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15" w:rsidRPr="0089681B" w:rsidRDefault="00BB0515" w:rsidP="00BB0515">
      <w:pPr>
        <w:spacing w:before="120"/>
        <w:jc w:val="center"/>
        <w:rPr>
          <w:b/>
          <w:sz w:val="32"/>
        </w:rPr>
      </w:pPr>
      <w:r w:rsidRPr="0089681B">
        <w:rPr>
          <w:b/>
          <w:sz w:val="32"/>
        </w:rPr>
        <w:t>Время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Вращение Земли и Луны определяет продолжительность лет</w:t>
      </w:r>
      <w:r>
        <w:t xml:space="preserve">, </w:t>
      </w:r>
      <w:r w:rsidRPr="0089681B">
        <w:t>времен года</w:t>
      </w:r>
      <w:r>
        <w:t xml:space="preserve">, </w:t>
      </w:r>
      <w:r w:rsidRPr="0089681B">
        <w:t>месяцев и дней. Когда-то такого разделения времени было достаточно для организации людьми своей жизнедеятельности</w:t>
      </w:r>
      <w:r>
        <w:t xml:space="preserve">, </w:t>
      </w:r>
      <w:r w:rsidRPr="0089681B">
        <w:t>но сегодня мы не можем представить свою жизнь без часов.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Цикл вращения Земли вокруг Солнца составляет один год. За это время одни звезды сменяют другие на ночном небе</w:t>
      </w:r>
      <w:r>
        <w:t xml:space="preserve">, </w:t>
      </w:r>
      <w:r w:rsidRPr="0089681B">
        <w:t>а в погоде происходят сезонные изменения. Как только была обнаружена такая последовательность событий</w:t>
      </w:r>
      <w:r>
        <w:t xml:space="preserve">, </w:t>
      </w:r>
      <w:r w:rsidRPr="0089681B">
        <w:t>люди научились извлекать из своих наблюдений практическую выгоду. Например</w:t>
      </w:r>
      <w:r>
        <w:t xml:space="preserve">, </w:t>
      </w:r>
      <w:r w:rsidRPr="0089681B">
        <w:t>появление определенной звезды означало</w:t>
      </w:r>
      <w:r>
        <w:t xml:space="preserve">, </w:t>
      </w:r>
      <w:r w:rsidRPr="0089681B">
        <w:t>что наступило время сева. Древние египтяне знали</w:t>
      </w:r>
      <w:r>
        <w:t xml:space="preserve">, </w:t>
      </w:r>
      <w:r w:rsidRPr="0089681B">
        <w:t>что ежегодные разливы Нила всегда начинались вскоре после появления над горизонтом звезды Сириус.</w:t>
      </w:r>
    </w:p>
    <w:p w:rsidR="00BB0515" w:rsidRPr="0089681B" w:rsidRDefault="00BB0515" w:rsidP="00BB0515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Юлианский календарь</w:t>
      </w:r>
    </w:p>
    <w:p w:rsidR="00BB0515" w:rsidRDefault="00BB0515" w:rsidP="00BB0515">
      <w:pPr>
        <w:spacing w:before="120"/>
        <w:ind w:firstLine="567"/>
        <w:jc w:val="both"/>
      </w:pPr>
      <w:r w:rsidRPr="0089681B">
        <w:t>Продолжительность суток определяется вращением Земли вокруг своей оси</w:t>
      </w:r>
      <w:r>
        <w:t xml:space="preserve">, </w:t>
      </w:r>
      <w:r w:rsidRPr="0089681B">
        <w:t>а нам кажется</w:t>
      </w:r>
      <w:r>
        <w:t xml:space="preserve">, </w:t>
      </w:r>
      <w:r w:rsidRPr="0089681B">
        <w:t>что Солнце восходит и заходит. Сложность при составлении календаря связана с тем</w:t>
      </w:r>
      <w:r>
        <w:t xml:space="preserve">, </w:t>
      </w:r>
      <w:r w:rsidRPr="0089681B">
        <w:t>что год длится не целое количество дней</w:t>
      </w:r>
      <w:r>
        <w:t xml:space="preserve">, </w:t>
      </w:r>
      <w:r w:rsidRPr="0089681B">
        <w:t>а примерно 365</w:t>
      </w:r>
      <w:r>
        <w:t xml:space="preserve">, </w:t>
      </w:r>
      <w:r w:rsidRPr="0089681B">
        <w:t>25 дня. В 15 году до п. э. Юлий Цезарь решил эту проблему и ввел календарь</w:t>
      </w:r>
      <w:r>
        <w:t xml:space="preserve">, </w:t>
      </w:r>
      <w:r w:rsidRPr="0089681B">
        <w:t>в котором за тремя годами</w:t>
      </w:r>
      <w:r>
        <w:t xml:space="preserve">, </w:t>
      </w:r>
      <w:r w:rsidRPr="0089681B">
        <w:t>но 365 дней следовал 366-дневный високосный год.</w:t>
      </w:r>
    </w:p>
    <w:p w:rsidR="00BB0515" w:rsidRPr="0089681B" w:rsidRDefault="00BB0515" w:rsidP="00BB0515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Григорианский календарь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Поначалу к юлианскому календарю претензий не было</w:t>
      </w:r>
      <w:r>
        <w:t xml:space="preserve">, </w:t>
      </w:r>
      <w:r w:rsidRPr="0089681B">
        <w:t>но постепенно стало ясно</w:t>
      </w:r>
      <w:r>
        <w:t xml:space="preserve">, </w:t>
      </w:r>
      <w:r w:rsidRPr="0089681B">
        <w:t>что год длится на 11 минут меньше</w:t>
      </w:r>
      <w:r>
        <w:t xml:space="preserve">, </w:t>
      </w:r>
      <w:r w:rsidRPr="0089681B">
        <w:t xml:space="preserve">чем посчитали. Эта погрешность была устранена в </w:t>
      </w:r>
      <w:smartTag w:uri="urn:schemas-microsoft-com:office:smarttags" w:element="metricconverter">
        <w:smartTagPr>
          <w:attr w:name="ProductID" w:val="1582 г"/>
        </w:smartTagPr>
        <w:r w:rsidRPr="0089681B">
          <w:t>1582 г</w:t>
        </w:r>
      </w:smartTag>
      <w:r w:rsidRPr="0089681B">
        <w:t>. папой Григорием XIII</w:t>
      </w:r>
      <w:r>
        <w:t xml:space="preserve">, </w:t>
      </w:r>
      <w:r w:rsidRPr="0089681B">
        <w:t>издавшим указ</w:t>
      </w:r>
      <w:r>
        <w:t xml:space="preserve">, </w:t>
      </w:r>
      <w:r w:rsidRPr="0089681B">
        <w:t>согласно которому день 5 октября следовало считать 15 октября. В противном случае календарные даты все больше и больше не совпадали бы с определенными временами года. Чтобы исключить такую погрешность в будущем</w:t>
      </w:r>
      <w:r>
        <w:t xml:space="preserve">, </w:t>
      </w:r>
      <w:r w:rsidRPr="0089681B">
        <w:t>он также распорядился вековые годы считать високосными лишь тогда</w:t>
      </w:r>
      <w:r>
        <w:t xml:space="preserve">, </w:t>
      </w:r>
      <w:r w:rsidRPr="0089681B">
        <w:t>когда они делятся на 400 без остатка. Этот григорианский календарь по-прежнему используется в западных странах.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День и ночь были самыми короткими периодами времени</w:t>
      </w:r>
      <w:r>
        <w:t xml:space="preserve">, </w:t>
      </w:r>
      <w:r w:rsidRPr="0089681B">
        <w:t>известными нашим далеким предкам. Более точное времяисчисление появилось около 4000 года до и. э.</w:t>
      </w:r>
      <w:r>
        <w:t xml:space="preserve">, </w:t>
      </w:r>
      <w:r w:rsidRPr="0089681B">
        <w:t>когда древние египтяне разбили время суток на часы. Первым хронометром были солнечные часы</w:t>
      </w:r>
      <w:r>
        <w:t xml:space="preserve">, </w:t>
      </w:r>
      <w:r w:rsidRPr="0089681B">
        <w:t>состоящие в основном из столбика-указателя (гномона)</w:t>
      </w:r>
      <w:r>
        <w:t xml:space="preserve">, </w:t>
      </w:r>
      <w:r w:rsidRPr="0089681B">
        <w:t>который втыкался в землю таким образом</w:t>
      </w:r>
      <w:r>
        <w:t xml:space="preserve">, </w:t>
      </w:r>
      <w:r w:rsidRPr="0089681B">
        <w:t>чтобы отбрасывать тень на шкалу с часовыми делениями. Когда солнце двигалось по небосклону</w:t>
      </w:r>
      <w:r>
        <w:t xml:space="preserve">, </w:t>
      </w:r>
      <w:r w:rsidRPr="0089681B">
        <w:t>тень от гномона перемещалась по шкале и показывала время.</w:t>
      </w:r>
    </w:p>
    <w:p w:rsidR="00BB0515" w:rsidRPr="0089681B" w:rsidRDefault="00BB0515" w:rsidP="00BB0515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Вода, песок и воск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Главный недостаток солнечных часов заключался в том</w:t>
      </w:r>
      <w:r>
        <w:t xml:space="preserve">, </w:t>
      </w:r>
      <w:r w:rsidRPr="0089681B">
        <w:t>что ими нельзя было пользоваться в ночное время и в пасмурные дни. Эту проблему в конечном итоге удалось решить около 1500 года до и. э.</w:t>
      </w:r>
      <w:r>
        <w:t xml:space="preserve">, </w:t>
      </w:r>
      <w:r w:rsidRPr="0089681B">
        <w:t>когда египтяне изобрели клепсидру</w:t>
      </w:r>
      <w:r>
        <w:t xml:space="preserve">, </w:t>
      </w:r>
      <w:r w:rsidRPr="0089681B">
        <w:t>или водяные часы. Простейший вид таких часов представлял собой сосуд с маленьким отверстием в нижней части. Залитая в сосуд вода медленно вытекала через отверстие</w:t>
      </w:r>
      <w:r>
        <w:t xml:space="preserve">, </w:t>
      </w:r>
      <w:r w:rsidRPr="0089681B">
        <w:t>а уровень воды относительно размеченной шкалы показывал истекшее время.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На смену солнечным часам пришли песочные</w:t>
      </w:r>
      <w:r>
        <w:t xml:space="preserve">, </w:t>
      </w:r>
      <w:r w:rsidRPr="0089681B">
        <w:t>в которых песок сыпался через суженую часть стеклянного сосуда</w:t>
      </w:r>
      <w:r>
        <w:t xml:space="preserve">, </w:t>
      </w:r>
      <w:r w:rsidRPr="0089681B">
        <w:t>показывая истечение определенного периода времени</w:t>
      </w:r>
      <w:r>
        <w:t xml:space="preserve">, </w:t>
      </w:r>
      <w:r w:rsidRPr="0089681B">
        <w:t>чаще всего получаса или часа.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Для отсчета времени также широко использовали горящую свечу. Зарубки на воске показывали</w:t>
      </w:r>
      <w:r>
        <w:t xml:space="preserve">, </w:t>
      </w:r>
      <w:r w:rsidRPr="0089681B">
        <w:t>сколько прошло часов с момента зажжения свечи.</w:t>
      </w:r>
    </w:p>
    <w:p w:rsidR="00BB0515" w:rsidRPr="0089681B" w:rsidRDefault="00BB0515" w:rsidP="00BB0515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Механические часы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 xml:space="preserve">Первые механические часы появились в Европе около </w:t>
      </w:r>
      <w:smartTag w:uri="urn:schemas-microsoft-com:office:smarttags" w:element="metricconverter">
        <w:smartTagPr>
          <w:attr w:name="ProductID" w:val="1275 г"/>
        </w:smartTagPr>
        <w:r w:rsidRPr="0089681B">
          <w:t>1275 г</w:t>
        </w:r>
      </w:smartTag>
      <w:r w:rsidRPr="0089681B">
        <w:t>.</w:t>
      </w:r>
      <w:r>
        <w:t xml:space="preserve">, </w:t>
      </w:r>
      <w:r w:rsidRPr="0089681B">
        <w:t>однако имя изобретателя нам не известно. Подвешенный на веревке груз вращал колесо</w:t>
      </w:r>
      <w:r>
        <w:t xml:space="preserve">, </w:t>
      </w:r>
      <w:r w:rsidRPr="0089681B">
        <w:t>приводившее в действие механизм часов</w:t>
      </w:r>
      <w:r>
        <w:t xml:space="preserve">, </w:t>
      </w:r>
      <w:r w:rsidRPr="0089681B">
        <w:t>который каждый час издавал звон. Вскоре у часов появились стрелки и циферблат.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Важная деталь часов</w:t>
      </w:r>
      <w:r>
        <w:t xml:space="preserve"> - </w:t>
      </w:r>
      <w:r w:rsidRPr="0089681B">
        <w:t>регулятор хода</w:t>
      </w:r>
      <w:r>
        <w:t xml:space="preserve">, </w:t>
      </w:r>
      <w:r w:rsidRPr="0089681B">
        <w:t>устройство</w:t>
      </w:r>
      <w:r>
        <w:t xml:space="preserve">, </w:t>
      </w:r>
      <w:r w:rsidRPr="0089681B">
        <w:t>ограничивающее скорость механизма за счет пошагового вращения зубчатого колеса. Регулятором хода управляет таймер</w:t>
      </w:r>
      <w:r>
        <w:t xml:space="preserve">, </w:t>
      </w:r>
      <w:r w:rsidRPr="0089681B">
        <w:t>обеспечивающий нужную скорость хода часов.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Ход старинных механических часов регулировался "фолиотом"</w:t>
      </w:r>
      <w:r>
        <w:t xml:space="preserve"> - </w:t>
      </w:r>
      <w:r w:rsidRPr="0089681B">
        <w:t>балансиром</w:t>
      </w:r>
      <w:r>
        <w:t xml:space="preserve">, </w:t>
      </w:r>
      <w:r w:rsidRPr="0089681B">
        <w:t>состоявшим из крепящейся на вертикальном стержне поперечины с противовесами на обоих концах. Балансир раскачивался взад-вперед</w:t>
      </w:r>
      <w:r>
        <w:t xml:space="preserve">, </w:t>
      </w:r>
      <w:r w:rsidRPr="0089681B">
        <w:t>его колебания передавались на регулятор хода</w:t>
      </w:r>
      <w:r>
        <w:t xml:space="preserve">, </w:t>
      </w:r>
      <w:r w:rsidRPr="0089681B">
        <w:t>и тот регулировал скорость вращения механизма.</w:t>
      </w:r>
    </w:p>
    <w:p w:rsidR="00BB0515" w:rsidRPr="0089681B" w:rsidRDefault="00BB0515" w:rsidP="00BB0515">
      <w:pPr>
        <w:spacing w:before="120"/>
        <w:jc w:val="center"/>
        <w:rPr>
          <w:b/>
          <w:sz w:val="28"/>
        </w:rPr>
      </w:pPr>
      <w:r w:rsidRPr="0089681B">
        <w:rPr>
          <w:b/>
          <w:sz w:val="28"/>
        </w:rPr>
        <w:t>Часы с боем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 xml:space="preserve">Около </w:t>
      </w:r>
      <w:smartTag w:uri="urn:schemas-microsoft-com:office:smarttags" w:element="metricconverter">
        <w:smartTagPr>
          <w:attr w:name="ProductID" w:val="1330 г"/>
        </w:smartTagPr>
        <w:r w:rsidRPr="0089681B">
          <w:t>1330 г</w:t>
        </w:r>
      </w:smartTag>
      <w:r w:rsidRPr="0089681B">
        <w:t>. в Италии были созданы часы с боем</w:t>
      </w:r>
      <w:r>
        <w:t xml:space="preserve">, </w:t>
      </w:r>
      <w:r w:rsidRPr="0089681B">
        <w:t>в которых количество ударов соответствовало каждому часу. А примерно в 1475 году были изобретены часы с пружинным заводом. Это привело к разработке портативных часов</w:t>
      </w:r>
      <w:r>
        <w:t xml:space="preserve">, </w:t>
      </w:r>
      <w:r w:rsidRPr="0089681B">
        <w:t>что было нереально для механизмов с гирями.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До XVI века часы имели только одну</w:t>
      </w:r>
      <w:r>
        <w:t xml:space="preserve">, </w:t>
      </w:r>
      <w:r w:rsidRPr="0089681B">
        <w:t>часовую</w:t>
      </w:r>
      <w:r>
        <w:t xml:space="preserve">, </w:t>
      </w:r>
      <w:r w:rsidRPr="0089681B">
        <w:t>стрелку. Доли часа можно было определить лишь приблизительно. Это устраивало большинство людей. Но астрономы нуждались в более точной регистрации своих наблюдений. В результате появились часы с минутной</w:t>
      </w:r>
      <w:r>
        <w:t xml:space="preserve">, </w:t>
      </w:r>
      <w:r w:rsidRPr="0089681B">
        <w:t>а некоторые даже с секундной стрелкой. Часы</w:t>
      </w:r>
      <w:r>
        <w:t xml:space="preserve">, </w:t>
      </w:r>
      <w:r w:rsidRPr="0089681B">
        <w:t>ход которых регулировался фолиотом</w:t>
      </w:r>
      <w:r>
        <w:t xml:space="preserve">, </w:t>
      </w:r>
      <w:r w:rsidRPr="0089681B">
        <w:t>шли неточно</w:t>
      </w:r>
      <w:r>
        <w:t xml:space="preserve">, </w:t>
      </w:r>
      <w:r w:rsidRPr="0089681B">
        <w:t>но с появлением в XVII веке маятниковых часов точность времяисчисления значительно улучшилась.</w:t>
      </w:r>
    </w:p>
    <w:p w:rsidR="00BB0515" w:rsidRDefault="00BB0515" w:rsidP="00BB0515">
      <w:pPr>
        <w:spacing w:before="120"/>
        <w:ind w:firstLine="567"/>
        <w:jc w:val="both"/>
        <w:rPr>
          <w:b/>
          <w:sz w:val="28"/>
        </w:rPr>
      </w:pPr>
      <w:r w:rsidRPr="0089681B">
        <w:rPr>
          <w:b/>
          <w:sz w:val="28"/>
        </w:rPr>
        <w:t>Точность маятникового механизма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В 1580-е гг. итальянский физик и астроном Галилео Галилей (1564-1642) открыл изохронность колебаний маятника. В 1641 году он составил план использования маятника для регулирования хода часов</w:t>
      </w:r>
      <w:r>
        <w:t xml:space="preserve">, </w:t>
      </w:r>
      <w:r w:rsidRPr="0089681B">
        <w:t>но через год умер</w:t>
      </w:r>
      <w:r>
        <w:t xml:space="preserve">, </w:t>
      </w:r>
      <w:r w:rsidRPr="0089681B">
        <w:t>и лишь в 1649 году его сын Винченцо и слесарь по имени Балестри. наконец</w:t>
      </w:r>
      <w:r>
        <w:t xml:space="preserve">, </w:t>
      </w:r>
      <w:r w:rsidRPr="0089681B">
        <w:t>сделали часы Галилея. Более совершенная конструкция таких часов была разработана голландским ученым Христианом Гюйгенсом в конце 1650-х гг.</w:t>
      </w:r>
      <w:r>
        <w:t xml:space="preserve">, </w:t>
      </w:r>
      <w:r w:rsidRPr="0089681B">
        <w:t>благодаря чему маятник зарекомендовал себя точным регулятором хода</w:t>
      </w:r>
      <w:r>
        <w:t xml:space="preserve">, </w:t>
      </w:r>
      <w:r w:rsidRPr="0089681B">
        <w:t>а суточная погрешность часов снизилась с нескольких минут до десятка секунд.</w:t>
      </w:r>
    </w:p>
    <w:p w:rsidR="00BB0515" w:rsidRDefault="00BB0515" w:rsidP="00BB0515">
      <w:pPr>
        <w:spacing w:before="120"/>
        <w:ind w:firstLine="567"/>
        <w:jc w:val="both"/>
      </w:pPr>
      <w:r w:rsidRPr="0089681B">
        <w:t xml:space="preserve">Другой вид регулятора хода часов был создан в </w:t>
      </w:r>
      <w:smartTag w:uri="urn:schemas-microsoft-com:office:smarttags" w:element="metricconverter">
        <w:smartTagPr>
          <w:attr w:name="ProductID" w:val="1658 г"/>
        </w:smartTagPr>
        <w:r w:rsidRPr="0089681B">
          <w:t>1658 г</w:t>
        </w:r>
      </w:smartTag>
      <w:r w:rsidRPr="0089681B">
        <w:t>.</w:t>
      </w:r>
      <w:r>
        <w:t xml:space="preserve">, </w:t>
      </w:r>
      <w:r w:rsidRPr="0089681B">
        <w:t>когда Роберт Хук изобрел пружину балансира</w:t>
      </w:r>
      <w:r>
        <w:t xml:space="preserve">, </w:t>
      </w:r>
      <w:r w:rsidRPr="0089681B">
        <w:t>или волосковую пружинку. Эта топкая винтовая пружина крепилась к так называемому балансиру. Пружина поочередно закручивалась и раскручивалась в зависимости от направления движения балансира. Это движение позволяло управлять регулятором хода. Главное преимущество балансира по сравнению с маятником заключалось в том</w:t>
      </w:r>
      <w:r>
        <w:t xml:space="preserve">, </w:t>
      </w:r>
      <w:r w:rsidRPr="0089681B">
        <w:t>что на его работу гораздо меньше влияло перемещение часов. Так стало возможным изготовление меньших по размеру и более точных карманных и наручных часов.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 xml:space="preserve"> К началу XVIII ст. новые географические открытия и</w:t>
      </w:r>
      <w:r>
        <w:t xml:space="preserve">, </w:t>
      </w:r>
      <w:r w:rsidRPr="0089681B">
        <w:t>как результат</w:t>
      </w:r>
      <w:r>
        <w:t xml:space="preserve">, </w:t>
      </w:r>
      <w:r w:rsidRPr="0089681B">
        <w:t>расширение мировой торговли привели к резкому увеличению количества длительных морских путешествий. Для успешного плавания морякам необходим был точный метод определения местонахождения своего судна. Сложнее всего было определять долготу</w:t>
      </w:r>
      <w:r>
        <w:t xml:space="preserve"> - </w:t>
      </w:r>
      <w:r w:rsidRPr="0089681B">
        <w:t>число градусом к востоку или западу от Гринвичского меридиана. Для этого требовались точные часы</w:t>
      </w:r>
      <w:r>
        <w:t xml:space="preserve">, </w:t>
      </w:r>
      <w:r w:rsidRPr="0089681B">
        <w:t>показывающие время по Гринвичу (Англия). Но качка судов нарушала работу маятника</w:t>
      </w:r>
      <w:r>
        <w:t xml:space="preserve">, </w:t>
      </w:r>
      <w:r w:rsidRPr="0089681B">
        <w:t>а часы с балансирным регулятором хода шли неточно в условиях экстремальных температур</w:t>
      </w:r>
      <w:r>
        <w:t xml:space="preserve">, </w:t>
      </w:r>
      <w:r w:rsidRPr="0089681B">
        <w:t>негативно сказывающихся на работе тонкой волосковой пружины.</w:t>
      </w:r>
    </w:p>
    <w:p w:rsidR="00BB0515" w:rsidRDefault="00BB0515" w:rsidP="00BB0515">
      <w:pPr>
        <w:spacing w:before="120"/>
        <w:ind w:firstLine="567"/>
        <w:jc w:val="both"/>
        <w:rPr>
          <w:b/>
          <w:sz w:val="28"/>
        </w:rPr>
      </w:pPr>
      <w:r w:rsidRPr="0089681B">
        <w:rPr>
          <w:b/>
          <w:sz w:val="28"/>
        </w:rPr>
        <w:t>Награда за точность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>Данная проблема была настолько серьезной</w:t>
      </w:r>
      <w:r>
        <w:t xml:space="preserve">, </w:t>
      </w:r>
      <w:r w:rsidRPr="0089681B">
        <w:t xml:space="preserve">что в </w:t>
      </w:r>
      <w:smartTag w:uri="urn:schemas-microsoft-com:office:smarttags" w:element="metricconverter">
        <w:smartTagPr>
          <w:attr w:name="ProductID" w:val="1714 г"/>
        </w:smartTagPr>
        <w:r w:rsidRPr="0089681B">
          <w:t>1714 г</w:t>
        </w:r>
      </w:smartTag>
      <w:r w:rsidRPr="0089681B">
        <w:t>. правительство Англии установило награду в 20 тысяч фунтов стерлингов тому</w:t>
      </w:r>
      <w:r>
        <w:t xml:space="preserve">, </w:t>
      </w:r>
      <w:r w:rsidRPr="0089681B">
        <w:t>кто сможет</w:t>
      </w:r>
      <w:r>
        <w:t xml:space="preserve">, </w:t>
      </w:r>
      <w:r w:rsidRPr="0089681B">
        <w:t>предложить метод точного определения долготы во время мореплавания. При этом требуемая точность была настолько высокой</w:t>
      </w:r>
      <w:r>
        <w:t xml:space="preserve">, </w:t>
      </w:r>
      <w:r w:rsidRPr="0089681B">
        <w:t>что если бы речь шла о часах</w:t>
      </w:r>
      <w:r>
        <w:t xml:space="preserve">, </w:t>
      </w:r>
      <w:r w:rsidRPr="0089681B">
        <w:t>их суточная погрешность не должна была превышать трех секунд в течение шести недель. Награда досталась плотнику Джону Гаррисону</w:t>
      </w:r>
      <w:r>
        <w:t xml:space="preserve">, </w:t>
      </w:r>
      <w:r w:rsidRPr="0089681B">
        <w:t>сконструировавшему несколько хронометров</w:t>
      </w:r>
      <w:r>
        <w:t xml:space="preserve"> - </w:t>
      </w:r>
      <w:r w:rsidRPr="0089681B">
        <w:t>точных часов для целей мореходства. В 1760 т. в конкурсе победила его четвертая модель. Во время одного мореплавания погрешность его часов составила лишь 54 секунды за 156 дней</w:t>
      </w:r>
      <w:r>
        <w:t xml:space="preserve">, </w:t>
      </w:r>
      <w:r w:rsidRPr="0089681B">
        <w:t>Гаррисон нашел способ</w:t>
      </w:r>
      <w:r>
        <w:t xml:space="preserve">, </w:t>
      </w:r>
      <w:r w:rsidRPr="0089681B">
        <w:t>при котором колебания температуры изменяли эффективную длину волосковой пружины</w:t>
      </w:r>
      <w:r>
        <w:t xml:space="preserve">, </w:t>
      </w:r>
      <w:r w:rsidRPr="0089681B">
        <w:t>обеспечивая автоматическую компенсацию ранее имевшихся погрешностей.</w:t>
      </w:r>
    </w:p>
    <w:p w:rsidR="00BB0515" w:rsidRDefault="00BB0515" w:rsidP="00BB0515">
      <w:pPr>
        <w:spacing w:before="120"/>
        <w:ind w:firstLine="567"/>
        <w:jc w:val="both"/>
        <w:rPr>
          <w:b/>
          <w:sz w:val="28"/>
        </w:rPr>
      </w:pPr>
      <w:r w:rsidRPr="0089681B">
        <w:rPr>
          <w:b/>
          <w:sz w:val="28"/>
        </w:rPr>
        <w:t>Современные часы</w:t>
      </w:r>
    </w:p>
    <w:p w:rsidR="00BB0515" w:rsidRDefault="00BB0515" w:rsidP="00BB0515">
      <w:pPr>
        <w:spacing w:before="120"/>
        <w:ind w:firstLine="567"/>
        <w:jc w:val="both"/>
      </w:pPr>
      <w:r w:rsidRPr="0089681B">
        <w:t>Ряд современных стационарных и наручных часов выпускаются с механическим приводом</w:t>
      </w:r>
      <w:r>
        <w:t xml:space="preserve">, </w:t>
      </w:r>
      <w:r w:rsidRPr="0089681B">
        <w:t>однако все большее распространение получают электрические и электронные часы. Во многих электрических часах ход стрелок обеспечивает моторчик</w:t>
      </w:r>
      <w:r>
        <w:t xml:space="preserve">, </w:t>
      </w:r>
      <w:r w:rsidRPr="0089681B">
        <w:t>работающий от сети переменного тока частотой 50-60 Гц. Подобный принцип работы и у некоторых цифровых электронных часов</w:t>
      </w:r>
      <w:r>
        <w:t xml:space="preserve">, </w:t>
      </w:r>
      <w:r w:rsidRPr="0089681B">
        <w:t>но они показывают время на цифровом световом табло. Электронным наручным часам необходим свой регулятор хода</w:t>
      </w:r>
      <w:r>
        <w:t xml:space="preserve">, </w:t>
      </w:r>
      <w:r w:rsidRPr="0089681B">
        <w:t>и эту роль часто играет кварцевый кристалл</w:t>
      </w:r>
      <w:r>
        <w:t xml:space="preserve">, </w:t>
      </w:r>
      <w:r w:rsidRPr="0089681B">
        <w:t>обеспечивающий почти постоянную частоту вибрации под воздействием электричества. Вибрирующий кристалл генерирует точно отмеренные по времени электрические импульсы</w:t>
      </w:r>
      <w:r>
        <w:t xml:space="preserve">, </w:t>
      </w:r>
      <w:r w:rsidRPr="0089681B">
        <w:t>которые управляют индикацией электронных цифр или движением механических стрелок. Некоторые стационарные часы также работают на кварцевых кристаллах.</w:t>
      </w:r>
    </w:p>
    <w:p w:rsidR="00BB0515" w:rsidRPr="0089681B" w:rsidRDefault="00BB0515" w:rsidP="00BB0515">
      <w:pPr>
        <w:spacing w:before="120"/>
        <w:ind w:firstLine="567"/>
        <w:jc w:val="both"/>
      </w:pPr>
      <w:r w:rsidRPr="0089681B">
        <w:t xml:space="preserve"> Кварцевые часы дают очень высокую точность</w:t>
      </w:r>
      <w:r>
        <w:t xml:space="preserve"> - </w:t>
      </w:r>
      <w:r w:rsidRPr="0089681B">
        <w:t>до 1/30 секунды в сутки</w:t>
      </w:r>
      <w:r>
        <w:t xml:space="preserve">, </w:t>
      </w:r>
      <w:r w:rsidRPr="0089681B">
        <w:t>но и это "вчерашний день" по сравнению с атомными часами</w:t>
      </w:r>
      <w:r>
        <w:t xml:space="preserve">, </w:t>
      </w:r>
      <w:r w:rsidRPr="0089681B">
        <w:t>использующими частоту излучения атомов определенных элементов (например</w:t>
      </w:r>
      <w:r>
        <w:t xml:space="preserve">, </w:t>
      </w:r>
      <w:r w:rsidRPr="0089681B">
        <w:t>цезия) и обеспечивающими электронную индикацию времени с погрешностью менее одной секунды за тысячу лет. Такие часы используются в экспериментах</w:t>
      </w:r>
      <w:r>
        <w:t xml:space="preserve">, </w:t>
      </w:r>
      <w:r w:rsidRPr="0089681B">
        <w:t>требующих точного отсчета времени и для определения самого времени: сегодня секунда определяется как отрезок времени</w:t>
      </w:r>
      <w:r>
        <w:t xml:space="preserve">, </w:t>
      </w:r>
      <w:r w:rsidRPr="0089681B">
        <w:t xml:space="preserve">за который атомы цезия-133 излучают 9 192 631 770 импульсов в определенных конкретных условиях.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515"/>
    <w:rsid w:val="001A35F6"/>
    <w:rsid w:val="00467810"/>
    <w:rsid w:val="00811DD4"/>
    <w:rsid w:val="0089681B"/>
    <w:rsid w:val="00BB0515"/>
    <w:rsid w:val="00E445B5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E11649-723E-4A7F-A79A-68698D9C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0515"/>
    <w:rPr>
      <w:rFonts w:cs="Times New Roman"/>
      <w:color w:val="D7D7D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Время</vt:lpstr>
    </vt:vector>
  </TitlesOfParts>
  <Company>Home</Company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</dc:title>
  <dc:subject/>
  <dc:creator>User</dc:creator>
  <cp:keywords/>
  <dc:description/>
  <cp:lastModifiedBy>admin</cp:lastModifiedBy>
  <cp:revision>2</cp:revision>
  <dcterms:created xsi:type="dcterms:W3CDTF">2014-03-27T07:44:00Z</dcterms:created>
  <dcterms:modified xsi:type="dcterms:W3CDTF">2014-03-27T07:44:00Z</dcterms:modified>
</cp:coreProperties>
</file>