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BC" w:rsidRPr="005830A8" w:rsidRDefault="000059BC" w:rsidP="000059BC">
      <w:pPr>
        <w:spacing w:before="120"/>
        <w:jc w:val="center"/>
        <w:rPr>
          <w:b/>
          <w:bCs/>
          <w:sz w:val="32"/>
          <w:szCs w:val="32"/>
        </w:rPr>
      </w:pPr>
      <w:r w:rsidRPr="005830A8">
        <w:rPr>
          <w:b/>
          <w:bCs/>
          <w:sz w:val="32"/>
          <w:szCs w:val="32"/>
        </w:rPr>
        <w:t xml:space="preserve">Всемирный Потоп и смещение полюсов 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Около 9-12-ти тысяч лет назад</w:t>
      </w:r>
      <w:r>
        <w:t xml:space="preserve"> </w:t>
      </w:r>
      <w:r w:rsidRPr="005830A8">
        <w:t>вымерли мамонты. Этот факт нам</w:t>
      </w:r>
      <w:r>
        <w:t xml:space="preserve"> </w:t>
      </w:r>
      <w:r w:rsidRPr="005830A8">
        <w:t>известен со школьных времён и ассоциируется с ледниковым периодом. Но оказывается в школе мы прошли мимо интересного факта , в тот период ледниковый период не начался а закончился. На его протяжении</w:t>
      </w:r>
      <w:r>
        <w:t xml:space="preserve"> </w:t>
      </w:r>
      <w:r w:rsidRPr="005830A8">
        <w:t xml:space="preserve">( около 100 тыс. лет) Северный Ледовитый Океан был тёплым. А климат Аляски и Сибири умеренным. Причём о постепенном похолодании ( в условиях тёплого климата туши мамонтов бы разложились) и медленном вымирании здесь и речи быть не может. 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Вот что пишут Каплина Т.Н. и Ложкин А.В. в статье «Возраст «Ледового комплекса» Приморских низменностей Якутии»: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«Проведёнными в последние годы исследованиями выяснено, что практически повсеместно ледовый комплекс (ЛК) подстилается толщами совершенно иного облика — озёрными и болотными, иногда аллювиальными осадками с обилием древесины, в том числе высокоствольной берёзы, которая ныне на рассматриваемой территории не произрастает. Палиоспектры этих осадков отражают растительность более теплолюбивую, чем современная....оказалось, что отложения типа ЛК залегают не только у поверхности едомных холмов и массивов; в ряде разрезов они разделяются на две толщи, между которыми залегают озёрно-болотные осадки с обилием древесины. »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Они собрали массу образцов и выполнили их датировку радиоуглеродным методом. Наиболее интересной нам показалась выборка возраста</w:t>
      </w:r>
      <w:r>
        <w:t xml:space="preserve"> </w:t>
      </w:r>
      <w:r w:rsidRPr="005830A8">
        <w:t>древесины высокоствольной</w:t>
      </w:r>
      <w:r>
        <w:t xml:space="preserve"> </w:t>
      </w:r>
      <w:r w:rsidRPr="005830A8">
        <w:t>берёзы:</w:t>
      </w:r>
      <w:r>
        <w:t xml:space="preserve"> </w:t>
      </w:r>
      <w:r w:rsidRPr="005830A8">
        <w:t>37980±860, 26820±200, 9315±50 . Итак, 93 века назад в Северной Якутии, на Берегу Северного Ледовитого океана росла высокоствольная берёза и растительность более теплолюбивая, чем современная. В это же самое время на юге Франции было холодно, росли карликовые берёзы, мох и первобытные люди охотились на северных оленей. Вывод европейских учёных: это было время очередного ледникового периода, вызванного всеобщим похолоданием. Лёд несомненно приполз из Скандинавии, следовательно, он покрывал всю Европу. Простите, но что же тогда в это время должно было быть на Севере Якутии, на берегу Северного Ледовитого океана? А там было тепло, потому что на самом деле лёд приполз в Южную Францию не оттуда.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Следует отметить, что прекрасной сохранности ископаемых останков способствуют именно катастрофы, когда растения и живые существа оказываются замороженными ещё до того как успеют превратиться в прах.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23 июня 1977 году золотодобытчик Логачёв А.В. обнаружил труп мамонтёнка самца близ городка Сусуман в Магаданской области. Были приняты экстренные меры к сохранению этой находки и через 10 суток полностью размороженная туша мамонтёнка (стояла 30 градусная жара) была помещена в морозильную камеру и сохранена для науки. Мамонтёнок погиб не от голода, а от мороза. Он оказался вмороженным в линзу льда и прекрасно сохранился до наших дней. Время его гибели было определено с помощью радиоуглеродного метода. Были отобраны две пробы, они дали хорошо совпадающие результаты: «ЛУ-718А Мускульная ткань задней ноги мамонта, 1-я проба 38590 ± 850 лет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ЛУ-718В то же; 2-я проба 39570 ± 870 лет ».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Если мы сопоставим эти результаты с приведённым выше возрастом древесины «высокоствольной берёзы из Ледового комплекса Приморских низменностей Якутии», то обнаружим там строку: «Древесина берёзы 37980 ± 860» удивительно точно обозначающую это же самое геологическое событие — катастрофу вызванную, скорее всего, поворотом литосферы.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Но если то, что произошло 39000 лет назад мамонты пережили, то последнее сильное изменение климата повлекло за собой резкий скачок вымирания животных видов. В Новом Свете, например, между 15000 и 8000 годами до н.э, вымерло свыше 70 видов крупных млекопитающих( это свыше 40 миллионов животных). И основная</w:t>
      </w:r>
      <w:r>
        <w:t xml:space="preserve"> </w:t>
      </w:r>
      <w:r w:rsidRPr="005830A8">
        <w:t xml:space="preserve">часть смертей приходится на две тысячи лет между 11000 и 9000 годами до н.э. 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Чтобы почувствовать динамику отметим, что в течение предыдущих 300 тысяч лет исчезли всего около 20 видов...</w:t>
      </w:r>
    </w:p>
    <w:p w:rsidR="000059BC" w:rsidRDefault="000059BC" w:rsidP="000059BC">
      <w:pPr>
        <w:spacing w:before="120"/>
        <w:ind w:firstLine="567"/>
        <w:jc w:val="both"/>
      </w:pPr>
      <w:r w:rsidRPr="005830A8">
        <w:t>Северные районы Аляски и Сибири, по-видимому, пострадали больше всех от убийственных катаклизмов 13000-11000 лет тому назад. Как будто смерть махнула косой</w:t>
      </w:r>
      <w:r>
        <w:t xml:space="preserve"> </w:t>
      </w:r>
      <w:r w:rsidRPr="005830A8">
        <w:t xml:space="preserve">вдоль Полярного круга - там были обнаружены останки несметного количества крупных животных, иногда вперемешку с деревьями, включая большое число туш с неповрежденными мягкими тканями и невероятное количество идеально сохранившихся бивней мамонтов. Более того, в обоих регионах туши мамонтов оттаивали, чтобы кормить ездовых собак, а бифштексы из мамонта даже фигурировали в ресторанных меню» 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Масштаб происшедшего приблизительно можно представить по примерной карте, составленной по данным как мифов, так и археологии</w:t>
      </w:r>
    </w:p>
    <w:p w:rsidR="000059BC" w:rsidRPr="005830A8" w:rsidRDefault="00527A06" w:rsidP="000059B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3pt;height:3in">
            <v:imagedata r:id="rId4" o:title=""/>
          </v:shape>
        </w:pict>
      </w:r>
    </w:p>
    <w:p w:rsidR="000059BC" w:rsidRDefault="000059BC" w:rsidP="000059BC">
      <w:pPr>
        <w:spacing w:before="120"/>
        <w:ind w:firstLine="567"/>
        <w:jc w:val="both"/>
      </w:pPr>
      <w:r w:rsidRPr="005830A8">
        <w:t xml:space="preserve">Для объяснения катаклизма была предложена теория приливной волны, вызванной падением метеорита или гравитационным воздействием проходящего около Земли крупного космического тела. Однако порождаемая гравитационным взаимодействием Земли с этим телом приливная волна и усиление при этом тектонической активности (как показывают многочисленные научные исследования и расчеты) должны были бы привести к такому изменению климата, которое было бы достаточно однородно по всей поверхности планеты. А этого не произошло. В каких-то районах наступило похолодание ( Сибирь, Аляска, Антарктида), а в других наоборот - потепление ( Европа, Северная Америка) - что похоже на изменение ориентации оси вращения Земли. С этой гипотезой согласуются и мифы, согласно которым в различных регионах одновременно с катаклизмом на поверхности Земли произошло и изменение видимого неба. Однако и гипотеза внезапного изменения наклона оси вращения Земли не выдерживает даже простого анализа с точки зрения физики. </w:t>
      </w:r>
    </w:p>
    <w:p w:rsidR="000059BC" w:rsidRDefault="000059BC" w:rsidP="000059BC">
      <w:pPr>
        <w:spacing w:before="120"/>
        <w:ind w:firstLine="567"/>
        <w:jc w:val="both"/>
      </w:pPr>
      <w:r w:rsidRPr="005830A8">
        <w:t xml:space="preserve">Выход из этого тупика может быть найден в теории «проскальзывания» земной коры по жидкому слою магмы, предложенной Шульцем, который предположил, что механизм описываемых изменений связан с «движением литосферы как единого целого... быстрыми рывками, за которыми следуют долгие паузы». Подобное «проскальзывание» коры способно обеспечить как изменение положения земных полюсов, сопровождаемое глобальными неоднородными изменениями климата, так и изменение видимого небесного свода. (При «проскальзывании» видимое небо меняет наклон, хотя наклон самой оси вращения Земли по отношению к плоскости орбиты не изменяется). Расчёт показывает, что для получения наблюдавшегося 12000 лет назад эффекта достаточно метеорита размером порядка 50 км. </w:t>
      </w:r>
    </w:p>
    <w:p w:rsidR="000059BC" w:rsidRDefault="000059BC" w:rsidP="000059BC">
      <w:pPr>
        <w:spacing w:before="120"/>
        <w:ind w:firstLine="567"/>
        <w:jc w:val="both"/>
      </w:pPr>
      <w:r w:rsidRPr="005830A8">
        <w:t>Более того можно даже предположить район падения метеорита - Филлипнскую плиту - между о. Тайвань и Марианскими островами.</w:t>
      </w:r>
      <w:r>
        <w:t xml:space="preserve"> </w:t>
      </w:r>
    </w:p>
    <w:p w:rsidR="000059BC" w:rsidRDefault="00527A06" w:rsidP="000059BC">
      <w:pPr>
        <w:spacing w:before="120"/>
        <w:ind w:firstLine="567"/>
        <w:jc w:val="both"/>
      </w:pPr>
      <w:r>
        <w:pict>
          <v:shape id="_x0000_i1026" type="#_x0000_t75" alt="" style="width:163.5pt;height:191.25pt;mso-wrap-distance-left:0;mso-wrap-distance-right:0;mso-position-vertical-relative:line" o:allowoverlap="f">
            <v:imagedata r:id="rId5" o:title=""/>
          </v:shape>
        </w:pict>
      </w:r>
    </w:p>
    <w:p w:rsidR="000059BC" w:rsidRDefault="000059BC" w:rsidP="000059BC">
      <w:pPr>
        <w:spacing w:before="120"/>
        <w:ind w:firstLine="567"/>
        <w:jc w:val="both"/>
      </w:pPr>
      <w:r w:rsidRPr="005830A8">
        <w:t>Найденное смещение полюсов - 2100 км - оказывается вблизи нижнего предела диапазона (2-3 тыс.км) предварительных оценок, полученных исходя из климатических изменений.</w:t>
      </w:r>
    </w:p>
    <w:p w:rsidR="000059BC" w:rsidRDefault="000059BC" w:rsidP="000059BC">
      <w:pPr>
        <w:spacing w:before="120"/>
        <w:ind w:firstLine="567"/>
        <w:jc w:val="both"/>
      </w:pPr>
      <w:r w:rsidRPr="005830A8">
        <w:t>Однако даже такое «минимальное» смещение достаточно в действительности для того, чтобы обеспечить имевшее место изменение климата, если учесть важную роль не столько чисто «широтного» смещения коры, а обуславливаемых им изменений температурного режима океанов, который (согласно современной науке) является одним из решающих факторов в формировании климата на нашей планете.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Скажем, для Северного полушария современный относительно «теплый» режим Северного Ледовитого океана во многом обеспечивается теплым Атлантическим течением Гольфстрим, проникающим далеко на север.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Местоположение же Северного полюса в районе Гренландии (в районе вычисленных координат) задает совершенно иной температурный режим северной части Атлантики, что вполне могло иметь следствием как иное направление самого течения, так и его температуру. И действительно, по имеющимся данным «известно... что направление теплого течения Гольфстрим в этот период изменилось» (В.Бабакин, «Самые большие загадки прошлого»), что вполне может быть следствием «проскальзывания» земной коры и таяния льдов «старого» полюса.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Для южного полушария</w:t>
      </w:r>
      <w:r>
        <w:t xml:space="preserve"> </w:t>
      </w:r>
      <w:r w:rsidRPr="005830A8">
        <w:t>мы имеем как раз противоположную картину. Современный холодный климат Антарктиды обеспечивается, в частности и тем, что вокруг материка в океане образуется как бы замкнутое кольцо холодных течений, препятствующих проникновению на юг теплых экваториальных вод.</w:t>
      </w:r>
    </w:p>
    <w:p w:rsidR="000059BC" w:rsidRPr="005830A8" w:rsidRDefault="000059BC" w:rsidP="000059BC">
      <w:pPr>
        <w:spacing w:before="120"/>
        <w:ind w:firstLine="567"/>
        <w:jc w:val="both"/>
      </w:pPr>
      <w:r w:rsidRPr="005830A8">
        <w:t>«Допотопное» же положение Южного полюса задает совершенно иной режим обогрева, обеспечивая в то же время и другой режим океанических течений, который вполне мог приводить к тому, что значительная часть Антарктиды была свободна ото льда (о чем уже говорилось), и там текли реки и процветала жизнь.</w:t>
      </w:r>
    </w:p>
    <w:p w:rsidR="000059BC" w:rsidRDefault="000059BC" w:rsidP="000059BC">
      <w:pPr>
        <w:spacing w:before="120"/>
        <w:ind w:firstLine="567"/>
        <w:jc w:val="both"/>
      </w:pPr>
      <w:r w:rsidRPr="005830A8">
        <w:t>Таким образом, общие итоги расчетов дают картину, весьма близкую к имеющимся объективным данным.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9BC"/>
    <w:rsid w:val="000059BC"/>
    <w:rsid w:val="00051FB8"/>
    <w:rsid w:val="00095BA6"/>
    <w:rsid w:val="00210DB3"/>
    <w:rsid w:val="0031418A"/>
    <w:rsid w:val="00350B15"/>
    <w:rsid w:val="00377A3D"/>
    <w:rsid w:val="0052086C"/>
    <w:rsid w:val="00527A06"/>
    <w:rsid w:val="005830A8"/>
    <w:rsid w:val="005A2562"/>
    <w:rsid w:val="00755964"/>
    <w:rsid w:val="0088679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F903081-192F-43BE-8E2E-97CA6DAB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5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7062</Characters>
  <Application>Microsoft Office Word</Application>
  <DocSecurity>0</DocSecurity>
  <Lines>58</Lines>
  <Paragraphs>16</Paragraphs>
  <ScaleCrop>false</ScaleCrop>
  <Company>Home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Потоп и смещение полюсов </dc:title>
  <dc:subject/>
  <dc:creator>Alena</dc:creator>
  <cp:keywords/>
  <dc:description/>
  <cp:lastModifiedBy>admin</cp:lastModifiedBy>
  <cp:revision>2</cp:revision>
  <dcterms:created xsi:type="dcterms:W3CDTF">2014-02-19T06:45:00Z</dcterms:created>
  <dcterms:modified xsi:type="dcterms:W3CDTF">2014-02-19T06:45:00Z</dcterms:modified>
</cp:coreProperties>
</file>