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6C" w:rsidRPr="00665826" w:rsidRDefault="002C046C" w:rsidP="00665826">
      <w:pPr>
        <w:pStyle w:val="aff0"/>
      </w:pPr>
      <w:r w:rsidRPr="00665826">
        <w:t>Министерство образования и науки Украины</w:t>
      </w:r>
    </w:p>
    <w:p w:rsidR="00665826" w:rsidRDefault="002C046C" w:rsidP="00665826">
      <w:pPr>
        <w:pStyle w:val="aff0"/>
      </w:pPr>
      <w:r w:rsidRPr="00665826">
        <w:t>Открытый международный университет развития человека “Украина</w:t>
      </w:r>
      <w:r w:rsidR="00665826">
        <w:t>"</w:t>
      </w:r>
    </w:p>
    <w:p w:rsidR="00665826" w:rsidRPr="00665826" w:rsidRDefault="002C046C" w:rsidP="00665826">
      <w:pPr>
        <w:pStyle w:val="aff0"/>
      </w:pPr>
      <w:r w:rsidRPr="00665826">
        <w:t>Горловский филиал</w:t>
      </w:r>
    </w:p>
    <w:p w:rsidR="00665826" w:rsidRDefault="002C046C" w:rsidP="00665826">
      <w:pPr>
        <w:pStyle w:val="aff0"/>
        <w:rPr>
          <w:b/>
          <w:bCs/>
        </w:rPr>
      </w:pPr>
      <w:r w:rsidRPr="00665826">
        <w:rPr>
          <w:b/>
          <w:bCs/>
        </w:rPr>
        <w:t>Кафедра физической реабилитации</w:t>
      </w:r>
    </w:p>
    <w:p w:rsidR="00665826" w:rsidRDefault="00665826" w:rsidP="00665826">
      <w:pPr>
        <w:pStyle w:val="aff0"/>
        <w:rPr>
          <w:b/>
          <w:bCs/>
        </w:rPr>
      </w:pPr>
    </w:p>
    <w:p w:rsidR="00665826" w:rsidRDefault="00665826" w:rsidP="00665826">
      <w:pPr>
        <w:pStyle w:val="aff0"/>
        <w:rPr>
          <w:b/>
          <w:bCs/>
        </w:rPr>
      </w:pPr>
    </w:p>
    <w:p w:rsidR="00665826" w:rsidRDefault="00665826" w:rsidP="00665826">
      <w:pPr>
        <w:pStyle w:val="aff0"/>
        <w:rPr>
          <w:b/>
          <w:bCs/>
        </w:rPr>
      </w:pPr>
    </w:p>
    <w:p w:rsidR="00665826" w:rsidRDefault="00665826" w:rsidP="00665826">
      <w:pPr>
        <w:pStyle w:val="aff0"/>
        <w:rPr>
          <w:b/>
          <w:bCs/>
        </w:rPr>
      </w:pPr>
    </w:p>
    <w:p w:rsidR="002C046C" w:rsidRPr="00665826" w:rsidRDefault="002C046C" w:rsidP="00665826">
      <w:pPr>
        <w:pStyle w:val="aff0"/>
        <w:rPr>
          <w:b/>
          <w:bCs/>
        </w:rPr>
      </w:pPr>
      <w:r w:rsidRPr="00665826">
        <w:rPr>
          <w:b/>
          <w:bCs/>
        </w:rPr>
        <w:t>РЕФЕРАТ</w:t>
      </w:r>
    </w:p>
    <w:p w:rsidR="00665826" w:rsidRDefault="002C046C" w:rsidP="00665826">
      <w:pPr>
        <w:pStyle w:val="aff0"/>
        <w:rPr>
          <w:b/>
          <w:bCs/>
        </w:rPr>
      </w:pPr>
      <w:r w:rsidRPr="00665826">
        <w:rPr>
          <w:b/>
          <w:bCs/>
        </w:rPr>
        <w:t>по дисциплине</w:t>
      </w:r>
      <w:r w:rsidR="00665826" w:rsidRPr="00665826">
        <w:rPr>
          <w:b/>
          <w:bCs/>
        </w:rPr>
        <w:t xml:space="preserve">: </w:t>
      </w:r>
    </w:p>
    <w:p w:rsidR="00665826" w:rsidRPr="00665826" w:rsidRDefault="002C046C" w:rsidP="00665826">
      <w:pPr>
        <w:pStyle w:val="aff0"/>
      </w:pPr>
      <w:r w:rsidRPr="00665826">
        <w:t>Методы исследований в физической культуре и спорте,</w:t>
      </w:r>
    </w:p>
    <w:p w:rsidR="00665826" w:rsidRPr="00665826" w:rsidRDefault="002C046C" w:rsidP="00665826">
      <w:pPr>
        <w:pStyle w:val="aff0"/>
        <w:rPr>
          <w:b/>
          <w:bCs/>
        </w:rPr>
      </w:pPr>
      <w:r w:rsidRPr="00665826">
        <w:t>физической реабилитации</w:t>
      </w:r>
    </w:p>
    <w:p w:rsidR="00665826" w:rsidRDefault="002C046C" w:rsidP="00665826">
      <w:pPr>
        <w:pStyle w:val="aff0"/>
        <w:rPr>
          <w:b/>
          <w:bCs/>
        </w:rPr>
      </w:pPr>
      <w:r w:rsidRPr="00665826">
        <w:rPr>
          <w:b/>
          <w:bCs/>
        </w:rPr>
        <w:t>ТЕМА</w:t>
      </w:r>
      <w:r w:rsidR="00665826" w:rsidRPr="00665826">
        <w:rPr>
          <w:b/>
          <w:bCs/>
        </w:rPr>
        <w:t>:</w:t>
      </w:r>
    </w:p>
    <w:p w:rsidR="00665826" w:rsidRDefault="002C046C" w:rsidP="00665826">
      <w:pPr>
        <w:pStyle w:val="aff0"/>
        <w:rPr>
          <w:b/>
          <w:bCs/>
        </w:rPr>
      </w:pPr>
      <w:r w:rsidRPr="00665826">
        <w:rPr>
          <w:b/>
          <w:bCs/>
        </w:rPr>
        <w:t>”Выбор методов научно-педагогических исследований в физическом воспитании, спорте и физической реабилитации</w:t>
      </w:r>
      <w:r w:rsidR="00665826">
        <w:rPr>
          <w:b/>
          <w:bCs/>
        </w:rPr>
        <w:t>"</w:t>
      </w:r>
    </w:p>
    <w:p w:rsidR="00665826" w:rsidRDefault="00665826" w:rsidP="00665826">
      <w:pPr>
        <w:pStyle w:val="aff0"/>
        <w:jc w:val="left"/>
      </w:pPr>
    </w:p>
    <w:p w:rsidR="00665826" w:rsidRDefault="00665826" w:rsidP="00665826">
      <w:pPr>
        <w:pStyle w:val="aff0"/>
        <w:jc w:val="left"/>
      </w:pPr>
    </w:p>
    <w:p w:rsidR="00665826" w:rsidRDefault="00665826" w:rsidP="00665826">
      <w:pPr>
        <w:pStyle w:val="aff0"/>
        <w:jc w:val="left"/>
      </w:pPr>
    </w:p>
    <w:p w:rsidR="00665826" w:rsidRDefault="00665826" w:rsidP="00665826">
      <w:pPr>
        <w:pStyle w:val="aff0"/>
        <w:jc w:val="left"/>
      </w:pPr>
    </w:p>
    <w:p w:rsidR="00665826" w:rsidRDefault="002C046C" w:rsidP="00665826">
      <w:pPr>
        <w:pStyle w:val="aff0"/>
        <w:jc w:val="left"/>
      </w:pPr>
      <w:r w:rsidRPr="00665826">
        <w:t>Выполнил</w:t>
      </w:r>
      <w:r w:rsidR="00665826" w:rsidRPr="00665826">
        <w:t>:</w:t>
      </w:r>
    </w:p>
    <w:p w:rsidR="00665826" w:rsidRPr="00665826" w:rsidRDefault="002C046C" w:rsidP="00665826">
      <w:pPr>
        <w:pStyle w:val="aff0"/>
        <w:jc w:val="left"/>
      </w:pPr>
      <w:r w:rsidRPr="00665826">
        <w:t>студент 2-го курса группы ФР-06</w:t>
      </w:r>
    </w:p>
    <w:p w:rsidR="00665826" w:rsidRPr="00665826" w:rsidRDefault="002C046C" w:rsidP="00665826">
      <w:pPr>
        <w:pStyle w:val="aff0"/>
        <w:jc w:val="left"/>
      </w:pPr>
      <w:r w:rsidRPr="00665826">
        <w:t>дневного отделения</w:t>
      </w:r>
    </w:p>
    <w:p w:rsidR="00665826" w:rsidRDefault="002C046C" w:rsidP="00665826">
      <w:pPr>
        <w:pStyle w:val="aff0"/>
        <w:jc w:val="left"/>
      </w:pPr>
      <w:r w:rsidRPr="00665826">
        <w:t>факультета “Физическая реабилитация</w:t>
      </w:r>
      <w:r w:rsidR="00665826">
        <w:t>"</w:t>
      </w:r>
    </w:p>
    <w:p w:rsidR="00665826" w:rsidRDefault="004307E8" w:rsidP="00665826">
      <w:pPr>
        <w:pStyle w:val="aff0"/>
        <w:jc w:val="left"/>
      </w:pPr>
      <w:r>
        <w:t>Фёдоров Игорь Ана</w:t>
      </w:r>
      <w:r w:rsidR="002C046C" w:rsidRPr="00665826">
        <w:t>т</w:t>
      </w:r>
      <w:r>
        <w:t>о</w:t>
      </w:r>
      <w:r w:rsidR="002C046C" w:rsidRPr="00665826">
        <w:t>льевич</w:t>
      </w:r>
    </w:p>
    <w:p w:rsidR="00665826" w:rsidRDefault="00665826" w:rsidP="00665826">
      <w:pPr>
        <w:pStyle w:val="aff0"/>
      </w:pPr>
    </w:p>
    <w:p w:rsidR="00665826" w:rsidRDefault="00665826" w:rsidP="00665826">
      <w:pPr>
        <w:pStyle w:val="aff0"/>
      </w:pPr>
    </w:p>
    <w:p w:rsidR="00665826" w:rsidRDefault="00665826" w:rsidP="00665826">
      <w:pPr>
        <w:pStyle w:val="aff0"/>
      </w:pPr>
    </w:p>
    <w:p w:rsidR="00665826" w:rsidRDefault="00665826" w:rsidP="00665826">
      <w:pPr>
        <w:pStyle w:val="aff0"/>
      </w:pPr>
    </w:p>
    <w:p w:rsidR="002C046C" w:rsidRPr="00665826" w:rsidRDefault="002C046C" w:rsidP="00665826">
      <w:pPr>
        <w:pStyle w:val="aff0"/>
      </w:pPr>
      <w:r w:rsidRPr="00665826">
        <w:t>2008</w:t>
      </w:r>
    </w:p>
    <w:p w:rsidR="00665826" w:rsidRPr="00665826" w:rsidRDefault="00665826" w:rsidP="00665826">
      <w:pPr>
        <w:pStyle w:val="af8"/>
      </w:pPr>
      <w:r>
        <w:br w:type="page"/>
      </w:r>
      <w:r w:rsidR="00C61480" w:rsidRPr="00665826">
        <w:lastRenderedPageBreak/>
        <w:t>План</w:t>
      </w:r>
    </w:p>
    <w:p w:rsidR="00665826" w:rsidRDefault="00665826" w:rsidP="00665826"/>
    <w:p w:rsidR="00882E3D" w:rsidRDefault="00882E3D">
      <w:pPr>
        <w:pStyle w:val="22"/>
        <w:rPr>
          <w:smallCaps w:val="0"/>
          <w:noProof/>
          <w:sz w:val="24"/>
          <w:szCs w:val="24"/>
        </w:rPr>
      </w:pPr>
      <w:r w:rsidRPr="00E35002">
        <w:rPr>
          <w:rStyle w:val="ad"/>
          <w:noProof/>
        </w:rPr>
        <w:t>Выбор методов исследования</w:t>
      </w:r>
    </w:p>
    <w:p w:rsidR="00882E3D" w:rsidRDefault="00882E3D">
      <w:pPr>
        <w:pStyle w:val="22"/>
        <w:rPr>
          <w:smallCaps w:val="0"/>
          <w:noProof/>
          <w:sz w:val="24"/>
          <w:szCs w:val="24"/>
        </w:rPr>
      </w:pPr>
      <w:r w:rsidRPr="00E35002">
        <w:rPr>
          <w:rStyle w:val="ad"/>
          <w:noProof/>
        </w:rPr>
        <w:t>Классификация (группировка) специфических методов исследования в физическом воспитании</w:t>
      </w:r>
    </w:p>
    <w:p w:rsidR="00882E3D" w:rsidRDefault="00882E3D">
      <w:pPr>
        <w:pStyle w:val="22"/>
        <w:rPr>
          <w:smallCaps w:val="0"/>
          <w:noProof/>
          <w:sz w:val="24"/>
          <w:szCs w:val="24"/>
        </w:rPr>
      </w:pPr>
      <w:r w:rsidRPr="00E35002">
        <w:rPr>
          <w:rStyle w:val="ad"/>
          <w:noProof/>
        </w:rPr>
        <w:t>Подготовка помощников экспериментатора</w:t>
      </w:r>
    </w:p>
    <w:p w:rsidR="00882E3D" w:rsidRDefault="00882E3D">
      <w:pPr>
        <w:pStyle w:val="22"/>
        <w:rPr>
          <w:smallCaps w:val="0"/>
          <w:noProof/>
          <w:sz w:val="24"/>
          <w:szCs w:val="24"/>
        </w:rPr>
      </w:pPr>
      <w:r w:rsidRPr="00E35002">
        <w:rPr>
          <w:rStyle w:val="ad"/>
          <w:noProof/>
        </w:rPr>
        <w:t>Оформление документации</w:t>
      </w:r>
    </w:p>
    <w:p w:rsidR="00882E3D" w:rsidRDefault="00882E3D">
      <w:pPr>
        <w:pStyle w:val="22"/>
        <w:rPr>
          <w:smallCaps w:val="0"/>
          <w:noProof/>
          <w:sz w:val="24"/>
          <w:szCs w:val="24"/>
        </w:rPr>
      </w:pPr>
      <w:r w:rsidRPr="00E35002">
        <w:rPr>
          <w:rStyle w:val="ad"/>
          <w:noProof/>
        </w:rPr>
        <w:t>Организация условий исследования</w:t>
      </w:r>
    </w:p>
    <w:p w:rsidR="00882E3D" w:rsidRDefault="00882E3D">
      <w:pPr>
        <w:pStyle w:val="22"/>
        <w:rPr>
          <w:smallCaps w:val="0"/>
          <w:noProof/>
          <w:sz w:val="24"/>
          <w:szCs w:val="24"/>
        </w:rPr>
      </w:pPr>
      <w:r w:rsidRPr="00E35002">
        <w:rPr>
          <w:rStyle w:val="ad"/>
          <w:noProof/>
        </w:rPr>
        <w:t>Список литературы</w:t>
      </w:r>
    </w:p>
    <w:p w:rsidR="00665826" w:rsidRDefault="00665826" w:rsidP="00665826">
      <w:pPr>
        <w:rPr>
          <w:b/>
          <w:bCs/>
        </w:rPr>
      </w:pPr>
    </w:p>
    <w:p w:rsidR="00490B1A" w:rsidRPr="00665826" w:rsidRDefault="00665826" w:rsidP="00665826">
      <w:pPr>
        <w:pStyle w:val="2"/>
      </w:pPr>
      <w:r>
        <w:br w:type="page"/>
      </w:r>
      <w:bookmarkStart w:id="0" w:name="_Toc245984360"/>
      <w:r w:rsidR="00490B1A" w:rsidRPr="00665826">
        <w:lastRenderedPageBreak/>
        <w:t>Выбор методов исследования</w:t>
      </w:r>
      <w:bookmarkEnd w:id="0"/>
    </w:p>
    <w:p w:rsidR="00665826" w:rsidRDefault="00665826" w:rsidP="00665826"/>
    <w:p w:rsidR="00665826" w:rsidRDefault="00490B1A" w:rsidP="00665826">
      <w:r w:rsidRPr="00665826">
        <w:t>Знание общих законов развития материального мира позволяет правильно подойти к познанию тех или иных конкретных явлений природы и общественной жизни</w:t>
      </w:r>
      <w:r w:rsidR="00665826" w:rsidRPr="00665826">
        <w:t xml:space="preserve">. </w:t>
      </w:r>
      <w:r w:rsidRPr="00665826">
        <w:t>Единственно научный метод познания действительности</w:t>
      </w:r>
      <w:r w:rsidR="00665826" w:rsidRPr="00665826">
        <w:t xml:space="preserve"> - </w:t>
      </w:r>
      <w:r w:rsidRPr="00665826">
        <w:t>диалектический материализм, правильно отображающий объективные зако</w:t>
      </w:r>
      <w:r w:rsidR="00C7641F" w:rsidRPr="00665826">
        <w:t>ны</w:t>
      </w:r>
      <w:r w:rsidR="00665826" w:rsidRPr="00665826">
        <w:t xml:space="preserve">. </w:t>
      </w:r>
      <w:r w:rsidRPr="00665826">
        <w:t>Объективность рассмотрения явлений, стремление постичь вещь такой, какая она есть в совокупности ее многообразных связей, существенных отношений к другим вещам,</w:t>
      </w:r>
      <w:r w:rsidR="00665826" w:rsidRPr="00665826">
        <w:t xml:space="preserve"> - </w:t>
      </w:r>
      <w:r w:rsidRPr="00665826">
        <w:t>все это должно пронизывать научную работу при использовании любых специфических для данной науки методов исследования</w:t>
      </w:r>
      <w:r w:rsidR="00665826" w:rsidRPr="00665826">
        <w:t>.</w:t>
      </w:r>
    </w:p>
    <w:p w:rsidR="00665826" w:rsidRDefault="00490B1A" w:rsidP="00665826">
      <w:r w:rsidRPr="00665826">
        <w:t>Современные знания еще не позволяют дать обоснованную классификацию специфических педагогических методов исследования в физическом воспитании</w:t>
      </w:r>
      <w:r w:rsidR="00665826" w:rsidRPr="00665826">
        <w:t xml:space="preserve">. </w:t>
      </w:r>
      <w:r w:rsidRPr="00665826">
        <w:t>Можно говорить об их условной группировке</w:t>
      </w:r>
      <w:r w:rsidR="00665826" w:rsidRPr="00665826">
        <w:t xml:space="preserve">. </w:t>
      </w:r>
      <w:r w:rsidRPr="00665826">
        <w:t>Тем не менее она позволяет оценивать возможности каждого метода и выбирать тот, который в наибольшей степени отвечает задачам исследования</w:t>
      </w:r>
      <w:r w:rsidR="00665826" w:rsidRPr="00665826">
        <w:t>.</w:t>
      </w:r>
    </w:p>
    <w:p w:rsidR="00665826" w:rsidRDefault="00490B1A" w:rsidP="00665826">
      <w:r w:rsidRPr="00665826">
        <w:t>Приведенная ниже группировка характеризуется</w:t>
      </w:r>
      <w:r w:rsidR="00665826" w:rsidRPr="00665826">
        <w:t xml:space="preserve">: </w:t>
      </w:r>
      <w:r w:rsidRPr="00665826">
        <w:t>во-первых, разграничением систем проведения учебно-воспи</w:t>
      </w:r>
      <w:r w:rsidR="00C7641F" w:rsidRPr="00665826">
        <w:t>тательных занятий с целью изуче</w:t>
      </w:r>
      <w:r w:rsidRPr="00665826">
        <w:t>ния эффективности тех или иных педагогических факторов и методов выявления и регистрации воздействия этих факторов</w:t>
      </w:r>
      <w:r w:rsidR="00665826" w:rsidRPr="00665826">
        <w:t xml:space="preserve">; </w:t>
      </w:r>
      <w:r w:rsidRPr="00665826">
        <w:t>во-вторых, отнесением к разным группам методов сбора текущей информации о педагогическом процессе</w:t>
      </w:r>
      <w:r w:rsidR="00665826">
        <w:t xml:space="preserve"> (</w:t>
      </w:r>
      <w:r w:rsidRPr="00665826">
        <w:t>например, хронометрирования</w:t>
      </w:r>
      <w:r w:rsidR="00665826" w:rsidRPr="00665826">
        <w:t xml:space="preserve">) </w:t>
      </w:r>
      <w:r w:rsidRPr="00665826">
        <w:t xml:space="preserve">и методов сбора ретроспективной информации, </w:t>
      </w:r>
      <w:r w:rsidR="00665826">
        <w:t>т.е.</w:t>
      </w:r>
      <w:r w:rsidR="00665826" w:rsidRPr="00665826">
        <w:t xml:space="preserve"> </w:t>
      </w:r>
      <w:r w:rsidRPr="00665826">
        <w:t>всех тех сведений, которые уже имеются в теории и практике физического воспитания по изучаемому вопросу</w:t>
      </w:r>
      <w:r w:rsidR="00665826">
        <w:t xml:space="preserve"> (</w:t>
      </w:r>
      <w:r w:rsidRPr="00665826">
        <w:t>анализ литературы, документов и пр</w:t>
      </w:r>
      <w:r w:rsidR="004307E8">
        <w:t>.</w:t>
      </w:r>
      <w:r w:rsidR="00665826" w:rsidRPr="00665826">
        <w:t>).</w:t>
      </w:r>
    </w:p>
    <w:p w:rsidR="00490B1A" w:rsidRPr="00665826" w:rsidRDefault="00665826" w:rsidP="00665826">
      <w:pPr>
        <w:pStyle w:val="2"/>
      </w:pPr>
      <w:r>
        <w:br w:type="page"/>
      </w:r>
      <w:bookmarkStart w:id="1" w:name="_Toc245984361"/>
      <w:r w:rsidR="00E855C5" w:rsidRPr="00665826">
        <w:lastRenderedPageBreak/>
        <w:t>Классификация</w:t>
      </w:r>
      <w:r>
        <w:t xml:space="preserve"> (</w:t>
      </w:r>
      <w:r w:rsidR="00E855C5" w:rsidRPr="00665826">
        <w:t>группировка</w:t>
      </w:r>
      <w:r w:rsidRPr="00665826">
        <w:t xml:space="preserve">) </w:t>
      </w:r>
      <w:r w:rsidR="00E855C5" w:rsidRPr="00665826">
        <w:t>специфических методов исследования в физическом воспитании</w:t>
      </w:r>
      <w:bookmarkEnd w:id="1"/>
    </w:p>
    <w:p w:rsidR="00E861B6" w:rsidRPr="00E855C5" w:rsidRDefault="00E861B6" w:rsidP="00E861B6">
      <w:pPr>
        <w:ind w:firstLine="567"/>
        <w:jc w:val="center"/>
        <w:rPr>
          <w:b/>
          <w:bCs/>
        </w:rPr>
      </w:pPr>
    </w:p>
    <w:p w:rsidR="00E861B6" w:rsidRPr="00E861B6" w:rsidRDefault="00C42337" w:rsidP="00E861B6">
      <w:pPr>
        <w:ind w:firstLine="567"/>
        <w:jc w:val="center"/>
        <w:rPr>
          <w:b/>
          <w:bCs/>
        </w:rPr>
      </w:pPr>
      <w:r>
        <w:rPr>
          <w:noProof/>
        </w:rPr>
        <w:pict>
          <v:group id="_x0000_s1026" style="position:absolute;left:0;text-align:left;margin-left:27pt;margin-top:0;width:414pt;height:250.8pt;z-index:251661824" coordorigin="2241,6447" coordsize="8280,5016">
            <v:rect id="_x0000_s1027" style="position:absolute;left:2241;top:6447;width:3420;height:1080">
              <v:textbox style="mso-next-textbox:#_x0000_s1027">
                <w:txbxContent>
                  <w:p w:rsidR="00E861B6" w:rsidRDefault="00E861B6" w:rsidP="00E861B6">
                    <w:pPr>
                      <w:pStyle w:val="afb"/>
                    </w:pPr>
                    <w:r>
                      <w:t>Методы организации учебно-воспитательной работы в опытных группах</w:t>
                    </w:r>
                  </w:p>
                </w:txbxContent>
              </v:textbox>
            </v:rect>
            <v:rect id="_x0000_s1028" style="position:absolute;left:6921;top:6447;width:3600;height:1080">
              <v:textbox style="mso-next-textbox:#_x0000_s1028">
                <w:txbxContent>
                  <w:p w:rsidR="00E861B6" w:rsidRDefault="00E861B6" w:rsidP="00E861B6">
                    <w:pPr>
                      <w:pStyle w:val="afb"/>
                    </w:pPr>
                    <w:r>
                      <w:t>Методы получения ретроспективной информации</w:t>
                    </w:r>
                  </w:p>
                </w:txbxContent>
              </v:textbox>
            </v:rect>
            <v:rect id="_x0000_s1029" style="position:absolute;left:7101;top:8594;width:3420;height:1620">
              <v:stroke dashstyle="dash"/>
              <v:textbox style="mso-next-textbox:#_x0000_s1029">
                <w:txbxContent>
                  <w:p w:rsidR="00E861B6" w:rsidRDefault="00E861B6" w:rsidP="00E861B6">
                    <w:pPr>
                      <w:pStyle w:val="afb"/>
                    </w:pPr>
                    <w:r>
                      <w:t xml:space="preserve">Анализ документальных </w:t>
                    </w:r>
                  </w:p>
                  <w:p w:rsidR="00E861B6" w:rsidRDefault="00E861B6" w:rsidP="00E861B6">
                    <w:pPr>
                      <w:pStyle w:val="afb"/>
                    </w:pPr>
                    <w:r>
                      <w:t>материалов</w:t>
                    </w:r>
                  </w:p>
                  <w:p w:rsidR="00E861B6" w:rsidRDefault="00E861B6" w:rsidP="00E861B6">
                    <w:pPr>
                      <w:pStyle w:val="afb"/>
                    </w:pPr>
                  </w:p>
                  <w:p w:rsidR="00E861B6" w:rsidRDefault="00E861B6" w:rsidP="00E861B6">
                    <w:pPr>
                      <w:pStyle w:val="afb"/>
                    </w:pPr>
                    <w:r>
                      <w:t>Опрос: анкетирование,</w:t>
                    </w:r>
                  </w:p>
                  <w:p w:rsidR="00E861B6" w:rsidRDefault="00E861B6" w:rsidP="00E861B6">
                    <w:pPr>
                      <w:pStyle w:val="afb"/>
                    </w:pPr>
                    <w:r>
                      <w:t>интервью,беседа</w:t>
                    </w:r>
                  </w:p>
                </w:txbxContent>
              </v:textbox>
            </v:rect>
            <v:rect id="_x0000_s1030" style="position:absolute;left:2241;top:10562;width:2880;height:900">
              <v:textbox style="mso-next-textbox:#_x0000_s1030">
                <w:txbxContent>
                  <w:p w:rsidR="00E861B6" w:rsidRDefault="00E861B6" w:rsidP="00E861B6">
                    <w:pPr>
                      <w:pStyle w:val="afb"/>
                    </w:pPr>
                    <w:r>
                      <w:t>Методы сбора текущей информации</w:t>
                    </w:r>
                  </w:p>
                </w:txbxContent>
              </v:textbox>
            </v:rect>
            <v:rect id="_x0000_s1031" style="position:absolute;left:6741;top:10742;width:3420;height:720">
              <v:textbox style="mso-next-textbox:#_x0000_s1031">
                <w:txbxContent>
                  <w:p w:rsidR="00E861B6" w:rsidRDefault="00E861B6" w:rsidP="00E861B6">
                    <w:pPr>
                      <w:pStyle w:val="afb"/>
                    </w:pPr>
                    <w:r>
                      <w:t>Методы математической обработки</w:t>
                    </w:r>
                  </w:p>
                </w:txbxContent>
              </v:textbox>
            </v:rect>
            <v:line id="_x0000_s1032" style="position:absolute;flip:x" from="5661,7526" to="6921,7526">
              <v:stroke endarrow="block"/>
            </v:line>
            <v:line id="_x0000_s1033" style="position:absolute" from="2241,7517" to="2241,9677"/>
            <v:line id="_x0000_s1034" style="position:absolute" from="2241,8597" to="2781,8597">
              <v:stroke endarrow="block"/>
            </v:line>
            <v:line id="_x0000_s1035" style="position:absolute" from="2241,9137" to="2781,9137">
              <v:stroke endarrow="block"/>
            </v:line>
            <v:line id="_x0000_s1036" style="position:absolute" from="2241,9677" to="2781,9677">
              <v:stroke endarrow="block"/>
            </v:line>
            <v:line id="_x0000_s1037" style="position:absolute" from="6921,7526" to="6921,9857"/>
            <v:line id="_x0000_s1038" style="position:absolute" from="6921,9134" to="7461,9137">
              <v:stroke endarrow="block"/>
            </v:line>
            <v:line id="_x0000_s1039" style="position:absolute" from="6921,9854" to="7461,9857">
              <v:stroke endarrow="block"/>
            </v:line>
            <v:line id="_x0000_s1040" style="position:absolute;flip:y" from="5121,7526" to="5661,10577">
              <v:stroke endarrow="block"/>
            </v:line>
            <v:line id="_x0000_s1041" style="position:absolute;flip:x" from="5121,11463" to="6741,11463">
              <v:stroke endarrow="block"/>
            </v:line>
            <v:line id="_x0000_s1042" style="position:absolute;flip:y" from="10161,9857" to="10161,11117">
              <v:stroke endarrow="block"/>
            </v:line>
            <v:line id="_x0000_s1043" style="position:absolute" from="6921,8057" to="7461,8057">
              <v:stroke endarrow="block"/>
            </v:line>
          </v:group>
        </w:pict>
      </w:r>
    </w:p>
    <w:p w:rsidR="00E861B6" w:rsidRPr="00E861B6" w:rsidRDefault="00E861B6" w:rsidP="00E861B6">
      <w:pPr>
        <w:ind w:firstLine="567"/>
        <w:jc w:val="center"/>
        <w:rPr>
          <w:b/>
          <w:bCs/>
        </w:rPr>
      </w:pPr>
    </w:p>
    <w:p w:rsidR="00E861B6" w:rsidRPr="00E861B6" w:rsidRDefault="00E861B6" w:rsidP="00E861B6">
      <w:pPr>
        <w:ind w:firstLine="567"/>
        <w:jc w:val="center"/>
        <w:rPr>
          <w:b/>
          <w:bCs/>
        </w:rPr>
      </w:pP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1B6">
        <w:rPr>
          <w:sz w:val="24"/>
          <w:szCs w:val="24"/>
        </w:rPr>
        <w:t>анализ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1B6">
        <w:rPr>
          <w:sz w:val="24"/>
          <w:szCs w:val="24"/>
        </w:rPr>
        <w:t>литературных источников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 w:rsidRPr="00E861B6">
        <w:rPr>
          <w:sz w:val="24"/>
          <w:szCs w:val="24"/>
        </w:rPr>
        <w:t>экспериментальный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 w:rsidRPr="00E861B6">
        <w:rPr>
          <w:sz w:val="24"/>
          <w:szCs w:val="24"/>
        </w:rPr>
        <w:t>контрольный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 w:rsidRPr="00E861B6">
        <w:rPr>
          <w:sz w:val="24"/>
          <w:szCs w:val="24"/>
        </w:rPr>
        <w:t>индивидуальный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C42337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>
        <w:rPr>
          <w:noProof/>
        </w:rPr>
        <w:pict>
          <v:line id="_x0000_s1044" style="position:absolute;left:0;text-align:left;z-index:251653632" from="27pt,2.45pt" to="27pt,183.2pt"/>
        </w:pict>
      </w:r>
    </w:p>
    <w:p w:rsidR="00E861B6" w:rsidRPr="00E861B6" w:rsidRDefault="00C42337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>
        <w:rPr>
          <w:noProof/>
        </w:rPr>
        <w:pict>
          <v:line id="_x0000_s1045" style="position:absolute;left:0;text-align:left;z-index:251660800" from="27pt,7.4pt" to="54pt,7.4pt">
            <v:stroke endarrow="block"/>
          </v:line>
        </w:pict>
      </w:r>
      <w:r w:rsidR="00E861B6" w:rsidRPr="00E861B6">
        <w:rPr>
          <w:sz w:val="24"/>
          <w:szCs w:val="24"/>
        </w:rPr>
        <w:t>педагогический анализ и оценка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C42337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>
        <w:rPr>
          <w:noProof/>
        </w:rPr>
        <w:pict>
          <v:line id="_x0000_s1046" style="position:absolute;left:0;text-align:left;z-index:251659776" from="27pt,6.8pt" to="54pt,6.8pt">
            <v:stroke endarrow="block"/>
          </v:line>
        </w:pict>
      </w:r>
      <w:r w:rsidR="00E861B6" w:rsidRPr="00E861B6">
        <w:rPr>
          <w:sz w:val="24"/>
          <w:szCs w:val="24"/>
        </w:rPr>
        <w:t>хронометрирование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C42337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>
        <w:rPr>
          <w:noProof/>
        </w:rPr>
        <w:pict>
          <v:line id="_x0000_s1047" style="position:absolute;left:0;text-align:left;z-index:251658752" from="27pt,6.2pt" to="54pt,6.2pt">
            <v:stroke endarrow="block"/>
          </v:line>
        </w:pict>
      </w:r>
      <w:r w:rsidR="00E861B6" w:rsidRPr="00E861B6">
        <w:rPr>
          <w:sz w:val="24"/>
          <w:szCs w:val="24"/>
        </w:rPr>
        <w:t>контрольные испытания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C42337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>
        <w:rPr>
          <w:noProof/>
        </w:rPr>
        <w:pict>
          <v:line id="_x0000_s1048" style="position:absolute;left:0;text-align:left;z-index:251657728" from="27pt,5.6pt" to="54pt,5.6pt">
            <v:stroke endarrow="block"/>
          </v:line>
        </w:pict>
      </w:r>
      <w:r w:rsidR="00E861B6" w:rsidRPr="00E861B6">
        <w:rPr>
          <w:sz w:val="24"/>
          <w:szCs w:val="24"/>
        </w:rPr>
        <w:t>анализ текущей учебной документации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C42337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>
        <w:rPr>
          <w:noProof/>
        </w:rPr>
        <w:pict>
          <v:line id="_x0000_s1049" style="position:absolute;left:0;text-align:left;z-index:251656704" from="27pt,5pt" to="54pt,5pt">
            <v:stroke endarrow="block"/>
          </v:line>
        </w:pict>
      </w:r>
      <w:r w:rsidR="00E861B6" w:rsidRPr="00E861B6">
        <w:rPr>
          <w:sz w:val="24"/>
          <w:szCs w:val="24"/>
        </w:rPr>
        <w:t>опрос: анкетирование, интервью, беседа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C42337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  <w:r>
        <w:rPr>
          <w:noProof/>
        </w:rPr>
        <w:pict>
          <v:line id="_x0000_s1050" style="position:absolute;left:0;text-align:left;z-index:251655680" from="27pt,4.4pt" to="54pt,4.4pt">
            <v:stroke endarrow="block"/>
          </v:line>
        </w:pict>
      </w:r>
      <w:r w:rsidR="00E861B6" w:rsidRPr="00E861B6">
        <w:rPr>
          <w:sz w:val="24"/>
          <w:szCs w:val="24"/>
        </w:rPr>
        <w:t>регистрация техники выполнения</w:t>
      </w:r>
    </w:p>
    <w:p w:rsidR="00E861B6" w:rsidRPr="00E861B6" w:rsidRDefault="00E861B6" w:rsidP="00E861B6">
      <w:pPr>
        <w:tabs>
          <w:tab w:val="left" w:pos="3906"/>
        </w:tabs>
        <w:spacing w:line="240" w:lineRule="auto"/>
        <w:ind w:firstLine="1260"/>
        <w:jc w:val="left"/>
        <w:rPr>
          <w:sz w:val="24"/>
          <w:szCs w:val="24"/>
        </w:rPr>
      </w:pPr>
    </w:p>
    <w:p w:rsidR="00E861B6" w:rsidRPr="00E861B6" w:rsidRDefault="00C42337" w:rsidP="00E861B6">
      <w:pPr>
        <w:tabs>
          <w:tab w:val="left" w:pos="3906"/>
        </w:tabs>
        <w:spacing w:line="240" w:lineRule="auto"/>
        <w:ind w:firstLine="1260"/>
        <w:jc w:val="left"/>
        <w:rPr>
          <w:b/>
          <w:bCs/>
        </w:rPr>
      </w:pPr>
      <w:r>
        <w:rPr>
          <w:noProof/>
        </w:rPr>
        <w:pict>
          <v:line id="_x0000_s1051" style="position:absolute;left:0;text-align:left;z-index:251654656" from="27pt,3.8pt" to="54pt,3.8pt">
            <v:stroke endarrow="block"/>
          </v:line>
        </w:pict>
      </w:r>
      <w:r w:rsidR="00E861B6" w:rsidRPr="00E861B6">
        <w:rPr>
          <w:sz w:val="24"/>
          <w:szCs w:val="24"/>
        </w:rPr>
        <w:t>стенографирование</w:t>
      </w:r>
    </w:p>
    <w:p w:rsidR="00665826" w:rsidRDefault="00665826" w:rsidP="00665826">
      <w:pPr>
        <w:rPr>
          <w:b/>
          <w:bCs/>
        </w:rPr>
      </w:pPr>
    </w:p>
    <w:p w:rsidR="00665826" w:rsidRDefault="00490B1A" w:rsidP="00665826">
      <w:r w:rsidRPr="00665826">
        <w:rPr>
          <w:b/>
          <w:bCs/>
        </w:rPr>
        <w:t>Методы организации учебно-воспитательной работы в опытных группах</w:t>
      </w:r>
      <w:r w:rsidRPr="00665826">
        <w:t xml:space="preserve"> имеют три разновидности</w:t>
      </w:r>
      <w:r w:rsidR="00665826">
        <w:t>:</w:t>
      </w:r>
    </w:p>
    <w:p w:rsidR="00665826" w:rsidRDefault="00665826" w:rsidP="00665826">
      <w:r>
        <w:t>1)</w:t>
      </w:r>
      <w:r w:rsidRPr="00665826">
        <w:t xml:space="preserve"> </w:t>
      </w:r>
      <w:r w:rsidR="00490B1A" w:rsidRPr="00665826">
        <w:t>экспериментальный метод, при котором в учебно-воспитательный процесс вводятся какие-то новые педагогические факторы для изучения эффективности их воздействия</w:t>
      </w:r>
      <w:r>
        <w:t>;</w:t>
      </w:r>
    </w:p>
    <w:p w:rsidR="00665826" w:rsidRDefault="00665826" w:rsidP="00665826">
      <w:r>
        <w:t>2)</w:t>
      </w:r>
      <w:r w:rsidRPr="00665826">
        <w:t xml:space="preserve"> </w:t>
      </w:r>
      <w:r w:rsidR="00490B1A" w:rsidRPr="00665826">
        <w:t>контрольный метод, при котором выдерживаются общепринятые форма и содержание учебно-воспитательной работы как критерий сравнения с экспериментальным методом</w:t>
      </w:r>
      <w:r>
        <w:t>;</w:t>
      </w:r>
    </w:p>
    <w:p w:rsidR="00665826" w:rsidRDefault="00665826" w:rsidP="00665826">
      <w:r>
        <w:lastRenderedPageBreak/>
        <w:t>3)</w:t>
      </w:r>
      <w:r w:rsidRPr="00665826">
        <w:t xml:space="preserve"> </w:t>
      </w:r>
      <w:r w:rsidR="00490B1A" w:rsidRPr="00665826">
        <w:t>индивидуальный метод, при котором учебно-воспитательный процесс осуществляется педагогом в соответствии с личными планами без какого-либо вмешательства исследователя</w:t>
      </w:r>
      <w:r w:rsidRPr="00665826">
        <w:t>.</w:t>
      </w:r>
    </w:p>
    <w:p w:rsidR="00665826" w:rsidRDefault="00490B1A" w:rsidP="00665826">
      <w:r w:rsidRPr="00665826">
        <w:t>Первые два метода часто сопутствуют друг другу при проведении сравнительного эксперимента в опытных группах</w:t>
      </w:r>
      <w:r w:rsidR="00665826" w:rsidRPr="00665826">
        <w:t xml:space="preserve">. </w:t>
      </w:r>
      <w:r w:rsidRPr="00665826">
        <w:t>Экспериментальный метод может применяться без контрольного</w:t>
      </w:r>
      <w:r w:rsidR="00665826">
        <w:t xml:space="preserve"> (</w:t>
      </w:r>
      <w:r w:rsidRPr="00665826">
        <w:t>например, в тех случаях, когда эффективность учебно-воспитательного процесса оценивается путем сравнения показателей до и после введения нового педагогического фактора</w:t>
      </w:r>
      <w:r w:rsidR="00665826" w:rsidRPr="00665826">
        <w:t xml:space="preserve">). </w:t>
      </w:r>
      <w:r w:rsidRPr="00665826">
        <w:t>Контрольный метод без экспериментального теряет свой смысл, а потому отдельно не применяется</w:t>
      </w:r>
      <w:r w:rsidR="00665826" w:rsidRPr="00665826">
        <w:t>.</w:t>
      </w:r>
    </w:p>
    <w:p w:rsidR="00665826" w:rsidRDefault="00490B1A" w:rsidP="00665826">
      <w:r w:rsidRPr="00665826">
        <w:t>Индивидуальный метод применяется в тех случаях, когда необходимо изучить реальный педагогический процесс, непосредственно в него не вмешиваясь</w:t>
      </w:r>
      <w:r w:rsidR="00665826" w:rsidRPr="00665826">
        <w:t>.</w:t>
      </w:r>
    </w:p>
    <w:p w:rsidR="00665826" w:rsidRDefault="00490B1A" w:rsidP="00665826">
      <w:r w:rsidRPr="00665826">
        <w:t>Необходимость выделения названных методов в отдельную группу диктуется специфичностью их задачи воспроизведения того или иного учебно-воспитательного процесса</w:t>
      </w:r>
      <w:r w:rsidR="00665826" w:rsidRPr="00665826">
        <w:t xml:space="preserve">. </w:t>
      </w:r>
      <w:r w:rsidRPr="00665826">
        <w:t>Этими методами осуществляется главное</w:t>
      </w:r>
      <w:r w:rsidR="00665826" w:rsidRPr="00665826">
        <w:t xml:space="preserve"> - </w:t>
      </w:r>
      <w:r w:rsidRPr="00665826">
        <w:t>решаются те или иные педагогические задачи, степень решения которых определяется методами второй группы</w:t>
      </w:r>
      <w:r w:rsidR="00665826" w:rsidRPr="00665826">
        <w:t>.</w:t>
      </w:r>
    </w:p>
    <w:p w:rsidR="00665826" w:rsidRDefault="00490B1A" w:rsidP="00665826">
      <w:r w:rsidRPr="00665826">
        <w:rPr>
          <w:b/>
          <w:bCs/>
        </w:rPr>
        <w:t>Методы сбора текущей информации</w:t>
      </w:r>
      <w:r w:rsidRPr="00665826">
        <w:t xml:space="preserve"> могут быть самыми разнообразными</w:t>
      </w:r>
      <w:r w:rsidR="00665826" w:rsidRPr="00665826">
        <w:t xml:space="preserve"> - </w:t>
      </w:r>
      <w:r w:rsidRPr="00665826">
        <w:t>от обычного визуального анализа и оценки до применения современных электронных регистрирующих устройств</w:t>
      </w:r>
      <w:r w:rsidR="00665826" w:rsidRPr="00665826">
        <w:t xml:space="preserve">. </w:t>
      </w:r>
      <w:r w:rsidRPr="00665826">
        <w:t>Всякие попытки создать постоянную группировку этих методов будут обречены на провал, поскольку они постоянно видоизменяются</w:t>
      </w:r>
      <w:r w:rsidR="00665826" w:rsidRPr="00665826">
        <w:t xml:space="preserve">. </w:t>
      </w:r>
      <w:r w:rsidRPr="00665826">
        <w:t>Можно говорить лишь о тех методах, которые устоялись в практике исследований и не имеют тенденции к исчезновению</w:t>
      </w:r>
      <w:r w:rsidR="00665826" w:rsidRPr="00665826">
        <w:t>.</w:t>
      </w:r>
    </w:p>
    <w:p w:rsidR="00665826" w:rsidRDefault="00490B1A" w:rsidP="00665826">
      <w:r w:rsidRPr="00665826">
        <w:t>Отличительной чертой всех перечисленных методов является то, что с их помощью можно получать сведения о результативности педагогического процесса в ходе самого обучения и воспитания, до или после него</w:t>
      </w:r>
      <w:r w:rsidR="00665826" w:rsidRPr="00665826">
        <w:t>.</w:t>
      </w:r>
    </w:p>
    <w:p w:rsidR="00665826" w:rsidRDefault="00490B1A" w:rsidP="00665826">
      <w:r w:rsidRPr="00665826">
        <w:rPr>
          <w:b/>
          <w:bCs/>
        </w:rPr>
        <w:t>Методы получения ретроспективной информации</w:t>
      </w:r>
      <w:r w:rsidRPr="00665826">
        <w:t xml:space="preserve"> включают анализ литературных источников, анализ документальных материалов и анкетирование ретроспективных событий</w:t>
      </w:r>
      <w:r w:rsidR="00665826" w:rsidRPr="00665826">
        <w:t>.</w:t>
      </w:r>
    </w:p>
    <w:p w:rsidR="00665826" w:rsidRDefault="00490B1A" w:rsidP="00665826">
      <w:r w:rsidRPr="00665826">
        <w:t>В отличие от предыдущей группы, с помощью этих методов можно получить информацию только в ретроспективном плане</w:t>
      </w:r>
      <w:r w:rsidR="00665826" w:rsidRPr="00665826">
        <w:t xml:space="preserve">. </w:t>
      </w:r>
      <w:r w:rsidRPr="00665826">
        <w:t>Известно, что даже самая оперативная публикация попадает к читателю минимум через несколько месяцев после окончания исследования</w:t>
      </w:r>
      <w:r w:rsidR="00665826" w:rsidRPr="00665826">
        <w:t xml:space="preserve">. </w:t>
      </w:r>
      <w:r w:rsidRPr="00665826">
        <w:t>Поэтому главной задачей использования методов ретроспективной информации является определение того, что ранее сделано другими исследователями по теме, поставленной для разработки</w:t>
      </w:r>
      <w:r w:rsidR="00665826" w:rsidRPr="00665826">
        <w:t xml:space="preserve">. </w:t>
      </w:r>
      <w:r w:rsidRPr="00665826">
        <w:t>Правда, в зависимости от задач исследования анализ документальных материалов и анкетирование могут использоваться, как сказано выше, и для сбора текущей информации</w:t>
      </w:r>
      <w:r w:rsidR="00665826" w:rsidRPr="00665826">
        <w:t>.</w:t>
      </w:r>
    </w:p>
    <w:p w:rsidR="00665826" w:rsidRDefault="00490B1A" w:rsidP="00665826">
      <w:r w:rsidRPr="00665826">
        <w:rPr>
          <w:b/>
          <w:bCs/>
        </w:rPr>
        <w:t>Методы математической обработки</w:t>
      </w:r>
      <w:r w:rsidRPr="00665826">
        <w:t xml:space="preserve"> весьма разнообразны</w:t>
      </w:r>
      <w:r w:rsidR="00665826" w:rsidRPr="00665826">
        <w:t xml:space="preserve">: </w:t>
      </w:r>
      <w:r w:rsidRPr="00665826">
        <w:t>от простейших методов установления достоверности различий по общепринятым статистическим параметрам до сложных, типа факторного анализа</w:t>
      </w:r>
      <w:r w:rsidR="00665826" w:rsidRPr="00665826">
        <w:t xml:space="preserve">. </w:t>
      </w:r>
      <w:r w:rsidRPr="00665826">
        <w:t>Какой выбрать метод</w:t>
      </w:r>
      <w:r w:rsidR="00665826" w:rsidRPr="00665826">
        <w:t xml:space="preserve"> - </w:t>
      </w:r>
      <w:r w:rsidRPr="00665826">
        <w:t>зависит от конкретных задач исследования</w:t>
      </w:r>
      <w:r w:rsidR="00665826" w:rsidRPr="00665826">
        <w:t>.</w:t>
      </w:r>
    </w:p>
    <w:p w:rsidR="00665826" w:rsidRDefault="00490B1A" w:rsidP="00665826">
      <w:r w:rsidRPr="00665826">
        <w:t>Перечисленные группы методов тесно связаны между собой</w:t>
      </w:r>
      <w:r w:rsidR="00665826" w:rsidRPr="00665826">
        <w:t xml:space="preserve">. </w:t>
      </w:r>
      <w:r w:rsidRPr="00665826">
        <w:t>Они не могут изменяться изолированно</w:t>
      </w:r>
      <w:r w:rsidR="00665826" w:rsidRPr="00665826">
        <w:t xml:space="preserve">. </w:t>
      </w:r>
      <w:r w:rsidRPr="00665826">
        <w:t xml:space="preserve">Например, невозможно использовать методы организации учебно-воспитательной работы, предварительно не получив информацию о том, что уже есть в практике и теории физического воспитания, </w:t>
      </w:r>
      <w:r w:rsidR="00665826">
        <w:t>т.е.</w:t>
      </w:r>
      <w:r w:rsidR="00665826" w:rsidRPr="00665826">
        <w:t xml:space="preserve"> </w:t>
      </w:r>
      <w:r w:rsidRPr="00665826">
        <w:t>не применив методы получения ретроспективной информации</w:t>
      </w:r>
      <w:r w:rsidR="00665826" w:rsidRPr="00665826">
        <w:t xml:space="preserve">. </w:t>
      </w:r>
      <w:r w:rsidRPr="00665826">
        <w:t>Добытый методами сбора текущей информации фактический материал не будет достоверен без методов математической обработки</w:t>
      </w:r>
      <w:r w:rsidR="00665826" w:rsidRPr="00665826">
        <w:t xml:space="preserve">. </w:t>
      </w:r>
      <w:r w:rsidRPr="00665826">
        <w:t>Таким образом, методы математической обработки обслуживают методы сбора текущей информации и некоторые методы получения ретроспективной информации</w:t>
      </w:r>
      <w:r w:rsidR="00665826" w:rsidRPr="00665826">
        <w:t xml:space="preserve">; </w:t>
      </w:r>
      <w:r w:rsidRPr="00665826">
        <w:t>методы сбора текущей и ретроспективной информации обслуживают методы организации учебно-воспитательной работы</w:t>
      </w:r>
      <w:r w:rsidR="00665826" w:rsidRPr="00665826">
        <w:t xml:space="preserve">. </w:t>
      </w:r>
      <w:r w:rsidRPr="00665826">
        <w:t>Следовательно, для любого педагогического исследования главными являются методы организации учебно-воспитательной работы, все же остальные несут служебную функцию</w:t>
      </w:r>
      <w:r w:rsidR="00665826" w:rsidRPr="00665826">
        <w:t xml:space="preserve">. </w:t>
      </w:r>
      <w:r w:rsidRPr="00665826">
        <w:t>Правда, в некоторых случаях исследование может обходиться без методов организации учебно-воспитательной работы, но тогда это будет историко-социологическое исследование, а не педагогическое</w:t>
      </w:r>
      <w:r w:rsidR="00665826" w:rsidRPr="00665826">
        <w:t>.</w:t>
      </w:r>
    </w:p>
    <w:p w:rsidR="00665826" w:rsidRDefault="00490B1A" w:rsidP="00665826">
      <w:r w:rsidRPr="00665826">
        <w:t xml:space="preserve">Сущность </w:t>
      </w:r>
      <w:r w:rsidRPr="00665826">
        <w:rPr>
          <w:b/>
          <w:bCs/>
        </w:rPr>
        <w:t>педагогического эксперимента и педагогического наблюдения</w:t>
      </w:r>
      <w:r w:rsidRPr="00665826">
        <w:t xml:space="preserve"> состоит в сочетании нескольких перечисленных методов</w:t>
      </w:r>
      <w:r w:rsidR="00665826" w:rsidRPr="00665826">
        <w:t xml:space="preserve">. </w:t>
      </w:r>
      <w:r w:rsidRPr="00665826">
        <w:t>Любой педагогический эксперимент включает в себя</w:t>
      </w:r>
      <w:r w:rsidR="00665826" w:rsidRPr="00665826">
        <w:t xml:space="preserve">: </w:t>
      </w:r>
      <w:r w:rsidRPr="00665826">
        <w:t>экспериментальный метод организации учебно-воспитательной работы, один или несколько методов сбора текущей информации, метод математической обработки и в некоторых случаях</w:t>
      </w:r>
      <w:r w:rsidR="00665826" w:rsidRPr="00665826">
        <w:t xml:space="preserve"> - </w:t>
      </w:r>
      <w:r w:rsidRPr="00665826">
        <w:t>контрольный метод</w:t>
      </w:r>
      <w:r w:rsidR="00665826" w:rsidRPr="00665826">
        <w:t xml:space="preserve">. </w:t>
      </w:r>
      <w:r w:rsidRPr="00665826">
        <w:t>Предшествует им использование методов получения ретроспективной информации</w:t>
      </w:r>
      <w:r w:rsidR="00665826" w:rsidRPr="00665826">
        <w:t xml:space="preserve">. </w:t>
      </w:r>
      <w:r w:rsidRPr="00665826">
        <w:t>Все это служит основанием считать эксперимент комплексным методом научного познания</w:t>
      </w:r>
      <w:r w:rsidR="00665826">
        <w:t xml:space="preserve"> (</w:t>
      </w:r>
      <w:r w:rsidRPr="00665826">
        <w:t>Л</w:t>
      </w:r>
      <w:r w:rsidR="00665826">
        <w:t xml:space="preserve">.С. </w:t>
      </w:r>
      <w:r w:rsidRPr="00665826">
        <w:t>Спирин, 1972</w:t>
      </w:r>
      <w:r w:rsidR="00665826" w:rsidRPr="00665826">
        <w:t>).</w:t>
      </w:r>
    </w:p>
    <w:p w:rsidR="00665826" w:rsidRDefault="00490B1A" w:rsidP="00665826">
      <w:r w:rsidRPr="00665826">
        <w:t>Педагогическое наблюдение обязательно включает в себя индивидуальный метод организации учебно-воспитательной, работы, один или несколько методов сбора текущей информации</w:t>
      </w:r>
      <w:r w:rsidR="00665826">
        <w:t xml:space="preserve"> (</w:t>
      </w:r>
      <w:r w:rsidRPr="00665826">
        <w:t>обязательно педагогический анализ и оценку</w:t>
      </w:r>
      <w:r w:rsidR="00665826" w:rsidRPr="00665826">
        <w:t xml:space="preserve">) </w:t>
      </w:r>
      <w:r w:rsidRPr="00665826">
        <w:t>и иногда</w:t>
      </w:r>
      <w:r w:rsidR="00665826" w:rsidRPr="00665826">
        <w:t xml:space="preserve"> - </w:t>
      </w:r>
      <w:r w:rsidRPr="00665826">
        <w:t>метод математической обработки</w:t>
      </w:r>
      <w:r w:rsidR="00665826" w:rsidRPr="00665826">
        <w:t xml:space="preserve">. </w:t>
      </w:r>
      <w:r w:rsidRPr="00665826">
        <w:t>Этим методам предшествуют методы получения ретроспективной информации</w:t>
      </w:r>
      <w:r w:rsidR="00665826" w:rsidRPr="00665826">
        <w:t>.</w:t>
      </w:r>
    </w:p>
    <w:p w:rsidR="00665826" w:rsidRDefault="00490B1A" w:rsidP="00665826">
      <w:r w:rsidRPr="00665826">
        <w:t>Таким образом, педагогический эксперимент и наблюдение являются определенными системами использования нескольких методов исследования</w:t>
      </w:r>
      <w:r w:rsidR="00665826" w:rsidRPr="00665826">
        <w:t xml:space="preserve">. </w:t>
      </w:r>
      <w:r w:rsidRPr="00665826">
        <w:t>В том и другом случаях могут применяться одинаковые методы сбора текущей информации</w:t>
      </w:r>
      <w:r w:rsidR="00665826">
        <w:t xml:space="preserve"> (</w:t>
      </w:r>
      <w:r w:rsidRPr="00665826">
        <w:t>например, педагогический анализ и оценка</w:t>
      </w:r>
      <w:r w:rsidR="00665826" w:rsidRPr="00665826">
        <w:t>).</w:t>
      </w:r>
    </w:p>
    <w:p w:rsidR="00665826" w:rsidRDefault="00490B1A" w:rsidP="00665826">
      <w:r w:rsidRPr="00665826">
        <w:t>Иногда к методам исследования относят также обобщение опыта работы преподавателей</w:t>
      </w:r>
      <w:r w:rsidR="00665826" w:rsidRPr="00665826">
        <w:t xml:space="preserve">. </w:t>
      </w:r>
      <w:r w:rsidRPr="00665826">
        <w:t>Делать это нецелесообразно, поскольку обобщение опыта работы</w:t>
      </w:r>
      <w:r w:rsidR="00665826" w:rsidRPr="00665826">
        <w:t xml:space="preserve"> - </w:t>
      </w:r>
      <w:r w:rsidRPr="00665826">
        <w:t>одно из возможных направлений в исследовании, которое реализуется умелым применением некоторых перечисленных методов</w:t>
      </w:r>
      <w:r w:rsidR="00665826">
        <w:t xml:space="preserve"> (</w:t>
      </w:r>
      <w:r w:rsidRPr="00665826">
        <w:t>педагогическим анализом и оценкой, анкетированием и пр</w:t>
      </w:r>
      <w:r w:rsidR="00665826" w:rsidRPr="00665826">
        <w:t xml:space="preserve">). </w:t>
      </w:r>
      <w:r w:rsidRPr="00665826">
        <w:t>То же можно сказать и о социологических исследованиях, в которых для решения специфических задач используются</w:t>
      </w:r>
      <w:r w:rsidR="00665826">
        <w:t xml:space="preserve"> "</w:t>
      </w:r>
      <w:r w:rsidRPr="00665826">
        <w:t>обычные</w:t>
      </w:r>
      <w:r w:rsidR="00665826">
        <w:t xml:space="preserve">" </w:t>
      </w:r>
      <w:r w:rsidRPr="00665826">
        <w:t>методы</w:t>
      </w:r>
      <w:r w:rsidR="00665826" w:rsidRPr="00665826">
        <w:t xml:space="preserve">: </w:t>
      </w:r>
      <w:r w:rsidRPr="00665826">
        <w:t>анкетирование во всех его разновидностях, стенографирование и др</w:t>
      </w:r>
      <w:r w:rsidR="00665826" w:rsidRPr="00665826">
        <w:t>.</w:t>
      </w:r>
    </w:p>
    <w:p w:rsidR="00665826" w:rsidRDefault="00490B1A" w:rsidP="00665826">
      <w:r w:rsidRPr="00665826">
        <w:t>Выбор методов исследования определяется прежде всего конкретными задачами научной работы</w:t>
      </w:r>
      <w:r w:rsidR="00665826" w:rsidRPr="00665826">
        <w:t xml:space="preserve">. </w:t>
      </w:r>
      <w:r w:rsidRPr="00665826">
        <w:t>О том, какое они имеют значение для успеха планируемого исследования, И</w:t>
      </w:r>
      <w:r w:rsidR="00665826">
        <w:t xml:space="preserve">.П. </w:t>
      </w:r>
      <w:r w:rsidRPr="00665826">
        <w:t>Павлов говорил</w:t>
      </w:r>
      <w:r w:rsidR="00665826" w:rsidRPr="00665826">
        <w:t>:</w:t>
      </w:r>
      <w:r w:rsidR="00665826">
        <w:t xml:space="preserve"> "...</w:t>
      </w:r>
      <w:r w:rsidR="00665826" w:rsidRPr="00665826">
        <w:t xml:space="preserve"> </w:t>
      </w:r>
      <w:r w:rsidRPr="00665826">
        <w:t>метод</w:t>
      </w:r>
      <w:r w:rsidR="00665826" w:rsidRPr="00665826">
        <w:t xml:space="preserve"> - </w:t>
      </w:r>
      <w:r w:rsidRPr="00665826">
        <w:t>самая первая, основная вещь</w:t>
      </w:r>
      <w:r w:rsidR="00665826" w:rsidRPr="00665826">
        <w:t xml:space="preserve">. </w:t>
      </w:r>
      <w:r w:rsidRPr="00665826">
        <w:t>От метода, от способа действия зависит вся серьезность исследования</w:t>
      </w:r>
      <w:r w:rsidR="00665826" w:rsidRPr="00665826">
        <w:t xml:space="preserve">. </w:t>
      </w:r>
      <w:r w:rsidRPr="00665826">
        <w:t>Все дело в хорошем методе</w:t>
      </w:r>
      <w:r w:rsidR="00665826" w:rsidRPr="00665826">
        <w:t xml:space="preserve">. </w:t>
      </w:r>
      <w:r w:rsidRPr="00665826">
        <w:t>При хорошем методе и не очень талантливый человек может сделать много</w:t>
      </w:r>
      <w:r w:rsidR="00665826" w:rsidRPr="00665826">
        <w:t xml:space="preserve">. </w:t>
      </w:r>
      <w:r w:rsidRPr="00665826">
        <w:t>А при плохом методе и гениальный человек будет работать впустую и не получит ценных, точных данных</w:t>
      </w:r>
      <w:r w:rsidR="00665826">
        <w:t>". (</w:t>
      </w:r>
      <w:r w:rsidRPr="00665826">
        <w:t>Полное собрание сочинений, т</w:t>
      </w:r>
      <w:r w:rsidR="00665826">
        <w:t>.5</w:t>
      </w:r>
      <w:r w:rsidRPr="00665826">
        <w:t>, М</w:t>
      </w:r>
      <w:r w:rsidR="00665826" w:rsidRPr="00665826">
        <w:t xml:space="preserve"> - </w:t>
      </w:r>
      <w:r w:rsidRPr="00665826">
        <w:t>Л</w:t>
      </w:r>
      <w:r w:rsidR="00665826" w:rsidRPr="00665826">
        <w:t>., 19</w:t>
      </w:r>
      <w:r w:rsidRPr="00665826">
        <w:t>52, стр</w:t>
      </w:r>
      <w:r w:rsidR="00665826">
        <w:t>.2</w:t>
      </w:r>
      <w:r w:rsidRPr="00665826">
        <w:t>6</w:t>
      </w:r>
      <w:r w:rsidR="00665826" w:rsidRPr="00665826">
        <w:t>).</w:t>
      </w:r>
    </w:p>
    <w:p w:rsidR="00665826" w:rsidRDefault="00490B1A" w:rsidP="00665826">
      <w:r w:rsidRPr="00665826">
        <w:t>Применять те или иные методы исследования нужно в соответствии с их целесообразностью в каждом конкретном случае</w:t>
      </w:r>
      <w:r w:rsidR="00665826" w:rsidRPr="00665826">
        <w:t xml:space="preserve">. </w:t>
      </w:r>
      <w:r w:rsidRPr="00665826">
        <w:t xml:space="preserve">Поэтому можно говорить лишь о некоторых </w:t>
      </w:r>
      <w:r w:rsidRPr="00665826">
        <w:rPr>
          <w:b/>
          <w:bCs/>
        </w:rPr>
        <w:t>общих требованиях</w:t>
      </w:r>
      <w:r w:rsidRPr="00665826">
        <w:t xml:space="preserve"> в определении пригодности того или иного метода</w:t>
      </w:r>
      <w:r w:rsidR="00665826" w:rsidRPr="00665826">
        <w:t>.</w:t>
      </w:r>
    </w:p>
    <w:p w:rsidR="00665826" w:rsidRDefault="00490B1A" w:rsidP="00665826">
      <w:r w:rsidRPr="00665826">
        <w:t>1-е требование</w:t>
      </w:r>
      <w:r w:rsidR="00665826" w:rsidRPr="00665826">
        <w:t xml:space="preserve">. </w:t>
      </w:r>
      <w:r w:rsidRPr="00665826">
        <w:t xml:space="preserve">Метод должен обладать определенной </w:t>
      </w:r>
      <w:r w:rsidRPr="00665826">
        <w:rPr>
          <w:b/>
          <w:bCs/>
        </w:rPr>
        <w:t>стойкостью</w:t>
      </w:r>
      <w:r w:rsidRPr="00665826">
        <w:t xml:space="preserve"> к действию сопутствующих факторов</w:t>
      </w:r>
      <w:r w:rsidR="00665826">
        <w:t xml:space="preserve"> (</w:t>
      </w:r>
      <w:r w:rsidRPr="00665826">
        <w:t>см</w:t>
      </w:r>
      <w:r w:rsidR="00665826" w:rsidRPr="00665826">
        <w:t>.</w:t>
      </w:r>
      <w:r w:rsidR="00665826">
        <w:t xml:space="preserve"> "</w:t>
      </w:r>
      <w:r w:rsidRPr="00665826">
        <w:t>Факторы, влияющие на эффективность учебно-воспитательного процесса в педагогическом эксперименте</w:t>
      </w:r>
      <w:r w:rsidR="00665826">
        <w:t>"</w:t>
      </w:r>
      <w:r w:rsidR="00665826" w:rsidRPr="00665826">
        <w:t xml:space="preserve">). </w:t>
      </w:r>
      <w:r w:rsidRPr="00665826">
        <w:t>Понимать это следует в смысле способности метода отражать только то состояние исследуемых, которое вызвано действием экспериментального фактора, а не факторов, возникших непредвиденно</w:t>
      </w:r>
      <w:r w:rsidR="00665826" w:rsidRPr="00665826">
        <w:t xml:space="preserve">. </w:t>
      </w:r>
      <w:r w:rsidRPr="00665826">
        <w:t>Например, установив большую эффективность нового способа обучения, экспериментатор должен быть уверен, что примененный им метод отразил изменения, произошедшие под влиянием именно нового способа, а не непредвиденных факторов</w:t>
      </w:r>
      <w:r w:rsidR="00665826" w:rsidRPr="00665826">
        <w:t xml:space="preserve">. </w:t>
      </w:r>
      <w:r w:rsidRPr="00665826">
        <w:t>В соответствии с этим требованием необходимо оценивать достоверность происшедшего изменения того или иного показателя</w:t>
      </w:r>
      <w:r w:rsidR="00665826" w:rsidRPr="00665826">
        <w:t xml:space="preserve">: </w:t>
      </w:r>
      <w:r w:rsidRPr="00665826">
        <w:t>действительно ли возникли стойкие изменения в результатах или это случайность</w:t>
      </w:r>
      <w:r w:rsidR="00665826" w:rsidRPr="00665826">
        <w:t xml:space="preserve">. </w:t>
      </w:r>
      <w:r w:rsidRPr="00665826">
        <w:t>В определении стойкости метода существенную роль играет математическая обработка результатов исследования</w:t>
      </w:r>
      <w:r w:rsidR="00665826" w:rsidRPr="00665826">
        <w:t>.</w:t>
      </w:r>
    </w:p>
    <w:p w:rsidR="00665826" w:rsidRDefault="00490B1A" w:rsidP="00665826">
      <w:r w:rsidRPr="00665826">
        <w:t>2-е требование</w:t>
      </w:r>
      <w:r w:rsidR="00665826" w:rsidRPr="00665826">
        <w:t xml:space="preserve">. </w:t>
      </w:r>
      <w:r w:rsidRPr="00665826">
        <w:t xml:space="preserve">Метод должен обладать определенной </w:t>
      </w:r>
      <w:r w:rsidRPr="00665826">
        <w:rPr>
          <w:b/>
          <w:bCs/>
        </w:rPr>
        <w:t>избирательностью</w:t>
      </w:r>
      <w:r w:rsidRPr="00665826">
        <w:t xml:space="preserve"> по отношению к изучаемым явлениям</w:t>
      </w:r>
      <w:r w:rsidR="00665826" w:rsidRPr="00665826">
        <w:t xml:space="preserve">. </w:t>
      </w:r>
      <w:r w:rsidRPr="00665826">
        <w:t>Другими словами, он должен соответствовать изучаемому явлению, и следовательно, отражать то, что он призван отражать согласно задаче исследования</w:t>
      </w:r>
      <w:r w:rsidR="00665826" w:rsidRPr="00665826">
        <w:t xml:space="preserve">. </w:t>
      </w:r>
      <w:r w:rsidRPr="00665826">
        <w:t>Например, если применено контрольное упражнение для определения уровня развития быстроты, то экспериментатор должен быть уверен, что избранный тест отражает именно уровень развития быстроты, а не, предположим, скоростной выносливости</w:t>
      </w:r>
      <w:r w:rsidR="00665826" w:rsidRPr="00665826">
        <w:t>.</w:t>
      </w:r>
    </w:p>
    <w:p w:rsidR="00665826" w:rsidRDefault="00490B1A" w:rsidP="00665826">
      <w:r w:rsidRPr="00665826">
        <w:t>В высшей степени важно найти такие методы исследования, которые были бы адекватны изучаемым явлениям</w:t>
      </w:r>
      <w:r w:rsidR="00665826" w:rsidRPr="00665826">
        <w:t xml:space="preserve">. </w:t>
      </w:r>
      <w:r w:rsidRPr="00665826">
        <w:t>Совершенно неправомерно распространять методы исследования, соответствующие одной области научных вопросов или одной проблеме данной науки, на другую область или проблему, которые требуют иных методов</w:t>
      </w:r>
      <w:r w:rsidR="00665826" w:rsidRPr="00665826">
        <w:t>.</w:t>
      </w:r>
    </w:p>
    <w:p w:rsidR="00665826" w:rsidRDefault="00490B1A" w:rsidP="00665826">
      <w:r w:rsidRPr="00665826">
        <w:t>Избирательность метода устанавливается двумя путями</w:t>
      </w:r>
      <w:r w:rsidR="00665826" w:rsidRPr="00665826">
        <w:t xml:space="preserve">: </w:t>
      </w:r>
      <w:r w:rsidRPr="00665826">
        <w:t>а</w:t>
      </w:r>
      <w:r w:rsidR="00665826" w:rsidRPr="00665826">
        <w:t xml:space="preserve">) </w:t>
      </w:r>
      <w:r w:rsidRPr="00665826">
        <w:t>путем теоретического анализа результатов той двигательной деятельности, в которой они не могут быть выражены в метрических единицах измерения</w:t>
      </w:r>
      <w:r w:rsidR="00665826">
        <w:t xml:space="preserve"> (</w:t>
      </w:r>
      <w:r w:rsidRPr="00665826">
        <w:t xml:space="preserve">гимнастика, игры и </w:t>
      </w:r>
      <w:r w:rsidR="00665826">
        <w:t>т.п.)</w:t>
      </w:r>
      <w:r w:rsidR="00665826" w:rsidRPr="00665826">
        <w:t xml:space="preserve">; </w:t>
      </w:r>
      <w:r w:rsidRPr="00665826">
        <w:t>б</w:t>
      </w:r>
      <w:r w:rsidR="00665826" w:rsidRPr="00665826">
        <w:t xml:space="preserve">) </w:t>
      </w:r>
      <w:r w:rsidRPr="00665826">
        <w:t>путем вычисления меры связи между показателями метода исследования и результативностью той деятельности, которая является предметом специальной подготовки</w:t>
      </w:r>
      <w:r w:rsidR="00665826">
        <w:t xml:space="preserve"> (</w:t>
      </w:r>
      <w:r w:rsidRPr="00665826">
        <w:t>например, бег, метания</w:t>
      </w:r>
      <w:r w:rsidR="00665826" w:rsidRPr="00665826">
        <w:t>).</w:t>
      </w:r>
    </w:p>
    <w:p w:rsidR="00665826" w:rsidRDefault="00490B1A" w:rsidP="00665826">
      <w:r w:rsidRPr="00665826">
        <w:t>Первый путь является единственным для указанных двигательных действий, хотя и не может быть признан достаточно объективным</w:t>
      </w:r>
      <w:r w:rsidR="00665826" w:rsidRPr="00665826">
        <w:t xml:space="preserve">. </w:t>
      </w:r>
      <w:r w:rsidRPr="00665826">
        <w:t>Избирательность метода в этом случае устанавливается на основе знания психофизиологических закономерностей, лежащих в основе изучаемой деятельности человека</w:t>
      </w:r>
      <w:r w:rsidR="00665826" w:rsidRPr="00665826">
        <w:t xml:space="preserve">. </w:t>
      </w:r>
      <w:r w:rsidRPr="00665826">
        <w:t>Определив ведущие для данной деятельности системы ее обеспечения, подбираются такие методы, с помощью которых можно оценить функционирование именно этих систем</w:t>
      </w:r>
      <w:r w:rsidR="00665826" w:rsidRPr="00665826">
        <w:t xml:space="preserve">. </w:t>
      </w:r>
      <w:r w:rsidRPr="00665826">
        <w:t>Предположим, для деятельности боксера большое значение имеет уровень анаэробных возможностей организма</w:t>
      </w:r>
      <w:r w:rsidR="00665826" w:rsidRPr="00665826">
        <w:t xml:space="preserve">. </w:t>
      </w:r>
      <w:r w:rsidRPr="00665826">
        <w:t>Исходя из этого и должны быть выбраны такие методы, которыми можно было бы определять этот уровень</w:t>
      </w:r>
      <w:r w:rsidR="00665826" w:rsidRPr="00665826">
        <w:t>.</w:t>
      </w:r>
    </w:p>
    <w:p w:rsidR="00665826" w:rsidRDefault="00490B1A" w:rsidP="00665826">
      <w:r w:rsidRPr="00665826">
        <w:t>Второй путь не исключает необходимости теоретического анализа</w:t>
      </w:r>
      <w:r w:rsidR="00665826" w:rsidRPr="00665826">
        <w:t xml:space="preserve">. </w:t>
      </w:r>
      <w:r w:rsidRPr="00665826">
        <w:t>Но преимущество этого пути состоит в том, что для объективизации его можно использовать математические расчеты</w:t>
      </w:r>
      <w:r w:rsidR="00665826">
        <w:t xml:space="preserve"> (</w:t>
      </w:r>
      <w:r w:rsidRPr="00665826">
        <w:t>подробнее см</w:t>
      </w:r>
      <w:r w:rsidR="00665826" w:rsidRPr="00665826">
        <w:t>.</w:t>
      </w:r>
      <w:r w:rsidR="00665826">
        <w:t xml:space="preserve"> "</w:t>
      </w:r>
      <w:r w:rsidRPr="00665826">
        <w:t>Контрольные испытания</w:t>
      </w:r>
      <w:r w:rsidR="00665826">
        <w:t>"</w:t>
      </w:r>
      <w:r w:rsidR="00665826" w:rsidRPr="00665826">
        <w:t>).</w:t>
      </w:r>
    </w:p>
    <w:p w:rsidR="00665826" w:rsidRDefault="00490B1A" w:rsidP="00665826">
      <w:r w:rsidRPr="00665826">
        <w:t>3-е требование</w:t>
      </w:r>
      <w:r w:rsidR="00665826" w:rsidRPr="00665826">
        <w:t xml:space="preserve">. </w:t>
      </w:r>
      <w:r w:rsidRPr="00665826">
        <w:t xml:space="preserve">Метод должен обладать </w:t>
      </w:r>
      <w:r w:rsidRPr="00665826">
        <w:rPr>
          <w:b/>
          <w:bCs/>
        </w:rPr>
        <w:t>емкостью,</w:t>
      </w:r>
      <w:r w:rsidRPr="00665826">
        <w:t xml:space="preserve"> </w:t>
      </w:r>
      <w:r w:rsidR="00665826">
        <w:t>т.е.</w:t>
      </w:r>
      <w:r w:rsidR="00665826" w:rsidRPr="00665826">
        <w:t xml:space="preserve"> </w:t>
      </w:r>
      <w:r w:rsidRPr="00665826">
        <w:t>давать максимум информации</w:t>
      </w:r>
      <w:r w:rsidR="00665826" w:rsidRPr="00665826">
        <w:t xml:space="preserve">. </w:t>
      </w:r>
      <w:r w:rsidRPr="00665826">
        <w:t>Достаточная емкость метода позволит получить тот объем информации, который даст возможность характеризовать истинное состояние явления</w:t>
      </w:r>
      <w:r w:rsidR="00665826" w:rsidRPr="00665826">
        <w:t xml:space="preserve">. </w:t>
      </w:r>
      <w:r w:rsidRPr="00665826">
        <w:t>Большая емкость метода делает его и более стойким к действию сопутствующих факторов</w:t>
      </w:r>
      <w:r w:rsidR="00665826" w:rsidRPr="00665826">
        <w:t>.</w:t>
      </w:r>
    </w:p>
    <w:p w:rsidR="00665826" w:rsidRDefault="00490B1A" w:rsidP="00665826">
      <w:r w:rsidRPr="00665826">
        <w:t>4-е требование</w:t>
      </w:r>
      <w:r w:rsidR="00665826" w:rsidRPr="00665826">
        <w:t xml:space="preserve">. </w:t>
      </w:r>
      <w:r w:rsidRPr="00665826">
        <w:t xml:space="preserve">Метод должен обладать </w:t>
      </w:r>
      <w:r w:rsidRPr="00665826">
        <w:rPr>
          <w:b/>
          <w:bCs/>
        </w:rPr>
        <w:t>воспроизводимостью</w:t>
      </w:r>
      <w:r w:rsidR="00665826">
        <w:t xml:space="preserve"> (</w:t>
      </w:r>
      <w:r w:rsidRPr="00665826">
        <w:t>надежностью</w:t>
      </w:r>
      <w:r w:rsidR="00665826" w:rsidRPr="00665826">
        <w:t>),</w:t>
      </w:r>
      <w:r w:rsidRPr="00665826">
        <w:t xml:space="preserve"> </w:t>
      </w:r>
      <w:r w:rsidR="00665826">
        <w:t>т.е.</w:t>
      </w:r>
      <w:r w:rsidR="00665826" w:rsidRPr="00665826">
        <w:t xml:space="preserve"> </w:t>
      </w:r>
      <w:r w:rsidRPr="00665826">
        <w:t>способностью давать идентичные результаты при условии</w:t>
      </w:r>
      <w:r w:rsidR="00665826" w:rsidRPr="00665826">
        <w:t xml:space="preserve">: </w:t>
      </w:r>
      <w:r w:rsidRPr="00665826">
        <w:t>а</w:t>
      </w:r>
      <w:r w:rsidR="00665826" w:rsidRPr="00665826">
        <w:t xml:space="preserve">) </w:t>
      </w:r>
      <w:r w:rsidRPr="00665826">
        <w:t>многократных исследований одним и тем же экспериментатором одних и тех же занимающихся</w:t>
      </w:r>
      <w:r w:rsidR="00665826" w:rsidRPr="00665826">
        <w:t xml:space="preserve">; </w:t>
      </w:r>
      <w:r w:rsidRPr="00665826">
        <w:t>б</w:t>
      </w:r>
      <w:r w:rsidR="00665826" w:rsidRPr="00665826">
        <w:t xml:space="preserve">) </w:t>
      </w:r>
      <w:r w:rsidRPr="00665826">
        <w:t>проведения исследований одним и тем же экспериментатором, на разных</w:t>
      </w:r>
      <w:r w:rsidR="00665826">
        <w:t xml:space="preserve"> (</w:t>
      </w:r>
      <w:r w:rsidRPr="00665826">
        <w:t>но аналогичных</w:t>
      </w:r>
      <w:r w:rsidR="00665826" w:rsidRPr="00665826">
        <w:t xml:space="preserve">) </w:t>
      </w:r>
      <w:r w:rsidRPr="00665826">
        <w:t>группах занимающихся</w:t>
      </w:r>
      <w:r w:rsidR="00665826" w:rsidRPr="00665826">
        <w:t xml:space="preserve">; </w:t>
      </w:r>
      <w:r w:rsidRPr="00665826">
        <w:t>в</w:t>
      </w:r>
      <w:r w:rsidR="00665826" w:rsidRPr="00665826">
        <w:t xml:space="preserve">) </w:t>
      </w:r>
      <w:r w:rsidRPr="00665826">
        <w:t>проведения исследований разными экспериментаторами, но на одних и тех же группах занимающихся</w:t>
      </w:r>
      <w:r w:rsidR="00665826" w:rsidRPr="00665826">
        <w:t>.</w:t>
      </w:r>
    </w:p>
    <w:p w:rsidR="00665826" w:rsidRDefault="00490B1A" w:rsidP="00665826">
      <w:r w:rsidRPr="00665826">
        <w:t>Степень воспроизводимости метода определяется в тех случаях, когда он позволяет оценить изучаемое явление в каких-либо количественных показателях</w:t>
      </w:r>
      <w:r w:rsidR="00665826" w:rsidRPr="00665826">
        <w:t xml:space="preserve">. </w:t>
      </w:r>
      <w:r w:rsidRPr="00665826">
        <w:t>Существуют два способа определения степени воспроизводимости метода</w:t>
      </w:r>
      <w:r w:rsidR="00665826" w:rsidRPr="00665826">
        <w:t>.</w:t>
      </w:r>
    </w:p>
    <w:p w:rsidR="00665826" w:rsidRDefault="00490B1A" w:rsidP="00665826">
      <w:r w:rsidRPr="00665826">
        <w:t>При первом способе сравниваются средние ошибки средних арифметических показателей</w:t>
      </w:r>
      <w:r w:rsidR="00665826">
        <w:t xml:space="preserve"> (</w:t>
      </w:r>
      <w:r w:rsidRPr="00665826">
        <w:t>см</w:t>
      </w:r>
      <w:r w:rsidR="00665826" w:rsidRPr="00665826">
        <w:t>.</w:t>
      </w:r>
      <w:r w:rsidR="00665826">
        <w:t xml:space="preserve"> "</w:t>
      </w:r>
      <w:r w:rsidRPr="00665826">
        <w:t>Вычисление средней ошибки среднего арифметического</w:t>
      </w:r>
      <w:r w:rsidR="00665826">
        <w:t>"</w:t>
      </w:r>
      <w:r w:rsidR="00665826" w:rsidRPr="00665826">
        <w:t>),</w:t>
      </w:r>
      <w:r w:rsidRPr="00665826">
        <w:t xml:space="preserve"> полученных на нескольких аналогичных группах занимающихся или несколькими экспериментаторами</w:t>
      </w:r>
      <w:r w:rsidR="00665826" w:rsidRPr="00665826">
        <w:t xml:space="preserve">. </w:t>
      </w:r>
      <w:r w:rsidRPr="00665826">
        <w:t>Если колебания двух или более средних арифметических величин имеют зоны совпадения</w:t>
      </w:r>
      <w:r w:rsidR="00665826">
        <w:t xml:space="preserve"> (</w:t>
      </w:r>
      <w:r w:rsidRPr="00665826">
        <w:t>например, 56±2 и 60±3</w:t>
      </w:r>
      <w:r w:rsidR="00665826" w:rsidRPr="00665826">
        <w:t>),</w:t>
      </w:r>
      <w:r w:rsidRPr="00665826">
        <w:t xml:space="preserve"> то степень воспроизводимости метода считается достаточной</w:t>
      </w:r>
      <w:r w:rsidR="00665826" w:rsidRPr="00665826">
        <w:t>.</w:t>
      </w:r>
    </w:p>
    <w:p w:rsidR="00665826" w:rsidRDefault="00490B1A" w:rsidP="00665826">
      <w:r w:rsidRPr="00665826">
        <w:t>При втором способе высчитываются коэффициенты корреляции</w:t>
      </w:r>
      <w:r w:rsidR="00665826">
        <w:t xml:space="preserve"> (</w:t>
      </w:r>
      <w:r w:rsidRPr="00665826">
        <w:t>см</w:t>
      </w:r>
      <w:r w:rsidR="00665826" w:rsidRPr="00665826">
        <w:t>.</w:t>
      </w:r>
      <w:r w:rsidR="00665826">
        <w:t xml:space="preserve"> "</w:t>
      </w:r>
      <w:r w:rsidRPr="00665826">
        <w:t>Корреляция</w:t>
      </w:r>
      <w:r w:rsidR="00665826">
        <w:t>"</w:t>
      </w:r>
      <w:r w:rsidR="00665826" w:rsidRPr="00665826">
        <w:t xml:space="preserve">) </w:t>
      </w:r>
      <w:r w:rsidRPr="00665826">
        <w:t>между показателями, собранными на аналогичных группах занимающихся или несколькими экспериментаторами</w:t>
      </w:r>
      <w:r w:rsidR="00665826" w:rsidRPr="00665826">
        <w:t xml:space="preserve">. </w:t>
      </w:r>
      <w:r w:rsidRPr="00665826">
        <w:t>При коэффициенте корреляции 0,9 и выше воспроизводимость метода считается высокой, при коэффициенте менее 0,6</w:t>
      </w:r>
      <w:r w:rsidR="00665826" w:rsidRPr="00665826">
        <w:t xml:space="preserve"> - </w:t>
      </w:r>
      <w:r w:rsidRPr="00665826">
        <w:t>низкой</w:t>
      </w:r>
      <w:r w:rsidR="00665826" w:rsidRPr="00665826">
        <w:t>.</w:t>
      </w:r>
    </w:p>
    <w:p w:rsidR="00665826" w:rsidRDefault="00490B1A" w:rsidP="00665826">
      <w:r w:rsidRPr="00665826">
        <w:t>Приступая к оценке воспроизводимости метода, следует предусмотреть предполагаемое число показателей, которое будет получено с помощью данного метода</w:t>
      </w:r>
      <w:r w:rsidR="00665826" w:rsidRPr="00665826">
        <w:t xml:space="preserve">. </w:t>
      </w:r>
      <w:r w:rsidRPr="00665826">
        <w:t>Другими словами, надо знать, будет ли изучаемое явление оцениваться по двум показателям</w:t>
      </w:r>
      <w:r w:rsidR="00665826">
        <w:t xml:space="preserve"> (</w:t>
      </w:r>
      <w:r w:rsidRPr="00665826">
        <w:t>исходным и конечным</w:t>
      </w:r>
      <w:r w:rsidR="00665826" w:rsidRPr="00665826">
        <w:t xml:space="preserve">) </w:t>
      </w:r>
      <w:r w:rsidRPr="00665826">
        <w:t>или по нескольким</w:t>
      </w:r>
      <w:r w:rsidR="00665826">
        <w:t xml:space="preserve"> (</w:t>
      </w:r>
      <w:r w:rsidRPr="00665826">
        <w:t>исходным, промежуточным и конечным</w:t>
      </w:r>
      <w:r w:rsidR="00665826" w:rsidRPr="00665826">
        <w:t xml:space="preserve">). </w:t>
      </w:r>
      <w:r w:rsidRPr="00665826">
        <w:t>Если по характеру исследования предстоит сделать два замера показателей, то и воспроизводимость метода должна оцениваться по двукратному использованию метода</w:t>
      </w:r>
      <w:r w:rsidR="00665826" w:rsidRPr="00665826">
        <w:t xml:space="preserve">. </w:t>
      </w:r>
      <w:r w:rsidRPr="00665826">
        <w:t>Это имеет принципиальное значение, так как установлено, что воспроизводимость метода может быть искусственно повышена за счет увеличения числа показателей, по которым она рассчитывается</w:t>
      </w:r>
      <w:r w:rsidR="00665826" w:rsidRPr="00665826">
        <w:t xml:space="preserve">. </w:t>
      </w:r>
      <w:r w:rsidRPr="00665826">
        <w:t>Выявлено, например, что при двукратном</w:t>
      </w:r>
      <w:r w:rsidR="00665826">
        <w:t xml:space="preserve"> (</w:t>
      </w:r>
      <w:r w:rsidRPr="00665826">
        <w:t>подряд</w:t>
      </w:r>
      <w:r w:rsidR="00665826" w:rsidRPr="00665826">
        <w:t xml:space="preserve">) </w:t>
      </w:r>
      <w:r w:rsidRPr="00665826">
        <w:t>применении контрольного упражнения для выявления уровня развития скоростных качеств человека коэффициент корреляции составляет 0,2</w:t>
      </w:r>
      <w:r w:rsidR="00665826" w:rsidRPr="00665826">
        <w:t xml:space="preserve"> - </w:t>
      </w:r>
      <w:r w:rsidRPr="00665826">
        <w:t>0,4, а при 7</w:t>
      </w:r>
      <w:r w:rsidR="00665826" w:rsidRPr="00665826">
        <w:t xml:space="preserve"> - </w:t>
      </w:r>
      <w:r w:rsidRPr="00665826">
        <w:t>15-кратном применении он возрастает до 0,7</w:t>
      </w:r>
      <w:r w:rsidR="00665826" w:rsidRPr="00665826">
        <w:t xml:space="preserve"> - </w:t>
      </w:r>
      <w:r w:rsidRPr="00665826">
        <w:t>0,9</w:t>
      </w:r>
      <w:r w:rsidR="00665826">
        <w:t xml:space="preserve"> (</w:t>
      </w:r>
      <w:r w:rsidRPr="00665826">
        <w:t>М</w:t>
      </w:r>
      <w:r w:rsidR="00665826">
        <w:t xml:space="preserve">.А. </w:t>
      </w:r>
      <w:r w:rsidRPr="00665826">
        <w:t>Годик, 1966</w:t>
      </w:r>
      <w:r w:rsidR="00665826" w:rsidRPr="00665826">
        <w:t>).</w:t>
      </w:r>
    </w:p>
    <w:p w:rsidR="00665826" w:rsidRDefault="00490B1A" w:rsidP="00665826">
      <w:r w:rsidRPr="00665826">
        <w:t>Определение степени воспроизводимости метода важно при любых исследованиях</w:t>
      </w:r>
      <w:r w:rsidR="00665826" w:rsidRPr="00665826">
        <w:t xml:space="preserve">. </w:t>
      </w:r>
      <w:r w:rsidRPr="00665826">
        <w:t>Если она не высчитана, нельзя говорить о достоверности показателей, полученных в однократных измерениях, так как при повторных исследованиях могут быть иные результаты, а следовательно могут быть сделаны иные педагогические выводы</w:t>
      </w:r>
      <w:r w:rsidR="00665826" w:rsidRPr="00665826">
        <w:t xml:space="preserve">. </w:t>
      </w:r>
      <w:r w:rsidRPr="00665826">
        <w:t>В сравнительных экспериментах тем более сложно судить о достоверности различий между конечными и исходными показателями, если не знать заранее степени воспроизводимости метода</w:t>
      </w:r>
      <w:r w:rsidR="00665826" w:rsidRPr="00665826">
        <w:t xml:space="preserve">. </w:t>
      </w:r>
      <w:r w:rsidRPr="00665826">
        <w:t>Даже в тех случаях, когда метод не дает каких-либо различий</w:t>
      </w:r>
      <w:r w:rsidR="00665826">
        <w:t xml:space="preserve"> (</w:t>
      </w:r>
      <w:r w:rsidRPr="00665826">
        <w:t>конечные данные равны исходным</w:t>
      </w:r>
      <w:r w:rsidR="00665826" w:rsidRPr="00665826">
        <w:t>),</w:t>
      </w:r>
      <w:r w:rsidRPr="00665826">
        <w:t xml:space="preserve"> невозможно сделать правильный вывод</w:t>
      </w:r>
      <w:r w:rsidR="00665826" w:rsidRPr="00665826">
        <w:t xml:space="preserve">: </w:t>
      </w:r>
      <w:r w:rsidRPr="00665826">
        <w:t>на самом ли деле нет различий или метод не смог их выявить</w:t>
      </w:r>
      <w:r w:rsidR="00665826">
        <w:t xml:space="preserve"> (</w:t>
      </w:r>
      <w:r w:rsidRPr="00665826">
        <w:t>помешали какие-то побочные причины, ошибки самого метода</w:t>
      </w:r>
      <w:r w:rsidR="00665826">
        <w:t xml:space="preserve"> "</w:t>
      </w:r>
      <w:r w:rsidRPr="00665826">
        <w:t>погашали</w:t>
      </w:r>
      <w:r w:rsidR="00665826">
        <w:t xml:space="preserve">" </w:t>
      </w:r>
      <w:r w:rsidRPr="00665826">
        <w:t>истинные изменения в педагогической системе</w:t>
      </w:r>
      <w:r w:rsidR="00665826" w:rsidRPr="00665826">
        <w:t xml:space="preserve">). </w:t>
      </w:r>
      <w:r w:rsidRPr="00665826">
        <w:t>В частности, низкая воспроизводимость некоторых контрольных упражнений</w:t>
      </w:r>
      <w:r w:rsidR="00665826">
        <w:t xml:space="preserve"> (</w:t>
      </w:r>
      <w:r w:rsidRPr="00665826">
        <w:t>см</w:t>
      </w:r>
      <w:r w:rsidR="00665826" w:rsidRPr="00665826">
        <w:t>.</w:t>
      </w:r>
      <w:r w:rsidR="00665826">
        <w:t xml:space="preserve"> "</w:t>
      </w:r>
      <w:r w:rsidRPr="00665826">
        <w:t>Контрольные испытания</w:t>
      </w:r>
      <w:r w:rsidR="00665826">
        <w:t>"</w:t>
      </w:r>
      <w:r w:rsidR="00665826" w:rsidRPr="00665826">
        <w:t xml:space="preserve">) </w:t>
      </w:r>
      <w:r w:rsidRPr="00665826">
        <w:t>может быть объяснена рядом причин</w:t>
      </w:r>
      <w:r w:rsidR="00665826" w:rsidRPr="00665826">
        <w:t xml:space="preserve">: </w:t>
      </w:r>
      <w:r w:rsidRPr="00665826">
        <w:t>слабой физической подготовленностью исследуемых, отсутствием четкой методики проведения измерений, невозможностью достаточно точно воспроизвести исходное положение и другие элементы техники движения, различной точностью измерительной аппаратуры, различием в индивидуальных возможностях исследователей</w:t>
      </w:r>
      <w:r w:rsidR="00665826" w:rsidRPr="00665826">
        <w:t>.</w:t>
      </w:r>
    </w:p>
    <w:p w:rsidR="00665826" w:rsidRDefault="00490B1A" w:rsidP="00665826">
      <w:r w:rsidRPr="00665826">
        <w:t>Наконец, без знания степени воспроизводимости метода нельзя сравнивать результаты исследований, полученных разными экспериментаторами</w:t>
      </w:r>
      <w:r w:rsidR="00665826" w:rsidRPr="00665826">
        <w:t xml:space="preserve">. </w:t>
      </w:r>
      <w:r w:rsidRPr="00665826">
        <w:t>При низкой воспроизводимости метода ошибки самих экспериментаторов могут быть выше истинных значений показателей</w:t>
      </w:r>
      <w:r w:rsidR="00665826" w:rsidRPr="00665826">
        <w:t>.</w:t>
      </w:r>
    </w:p>
    <w:p w:rsidR="00665826" w:rsidRDefault="00490B1A" w:rsidP="00665826">
      <w:r w:rsidRPr="00665826">
        <w:t>Следует иметь в виду, что низкая воспроизводимость некоторых тестов отнюдь не означает их полной непригодности для тестирования</w:t>
      </w:r>
      <w:r w:rsidR="00665826" w:rsidRPr="00665826">
        <w:t xml:space="preserve">. </w:t>
      </w:r>
      <w:r w:rsidRPr="00665826">
        <w:t>Уже говорилось, что одной из причин плохой воспроизводимости является отсутствие стандартизации исполнения упражнения и его измерения</w:t>
      </w:r>
      <w:r w:rsidR="00665826" w:rsidRPr="00665826">
        <w:t xml:space="preserve">. </w:t>
      </w:r>
      <w:r w:rsidRPr="00665826">
        <w:t>Следовательно, строгая унификация всех элементов тестирования может повысить коэффициент воспроизводимости тестов</w:t>
      </w:r>
      <w:r w:rsidR="00665826" w:rsidRPr="00665826">
        <w:t>.</w:t>
      </w:r>
    </w:p>
    <w:p w:rsidR="00665826" w:rsidRDefault="00490B1A" w:rsidP="00665826">
      <w:r w:rsidRPr="00665826">
        <w:t>5-е требование</w:t>
      </w:r>
      <w:r w:rsidR="00665826" w:rsidRPr="00665826">
        <w:t xml:space="preserve">. </w:t>
      </w:r>
      <w:r w:rsidRPr="00665826">
        <w:t>Если исследование по своей сущности допускает применение педагогического эксперимента, то он должен быть введен в научную работу</w:t>
      </w:r>
      <w:r w:rsidR="00665826" w:rsidRPr="00665826">
        <w:t xml:space="preserve">. </w:t>
      </w:r>
      <w:r w:rsidRPr="00665826">
        <w:t>И</w:t>
      </w:r>
      <w:r w:rsidR="00665826">
        <w:t xml:space="preserve">.П. </w:t>
      </w:r>
      <w:r w:rsidRPr="00665826">
        <w:t>Павлов писал о преимуществах эксперимента перед наблюдением</w:t>
      </w:r>
      <w:r w:rsidR="00665826" w:rsidRPr="00665826">
        <w:t>:</w:t>
      </w:r>
      <w:r w:rsidR="00665826">
        <w:t xml:space="preserve"> "</w:t>
      </w:r>
      <w:r w:rsidRPr="00665826">
        <w:t>Наблюдение собирает то, что ему предлагает природа, опыт же берет у природы то, что он хочет</w:t>
      </w:r>
      <w:r w:rsidR="00665826">
        <w:t>" (</w:t>
      </w:r>
      <w:r w:rsidRPr="00665826">
        <w:t>Полное собрание трудов, т</w:t>
      </w:r>
      <w:r w:rsidR="00665826">
        <w:t>.2</w:t>
      </w:r>
      <w:r w:rsidRPr="00665826">
        <w:t>, 1946, стр</w:t>
      </w:r>
      <w:r w:rsidR="00665826">
        <w:t>.3</w:t>
      </w:r>
      <w:r w:rsidRPr="00665826">
        <w:t>57</w:t>
      </w:r>
      <w:r w:rsidR="00665826" w:rsidRPr="00665826">
        <w:t>).</w:t>
      </w:r>
    </w:p>
    <w:p w:rsidR="00665826" w:rsidRDefault="00490B1A" w:rsidP="00665826">
      <w:r w:rsidRPr="00665826">
        <w:t>6-е требование</w:t>
      </w:r>
      <w:r w:rsidR="00665826" w:rsidRPr="00665826">
        <w:t xml:space="preserve">. </w:t>
      </w:r>
      <w:r w:rsidRPr="00665826">
        <w:t>В меру целесообразности необходимо применять не один метод исследования, а несколько, причем, если этого требуют задачи исследования, в сочетании с физиологическими методами и методами психологического анализа</w:t>
      </w:r>
      <w:r w:rsidR="00665826" w:rsidRPr="00665826">
        <w:t xml:space="preserve">. </w:t>
      </w:r>
      <w:r w:rsidRPr="00665826">
        <w:rPr>
          <w:b/>
          <w:bCs/>
        </w:rPr>
        <w:t>Комплексное применение методов</w:t>
      </w:r>
      <w:r w:rsidRPr="00665826">
        <w:t xml:space="preserve"> позволяет более разносторонне и объективно изучать явление</w:t>
      </w:r>
      <w:r w:rsidR="00665826" w:rsidRPr="00665826">
        <w:t>.</w:t>
      </w:r>
    </w:p>
    <w:p w:rsidR="00665826" w:rsidRDefault="00490B1A" w:rsidP="00665826">
      <w:r w:rsidRPr="00665826">
        <w:t>При сочетании педагогических и физиологических методов исследования, а также методов психологического анализа, безусловно, не должна нарушаться направленность педагогических исследований</w:t>
      </w:r>
      <w:r w:rsidR="00665826" w:rsidRPr="00665826">
        <w:t xml:space="preserve">. </w:t>
      </w:r>
      <w:r w:rsidRPr="00665826">
        <w:t>Направленность исследования определяется не фактом использования тех или иных методов, а задачами научной работы</w:t>
      </w:r>
      <w:r w:rsidR="00665826" w:rsidRPr="00665826">
        <w:t xml:space="preserve">. </w:t>
      </w:r>
      <w:r w:rsidRPr="00665826">
        <w:t>При такой постановке вопроса в любом педагогическом исследовании ведущими являются педагогические методы</w:t>
      </w:r>
      <w:r w:rsidR="00665826" w:rsidRPr="00665826">
        <w:t xml:space="preserve">. </w:t>
      </w:r>
      <w:r w:rsidRPr="00665826">
        <w:t>Именно они наиболее полно могут раскрыть педагогическую сущность разрабатываемой проблемы</w:t>
      </w:r>
      <w:r w:rsidR="00665826" w:rsidRPr="00665826">
        <w:t xml:space="preserve">. </w:t>
      </w:r>
      <w:r w:rsidRPr="00665826">
        <w:t>Другие же методы исследования в данном случае играют лишь вспомогательную роль</w:t>
      </w:r>
      <w:r w:rsidR="00665826" w:rsidRPr="00665826">
        <w:t xml:space="preserve">. </w:t>
      </w:r>
      <w:r w:rsidRPr="00665826">
        <w:t>Разумеется, характер изучаемого явления может уменьшать или увеличивать долю значимости, например, физиологических методов в педагогическом исследовании</w:t>
      </w:r>
      <w:r w:rsidR="00665826" w:rsidRPr="00665826">
        <w:t xml:space="preserve">. </w:t>
      </w:r>
      <w:r w:rsidRPr="00665826">
        <w:t>Так, при изучении опыта работы учителей значение физиологических методов, как правило, сводится к нулю, при сравнительной же характеристике способов развития двигательных качеств роль этих методов в получении объективных данных неизмеримо возрастает</w:t>
      </w:r>
      <w:r w:rsidR="00665826" w:rsidRPr="00665826">
        <w:t xml:space="preserve">. </w:t>
      </w:r>
      <w:r w:rsidRPr="00665826">
        <w:t>Разумеется, внесение элементов психологических и физиологических исследований в педагогические исследования не формальный, не механический акт</w:t>
      </w:r>
      <w:r w:rsidR="00665826" w:rsidRPr="00665826">
        <w:t xml:space="preserve">. </w:t>
      </w:r>
      <w:r w:rsidRPr="00665826">
        <w:t>Оно оправдано только в том случае, если без этого не может быть достигнута объективность педагогических данных</w:t>
      </w:r>
      <w:r w:rsidR="00665826" w:rsidRPr="00665826">
        <w:t>.</w:t>
      </w:r>
    </w:p>
    <w:p w:rsidR="00665826" w:rsidRDefault="00490B1A" w:rsidP="00665826">
      <w:r w:rsidRPr="00665826">
        <w:t>7-е требование</w:t>
      </w:r>
      <w:r w:rsidR="00665826" w:rsidRPr="00665826">
        <w:t xml:space="preserve">. </w:t>
      </w:r>
      <w:r w:rsidRPr="00665826">
        <w:t>Экспериментатор обязан в совершенстве овладеть методом исследования до начала сбора основного материала</w:t>
      </w:r>
      <w:r w:rsidR="00665826" w:rsidRPr="00665826">
        <w:t>.</w:t>
      </w:r>
    </w:p>
    <w:p w:rsidR="00665826" w:rsidRDefault="00490B1A" w:rsidP="00665826">
      <w:r w:rsidRPr="00665826">
        <w:t>8-е требование</w:t>
      </w:r>
      <w:r w:rsidR="00665826" w:rsidRPr="00665826">
        <w:t xml:space="preserve">. </w:t>
      </w:r>
      <w:r w:rsidRPr="00665826">
        <w:t>Каждый новый метод должен быть предварительно апробирован на предмет выявления его эффективности</w:t>
      </w:r>
      <w:r w:rsidR="00665826" w:rsidRPr="00665826">
        <w:t xml:space="preserve">. </w:t>
      </w:r>
      <w:r w:rsidRPr="00665826">
        <w:t>Это даст возможность сопоставить показатели, полученные новым методом, с показателями, которые были получены ранее</w:t>
      </w:r>
      <w:r w:rsidR="00665826" w:rsidRPr="00665826">
        <w:t xml:space="preserve">. </w:t>
      </w:r>
      <w:r w:rsidRPr="00665826">
        <w:t>Подобное сопоставление, в свою очередь, позволит определить, в какой мере можно сравнивать получаемые результаты с теми результатами, которые были получены при исследовании аналогичного явления или аналогичной функции старым методом</w:t>
      </w:r>
      <w:r w:rsidR="00665826" w:rsidRPr="00665826">
        <w:t>.</w:t>
      </w:r>
    </w:p>
    <w:p w:rsidR="00665826" w:rsidRDefault="00490B1A" w:rsidP="00665826">
      <w:r w:rsidRPr="00665826">
        <w:t>9-е требование</w:t>
      </w:r>
      <w:r w:rsidR="00665826" w:rsidRPr="00665826">
        <w:t xml:space="preserve">. </w:t>
      </w:r>
      <w:r w:rsidRPr="00665826">
        <w:t>Любой метод исследования требует тщательной предварительной организации условий, включая разработку документации для фиксирования получаемых данных</w:t>
      </w:r>
      <w:r w:rsidR="00665826" w:rsidRPr="00665826">
        <w:t>.</w:t>
      </w:r>
    </w:p>
    <w:p w:rsidR="00665826" w:rsidRDefault="00490B1A" w:rsidP="00665826">
      <w:r w:rsidRPr="00665826">
        <w:t>10-е требование</w:t>
      </w:r>
      <w:r w:rsidR="00665826" w:rsidRPr="00665826">
        <w:t xml:space="preserve">. </w:t>
      </w:r>
      <w:r w:rsidRPr="00665826">
        <w:t>При повторных исследованиях необходимо создавать идентичные условия применения методов</w:t>
      </w:r>
      <w:r w:rsidR="00665826" w:rsidRPr="00665826">
        <w:t>.</w:t>
      </w:r>
    </w:p>
    <w:p w:rsidR="00665826" w:rsidRDefault="00490B1A" w:rsidP="00665826">
      <w:r w:rsidRPr="00665826">
        <w:t>Соблюдение перечисленных требований при выборе методов исследования создает основу для объективизации получаемых данных и повышает достоверность результатов исследования</w:t>
      </w:r>
      <w:r w:rsidR="00665826" w:rsidRPr="00665826">
        <w:t>.</w:t>
      </w:r>
    </w:p>
    <w:p w:rsidR="00665826" w:rsidRDefault="00490B1A" w:rsidP="00665826">
      <w:r w:rsidRPr="00665826">
        <w:t>Характеристики, а также правила применения некоторых методов излагаются в главе</w:t>
      </w:r>
      <w:r w:rsidR="00665826">
        <w:t xml:space="preserve"> "</w:t>
      </w:r>
      <w:r w:rsidRPr="00665826">
        <w:t>Проведение исследования</w:t>
      </w:r>
      <w:r w:rsidR="00665826">
        <w:t>".</w:t>
      </w:r>
    </w:p>
    <w:p w:rsidR="00E861B6" w:rsidRDefault="00E861B6" w:rsidP="00665826">
      <w:pPr>
        <w:rPr>
          <w:b/>
          <w:bCs/>
        </w:rPr>
      </w:pPr>
    </w:p>
    <w:p w:rsidR="00490B1A" w:rsidRPr="00665826" w:rsidRDefault="00490B1A" w:rsidP="00E861B6">
      <w:pPr>
        <w:pStyle w:val="2"/>
      </w:pPr>
      <w:bookmarkStart w:id="2" w:name="_Toc245984362"/>
      <w:r w:rsidRPr="00665826">
        <w:t>Подготовка помощников экспериментатора</w:t>
      </w:r>
      <w:bookmarkEnd w:id="2"/>
    </w:p>
    <w:p w:rsidR="00E861B6" w:rsidRDefault="00E861B6" w:rsidP="00665826"/>
    <w:p w:rsidR="00665826" w:rsidRDefault="00490B1A" w:rsidP="00665826">
      <w:r w:rsidRPr="00665826">
        <w:t>Успех исследования часто зависит от качества подготовки помощников экспериментатора</w:t>
      </w:r>
      <w:r w:rsidR="00665826" w:rsidRPr="00665826">
        <w:t xml:space="preserve">. </w:t>
      </w:r>
      <w:r w:rsidRPr="00665826">
        <w:t>Все требования, которые предъявляются к экспериментатору, в равной мере относятся и к его помощникам</w:t>
      </w:r>
      <w:r w:rsidR="00665826" w:rsidRPr="00665826">
        <w:t>.</w:t>
      </w:r>
    </w:p>
    <w:p w:rsidR="00665826" w:rsidRDefault="00490B1A" w:rsidP="00665826">
      <w:r w:rsidRPr="00665826">
        <w:t>Роль помощников особенно очевидна в исследованиях с применением нескольких методов</w:t>
      </w:r>
      <w:r w:rsidR="00665826" w:rsidRPr="00665826">
        <w:t xml:space="preserve">. </w:t>
      </w:r>
      <w:r w:rsidRPr="00665826">
        <w:t>Еще более сложна их роль в педагогическом эксперименте</w:t>
      </w:r>
      <w:r w:rsidR="00665826" w:rsidRPr="00665826">
        <w:t>.</w:t>
      </w:r>
    </w:p>
    <w:p w:rsidR="00665826" w:rsidRDefault="00490B1A" w:rsidP="00665826">
      <w:r w:rsidRPr="00665826">
        <w:t>Каждый педагогический эксперимент связан с проведением занятий</w:t>
      </w:r>
      <w:r w:rsidR="00665826" w:rsidRPr="00665826">
        <w:t xml:space="preserve">. </w:t>
      </w:r>
      <w:r w:rsidRPr="00665826">
        <w:t>Содержание их, планирование, определение методики проведения</w:t>
      </w:r>
      <w:r w:rsidR="00665826" w:rsidRPr="00665826">
        <w:t xml:space="preserve"> - </w:t>
      </w:r>
      <w:r w:rsidRPr="00665826">
        <w:t>все это предмет забот экспериментатора</w:t>
      </w:r>
      <w:r w:rsidR="00665826" w:rsidRPr="00665826">
        <w:t xml:space="preserve">. </w:t>
      </w:r>
      <w:r w:rsidRPr="00665826">
        <w:t>Однако существует два</w:t>
      </w:r>
      <w:r w:rsidR="00665826">
        <w:t xml:space="preserve"> (</w:t>
      </w:r>
      <w:r w:rsidRPr="00665826">
        <w:t>не исключающих одно другое</w:t>
      </w:r>
      <w:r w:rsidR="00665826" w:rsidRPr="00665826">
        <w:t xml:space="preserve">) </w:t>
      </w:r>
      <w:r w:rsidRPr="00665826">
        <w:t>мнения о том, кто должен проводить занятие</w:t>
      </w:r>
      <w:r w:rsidR="00665826" w:rsidRPr="00665826">
        <w:t xml:space="preserve">: </w:t>
      </w:r>
      <w:r w:rsidRPr="00665826">
        <w:t>сам экспериментатор или его помощник-преподаватель</w:t>
      </w:r>
      <w:r w:rsidR="00665826" w:rsidRPr="00665826">
        <w:t>.</w:t>
      </w:r>
    </w:p>
    <w:p w:rsidR="00665826" w:rsidRDefault="00490B1A" w:rsidP="00665826">
      <w:r w:rsidRPr="00665826">
        <w:t>Проведение экспериментальных занятий самим исследователем дает ему возможность осуществлять намеченное более целеустремленно, с большим увлечением, помогает лично прочувствовать весь ход занятия</w:t>
      </w:r>
      <w:r w:rsidR="00665826" w:rsidRPr="00665826">
        <w:t>.</w:t>
      </w:r>
    </w:p>
    <w:p w:rsidR="00665826" w:rsidRDefault="00490B1A" w:rsidP="00665826">
      <w:r w:rsidRPr="00665826">
        <w:t xml:space="preserve">Но в этом есть и свои отрицательные стороны, которые проявляются, когда речь идет об объективном сравнении применяемых методов обучения и воспитания, новых форм организации занятий и </w:t>
      </w:r>
      <w:r w:rsidR="00665826">
        <w:t>т.п.</w:t>
      </w:r>
      <w:r w:rsidR="00665826" w:rsidRPr="00665826">
        <w:t xml:space="preserve"> </w:t>
      </w:r>
      <w:r w:rsidRPr="00665826">
        <w:t>Представим себе педагогический эксперимент, задачей которого является сравнительный анализ новых методов активизации школьников с методами, обычно применяемыми в практике классно-урочных занятий</w:t>
      </w:r>
      <w:r w:rsidR="00665826" w:rsidRPr="00665826">
        <w:t xml:space="preserve">. </w:t>
      </w:r>
      <w:r w:rsidRPr="00665826">
        <w:t>Приступая к подобному исследованию, экспериментатор, естественно, построил рабочую гипотезу, по которой намеченные им методы активизации, по всем признакам, должны дать большие результаты</w:t>
      </w:r>
      <w:r w:rsidR="00665826" w:rsidRPr="00665826">
        <w:t xml:space="preserve">. </w:t>
      </w:r>
      <w:r w:rsidRPr="00665826">
        <w:t>И вот он берет два равноценных класса</w:t>
      </w:r>
      <w:r w:rsidR="00665826" w:rsidRPr="00665826">
        <w:t xml:space="preserve">: </w:t>
      </w:r>
      <w:r w:rsidRPr="00665826">
        <w:t>первый</w:t>
      </w:r>
      <w:r w:rsidR="00665826" w:rsidRPr="00665826">
        <w:t xml:space="preserve"> - </w:t>
      </w:r>
      <w:r w:rsidRPr="00665826">
        <w:t>экспериментальный, а второй</w:t>
      </w:r>
      <w:r w:rsidR="00665826" w:rsidRPr="00665826">
        <w:t xml:space="preserve"> - </w:t>
      </w:r>
      <w:r w:rsidRPr="00665826">
        <w:t>контрольный</w:t>
      </w:r>
      <w:r w:rsidR="00665826" w:rsidRPr="00665826">
        <w:t xml:space="preserve">. </w:t>
      </w:r>
      <w:r w:rsidRPr="00665826">
        <w:t xml:space="preserve">Надо ли доказывать, что, проводя уроки в обоих классах, экспериментатор не может совершенно беспристрастно, вполне объективно оценивать, например, ход самого занятия и </w:t>
      </w:r>
      <w:r w:rsidR="00665826">
        <w:t>т.п.</w:t>
      </w:r>
    </w:p>
    <w:p w:rsidR="00665826" w:rsidRDefault="00490B1A" w:rsidP="00665826">
      <w:r w:rsidRPr="00665826">
        <w:t>Нельзя упускать из виду и такую деталь</w:t>
      </w:r>
      <w:r w:rsidR="00665826" w:rsidRPr="00665826">
        <w:t xml:space="preserve">. </w:t>
      </w:r>
      <w:r w:rsidRPr="00665826">
        <w:t>Предположим, рабочая гипотеза экспериментатора оправдывается и новые методы дают лучшие результаты</w:t>
      </w:r>
      <w:r w:rsidR="00665826" w:rsidRPr="00665826">
        <w:t xml:space="preserve">. </w:t>
      </w:r>
      <w:r w:rsidRPr="00665826">
        <w:t>Условия же исследования обязывают его в контрольном классе продолжать применять старые, заведомо малоэффективные методы</w:t>
      </w:r>
      <w:r w:rsidR="00665826" w:rsidRPr="00665826">
        <w:t xml:space="preserve">. </w:t>
      </w:r>
      <w:r w:rsidRPr="00665826">
        <w:t>Психологически немногие могут выдержать такую борьбу с самим собой</w:t>
      </w:r>
      <w:r w:rsidR="00665826" w:rsidRPr="00665826">
        <w:t>.</w:t>
      </w:r>
    </w:p>
    <w:p w:rsidR="00665826" w:rsidRDefault="00490B1A" w:rsidP="00665826">
      <w:r w:rsidRPr="00665826">
        <w:t>Кроме того, проведение занятий экспериментатором не дает ему возможности с необходимой тщательностью анализировать весь ход обучения и воспитания и одновременно фиксировать наблюдаемое в соответствующих документах</w:t>
      </w:r>
      <w:r w:rsidR="00665826" w:rsidRPr="00665826">
        <w:t>.</w:t>
      </w:r>
    </w:p>
    <w:p w:rsidR="00665826" w:rsidRDefault="00490B1A" w:rsidP="00665826">
      <w:r w:rsidRPr="00665826">
        <w:t>Если занятия проводит помощник экспериментатора, он должен делать это по конспектам и указаниям исследователя</w:t>
      </w:r>
      <w:r w:rsidR="00665826" w:rsidRPr="00665826">
        <w:t>.</w:t>
      </w:r>
    </w:p>
    <w:p w:rsidR="00665826" w:rsidRDefault="00490B1A" w:rsidP="00665826">
      <w:r w:rsidRPr="00665826">
        <w:t>Помощник-преподаватель должен иметь высокую квалификацию и быть достаточно беспристрастным к проводимой научной работе</w:t>
      </w:r>
      <w:r w:rsidR="00665826" w:rsidRPr="00665826">
        <w:t xml:space="preserve">. </w:t>
      </w:r>
      <w:r w:rsidRPr="00665826">
        <w:t>Лучше всего, если он в равной мере с уважением относится и к предположениям экспериментатора, и к тем методам работы, которые для него являются привычными</w:t>
      </w:r>
      <w:r w:rsidR="00665826" w:rsidRPr="00665826">
        <w:t xml:space="preserve">. </w:t>
      </w:r>
      <w:r w:rsidRPr="00665826">
        <w:t>Это, естественно, повышает объективность в отношении и к новому, и к старому</w:t>
      </w:r>
      <w:r w:rsidR="00665826" w:rsidRPr="00665826">
        <w:t xml:space="preserve">. </w:t>
      </w:r>
      <w:r w:rsidRPr="00665826">
        <w:t>При этом экспериментатор, освобожденный от необходимости лично проводить занятия, может глубже, разностороннее оценить весь ход урока, более квалифицированно и подробно зафиксировать наблюдаемое</w:t>
      </w:r>
      <w:r w:rsidR="00665826" w:rsidRPr="00665826">
        <w:t>.</w:t>
      </w:r>
    </w:p>
    <w:p w:rsidR="00665826" w:rsidRDefault="00490B1A" w:rsidP="00665826">
      <w:r w:rsidRPr="00665826">
        <w:t>Правда, и этот способ не свободен от недостатков</w:t>
      </w:r>
      <w:r w:rsidR="00665826" w:rsidRPr="00665826">
        <w:t xml:space="preserve">. </w:t>
      </w:r>
      <w:r w:rsidRPr="00665826">
        <w:t>В частности, появляется опасность искажения мысли экспериментатора, внесения помощником в урок тех личных мотивов, которые нежелательны для данного исследования</w:t>
      </w:r>
      <w:r w:rsidR="00665826" w:rsidRPr="00665826">
        <w:t xml:space="preserve">. </w:t>
      </w:r>
      <w:r w:rsidRPr="00665826">
        <w:t>Однако недостатки эти можно в значительной мере нейтрализовать тщательным подбором помощников и хорошей их подготовкой</w:t>
      </w:r>
      <w:r w:rsidR="00665826" w:rsidRPr="00665826">
        <w:t>.</w:t>
      </w:r>
    </w:p>
    <w:p w:rsidR="00665826" w:rsidRDefault="00490B1A" w:rsidP="00665826">
      <w:r w:rsidRPr="00665826">
        <w:t>Учитывая, что оба способа имеют свои преимущества и недостатки, целесообразнее всего идти по линии дублирующих экспериментов, когда исследование ведется в двух и более парах смежных групп</w:t>
      </w:r>
      <w:r w:rsidR="00665826" w:rsidRPr="00665826">
        <w:t xml:space="preserve">. </w:t>
      </w:r>
      <w:r w:rsidRPr="00665826">
        <w:t>Тогда в одной паре групп занятия может проводить сам исследователь, а в другой</w:t>
      </w:r>
      <w:r w:rsidR="00665826" w:rsidRPr="00665826">
        <w:t xml:space="preserve"> - </w:t>
      </w:r>
      <w:r w:rsidRPr="00665826">
        <w:t>помощник</w:t>
      </w:r>
      <w:r w:rsidR="00665826" w:rsidRPr="00665826">
        <w:t xml:space="preserve">. </w:t>
      </w:r>
      <w:r w:rsidRPr="00665826">
        <w:t>Подобный контроль повышает объективность получаемых результатов</w:t>
      </w:r>
      <w:r w:rsidR="00665826" w:rsidRPr="00665826">
        <w:t>.</w:t>
      </w:r>
    </w:p>
    <w:p w:rsidR="00E861B6" w:rsidRDefault="00E861B6" w:rsidP="00665826">
      <w:pPr>
        <w:rPr>
          <w:b/>
          <w:bCs/>
        </w:rPr>
      </w:pPr>
    </w:p>
    <w:p w:rsidR="00490B1A" w:rsidRPr="00665826" w:rsidRDefault="00490B1A" w:rsidP="00E861B6">
      <w:pPr>
        <w:pStyle w:val="2"/>
      </w:pPr>
      <w:bookmarkStart w:id="3" w:name="_Toc245984363"/>
      <w:r w:rsidRPr="00665826">
        <w:t>Оформление документации</w:t>
      </w:r>
      <w:bookmarkEnd w:id="3"/>
    </w:p>
    <w:p w:rsidR="00E861B6" w:rsidRDefault="00E861B6" w:rsidP="00665826"/>
    <w:p w:rsidR="00665826" w:rsidRDefault="00490B1A" w:rsidP="00665826">
      <w:r w:rsidRPr="00665826">
        <w:t>Без строгой фиксации результатов не может быть научных фактов</w:t>
      </w:r>
      <w:r w:rsidR="00665826" w:rsidRPr="00665826">
        <w:t xml:space="preserve">. </w:t>
      </w:r>
      <w:r w:rsidRPr="00665826">
        <w:t>Любая научная работа немыслима без тщательно разработанной научной документации, в которой должно быть точно и полно зафиксировано все, что имеет какое-либо отношение к данной работе</w:t>
      </w:r>
      <w:r w:rsidR="00665826" w:rsidRPr="00665826">
        <w:t>.</w:t>
      </w:r>
    </w:p>
    <w:p w:rsidR="00665826" w:rsidRDefault="00490B1A" w:rsidP="00665826">
      <w:r w:rsidRPr="00665826">
        <w:t>Стандартных форм документации нет</w:t>
      </w:r>
      <w:r w:rsidR="00665826" w:rsidRPr="00665826">
        <w:t xml:space="preserve">. </w:t>
      </w:r>
      <w:r w:rsidRPr="00665826">
        <w:t>Они определяются многими факторами</w:t>
      </w:r>
      <w:r w:rsidR="00665826">
        <w:t xml:space="preserve"> (</w:t>
      </w:r>
      <w:r w:rsidRPr="00665826">
        <w:t>задачами, методами исследования и пр</w:t>
      </w:r>
      <w:r w:rsidR="00665826" w:rsidRPr="00665826">
        <w:t xml:space="preserve">). </w:t>
      </w:r>
      <w:r w:rsidRPr="00665826">
        <w:t>Но в любом случае экспериментатор должен иметь</w:t>
      </w:r>
      <w:r w:rsidR="00665826">
        <w:t xml:space="preserve"> "</w:t>
      </w:r>
      <w:r w:rsidRPr="00665826">
        <w:t>Журнал-дневник исследований</w:t>
      </w:r>
      <w:r w:rsidR="00665826">
        <w:t xml:space="preserve">", </w:t>
      </w:r>
      <w:r w:rsidRPr="00665826">
        <w:t>протоколы исследований и врачебно-педагогические карточки исследуемых</w:t>
      </w:r>
      <w:r w:rsidR="00665826" w:rsidRPr="00665826">
        <w:t>.</w:t>
      </w:r>
    </w:p>
    <w:p w:rsidR="00665826" w:rsidRDefault="00490B1A" w:rsidP="00665826">
      <w:r w:rsidRPr="00665826">
        <w:rPr>
          <w:b/>
          <w:bCs/>
        </w:rPr>
        <w:t>Журнал-дневник исследований</w:t>
      </w:r>
      <w:r w:rsidRPr="00665826">
        <w:t xml:space="preserve"> предназначен для фиксирования всех моментов, связанных с проведением экспериментальной работы</w:t>
      </w:r>
      <w:r w:rsidR="00665826" w:rsidRPr="00665826">
        <w:t xml:space="preserve">. </w:t>
      </w:r>
      <w:r w:rsidRPr="00665826">
        <w:t>При педагогическом эксперименте в него вносят все конспекты занятий и общие замечания по проведенным занятиям</w:t>
      </w:r>
      <w:r w:rsidR="00665826" w:rsidRPr="00665826">
        <w:t>.</w:t>
      </w:r>
    </w:p>
    <w:p w:rsidR="00665826" w:rsidRDefault="00490B1A" w:rsidP="00665826">
      <w:r w:rsidRPr="00665826">
        <w:t>Опыт работы подсказывает, что записи в журнале-дневнике целесообразнее всего вести следующим образом</w:t>
      </w:r>
      <w:r w:rsidR="00665826" w:rsidRPr="00665826">
        <w:t xml:space="preserve">. </w:t>
      </w:r>
      <w:r w:rsidRPr="00665826">
        <w:t>На титульном листе тетради записывают название темы, фамилию исследователя, начало и конец экспериментальной части работы</w:t>
      </w:r>
      <w:r w:rsidR="00665826" w:rsidRPr="00665826">
        <w:t xml:space="preserve">. </w:t>
      </w:r>
      <w:r w:rsidRPr="00665826">
        <w:t>Затем в порядке очередности проведения экспериментов фиксируют данные</w:t>
      </w:r>
      <w:r w:rsidR="00665826" w:rsidRPr="00665826">
        <w:t xml:space="preserve">: </w:t>
      </w:r>
      <w:r w:rsidRPr="00665826">
        <w:t>номер эксперимента, дату и место проведения, состав присутствующих исследуемых, кто проводит занятие, содержание занятия</w:t>
      </w:r>
      <w:r w:rsidR="00665826" w:rsidRPr="00665826">
        <w:t xml:space="preserve"> - </w:t>
      </w:r>
      <w:r w:rsidRPr="00665826">
        <w:t>его соответствие конспекту</w:t>
      </w:r>
      <w:r w:rsidR="00665826">
        <w:t xml:space="preserve"> (</w:t>
      </w:r>
      <w:r w:rsidRPr="00665826">
        <w:t>этот раздел можно и опустить, но тогда все отступления от запланированного должны фиксироваться в самом конспекте</w:t>
      </w:r>
      <w:r w:rsidR="00665826" w:rsidRPr="00665826">
        <w:t>),</w:t>
      </w:r>
      <w:r w:rsidRPr="00665826">
        <w:t xml:space="preserve"> условия проведения занятий, общие замечания</w:t>
      </w:r>
      <w:r w:rsidR="00665826" w:rsidRPr="00665826">
        <w:t xml:space="preserve">. </w:t>
      </w:r>
      <w:r w:rsidRPr="00665826">
        <w:t>Обязательно наличие полей для последующих замечаний о ходе данного эксперимента</w:t>
      </w:r>
      <w:r w:rsidR="00665826" w:rsidRPr="00665826">
        <w:t>.</w:t>
      </w:r>
    </w:p>
    <w:p w:rsidR="00665826" w:rsidRDefault="00490B1A" w:rsidP="00665826">
      <w:r w:rsidRPr="00665826">
        <w:t>Например, при изучении уровня развития двигательных качеств под влиянием различных методов в журнал-дневник записывают не только общие данные, характеризующие состав занимающихся, содержание разминки, кто ее проводил, предлагаемые испытания, но и условия последних</w:t>
      </w:r>
      <w:r w:rsidR="00665826">
        <w:t xml:space="preserve"> (</w:t>
      </w:r>
      <w:r w:rsidRPr="00665826">
        <w:t>температура, влажность, сила ветра, состояние грунта и пр</w:t>
      </w:r>
      <w:r w:rsidR="00665826" w:rsidRPr="00665826">
        <w:t xml:space="preserve">). </w:t>
      </w:r>
      <w:r w:rsidRPr="00665826">
        <w:t>Очень детально вносят условия оценки испытаний, определенные заранее</w:t>
      </w:r>
      <w:r w:rsidR="00665826">
        <w:t xml:space="preserve"> (</w:t>
      </w:r>
      <w:r w:rsidRPr="00665826">
        <w:t>например, вид хвата и высота подтягивания на перекладине, расположение ног при прыжках в длину с места, вид старта при беге</w:t>
      </w:r>
      <w:r w:rsidR="00665826" w:rsidRPr="00665826">
        <w:t xml:space="preserve">). </w:t>
      </w:r>
      <w:r w:rsidRPr="00665826">
        <w:t>При отсутствии этих общих данных станет невозможным сравнивать между собой результаты контрольных испытаний, проведенных в начале и в конце эксперимента</w:t>
      </w:r>
      <w:r w:rsidR="00665826" w:rsidRPr="00665826">
        <w:t>.</w:t>
      </w:r>
    </w:p>
    <w:p w:rsidR="00665826" w:rsidRDefault="00490B1A" w:rsidP="00665826">
      <w:r w:rsidRPr="00665826">
        <w:rPr>
          <w:b/>
          <w:bCs/>
        </w:rPr>
        <w:t xml:space="preserve">Протоколы исследований </w:t>
      </w:r>
      <w:r w:rsidRPr="00665826">
        <w:t>бывают двух видов</w:t>
      </w:r>
      <w:r w:rsidR="00665826" w:rsidRPr="00665826">
        <w:t xml:space="preserve">: </w:t>
      </w:r>
      <w:r w:rsidRPr="00665826">
        <w:t>индивидуальные и общие</w:t>
      </w:r>
      <w:r w:rsidR="00665826">
        <w:t xml:space="preserve"> (</w:t>
      </w:r>
      <w:r w:rsidRPr="00665826">
        <w:t>групповые</w:t>
      </w:r>
      <w:r w:rsidR="00665826" w:rsidRPr="00665826">
        <w:t xml:space="preserve"> - </w:t>
      </w:r>
      <w:r w:rsidRPr="00665826">
        <w:t>сводные</w:t>
      </w:r>
      <w:r w:rsidR="00665826" w:rsidRPr="00665826">
        <w:t xml:space="preserve">). </w:t>
      </w:r>
      <w:r w:rsidRPr="00665826">
        <w:t>Хотя существуют различные формы протоколов, в каждой из них есть общие черты</w:t>
      </w:r>
      <w:r w:rsidR="00665826" w:rsidRPr="00665826">
        <w:t>.</w:t>
      </w:r>
    </w:p>
    <w:p w:rsidR="00665826" w:rsidRDefault="00490B1A" w:rsidP="00665826">
      <w:r w:rsidRPr="00665826">
        <w:t>В индивидуальных протоколах отмечаются</w:t>
      </w:r>
      <w:r w:rsidR="00665826" w:rsidRPr="00665826">
        <w:t xml:space="preserve">: </w:t>
      </w:r>
      <w:r w:rsidRPr="00665826">
        <w:t>порядковый номер протокола, дата проведения исследования, время его проведения</w:t>
      </w:r>
      <w:r w:rsidR="00665826">
        <w:t xml:space="preserve"> (</w:t>
      </w:r>
      <w:r w:rsidRPr="00665826">
        <w:t>начало и конец</w:t>
      </w:r>
      <w:r w:rsidR="00665826" w:rsidRPr="00665826">
        <w:t>),</w:t>
      </w:r>
      <w:r w:rsidRPr="00665826">
        <w:t xml:space="preserve"> фамилия исследуемого, дата рождения, уровень спортивной подготовленности, вид и место проведения исследования, реакция исследуемого на занятие в эксперименте</w:t>
      </w:r>
      <w:r w:rsidR="00665826">
        <w:t xml:space="preserve"> (</w:t>
      </w:r>
      <w:r w:rsidRPr="00665826">
        <w:t>по наблюдениям экспериментатора и личным впечатлениям исследуемого</w:t>
      </w:r>
      <w:r w:rsidR="00665826" w:rsidRPr="00665826">
        <w:t>),</w:t>
      </w:r>
      <w:r w:rsidRPr="00665826">
        <w:t xml:space="preserve"> рабочая нагрузка в день обследования и накануне, сон, самочувствие, желание заниматься, прием пищи и день обследования, наконец, регистрируемый показатель</w:t>
      </w:r>
      <w:r w:rsidR="00665826">
        <w:t xml:space="preserve"> (</w:t>
      </w:r>
      <w:r w:rsidRPr="00665826">
        <w:t>например, результаты контрольных испытаний на быстроту, силу</w:t>
      </w:r>
      <w:r w:rsidR="00665826" w:rsidRPr="00665826">
        <w:t xml:space="preserve">). </w:t>
      </w:r>
      <w:r w:rsidRPr="00665826">
        <w:t>Столь подробные данные, казалось бы по имеющие прямого отношения к исследованию, необходимы на тот случай, когда потребуется найти причины отклонений в ряду получаемых показателей</w:t>
      </w:r>
      <w:r w:rsidR="00665826" w:rsidRPr="00665826">
        <w:t xml:space="preserve">. </w:t>
      </w:r>
      <w:r w:rsidRPr="00665826">
        <w:t>Когда проводятся многократные исследования одного и того же лица, целесообразно составлять списки исследуемых с указанием даты рождения, уровня спортивной подготовленности и подобных постоянных</w:t>
      </w:r>
      <w:r w:rsidR="00665826">
        <w:t xml:space="preserve"> "</w:t>
      </w:r>
      <w:r w:rsidRPr="00665826">
        <w:t>паспортных</w:t>
      </w:r>
      <w:r w:rsidR="00665826">
        <w:t xml:space="preserve">" </w:t>
      </w:r>
      <w:r w:rsidRPr="00665826">
        <w:t>данных</w:t>
      </w:r>
      <w:r w:rsidR="00665826" w:rsidRPr="00665826">
        <w:t xml:space="preserve">. </w:t>
      </w:r>
      <w:r w:rsidRPr="00665826">
        <w:t>Это позволит сократить число пунктов индивидуального протокола</w:t>
      </w:r>
      <w:r w:rsidR="00665826" w:rsidRPr="00665826">
        <w:t>.</w:t>
      </w:r>
    </w:p>
    <w:p w:rsidR="00665826" w:rsidRDefault="00490B1A" w:rsidP="00665826">
      <w:r w:rsidRPr="00665826">
        <w:t>В общих протоколах суммируются регистрируемые индивидуальные показатели</w:t>
      </w:r>
      <w:r w:rsidR="00665826" w:rsidRPr="00665826">
        <w:t xml:space="preserve">. </w:t>
      </w:r>
      <w:r w:rsidRPr="00665826">
        <w:t>Этим облегчается общий сравнительный анализ динамики результатов</w:t>
      </w:r>
      <w:r w:rsidR="00665826" w:rsidRPr="00665826">
        <w:t>.</w:t>
      </w:r>
    </w:p>
    <w:p w:rsidR="00665826" w:rsidRDefault="00490B1A" w:rsidP="00665826">
      <w:r w:rsidRPr="00665826">
        <w:rPr>
          <w:b/>
          <w:bCs/>
        </w:rPr>
        <w:t>Врачебно-педагогические карточки</w:t>
      </w:r>
      <w:r w:rsidRPr="00665826">
        <w:t xml:space="preserve"> предназначены для медицинской и педагогической характеристик каждого исследуемого</w:t>
      </w:r>
      <w:r w:rsidR="00665826" w:rsidRPr="00665826">
        <w:t>.</w:t>
      </w:r>
    </w:p>
    <w:p w:rsidR="00665826" w:rsidRDefault="00490B1A" w:rsidP="00665826">
      <w:r w:rsidRPr="00665826">
        <w:t>Медицинская часть карточки по форме и содержанию обычно соответствует врачебно-физкультурным картам, разработанным Министерством здравоохранения СССР, и заполняется с аналогичных карт врачебного кабинета до и после эксперимента</w:t>
      </w:r>
      <w:r w:rsidR="00665826" w:rsidRPr="00665826">
        <w:t xml:space="preserve">. </w:t>
      </w:r>
      <w:r w:rsidRPr="00665826">
        <w:t>В зависимости от задач исследования в эту часть карточки могут быть внесены некоторые дополнительные данные</w:t>
      </w:r>
      <w:r w:rsidR="00665826">
        <w:t xml:space="preserve"> (</w:t>
      </w:r>
      <w:r w:rsidRPr="00665826">
        <w:t>например, при использовании кинематометрии в карточке должно быть отмечено, какая рука является для исследуемого ведущей</w:t>
      </w:r>
      <w:r w:rsidR="00665826" w:rsidRPr="00665826">
        <w:t xml:space="preserve">. </w:t>
      </w:r>
      <w:r w:rsidRPr="00665826">
        <w:t>В некоторых случаях потребуется отметить уровень вестибулярной устойчивости или остроты зрения и пр</w:t>
      </w:r>
      <w:r w:rsidR="00665826" w:rsidRPr="00665826">
        <w:t>).</w:t>
      </w:r>
    </w:p>
    <w:p w:rsidR="00665826" w:rsidRDefault="00490B1A" w:rsidP="00665826">
      <w:r w:rsidRPr="00665826">
        <w:t>В педагогической части карточки предусматривается характеристика исследуемого как личности в целом</w:t>
      </w:r>
      <w:r w:rsidR="00665826">
        <w:t xml:space="preserve"> (</w:t>
      </w:r>
      <w:r w:rsidRPr="00665826">
        <w:t>отношение его к труду, к товарищам в коллективе, к занятиям физическими упражнениями, к участию в эксперименте и пр</w:t>
      </w:r>
      <w:r w:rsidR="004307E8">
        <w:t>.</w:t>
      </w:r>
      <w:r w:rsidR="00665826" w:rsidRPr="00665826">
        <w:t xml:space="preserve">). </w:t>
      </w:r>
      <w:r w:rsidRPr="00665826">
        <w:t>Заполняется она прежде всего по личным наблюдениям исследователя, а также со слов товарищей</w:t>
      </w:r>
      <w:r w:rsidR="00665826" w:rsidRPr="00665826">
        <w:t>.</w:t>
      </w:r>
    </w:p>
    <w:p w:rsidR="00665826" w:rsidRDefault="00490B1A" w:rsidP="00665826">
      <w:r w:rsidRPr="00665826">
        <w:t>Помимо перечисленного в соответствии с применяемыми методами исследования могут быть и другие дополнительные документы</w:t>
      </w:r>
      <w:r w:rsidR="00665826">
        <w:t xml:space="preserve"> (</w:t>
      </w:r>
      <w:r w:rsidRPr="00665826">
        <w:t>см</w:t>
      </w:r>
      <w:r w:rsidR="00665826" w:rsidRPr="00665826">
        <w:t xml:space="preserve">. </w:t>
      </w:r>
      <w:r w:rsidRPr="00665826">
        <w:t>гл</w:t>
      </w:r>
      <w:r w:rsidR="00665826" w:rsidRPr="00665826">
        <w:t>.</w:t>
      </w:r>
      <w:r w:rsidR="00665826">
        <w:t xml:space="preserve"> "</w:t>
      </w:r>
      <w:r w:rsidRPr="00665826">
        <w:t>Проведение исследования</w:t>
      </w:r>
      <w:r w:rsidR="00665826">
        <w:t>"</w:t>
      </w:r>
      <w:r w:rsidR="00665826" w:rsidRPr="00665826">
        <w:t>).</w:t>
      </w:r>
    </w:p>
    <w:p w:rsidR="00E861B6" w:rsidRDefault="00E861B6" w:rsidP="00665826">
      <w:pPr>
        <w:rPr>
          <w:b/>
          <w:bCs/>
        </w:rPr>
      </w:pPr>
    </w:p>
    <w:p w:rsidR="00490B1A" w:rsidRPr="00665826" w:rsidRDefault="00490B1A" w:rsidP="00E861B6">
      <w:pPr>
        <w:pStyle w:val="2"/>
      </w:pPr>
      <w:bookmarkStart w:id="4" w:name="_Toc245984364"/>
      <w:r w:rsidRPr="00665826">
        <w:t>Организация условий исследования</w:t>
      </w:r>
      <w:bookmarkEnd w:id="4"/>
    </w:p>
    <w:p w:rsidR="00E861B6" w:rsidRDefault="00E861B6" w:rsidP="00665826"/>
    <w:p w:rsidR="00665826" w:rsidRDefault="00490B1A" w:rsidP="00665826">
      <w:r w:rsidRPr="00665826">
        <w:t>Организация условий исследования предусматривает создание обстановки, соответствующей задачам исследования</w:t>
      </w:r>
      <w:r w:rsidR="00665826" w:rsidRPr="00665826">
        <w:t xml:space="preserve">. </w:t>
      </w:r>
      <w:r w:rsidRPr="00665826">
        <w:t>Особенно важно создать совершенно одинаковые условия при повторных сравнительных экспериментах</w:t>
      </w:r>
      <w:r w:rsidR="00665826" w:rsidRPr="00665826">
        <w:t xml:space="preserve">. </w:t>
      </w:r>
      <w:r w:rsidRPr="00665826">
        <w:t>Например, недопустимо проводить начальное испытание двигательных качеств на открытом воздухе, а конечное</w:t>
      </w:r>
      <w:r w:rsidR="00665826" w:rsidRPr="00665826">
        <w:t xml:space="preserve"> - </w:t>
      </w:r>
      <w:r w:rsidRPr="00665826">
        <w:t>в помещении</w:t>
      </w:r>
      <w:r w:rsidR="00665826" w:rsidRPr="00665826">
        <w:t xml:space="preserve">. </w:t>
      </w:r>
      <w:r w:rsidRPr="00665826">
        <w:t>Существенную роль в успехе исследования играет своевременная и тщательная подготовка необходимого оборудования, инвентаря и аппаратуры</w:t>
      </w:r>
      <w:r w:rsidR="00665826" w:rsidRPr="00665826">
        <w:t xml:space="preserve">. </w:t>
      </w:r>
      <w:r w:rsidRPr="00665826">
        <w:t>Любая непредусмотренная мелочь может не только нарушить ход эксперимента, но и просто сорвать его</w:t>
      </w:r>
      <w:r w:rsidR="00665826" w:rsidRPr="00665826">
        <w:t>.</w:t>
      </w:r>
    </w:p>
    <w:p w:rsidR="00665826" w:rsidRDefault="00490B1A" w:rsidP="00665826">
      <w:r w:rsidRPr="00665826">
        <w:t>При использовании динамометров, спидографов, секундомеров и прочих приборов, имеющих тарировку, нужно периодически проверять правильность их показаний</w:t>
      </w:r>
      <w:r w:rsidR="00665826" w:rsidRPr="00665826">
        <w:t xml:space="preserve">. </w:t>
      </w:r>
      <w:r w:rsidRPr="00665826">
        <w:t>Применяя динамометры, лучше сохранить их в неприкосновенности до повторных исследований</w:t>
      </w:r>
      <w:r w:rsidR="00665826" w:rsidRPr="00665826">
        <w:t xml:space="preserve">. </w:t>
      </w:r>
      <w:r w:rsidRPr="00665826">
        <w:t>Этим достигается большая</w:t>
      </w:r>
      <w:r w:rsidR="00665826">
        <w:t xml:space="preserve"> "</w:t>
      </w:r>
      <w:r w:rsidRPr="00665826">
        <w:t>чистота</w:t>
      </w:r>
      <w:r w:rsidR="00665826">
        <w:t xml:space="preserve">" </w:t>
      </w:r>
      <w:r w:rsidRPr="00665826">
        <w:t>измерений, так как исключается возможное влияние на результаты повторных исследований каких-либо изменений в самих динамометрах</w:t>
      </w:r>
      <w:r w:rsidR="00665826">
        <w:t xml:space="preserve"> (</w:t>
      </w:r>
      <w:r w:rsidRPr="00665826">
        <w:t>известно, что многократное их использование часто приводит к нарушениям тарировки</w:t>
      </w:r>
      <w:r w:rsidR="00665826" w:rsidRPr="00665826">
        <w:t>).</w:t>
      </w:r>
    </w:p>
    <w:p w:rsidR="00665826" w:rsidRDefault="00490B1A" w:rsidP="00665826">
      <w:r w:rsidRPr="00665826">
        <w:t>Пользуясь приборами, работающими на постоянном или переменном токе, следует при каждом исследовании проверять напряжение в сети</w:t>
      </w:r>
      <w:r w:rsidR="00665826" w:rsidRPr="00665826">
        <w:t>.</w:t>
      </w:r>
    </w:p>
    <w:p w:rsidR="00665826" w:rsidRPr="00665826" w:rsidRDefault="00E861B6" w:rsidP="00E861B6">
      <w:pPr>
        <w:pStyle w:val="2"/>
      </w:pPr>
      <w:r>
        <w:br w:type="page"/>
      </w:r>
      <w:bookmarkStart w:id="5" w:name="_Toc245984365"/>
      <w:r w:rsidR="00665826">
        <w:t>Список литературы</w:t>
      </w:r>
      <w:bookmarkEnd w:id="5"/>
    </w:p>
    <w:p w:rsidR="00E861B6" w:rsidRDefault="00E861B6" w:rsidP="00665826"/>
    <w:p w:rsidR="00665826" w:rsidRDefault="000A6A88" w:rsidP="00E861B6">
      <w:pPr>
        <w:pStyle w:val="a0"/>
      </w:pPr>
      <w:r w:rsidRPr="00665826">
        <w:t>Ашмарин Б</w:t>
      </w:r>
      <w:r w:rsidR="00665826">
        <w:t xml:space="preserve">.А. </w:t>
      </w:r>
      <w:r w:rsidRPr="00665826">
        <w:t>Методика педагогических исследований в физическом воспитании</w:t>
      </w:r>
      <w:r w:rsidR="00665826" w:rsidRPr="00665826">
        <w:t xml:space="preserve">. </w:t>
      </w:r>
      <w:r w:rsidRPr="00665826">
        <w:t>Учебное пособие</w:t>
      </w:r>
      <w:r w:rsidR="00665826" w:rsidRPr="00665826">
        <w:t xml:space="preserve">. </w:t>
      </w:r>
      <w:r w:rsidRPr="00665826">
        <w:t>ЛГПИ им</w:t>
      </w:r>
      <w:r w:rsidR="00665826">
        <w:t xml:space="preserve">.А.И. </w:t>
      </w:r>
      <w:r w:rsidRPr="00665826">
        <w:t>Герцена, 1973</w:t>
      </w:r>
      <w:r w:rsidR="00665826" w:rsidRPr="00665826">
        <w:t>.</w:t>
      </w:r>
    </w:p>
    <w:p w:rsidR="00665826" w:rsidRDefault="000A6A88" w:rsidP="00E861B6">
      <w:pPr>
        <w:pStyle w:val="a0"/>
      </w:pPr>
      <w:r w:rsidRPr="00665826">
        <w:t>Ашмарин Б</w:t>
      </w:r>
      <w:r w:rsidR="00665826">
        <w:t xml:space="preserve">.А. </w:t>
      </w:r>
      <w:r w:rsidRPr="00665826">
        <w:t>Теория и методика педагогических исследований в физическом воспитании</w:t>
      </w:r>
      <w:r w:rsidR="00665826" w:rsidRPr="00665826">
        <w:t xml:space="preserve">. </w:t>
      </w:r>
      <w:r w:rsidRPr="00665826">
        <w:t>Москва</w:t>
      </w:r>
      <w:r w:rsidR="00665826" w:rsidRPr="00665826">
        <w:t xml:space="preserve">; </w:t>
      </w:r>
      <w:r w:rsidRPr="00665826">
        <w:t>ФиС</w:t>
      </w:r>
      <w:r w:rsidR="00665826" w:rsidRPr="00665826">
        <w:t xml:space="preserve">; - </w:t>
      </w:r>
      <w:r w:rsidRPr="00665826">
        <w:t>1978</w:t>
      </w:r>
      <w:r w:rsidR="00665826" w:rsidRPr="00665826">
        <w:t>.</w:t>
      </w:r>
    </w:p>
    <w:p w:rsidR="00665826" w:rsidRDefault="000A6A88" w:rsidP="00E861B6">
      <w:pPr>
        <w:pStyle w:val="a0"/>
      </w:pPr>
      <w:r w:rsidRPr="00665826">
        <w:t>Годик М</w:t>
      </w:r>
      <w:r w:rsidR="00665826">
        <w:t xml:space="preserve">.А. </w:t>
      </w:r>
      <w:r w:rsidRPr="00665826">
        <w:t>Контроль тренировочных и соревновательных нагрузок</w:t>
      </w:r>
      <w:r w:rsidR="00665826" w:rsidRPr="00665826">
        <w:t>. -</w:t>
      </w:r>
      <w:r w:rsidR="00665826">
        <w:t xml:space="preserve"> </w:t>
      </w:r>
      <w:r w:rsidRPr="00665826">
        <w:t>М</w:t>
      </w:r>
      <w:r w:rsidR="00665826">
        <w:t>.:</w:t>
      </w:r>
      <w:r w:rsidR="00665826" w:rsidRPr="00665826">
        <w:t xml:space="preserve"> </w:t>
      </w:r>
      <w:r w:rsidRPr="00665826">
        <w:t>ФиС, 1980</w:t>
      </w:r>
      <w:r w:rsidR="00665826" w:rsidRPr="00665826">
        <w:t>.</w:t>
      </w:r>
    </w:p>
    <w:p w:rsidR="00665826" w:rsidRDefault="000A6A88" w:rsidP="00E861B6">
      <w:pPr>
        <w:pStyle w:val="a0"/>
      </w:pPr>
      <w:r w:rsidRPr="00665826">
        <w:t>Масальгин Н</w:t>
      </w:r>
      <w:r w:rsidR="00665826">
        <w:t xml:space="preserve">.А. </w:t>
      </w:r>
      <w:r w:rsidRPr="00665826">
        <w:t>Математико-статистические методы в спорте</w:t>
      </w:r>
      <w:r w:rsidR="00665826">
        <w:t>.</w:t>
      </w:r>
      <w:r w:rsidR="004307E8">
        <w:t xml:space="preserve"> </w:t>
      </w:r>
      <w:r w:rsidR="00665826">
        <w:t xml:space="preserve">М., </w:t>
      </w:r>
      <w:r w:rsidRPr="00665826">
        <w:t>ФиС, 1974</w:t>
      </w:r>
      <w:r w:rsidR="00665826" w:rsidRPr="00665826">
        <w:t>.</w:t>
      </w:r>
    </w:p>
    <w:p w:rsidR="00665826" w:rsidRDefault="000A6A88" w:rsidP="00E861B6">
      <w:pPr>
        <w:pStyle w:val="a0"/>
      </w:pPr>
      <w:r w:rsidRPr="00665826">
        <w:t>Методика исследования в физической культуре</w:t>
      </w:r>
      <w:r w:rsidR="00665826" w:rsidRPr="00665826">
        <w:t xml:space="preserve">. </w:t>
      </w:r>
      <w:r w:rsidR="004307E8">
        <w:t>Под общей ред.</w:t>
      </w:r>
      <w:r w:rsidRPr="00665826">
        <w:t xml:space="preserve"> Д</w:t>
      </w:r>
      <w:r w:rsidR="00665826">
        <w:t xml:space="preserve">.Д. </w:t>
      </w:r>
      <w:r w:rsidRPr="00665826">
        <w:t>Донского</w:t>
      </w:r>
      <w:r w:rsidR="00665826">
        <w:t>.</w:t>
      </w:r>
      <w:r w:rsidR="004307E8">
        <w:t xml:space="preserve"> </w:t>
      </w:r>
      <w:r w:rsidR="00665826">
        <w:t xml:space="preserve">М., </w:t>
      </w:r>
      <w:r w:rsidRPr="00665826">
        <w:t>ФиС, 1961</w:t>
      </w:r>
      <w:r w:rsidR="00665826" w:rsidRPr="00665826">
        <w:t>.</w:t>
      </w:r>
    </w:p>
    <w:p w:rsidR="00665826" w:rsidRDefault="000A6A88" w:rsidP="00E861B6">
      <w:pPr>
        <w:pStyle w:val="a0"/>
      </w:pPr>
      <w:r w:rsidRPr="00665826">
        <w:t>Теория и методика физического воспитания</w:t>
      </w:r>
      <w:r w:rsidR="00665826">
        <w:t>.</w:t>
      </w:r>
      <w:r w:rsidR="004307E8">
        <w:t xml:space="preserve"> </w:t>
      </w:r>
      <w:r w:rsidR="00665826">
        <w:t>Т.I. "</w:t>
      </w:r>
      <w:r w:rsidRPr="00665826">
        <w:t>Общие основы теории и методики физического воспитания</w:t>
      </w:r>
      <w:r w:rsidR="00665826">
        <w:t xml:space="preserve">". </w:t>
      </w:r>
      <w:r w:rsidRPr="00665826">
        <w:t>Под общ</w:t>
      </w:r>
      <w:r w:rsidR="00665826" w:rsidRPr="00665826">
        <w:t xml:space="preserve">. </w:t>
      </w:r>
      <w:r w:rsidRPr="00665826">
        <w:t>ред</w:t>
      </w:r>
      <w:r w:rsidR="00665826" w:rsidRPr="00665826">
        <w:t xml:space="preserve">. </w:t>
      </w:r>
      <w:r w:rsidRPr="00665826">
        <w:t>Л</w:t>
      </w:r>
      <w:r w:rsidR="00665826">
        <w:t xml:space="preserve">.П. </w:t>
      </w:r>
      <w:r w:rsidRPr="00665826">
        <w:t>Матвеева, А</w:t>
      </w:r>
      <w:r w:rsidR="00665826">
        <w:t xml:space="preserve">.Д. </w:t>
      </w:r>
      <w:r w:rsidRPr="00665826">
        <w:t>Новикова</w:t>
      </w:r>
      <w:r w:rsidR="00665826">
        <w:t>.</w:t>
      </w:r>
      <w:r w:rsidR="004307E8">
        <w:t xml:space="preserve"> </w:t>
      </w:r>
      <w:r w:rsidR="00665826">
        <w:t xml:space="preserve">М., </w:t>
      </w:r>
      <w:r w:rsidRPr="00665826">
        <w:t>ФиС, 1976</w:t>
      </w:r>
      <w:r w:rsidR="00665826" w:rsidRPr="00665826">
        <w:t>.</w:t>
      </w:r>
    </w:p>
    <w:p w:rsidR="00665826" w:rsidRDefault="000A6A88" w:rsidP="00E861B6">
      <w:pPr>
        <w:pStyle w:val="a0"/>
      </w:pPr>
      <w:r w:rsidRPr="00665826">
        <w:t>Толоконцев Н</w:t>
      </w:r>
      <w:r w:rsidR="00665826">
        <w:t xml:space="preserve">.А. </w:t>
      </w:r>
      <w:r w:rsidRPr="00665826">
        <w:t>Вычисление среднего квадратического отклонения по размаху</w:t>
      </w:r>
      <w:r w:rsidR="00665826" w:rsidRPr="00665826">
        <w:t xml:space="preserve">. </w:t>
      </w:r>
      <w:r w:rsidRPr="00665826">
        <w:t>Сравнение с общепринятым методом</w:t>
      </w:r>
      <w:r w:rsidR="00665826" w:rsidRPr="00665826">
        <w:t xml:space="preserve">. </w:t>
      </w:r>
      <w:r w:rsidRPr="00665826">
        <w:t>Тезисы докладов третьего совещания по применению математических методов в биологии</w:t>
      </w:r>
      <w:r w:rsidR="00665826" w:rsidRPr="00665826">
        <w:t xml:space="preserve">. </w:t>
      </w:r>
      <w:r w:rsidRPr="00665826">
        <w:t>ЛГУ, 1961, стр</w:t>
      </w:r>
      <w:r w:rsidR="00665826">
        <w:t>.8</w:t>
      </w:r>
      <w:r w:rsidRPr="00665826">
        <w:t>3</w:t>
      </w:r>
      <w:r w:rsidR="00665826" w:rsidRPr="00665826">
        <w:t xml:space="preserve"> - </w:t>
      </w:r>
      <w:r w:rsidRPr="00665826">
        <w:t>85</w:t>
      </w:r>
      <w:r w:rsidR="00665826" w:rsidRPr="00665826">
        <w:t>.</w:t>
      </w:r>
    </w:p>
    <w:p w:rsidR="00665826" w:rsidRDefault="000A6A88" w:rsidP="00E861B6">
      <w:pPr>
        <w:pStyle w:val="a0"/>
      </w:pPr>
      <w:r w:rsidRPr="00665826">
        <w:t>Фаламеев А</w:t>
      </w:r>
      <w:r w:rsidR="00665826">
        <w:t xml:space="preserve">.И., </w:t>
      </w:r>
      <w:r w:rsidRPr="00665826">
        <w:t>Выдрин В</w:t>
      </w:r>
      <w:r w:rsidR="00665826">
        <w:t xml:space="preserve">.М. </w:t>
      </w:r>
      <w:r w:rsidRPr="00665826">
        <w:t>Научно-исследовательская работа в тяжелой атлетике</w:t>
      </w:r>
      <w:r w:rsidR="00665826" w:rsidRPr="00665826">
        <w:t xml:space="preserve">. </w:t>
      </w:r>
      <w:r w:rsidRPr="00665826">
        <w:t>ГДОИФК им</w:t>
      </w:r>
      <w:r w:rsidR="00665826" w:rsidRPr="00665826">
        <w:t xml:space="preserve">. </w:t>
      </w:r>
      <w:r w:rsidRPr="00665826">
        <w:t>П</w:t>
      </w:r>
      <w:r w:rsidR="00665826">
        <w:t xml:space="preserve">.Ф. </w:t>
      </w:r>
      <w:r w:rsidRPr="00665826">
        <w:t>Лесгафта, 1974</w:t>
      </w:r>
      <w:r w:rsidR="00665826" w:rsidRPr="00665826">
        <w:t>.</w:t>
      </w:r>
    </w:p>
    <w:p w:rsidR="00665826" w:rsidRDefault="000A6A88" w:rsidP="00E861B6">
      <w:pPr>
        <w:pStyle w:val="a0"/>
      </w:pPr>
      <w:r w:rsidRPr="00665826">
        <w:t>Зациорский В</w:t>
      </w:r>
      <w:r w:rsidR="00665826">
        <w:t xml:space="preserve">.М. </w:t>
      </w:r>
      <w:r w:rsidRPr="00665826">
        <w:t>Комплексный контроль в подготовке спортсменов</w:t>
      </w:r>
      <w:r w:rsidR="00665826" w:rsidRPr="00665826">
        <w:t>. -</w:t>
      </w:r>
      <w:r w:rsidR="00665826">
        <w:t xml:space="preserve"> </w:t>
      </w:r>
      <w:r w:rsidRPr="00665826">
        <w:t>М</w:t>
      </w:r>
      <w:r w:rsidR="00665826">
        <w:t>.:</w:t>
      </w:r>
      <w:r w:rsidR="00665826" w:rsidRPr="00665826">
        <w:t xml:space="preserve"> </w:t>
      </w:r>
      <w:r w:rsidRPr="00665826">
        <w:t>ФиС, 1987</w:t>
      </w:r>
      <w:r w:rsidR="00665826" w:rsidRPr="00665826">
        <w:t xml:space="preserve">. - </w:t>
      </w:r>
      <w:r w:rsidRPr="00665826">
        <w:t>256 с</w:t>
      </w:r>
      <w:r w:rsidR="00665826" w:rsidRPr="00665826">
        <w:t>.</w:t>
      </w:r>
    </w:p>
    <w:p w:rsidR="000A6A88" w:rsidRPr="00665826" w:rsidRDefault="000A6A88" w:rsidP="00665826">
      <w:bookmarkStart w:id="6" w:name="_GoBack"/>
      <w:bookmarkEnd w:id="6"/>
    </w:p>
    <w:sectPr w:rsidR="000A6A88" w:rsidRPr="00665826" w:rsidSect="00665826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4C" w:rsidRDefault="009B464C">
      <w:r>
        <w:separator/>
      </w:r>
    </w:p>
  </w:endnote>
  <w:endnote w:type="continuationSeparator" w:id="0">
    <w:p w:rsidR="009B464C" w:rsidRDefault="009B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4C" w:rsidRDefault="009B464C">
      <w:r>
        <w:separator/>
      </w:r>
    </w:p>
  </w:footnote>
  <w:footnote w:type="continuationSeparator" w:id="0">
    <w:p w:rsidR="009B464C" w:rsidRDefault="009B4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1B6" w:rsidRDefault="00E35002" w:rsidP="00C61F0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861B6" w:rsidRDefault="00E861B6" w:rsidP="00C61F0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96FE7"/>
    <w:multiLevelType w:val="hybridMultilevel"/>
    <w:tmpl w:val="8A92845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10519EA"/>
    <w:multiLevelType w:val="hybridMultilevel"/>
    <w:tmpl w:val="9B8254A6"/>
    <w:lvl w:ilvl="0" w:tplc="057E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A6420"/>
    <w:multiLevelType w:val="hybridMultilevel"/>
    <w:tmpl w:val="F704F09A"/>
    <w:lvl w:ilvl="0" w:tplc="057E36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B78"/>
    <w:rsid w:val="000538A6"/>
    <w:rsid w:val="00093276"/>
    <w:rsid w:val="000A6A88"/>
    <w:rsid w:val="001D5F8A"/>
    <w:rsid w:val="00215772"/>
    <w:rsid w:val="002B7E36"/>
    <w:rsid w:val="002C046C"/>
    <w:rsid w:val="003A7CB4"/>
    <w:rsid w:val="004307E8"/>
    <w:rsid w:val="00434B78"/>
    <w:rsid w:val="00490B1A"/>
    <w:rsid w:val="004F74B6"/>
    <w:rsid w:val="005478F7"/>
    <w:rsid w:val="00665826"/>
    <w:rsid w:val="00675F48"/>
    <w:rsid w:val="00882E3D"/>
    <w:rsid w:val="008A6C86"/>
    <w:rsid w:val="008F6FE3"/>
    <w:rsid w:val="009B464C"/>
    <w:rsid w:val="009C3764"/>
    <w:rsid w:val="00A914F6"/>
    <w:rsid w:val="00C42337"/>
    <w:rsid w:val="00C61480"/>
    <w:rsid w:val="00C61F01"/>
    <w:rsid w:val="00C7641F"/>
    <w:rsid w:val="00D12975"/>
    <w:rsid w:val="00DA6072"/>
    <w:rsid w:val="00E35002"/>
    <w:rsid w:val="00E47FA4"/>
    <w:rsid w:val="00E855C5"/>
    <w:rsid w:val="00E861B6"/>
    <w:rsid w:val="00EC7A6B"/>
    <w:rsid w:val="00F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AC204F28-1E50-45E3-9DBB-A5C2F50C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6582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6582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6582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6582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6582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6582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6582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6582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6582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658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65826"/>
    <w:rPr>
      <w:vertAlign w:val="superscript"/>
    </w:rPr>
  </w:style>
  <w:style w:type="character" w:styleId="aa">
    <w:name w:val="page number"/>
    <w:uiPriority w:val="99"/>
    <w:rsid w:val="00665826"/>
  </w:style>
  <w:style w:type="table" w:styleId="-1">
    <w:name w:val="Table Web 1"/>
    <w:basedOn w:val="a4"/>
    <w:uiPriority w:val="99"/>
    <w:rsid w:val="006658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665826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66582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65826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66582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6582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6582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6582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6582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6582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6582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6582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6582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665826"/>
    <w:rPr>
      <w:sz w:val="28"/>
      <w:szCs w:val="28"/>
    </w:rPr>
  </w:style>
  <w:style w:type="paragraph" w:styleId="af6">
    <w:name w:val="Normal (Web)"/>
    <w:basedOn w:val="a2"/>
    <w:uiPriority w:val="99"/>
    <w:rsid w:val="0066582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6582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6582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6582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6582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65826"/>
    <w:pPr>
      <w:ind w:left="958"/>
    </w:pPr>
  </w:style>
  <w:style w:type="paragraph" w:styleId="23">
    <w:name w:val="Body Text Indent 2"/>
    <w:basedOn w:val="a2"/>
    <w:link w:val="24"/>
    <w:uiPriority w:val="99"/>
    <w:rsid w:val="0066582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6582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658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658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6582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582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6582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6582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6582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5826"/>
    <w:rPr>
      <w:i/>
      <w:iCs/>
    </w:rPr>
  </w:style>
  <w:style w:type="paragraph" w:customStyle="1" w:styleId="af9">
    <w:name w:val="ТАБЛИЦА"/>
    <w:next w:val="a2"/>
    <w:autoRedefine/>
    <w:uiPriority w:val="99"/>
    <w:rsid w:val="0066582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6582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65826"/>
  </w:style>
  <w:style w:type="table" w:customStyle="1" w:styleId="15">
    <w:name w:val="Стиль таблицы1"/>
    <w:uiPriority w:val="99"/>
    <w:rsid w:val="0066582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6582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6582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6582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6582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6582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8 этаж</Company>
  <LinksUpToDate>false</LinksUpToDate>
  <CharactersWithSpaces>30099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Александр Николаевич</dc:creator>
  <cp:keywords/>
  <dc:description/>
  <cp:lastModifiedBy>admin</cp:lastModifiedBy>
  <cp:revision>2</cp:revision>
  <dcterms:created xsi:type="dcterms:W3CDTF">2014-02-23T11:04:00Z</dcterms:created>
  <dcterms:modified xsi:type="dcterms:W3CDTF">2014-02-23T11:04:00Z</dcterms:modified>
</cp:coreProperties>
</file>