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81" w:rsidRDefault="007E3E81">
      <w:pPr>
        <w:rPr>
          <w:sz w:val="28"/>
          <w:szCs w:val="28"/>
        </w:rPr>
      </w:pPr>
    </w:p>
    <w:p w:rsidR="00E660CD" w:rsidRDefault="00E660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Практическая  работа  1</w:t>
      </w:r>
    </w:p>
    <w:p w:rsidR="00E660CD" w:rsidRDefault="00E660CD">
      <w:pPr>
        <w:rPr>
          <w:sz w:val="28"/>
          <w:szCs w:val="28"/>
        </w:rPr>
      </w:pPr>
    </w:p>
    <w:p w:rsidR="002748A9" w:rsidRPr="00B45517" w:rsidRDefault="00E660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29D">
        <w:rPr>
          <w:sz w:val="28"/>
          <w:szCs w:val="28"/>
        </w:rPr>
        <w:t xml:space="preserve">   </w:t>
      </w:r>
      <w:r>
        <w:rPr>
          <w:sz w:val="28"/>
          <w:szCs w:val="28"/>
        </w:rPr>
        <w:t>Тема:  Выбор сечения проводов и кабелей по допустимому нагреву.</w:t>
      </w:r>
    </w:p>
    <w:p w:rsidR="002748A9" w:rsidRPr="00B45517" w:rsidRDefault="002748A9">
      <w:pPr>
        <w:rPr>
          <w:sz w:val="28"/>
          <w:szCs w:val="28"/>
        </w:rPr>
      </w:pPr>
    </w:p>
    <w:p w:rsidR="00C2629D" w:rsidRDefault="003664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Программа </w:t>
      </w:r>
      <w:r w:rsidR="00C2629D">
        <w:rPr>
          <w:sz w:val="28"/>
          <w:szCs w:val="28"/>
        </w:rPr>
        <w:t xml:space="preserve"> работы.   </w:t>
      </w:r>
    </w:p>
    <w:p w:rsidR="00C2629D" w:rsidRDefault="00C2629D">
      <w:pPr>
        <w:rPr>
          <w:sz w:val="28"/>
          <w:szCs w:val="28"/>
        </w:rPr>
      </w:pPr>
      <w:r>
        <w:rPr>
          <w:sz w:val="28"/>
          <w:szCs w:val="28"/>
        </w:rPr>
        <w:t xml:space="preserve">       1.Записать исходные данные электроприемников ( номинальная мощность, напряжение, </w:t>
      </w:r>
      <w:r>
        <w:rPr>
          <w:sz w:val="28"/>
          <w:szCs w:val="28"/>
          <w:lang w:val="en-US"/>
        </w:rPr>
        <w:t>cos</w:t>
      </w:r>
      <w:r w:rsidR="00A27AEA">
        <w:rPr>
          <w:sz w:val="28"/>
          <w:szCs w:val="28"/>
        </w:rPr>
        <w:t xml:space="preserve"> φ</w:t>
      </w:r>
      <w:r w:rsidRPr="00C2629D">
        <w:rPr>
          <w:sz w:val="28"/>
          <w:szCs w:val="28"/>
        </w:rPr>
        <w:t xml:space="preserve">   </w:t>
      </w:r>
      <w:r w:rsidR="004650BE">
        <w:rPr>
          <w:sz w:val="28"/>
          <w:szCs w:val="28"/>
        </w:rPr>
        <w:t>, к.п.д.)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5"/>
        <w:gridCol w:w="1617"/>
        <w:gridCol w:w="925"/>
        <w:gridCol w:w="1134"/>
        <w:gridCol w:w="1276"/>
      </w:tblGrid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Наименование станка;</w:t>
            </w:r>
            <w:r w:rsidRPr="00047922">
              <w:rPr>
                <w:sz w:val="28"/>
                <w:szCs w:val="28"/>
                <w:lang w:val="en-US"/>
              </w:rPr>
              <w:t xml:space="preserve"> </w:t>
            </w:r>
            <w:r w:rsidRPr="00047922">
              <w:rPr>
                <w:sz w:val="28"/>
                <w:szCs w:val="28"/>
              </w:rPr>
              <w:t>установки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Количество</w:t>
            </w:r>
          </w:p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Шт.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Р</w:t>
            </w:r>
          </w:p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кВт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  <w:lang w:val="en-US"/>
              </w:rPr>
              <w:t>U</w:t>
            </w:r>
          </w:p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вольт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  <w:lang w:val="en-US"/>
              </w:rPr>
            </w:pPr>
            <w:r w:rsidRPr="00047922">
              <w:rPr>
                <w:sz w:val="28"/>
                <w:szCs w:val="28"/>
                <w:lang w:val="en-US"/>
              </w:rPr>
              <w:t xml:space="preserve">COS </w:t>
            </w:r>
            <w:r w:rsidRPr="00047922">
              <w:rPr>
                <w:rFonts w:ascii="Cambria Math" w:hAnsi="Cambria Math"/>
                <w:sz w:val="28"/>
                <w:szCs w:val="28"/>
                <w:lang w:val="en-US"/>
              </w:rPr>
              <w:t>φ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Лифт вертикальный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Загрузочные устройства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3.2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Торцовочные станки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3.4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83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Транспортеры ДТ</w:t>
            </w:r>
            <w:r w:rsidR="00E96EDD" w:rsidRPr="00047922"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2.8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0.7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Многопильный станок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Станок для заделки сучков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2.6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Фуговальный станок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83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Транспортер ДТ</w:t>
            </w:r>
            <w:r w:rsidR="00E96EDD" w:rsidRPr="00047922">
              <w:rPr>
                <w:sz w:val="28"/>
                <w:szCs w:val="28"/>
              </w:rPr>
              <w:t>6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3.8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0.5</w:t>
            </w:r>
          </w:p>
        </w:tc>
      </w:tr>
      <w:tr w:rsidR="00E96EDD" w:rsidRPr="00047922" w:rsidTr="00047922">
        <w:tc>
          <w:tcPr>
            <w:tcW w:w="229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Перекладчик    ДБ 14</w:t>
            </w:r>
          </w:p>
        </w:tc>
        <w:tc>
          <w:tcPr>
            <w:tcW w:w="156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1.6</w:t>
            </w:r>
          </w:p>
        </w:tc>
        <w:tc>
          <w:tcPr>
            <w:tcW w:w="1134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380</w:t>
            </w:r>
          </w:p>
        </w:tc>
        <w:tc>
          <w:tcPr>
            <w:tcW w:w="1276" w:type="dxa"/>
          </w:tcPr>
          <w:p w:rsidR="00E96EDD" w:rsidRPr="00047922" w:rsidRDefault="00E96EDD">
            <w:pPr>
              <w:rPr>
                <w:sz w:val="28"/>
                <w:szCs w:val="28"/>
              </w:rPr>
            </w:pPr>
            <w:r w:rsidRPr="00047922">
              <w:rPr>
                <w:sz w:val="28"/>
                <w:szCs w:val="28"/>
              </w:rPr>
              <w:t>0.6</w:t>
            </w:r>
          </w:p>
        </w:tc>
      </w:tr>
    </w:tbl>
    <w:p w:rsidR="00B760FF" w:rsidRDefault="00B760FF">
      <w:pPr>
        <w:rPr>
          <w:sz w:val="28"/>
          <w:szCs w:val="28"/>
        </w:rPr>
      </w:pPr>
    </w:p>
    <w:p w:rsidR="004650BE" w:rsidRDefault="004650BE">
      <w:pPr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4063D">
        <w:rPr>
          <w:sz w:val="28"/>
          <w:szCs w:val="28"/>
        </w:rPr>
        <w:t xml:space="preserve"> </w:t>
      </w:r>
      <w:r w:rsidR="003664B3">
        <w:rPr>
          <w:sz w:val="28"/>
          <w:szCs w:val="28"/>
        </w:rPr>
        <w:t>Определить р</w:t>
      </w:r>
      <w:r w:rsidR="00A4063D">
        <w:rPr>
          <w:sz w:val="28"/>
          <w:szCs w:val="28"/>
        </w:rPr>
        <w:t>асч</w:t>
      </w:r>
      <w:r w:rsidR="00957F1A">
        <w:rPr>
          <w:sz w:val="28"/>
          <w:szCs w:val="28"/>
        </w:rPr>
        <w:t>е</w:t>
      </w:r>
      <w:r w:rsidR="00A4063D">
        <w:rPr>
          <w:sz w:val="28"/>
          <w:szCs w:val="28"/>
        </w:rPr>
        <w:t>т</w:t>
      </w:r>
      <w:r w:rsidR="00957F1A">
        <w:rPr>
          <w:sz w:val="28"/>
          <w:szCs w:val="28"/>
        </w:rPr>
        <w:t>ные</w:t>
      </w:r>
      <w:r w:rsidR="003664B3">
        <w:rPr>
          <w:sz w:val="28"/>
          <w:szCs w:val="28"/>
        </w:rPr>
        <w:t xml:space="preserve"> токи для каждого электроприемника</w:t>
      </w:r>
      <w:r w:rsidR="001F4FE3">
        <w:rPr>
          <w:sz w:val="28"/>
          <w:szCs w:val="28"/>
        </w:rPr>
        <w:t>.</w:t>
      </w:r>
      <w:r w:rsidR="00A4063D">
        <w:rPr>
          <w:sz w:val="28"/>
          <w:szCs w:val="28"/>
        </w:rPr>
        <w:t xml:space="preserve"> </w:t>
      </w:r>
    </w:p>
    <w:p w:rsidR="001F4FE3" w:rsidRDefault="001F4FE3">
      <w:pPr>
        <w:rPr>
          <w:sz w:val="28"/>
          <w:szCs w:val="28"/>
        </w:rPr>
      </w:pPr>
    </w:p>
    <w:p w:rsidR="00047922" w:rsidRDefault="001F4FE3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047922">
        <w:rPr>
          <w:sz w:val="28"/>
          <w:szCs w:val="28"/>
        </w:rPr>
        <w:t>Определяем расчетный ток для вертикального лифта</w:t>
      </w:r>
      <w:r>
        <w:rPr>
          <w:sz w:val="28"/>
          <w:szCs w:val="28"/>
        </w:rPr>
        <w:t>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2.75pt" o:ole="">
            <v:imagedata r:id="rId4" o:title=""/>
          </v:shape>
          <o:OLEObject Type="Embed" ProgID="Equation.DSMT4" ShapeID="_x0000_i1025" DrawAspect="Content" ObjectID="_1458415569" r:id="rId5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60" w:dyaOrig="680">
          <v:shape id="_x0000_i1026" type="#_x0000_t75" style="width:143.25pt;height:33.75pt" o:ole="">
            <v:imagedata r:id="rId6" o:title=""/>
          </v:shape>
          <o:OLEObject Type="Embed" ProgID="Equation.DSMT4" ShapeID="_x0000_i1026" DrawAspect="Content" ObjectID="_1458415570" r:id="rId7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2.2.Определяем расчетный ток для загрузочного</w:t>
      </w:r>
      <w:r w:rsidRPr="00047922">
        <w:rPr>
          <w:sz w:val="28"/>
          <w:szCs w:val="28"/>
        </w:rPr>
        <w:t xml:space="preserve"> устройства</w:t>
      </w:r>
      <w:r>
        <w:rPr>
          <w:sz w:val="28"/>
          <w:szCs w:val="28"/>
        </w:rPr>
        <w:t>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27" type="#_x0000_t75" style="width:115.5pt;height:42.75pt" o:ole="">
            <v:imagedata r:id="rId4" o:title=""/>
          </v:shape>
          <o:OLEObject Type="Embed" ProgID="Equation.DSMT4" ShapeID="_x0000_i1027" DrawAspect="Content" ObjectID="_1458415571" r:id="rId8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60" w:dyaOrig="680">
          <v:shape id="_x0000_i1028" type="#_x0000_t75" style="width:143.25pt;height:33.75pt" o:ole="">
            <v:imagedata r:id="rId9" o:title=""/>
          </v:shape>
          <o:OLEObject Type="Embed" ProgID="Equation.DSMT4" ShapeID="_x0000_i1028" DrawAspect="Content" ObjectID="_1458415572" r:id="rId10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2.3.Определяем расчетный ток для торцовочного станка.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29" type="#_x0000_t75" style="width:115.5pt;height:42.75pt" o:ole="">
            <v:imagedata r:id="rId4" o:title=""/>
          </v:shape>
          <o:OLEObject Type="Embed" ProgID="Equation.DSMT4" ShapeID="_x0000_i1029" DrawAspect="Content" ObjectID="_1458415573" r:id="rId11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980" w:dyaOrig="680">
          <v:shape id="_x0000_i1030" type="#_x0000_t75" style="width:149.25pt;height:33.75pt" o:ole="">
            <v:imagedata r:id="rId12" o:title=""/>
          </v:shape>
          <o:OLEObject Type="Embed" ProgID="Equation.DSMT4" ShapeID="_x0000_i1030" DrawAspect="Content" ObjectID="_1458415574" r:id="rId13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2.4.Определяем расчетный ток для транспортера ДБ4.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31" type="#_x0000_t75" style="width:115.5pt;height:42.75pt" o:ole="">
            <v:imagedata r:id="rId4" o:title=""/>
          </v:shape>
          <o:OLEObject Type="Embed" ProgID="Equation.DSMT4" ShapeID="_x0000_i1031" DrawAspect="Content" ObjectID="_1458415575" r:id="rId14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60" w:dyaOrig="680">
          <v:shape id="_x0000_i1032" type="#_x0000_t75" style="width:143.25pt;height:33.75pt" o:ole="">
            <v:imagedata r:id="rId15" o:title=""/>
          </v:shape>
          <o:OLEObject Type="Embed" ProgID="Equation.DSMT4" ShapeID="_x0000_i1032" DrawAspect="Content" ObjectID="_1458415576" r:id="rId16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2.5.Определяем расчетный ток для многопильного станка.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33" type="#_x0000_t75" style="width:115.5pt;height:42.75pt" o:ole="">
            <v:imagedata r:id="rId4" o:title=""/>
          </v:shape>
          <o:OLEObject Type="Embed" ProgID="Equation.DSMT4" ShapeID="_x0000_i1033" DrawAspect="Content" ObjectID="_1458415577" r:id="rId17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60" w:dyaOrig="680">
          <v:shape id="_x0000_i1034" type="#_x0000_t75" style="width:143.25pt;height:33.75pt" o:ole="">
            <v:imagedata r:id="rId18" o:title=""/>
          </v:shape>
          <o:OLEObject Type="Embed" ProgID="Equation.DSMT4" ShapeID="_x0000_i1034" DrawAspect="Content" ObjectID="_1458415578" r:id="rId19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2.6.Определяем расчетный ток для станка заделки сучков.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35" type="#_x0000_t75" style="width:115.5pt;height:42.75pt" o:ole="">
            <v:imagedata r:id="rId4" o:title=""/>
          </v:shape>
          <o:OLEObject Type="Embed" ProgID="Equation.DSMT4" ShapeID="_x0000_i1035" DrawAspect="Content" ObjectID="_1458415579" r:id="rId20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60" w:dyaOrig="680">
          <v:shape id="_x0000_i1036" type="#_x0000_t75" style="width:143.25pt;height:33.75pt" o:ole="">
            <v:imagedata r:id="rId21" o:title=""/>
          </v:shape>
          <o:OLEObject Type="Embed" ProgID="Equation.DSMT4" ShapeID="_x0000_i1036" DrawAspect="Content" ObjectID="_1458415580" r:id="rId22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2.7.Определяем расчетный ток для фуговального станка.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37" type="#_x0000_t75" style="width:115.5pt;height:42.75pt" o:ole="">
            <v:imagedata r:id="rId4" o:title=""/>
          </v:shape>
          <o:OLEObject Type="Embed" ProgID="Equation.DSMT4" ShapeID="_x0000_i1037" DrawAspect="Content" ObjectID="_1458415581" r:id="rId23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80" w:dyaOrig="680">
          <v:shape id="_x0000_i1038" type="#_x0000_t75" style="width:2in;height:33.75pt" o:ole="">
            <v:imagedata r:id="rId24" o:title=""/>
          </v:shape>
          <o:OLEObject Type="Embed" ProgID="Equation.DSMT4" ShapeID="_x0000_i1038" DrawAspect="Content" ObjectID="_1458415582" r:id="rId25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2.8.Определяем расчетный ток для транспортера ДБ6.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39" type="#_x0000_t75" style="width:115.5pt;height:42.75pt" o:ole="">
            <v:imagedata r:id="rId4" o:title=""/>
          </v:shape>
          <o:OLEObject Type="Embed" ProgID="Equation.DSMT4" ShapeID="_x0000_i1039" DrawAspect="Content" ObjectID="_1458415583" r:id="rId26"/>
        </w:object>
      </w:r>
    </w:p>
    <w:p w:rsidR="008829BF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880" w:dyaOrig="680">
          <v:shape id="_x0000_i1040" type="#_x0000_t75" style="width:2in;height:33.75pt" o:ole="">
            <v:imagedata r:id="rId27" o:title=""/>
          </v:shape>
          <o:OLEObject Type="Embed" ProgID="Equation.DSMT4" ShapeID="_x0000_i1040" DrawAspect="Content" ObjectID="_1458415584" r:id="rId28"/>
        </w:object>
      </w:r>
    </w:p>
    <w:p w:rsidR="001F4FE3" w:rsidRDefault="001F4FE3">
      <w:pPr>
        <w:rPr>
          <w:sz w:val="28"/>
          <w:szCs w:val="28"/>
        </w:rPr>
      </w:pPr>
      <w:r>
        <w:rPr>
          <w:sz w:val="28"/>
          <w:szCs w:val="28"/>
        </w:rPr>
        <w:t>2.9.Определяем расчетный ток для перекладчика ДБ14.</w:t>
      </w:r>
    </w:p>
    <w:p w:rsidR="001F4FE3" w:rsidRDefault="001F4FE3" w:rsidP="001F4FE3">
      <w:pPr>
        <w:jc w:val="center"/>
        <w:rPr>
          <w:sz w:val="28"/>
          <w:szCs w:val="28"/>
        </w:rPr>
      </w:pPr>
      <w:r w:rsidRPr="00FD0F3F">
        <w:rPr>
          <w:position w:val="-30"/>
          <w:sz w:val="28"/>
          <w:szCs w:val="28"/>
        </w:rPr>
        <w:object w:dxaOrig="1840" w:dyaOrig="680">
          <v:shape id="_x0000_i1041" type="#_x0000_t75" style="width:115.5pt;height:42.75pt" o:ole="">
            <v:imagedata r:id="rId4" o:title=""/>
          </v:shape>
          <o:OLEObject Type="Embed" ProgID="Equation.DSMT4" ShapeID="_x0000_i1041" DrawAspect="Content" ObjectID="_1458415585" r:id="rId29"/>
        </w:object>
      </w:r>
    </w:p>
    <w:p w:rsidR="001F4FE3" w:rsidRDefault="008829BF" w:rsidP="00AF1EC9">
      <w:pPr>
        <w:rPr>
          <w:sz w:val="28"/>
          <w:szCs w:val="28"/>
        </w:rPr>
      </w:pPr>
      <w:r w:rsidRPr="008829BF">
        <w:rPr>
          <w:position w:val="-30"/>
          <w:sz w:val="28"/>
          <w:szCs w:val="28"/>
        </w:rPr>
        <w:object w:dxaOrig="2740" w:dyaOrig="680">
          <v:shape id="_x0000_i1042" type="#_x0000_t75" style="width:137.25pt;height:33.75pt" o:ole="">
            <v:imagedata r:id="rId30" o:title=""/>
          </v:shape>
          <o:OLEObject Type="Embed" ProgID="Equation.DSMT4" ShapeID="_x0000_i1042" DrawAspect="Content" ObjectID="_1458415586" r:id="rId31"/>
        </w:object>
      </w:r>
    </w:p>
    <w:p w:rsidR="001F4FE3" w:rsidRDefault="001F4FE3" w:rsidP="001F4FE3">
      <w:pPr>
        <w:jc w:val="center"/>
        <w:rPr>
          <w:sz w:val="28"/>
          <w:szCs w:val="28"/>
        </w:rPr>
      </w:pPr>
    </w:p>
    <w:p w:rsidR="00062FCB" w:rsidRDefault="00062FCB" w:rsidP="001F4FE3">
      <w:pPr>
        <w:jc w:val="center"/>
        <w:rPr>
          <w:sz w:val="28"/>
          <w:szCs w:val="28"/>
        </w:rPr>
      </w:pPr>
    </w:p>
    <w:p w:rsidR="00062FCB" w:rsidRDefault="00062FCB" w:rsidP="001F4FE3">
      <w:pPr>
        <w:jc w:val="center"/>
        <w:rPr>
          <w:sz w:val="28"/>
          <w:szCs w:val="28"/>
        </w:rPr>
      </w:pPr>
    </w:p>
    <w:p w:rsidR="00062FCB" w:rsidRDefault="00062FCB" w:rsidP="001F4FE3">
      <w:pPr>
        <w:jc w:val="center"/>
        <w:rPr>
          <w:sz w:val="28"/>
          <w:szCs w:val="28"/>
        </w:rPr>
      </w:pPr>
    </w:p>
    <w:p w:rsidR="008829BF" w:rsidRDefault="00957F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7F1A" w:rsidRDefault="00957F1A">
      <w:pPr>
        <w:rPr>
          <w:sz w:val="28"/>
          <w:szCs w:val="28"/>
        </w:rPr>
      </w:pPr>
      <w:r>
        <w:rPr>
          <w:sz w:val="28"/>
          <w:szCs w:val="28"/>
        </w:rPr>
        <w:t xml:space="preserve"> 3.Выбрать марку кабеля или провода.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4AE6" w:rsidRPr="00A4620F" w:rsidTr="00A4620F">
        <w:tc>
          <w:tcPr>
            <w:tcW w:w="4785" w:type="dxa"/>
          </w:tcPr>
          <w:p w:rsidR="00E94AE6" w:rsidRPr="00A4620F" w:rsidRDefault="00E37E61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Наименование станка;</w:t>
            </w:r>
            <w:r w:rsidRPr="00A4620F">
              <w:rPr>
                <w:sz w:val="28"/>
                <w:szCs w:val="28"/>
                <w:lang w:val="en-US"/>
              </w:rPr>
              <w:t xml:space="preserve"> </w:t>
            </w:r>
            <w:r w:rsidRPr="00A4620F">
              <w:rPr>
                <w:sz w:val="28"/>
                <w:szCs w:val="28"/>
              </w:rPr>
              <w:t>установки</w:t>
            </w:r>
          </w:p>
        </w:tc>
        <w:tc>
          <w:tcPr>
            <w:tcW w:w="4786" w:type="dxa"/>
          </w:tcPr>
          <w:p w:rsidR="00E94AE6" w:rsidRPr="00A4620F" w:rsidRDefault="00E37E61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Марка провода; кабеля</w:t>
            </w:r>
          </w:p>
        </w:tc>
      </w:tr>
      <w:tr w:rsidR="00E94AE6" w:rsidRPr="00A4620F" w:rsidTr="00A4620F">
        <w:tc>
          <w:tcPr>
            <w:tcW w:w="4785" w:type="dxa"/>
          </w:tcPr>
          <w:p w:rsidR="00E94AE6" w:rsidRPr="00A4620F" w:rsidRDefault="00E94AE6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Лифт вертикальный</w:t>
            </w:r>
          </w:p>
        </w:tc>
        <w:tc>
          <w:tcPr>
            <w:tcW w:w="4786" w:type="dxa"/>
          </w:tcPr>
          <w:p w:rsidR="00E94AE6" w:rsidRPr="00A4620F" w:rsidRDefault="00AE2AA5" w:rsidP="009B437C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ПВ2</w:t>
            </w:r>
          </w:p>
        </w:tc>
      </w:tr>
      <w:tr w:rsidR="00E94AE6" w:rsidRPr="00A4620F" w:rsidTr="00A4620F">
        <w:tc>
          <w:tcPr>
            <w:tcW w:w="4785" w:type="dxa"/>
          </w:tcPr>
          <w:p w:rsidR="00E94AE6" w:rsidRPr="00A4620F" w:rsidRDefault="00E94AE6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Загрузочные устройства</w:t>
            </w:r>
          </w:p>
        </w:tc>
        <w:tc>
          <w:tcPr>
            <w:tcW w:w="4786" w:type="dxa"/>
          </w:tcPr>
          <w:p w:rsidR="00E94AE6" w:rsidRPr="00A4620F" w:rsidRDefault="00AE2AA5" w:rsidP="009B437C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ПВ2</w:t>
            </w:r>
          </w:p>
        </w:tc>
      </w:tr>
      <w:tr w:rsidR="00E94AE6" w:rsidRPr="00A4620F" w:rsidTr="00A4620F">
        <w:tc>
          <w:tcPr>
            <w:tcW w:w="4785" w:type="dxa"/>
          </w:tcPr>
          <w:p w:rsidR="00E94AE6" w:rsidRPr="00A4620F" w:rsidRDefault="00E94AE6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Торцовочные станки</w:t>
            </w:r>
          </w:p>
        </w:tc>
        <w:tc>
          <w:tcPr>
            <w:tcW w:w="4786" w:type="dxa"/>
          </w:tcPr>
          <w:p w:rsidR="00E94AE6" w:rsidRPr="00A4620F" w:rsidRDefault="00AE2AA5" w:rsidP="009B437C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Транспортеры ДБ4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Многопильный станок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Станок для заделки сучков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Фуговальный станок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Транспортер ДБ6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  <w:tr w:rsidR="00AE2AA5" w:rsidRPr="00A4620F" w:rsidTr="00A4620F">
        <w:tc>
          <w:tcPr>
            <w:tcW w:w="4785" w:type="dxa"/>
          </w:tcPr>
          <w:p w:rsidR="00AE2AA5" w:rsidRPr="00A4620F" w:rsidRDefault="00AE2AA5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Перекладчик    ДБ 14</w:t>
            </w:r>
          </w:p>
        </w:tc>
        <w:tc>
          <w:tcPr>
            <w:tcW w:w="4786" w:type="dxa"/>
          </w:tcPr>
          <w:p w:rsidR="00AE2AA5" w:rsidRDefault="00AE2AA5" w:rsidP="009B437C">
            <w:r w:rsidRPr="00A4620F">
              <w:rPr>
                <w:sz w:val="28"/>
                <w:szCs w:val="28"/>
              </w:rPr>
              <w:t>ПВ2</w:t>
            </w:r>
          </w:p>
        </w:tc>
      </w:tr>
    </w:tbl>
    <w:p w:rsidR="00E94AE6" w:rsidRDefault="00E94AE6">
      <w:pPr>
        <w:rPr>
          <w:sz w:val="28"/>
          <w:szCs w:val="28"/>
        </w:rPr>
      </w:pPr>
    </w:p>
    <w:p w:rsidR="009B437C" w:rsidRDefault="00957F1A">
      <w:pPr>
        <w:rPr>
          <w:sz w:val="28"/>
          <w:szCs w:val="28"/>
        </w:rPr>
      </w:pPr>
      <w:r>
        <w:rPr>
          <w:sz w:val="28"/>
          <w:szCs w:val="28"/>
        </w:rPr>
        <w:t xml:space="preserve">       4.Определить  сечение проводника</w:t>
      </w:r>
      <w:r w:rsidR="00EB3CC0">
        <w:rPr>
          <w:sz w:val="28"/>
          <w:szCs w:val="28"/>
        </w:rPr>
        <w:t xml:space="preserve"> по ПУЭ</w:t>
      </w:r>
      <w:r>
        <w:rPr>
          <w:sz w:val="28"/>
          <w:szCs w:val="28"/>
        </w:rPr>
        <w:t>. За</w:t>
      </w:r>
      <w:r w:rsidR="00EB3CC0">
        <w:rPr>
          <w:sz w:val="28"/>
          <w:szCs w:val="28"/>
        </w:rPr>
        <w:t>писать марку</w:t>
      </w:r>
      <w:r w:rsidR="009B437C">
        <w:rPr>
          <w:sz w:val="28"/>
          <w:szCs w:val="28"/>
        </w:rPr>
        <w:t xml:space="preserve"> проводника в стандартной форме: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Наименование станка;</w:t>
            </w:r>
            <w:r w:rsidRPr="00A4620F">
              <w:rPr>
                <w:sz w:val="28"/>
                <w:szCs w:val="28"/>
                <w:lang w:val="en-US"/>
              </w:rPr>
              <w:t xml:space="preserve"> </w:t>
            </w:r>
            <w:r w:rsidRPr="00A4620F">
              <w:rPr>
                <w:sz w:val="28"/>
                <w:szCs w:val="28"/>
              </w:rPr>
              <w:t>установки</w:t>
            </w:r>
          </w:p>
        </w:tc>
        <w:tc>
          <w:tcPr>
            <w:tcW w:w="4786" w:type="dxa"/>
          </w:tcPr>
          <w:p w:rsidR="009B437C" w:rsidRPr="00A4620F" w:rsidRDefault="009B437C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Сечение провода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Лифт вертикальный</w:t>
            </w:r>
          </w:p>
        </w:tc>
        <w:tc>
          <w:tcPr>
            <w:tcW w:w="4786" w:type="dxa"/>
          </w:tcPr>
          <w:p w:rsidR="009B437C" w:rsidRPr="00A4620F" w:rsidRDefault="009B437C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Загрузочные устройства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Торцовочные станки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Транспортеры ДБ4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Многопильный станок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Станок для заделки сучков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Фуговальный станок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Транспортер ДБ6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  <w:tr w:rsidR="009B437C" w:rsidRPr="00A4620F" w:rsidTr="00A4620F">
        <w:tc>
          <w:tcPr>
            <w:tcW w:w="4785" w:type="dxa"/>
          </w:tcPr>
          <w:p w:rsidR="009B437C" w:rsidRPr="00A4620F" w:rsidRDefault="009B437C" w:rsidP="00A4620F">
            <w:pPr>
              <w:rPr>
                <w:sz w:val="28"/>
                <w:szCs w:val="28"/>
              </w:rPr>
            </w:pPr>
            <w:r w:rsidRPr="00A4620F">
              <w:rPr>
                <w:sz w:val="28"/>
                <w:szCs w:val="28"/>
              </w:rPr>
              <w:t>Перекладчик    ДБ 14</w:t>
            </w:r>
          </w:p>
        </w:tc>
        <w:tc>
          <w:tcPr>
            <w:tcW w:w="4786" w:type="dxa"/>
          </w:tcPr>
          <w:p w:rsidR="009B437C" w:rsidRDefault="009B437C">
            <w:r w:rsidRPr="00A4620F">
              <w:rPr>
                <w:sz w:val="28"/>
                <w:szCs w:val="28"/>
              </w:rPr>
              <w:t>ПВ 2( 4* 1,5)</w:t>
            </w:r>
          </w:p>
        </w:tc>
      </w:tr>
    </w:tbl>
    <w:p w:rsidR="009B437C" w:rsidRDefault="009B437C">
      <w:pPr>
        <w:rPr>
          <w:sz w:val="28"/>
          <w:szCs w:val="28"/>
        </w:rPr>
      </w:pPr>
    </w:p>
    <w:p w:rsidR="000943CC" w:rsidRDefault="000943CC">
      <w:pPr>
        <w:rPr>
          <w:sz w:val="28"/>
          <w:szCs w:val="28"/>
        </w:rPr>
      </w:pPr>
      <w:r>
        <w:rPr>
          <w:sz w:val="28"/>
          <w:szCs w:val="28"/>
        </w:rPr>
        <w:t xml:space="preserve">      5. Дать ответы на контрольные вопросы.</w:t>
      </w:r>
    </w:p>
    <w:p w:rsidR="00EB3CC0" w:rsidRDefault="000943CC">
      <w:pPr>
        <w:rPr>
          <w:sz w:val="28"/>
          <w:szCs w:val="28"/>
        </w:rPr>
      </w:pPr>
      <w:r>
        <w:rPr>
          <w:sz w:val="28"/>
          <w:szCs w:val="28"/>
        </w:rPr>
        <w:t xml:space="preserve">      5.1 Как выбирается сечение нулевой жилы ?</w:t>
      </w:r>
    </w:p>
    <w:p w:rsidR="009B437C" w:rsidRDefault="009B437C">
      <w:pPr>
        <w:rPr>
          <w:sz w:val="28"/>
          <w:szCs w:val="28"/>
        </w:rPr>
      </w:pPr>
      <w:r>
        <w:rPr>
          <w:sz w:val="28"/>
          <w:szCs w:val="28"/>
        </w:rPr>
        <w:t>Сечение нулевой жили должно быть не меньше  50% от сечения токопроводящей жилы.</w:t>
      </w:r>
    </w:p>
    <w:p w:rsidR="00EB3CC0" w:rsidRDefault="000943CC">
      <w:pPr>
        <w:rPr>
          <w:sz w:val="28"/>
          <w:szCs w:val="28"/>
        </w:rPr>
      </w:pPr>
      <w:r>
        <w:rPr>
          <w:sz w:val="28"/>
          <w:szCs w:val="28"/>
        </w:rPr>
        <w:t xml:space="preserve">      5.2 Чем определяется количество жил в проводнике ?</w:t>
      </w:r>
    </w:p>
    <w:p w:rsidR="009B437C" w:rsidRDefault="009B437C">
      <w:pPr>
        <w:rPr>
          <w:sz w:val="28"/>
          <w:szCs w:val="28"/>
        </w:rPr>
      </w:pPr>
      <w:r>
        <w:rPr>
          <w:sz w:val="28"/>
          <w:szCs w:val="28"/>
        </w:rPr>
        <w:t>Напряжением сети</w:t>
      </w:r>
    </w:p>
    <w:p w:rsidR="00EB3CC0" w:rsidRDefault="000943CC">
      <w:pPr>
        <w:rPr>
          <w:sz w:val="28"/>
          <w:szCs w:val="28"/>
        </w:rPr>
      </w:pPr>
      <w:r>
        <w:rPr>
          <w:sz w:val="28"/>
          <w:szCs w:val="28"/>
        </w:rPr>
        <w:t xml:space="preserve">      5.3 От каких параметров зависит величина доп</w:t>
      </w:r>
      <w:r w:rsidR="007257BE">
        <w:rPr>
          <w:sz w:val="28"/>
          <w:szCs w:val="28"/>
        </w:rPr>
        <w:t>устимого тока ?</w:t>
      </w:r>
    </w:p>
    <w:p w:rsidR="00EB3CC0" w:rsidRDefault="00AF1EC9">
      <w:pPr>
        <w:rPr>
          <w:sz w:val="28"/>
          <w:szCs w:val="28"/>
        </w:rPr>
      </w:pPr>
      <w:r>
        <w:rPr>
          <w:sz w:val="28"/>
          <w:szCs w:val="28"/>
        </w:rPr>
        <w:t>От расчетного тока</w:t>
      </w: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Default="00EB3CC0">
      <w:pPr>
        <w:rPr>
          <w:sz w:val="28"/>
          <w:szCs w:val="28"/>
        </w:rPr>
      </w:pPr>
    </w:p>
    <w:p w:rsidR="00EB3CC0" w:rsidRPr="00E660CD" w:rsidRDefault="00EB3CC0">
      <w:pPr>
        <w:rPr>
          <w:sz w:val="28"/>
          <w:szCs w:val="28"/>
        </w:rPr>
      </w:pPr>
      <w:bookmarkStart w:id="0" w:name="_GoBack"/>
      <w:bookmarkEnd w:id="0"/>
    </w:p>
    <w:sectPr w:rsidR="00EB3CC0" w:rsidRPr="00E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0CD"/>
    <w:rsid w:val="00047922"/>
    <w:rsid w:val="00062FCB"/>
    <w:rsid w:val="000943CC"/>
    <w:rsid w:val="001E5C7E"/>
    <w:rsid w:val="001F4FE3"/>
    <w:rsid w:val="002748A9"/>
    <w:rsid w:val="003664B3"/>
    <w:rsid w:val="00404F27"/>
    <w:rsid w:val="004650BE"/>
    <w:rsid w:val="006631FC"/>
    <w:rsid w:val="006E3DAC"/>
    <w:rsid w:val="007257BE"/>
    <w:rsid w:val="007A421F"/>
    <w:rsid w:val="007E3E81"/>
    <w:rsid w:val="008007A9"/>
    <w:rsid w:val="008321C2"/>
    <w:rsid w:val="008829BF"/>
    <w:rsid w:val="00957F1A"/>
    <w:rsid w:val="009B437C"/>
    <w:rsid w:val="00A27AEA"/>
    <w:rsid w:val="00A4063D"/>
    <w:rsid w:val="00A4620F"/>
    <w:rsid w:val="00A64502"/>
    <w:rsid w:val="00AB7618"/>
    <w:rsid w:val="00AE2AA5"/>
    <w:rsid w:val="00AF1EC9"/>
    <w:rsid w:val="00B45517"/>
    <w:rsid w:val="00B760FF"/>
    <w:rsid w:val="00BD1ECE"/>
    <w:rsid w:val="00BE3864"/>
    <w:rsid w:val="00C2629D"/>
    <w:rsid w:val="00E37E61"/>
    <w:rsid w:val="00E660CD"/>
    <w:rsid w:val="00E94AE6"/>
    <w:rsid w:val="00E96EDD"/>
    <w:rsid w:val="00EB3CC0"/>
    <w:rsid w:val="00F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51C2A5EC-6CCB-4A71-8646-8D4C8BA1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26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cp:lastModifiedBy>admin</cp:lastModifiedBy>
  <cp:revision>2</cp:revision>
  <dcterms:created xsi:type="dcterms:W3CDTF">2014-04-07T19:39:00Z</dcterms:created>
  <dcterms:modified xsi:type="dcterms:W3CDTF">2014-04-07T19:39:00Z</dcterms:modified>
</cp:coreProperties>
</file>