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kern w:val="28"/>
          <w:sz w:val="28"/>
          <w:szCs w:val="28"/>
          <w:lang w:val="en-US"/>
        </w:rPr>
      </w:pPr>
      <w:r w:rsidRPr="009D3942">
        <w:rPr>
          <w:b/>
          <w:bCs/>
          <w:caps/>
          <w:kern w:val="28"/>
          <w:sz w:val="28"/>
          <w:szCs w:val="28"/>
        </w:rPr>
        <w:t xml:space="preserve">Выдача трудовой книжки при увольнении </w:t>
      </w:r>
    </w:p>
    <w:p w:rsidR="009D3942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kern w:val="28"/>
          <w:sz w:val="28"/>
          <w:szCs w:val="28"/>
        </w:rPr>
      </w:pPr>
      <w:r w:rsidRPr="009D3942">
        <w:rPr>
          <w:b/>
          <w:bCs/>
          <w:caps/>
          <w:kern w:val="28"/>
          <w:sz w:val="28"/>
          <w:szCs w:val="28"/>
        </w:rPr>
        <w:t xml:space="preserve">работника по законодательству Республики 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kern w:val="28"/>
          <w:sz w:val="28"/>
          <w:szCs w:val="28"/>
        </w:rPr>
      </w:pPr>
      <w:r w:rsidRPr="009D3942">
        <w:rPr>
          <w:b/>
          <w:bCs/>
          <w:caps/>
          <w:kern w:val="28"/>
          <w:sz w:val="28"/>
          <w:szCs w:val="28"/>
        </w:rPr>
        <w:t>Беларусь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В течение всего периода трудовой деятельности у данного нанимателя трудовая книжка хранится у нанимателя. При прекращении трудового договора наниматель обязан выдать работнику трудовую книжку в день увольнения (последний день работы). Трудовая книжка должна быть надлежащим образом оформлена, в ней должны быть произведены все записи о трудовой деятельности в данной организации, о мерах поощрения и т.д. Все записи о работе, награждениях и поощрениях, внесенные в трудовую книжку за время работы в данной организации, заверяются подписью руководителя организации или специально уполномоченного им лица и печатью организации предприятия. Записи в трудовых книжках работников, работающих у индивидуальных предпринимателей или граждан, которым законодательством предоставлено право заключения трудового договора, заверяются печатью местного исполнительного и распорядительного органа, осуществившего регистрацию предпринимателя, зарегистрировавшего трудовой договор с домашним работником.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 xml:space="preserve">Днем увольнения считается последний день работы. Если, например, увольнение работника по инициативе нанимателя произведено 30 ноября </w:t>
      </w:r>
      <w:smartTag w:uri="urn:schemas-microsoft-com:office:smarttags" w:element="metricconverter">
        <w:smartTagPr>
          <w:attr w:name="ProductID" w:val="2006 г"/>
        </w:smartTagPr>
        <w:r w:rsidRPr="009D3942">
          <w:rPr>
            <w:kern w:val="28"/>
            <w:sz w:val="28"/>
            <w:szCs w:val="28"/>
          </w:rPr>
          <w:t>2006 г</w:t>
        </w:r>
      </w:smartTag>
      <w:r w:rsidRPr="009D3942">
        <w:rPr>
          <w:kern w:val="28"/>
          <w:sz w:val="28"/>
          <w:szCs w:val="28"/>
        </w:rPr>
        <w:t xml:space="preserve">., то этот день является последним днем его работы в данной организации. Эта же дата (30 ноября </w:t>
      </w:r>
      <w:smartTag w:uri="urn:schemas-microsoft-com:office:smarttags" w:element="metricconverter">
        <w:smartTagPr>
          <w:attr w:name="ProductID" w:val="2006 г"/>
        </w:smartTagPr>
        <w:r w:rsidRPr="009D3942">
          <w:rPr>
            <w:kern w:val="28"/>
            <w:sz w:val="28"/>
            <w:szCs w:val="28"/>
          </w:rPr>
          <w:t>2006 г</w:t>
        </w:r>
      </w:smartTag>
      <w:r w:rsidRPr="009D3942">
        <w:rPr>
          <w:kern w:val="28"/>
          <w:sz w:val="28"/>
          <w:szCs w:val="28"/>
        </w:rPr>
        <w:t>.) должна быть указана в трудовой книжке работника. Если работник, совершивший прогул, не приступил к работе, то днем увольнения следует считать последний день работы. Например, работник совершил прогул и начиная с 5 марта на работу больше не вышел. Издавая приказ об увольнении работника, наниматель должен указать об увольнении его 4 марта, то есть в последний день работы.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Если в день увольнения работника не представляется возможным выдать ему трудовую книжку в связи с отсутствием его на работе, наниматель направляет работнику уведомление о необходимости явиться за трудовой книжкой либо дать согласие на отправление трудовой книжки по почте. Такая ситуация может возникнуть при увольнении работника в связи с истечением срока трудового договора, по соглашению сторон или по собственному желанию. В соответствии с законом работник вправе подать заявление об увольнении по собственному желанию как в период работы, так и в период его отсутствия на работе в связи с нахождением в отпуске, командировке, в период временной нетрудоспособности.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Наниматель вправе уволить работника по ст. 40 ТК по окончании месячного срока предупреждения и в том случае, если в этот период работник заболел и на момент окончания срока продолжает болеть или находится в отпуске. Допустимо увольнение в период болезни работника или нахождения его в отпуске по соглашению сторон или в связи с истечением срока трудового договора. В данном случае гарантия о запрещении увольнения работника в период временной нетрудоспособности или нахождения в отпуске не распространяется, поскольку в перечисленных случаях имеет место увольнение не по инициативе нанимателя.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Допустимо увольнение в отсутствие работника, если увольнение производится за длительный прогул и работник отсутствует на работе в момент увольнения.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Наниматель обязан направить работнику уведомление о необходимости явиться за трудовой книжкой либо дать согласие на отправление ее по почте и в случае, если работник отказался от получения трудовой книжки на руки. Такая ситуация на практике возникает в основном тогда, когда работник не согласен с увольнением, считая его незаконным и намерен оспаривать увольнение в суде. В этом случае наниматель прежде всего должен составить акт об отказе работника от получения трудовой книжки, которая предлагалась работнику в день увольнения. Уведомление о необходимости явиться за трудовой книжкой или дать согласие на отправление ее по почте целесообразно направить заказным письмом с уведомлением о вручении, что будет являться бесспорным доказательством выполнения нанимателем своей обязанности по выдаче трудовой книжки.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Если нанимателем выполнена предусмотренная законом обязанность о направлении уведомления, с этого дня он освобождается от ответственности за задержку выдачи трудовой книжки. Следует иметь в виду, что отправление трудовой книжки по почте при отсутствии согласия на это работника не допускается.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При задержке выдачи трудовой книжки по вине нанимателя работнику возмещается не полученный им заработок в связи с незаконным лишением его возможности трудиться. Материальный ущерб возмещается работнику в размере среднего заработка за все время вынужденного прогула. Днем увольнения в этом случае считается день выдачи трудовой книжки. О новом дне увольнения издается приказ и вносится запись в трудовую книжку работника. Ранее внесенная запись о дне увольнения признается недействительной в установленном порядке.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Своевременность выдачи трудовой книжки имеет значение и для соблюдения сроков обращения в органы по рассмотрению трудовых споров. Согласно ст. 242 ТК работник имеет право обратиться в суд по спорам об увольнении в течение одного месяца со дня вручения ему приказа об увольнении либо со дня выдачи трудовой книжки.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В случае задержки выдачи трудовой книжки по вине нанимателя соответственно изменяется (удлиняется) срок для обращения в суд, а это может впоследствии повлечь неблагоприятные последствия для работодателя. Как установлено законом, в случае признания увольнения незаконным работник восстанавливается судом на прежней работе. В пользу работника взыскивается средний заработок за все время вынужденного прогула, то есть за время от момента увольнения до вынесения судом решения об удовлетворении иска о восстановлении на работе. И чем больше будет период вынужденного прогула, тем большая сумма заработной платы будет взыскана в пользу работника, а это нанесет ущерб организации.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Задержкой выдачи работнику трудовой книжки является:</w:t>
      </w:r>
    </w:p>
    <w:p w:rsidR="00D21859" w:rsidRPr="009D3942" w:rsidRDefault="00D21859" w:rsidP="009D394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невыдача трудовой книжки в день увольнения работника по вине нанимателя (например, отсутствие в день увольнения работника сотрудника кадровой службы). Не может служить основанием для задержки выдачи трудовой книжки несдача работником материальных ценностей, невозвращение спецодежды и т.д.;</w:t>
      </w:r>
    </w:p>
    <w:p w:rsidR="00D21859" w:rsidRPr="009D3942" w:rsidRDefault="00D21859" w:rsidP="009D394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ненаправление нанимателем уведомления работнику о необходимости явиться за ней либо дать согласие о направлении ее по почте, если в день увольнения работник отсутствовал на работе либо отказался от ее получения;</w:t>
      </w:r>
    </w:p>
    <w:p w:rsidR="00D21859" w:rsidRPr="009D3942" w:rsidRDefault="00D21859" w:rsidP="009D394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отказ от выдачи дубликата трудовой книжки без внесения в нее записи об увольнении или переводе на другую работу, признанной недействительной, а также при утере трудовой книжки после увольнения или нарушение 15-дневного срока выдачи дубликата со дня обращения к нанимателю с соответствующим заявлением.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В случае смерти работника, а также в случае признания его судом умершим или безвестно отсутствующим трудовая книжка выдается на руки его ближайшим родственникам под расписку или высылается по почте по их письменному требованию. В этих случаях в трудовых книжках в разделе "Сведения о работе" после указания порядкового номера и даты записи в графе 3 пишется: "Работа прекращена в связи со смертью"; "Работа прекращена в связи с признанием работника судом умершим или безвестно отсутствующим"; далее заполняется графа 4 (указываются дата и номер приказа (распоряжения)). Эта запись заверяется в установленном порядке.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В случаях, предусмотренных актами законодательства, наниматель выдает работнику по его письменной просьбе трудовую книжку сроком не более чем на 5 календарных дней.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При утрате трудовой книжки в случае выдачи ее на руки работнику выдается дубликат трудовой книжки со взиманием его стоимости.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Наниматель вправе в таких случаях отказать работнику в содействии при получении документов, подтверждающих стаж его работы, предшествующий поступлению к данному нанимателю.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В случае необходимости наниматель выдает работнику по его письменной просьбе заверенные выписки сведений о работе из трудовых книжек.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Копии документов, связанных с работой, должны быть заверены надлежащим образом - подписью руководителя организации или уполномоченного им лица и печатью организации. На документах должны быть такие обязательные реквизиты, как исходящий номер и дата выдачи. Печать нанимателя - это гербовая печать для государственных организаций, а для организаций негосударственной формы собственности - зарегистрированная печать этой организации.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Все копии документов, связанных с работой, должны предоставляться работнику бесплатно.</w:t>
      </w:r>
    </w:p>
    <w:p w:rsidR="00D21859" w:rsidRPr="009D3942" w:rsidRDefault="009D3942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>
        <w:rPr>
          <w:bCs/>
          <w:caps/>
          <w:kern w:val="28"/>
          <w:sz w:val="28"/>
          <w:szCs w:val="28"/>
          <w:lang w:val="en-US"/>
        </w:rPr>
        <w:br w:type="page"/>
      </w:r>
      <w:r w:rsidR="00D21859" w:rsidRPr="009D3942">
        <w:rPr>
          <w:bCs/>
          <w:caps/>
          <w:kern w:val="28"/>
          <w:sz w:val="28"/>
          <w:szCs w:val="28"/>
        </w:rPr>
        <w:t>Заполнение трудовой книжки при увольнении</w:t>
      </w:r>
    </w:p>
    <w:p w:rsidR="009D3942" w:rsidRDefault="009D3942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Увольнение работника возможно только по основаниям, предусмотренным Трудовым кодексом или иным законом (например, Законом о государственной службе).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Основаниями прекращения трудового договора в соответствии со ст. 35 ТК являются: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1)</w:t>
      </w:r>
      <w:r w:rsidRPr="009D3942">
        <w:rPr>
          <w:kern w:val="28"/>
          <w:sz w:val="28"/>
          <w:szCs w:val="28"/>
        </w:rPr>
        <w:t xml:space="preserve"> соглашение сторон (ст. 37);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2)</w:t>
      </w:r>
      <w:r w:rsidRPr="009D3942">
        <w:rPr>
          <w:kern w:val="28"/>
          <w:sz w:val="28"/>
          <w:szCs w:val="28"/>
        </w:rPr>
        <w:t xml:space="preserve"> истечение срока трудового договора (п. 2 и 3 ст. 17), кроме случаев, когда трудовые отношения фактически продолжаются и ни одна из сторон не потребовала их прекращения;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3)</w:t>
      </w:r>
      <w:r w:rsidRPr="009D3942">
        <w:rPr>
          <w:kern w:val="28"/>
          <w:sz w:val="28"/>
          <w:szCs w:val="28"/>
        </w:rPr>
        <w:t xml:space="preserve"> расторжение трудового договора по собственному желанию (статья 40), или по требованию работника (ст. 41), или по инициативе нанимателя (ст. 42);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4)</w:t>
      </w:r>
      <w:r w:rsidRPr="009D3942">
        <w:rPr>
          <w:kern w:val="28"/>
          <w:sz w:val="28"/>
          <w:szCs w:val="28"/>
        </w:rPr>
        <w:t xml:space="preserve"> перевод работника, с его согласия, к другому нанимателю или переход на выборную должность;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5)</w:t>
      </w:r>
      <w:r w:rsidRPr="009D3942">
        <w:rPr>
          <w:kern w:val="28"/>
          <w:sz w:val="28"/>
          <w:szCs w:val="28"/>
        </w:rPr>
        <w:t xml:space="preserve"> отказ работника от перевода на работу в другую местность вместе с нанимателем; отказ от продолжения работы в связи с изменением существенных условий труда, а также отказ от продолжения работы в связи со сменой собственника имущества и реорганизацией (слиянием, присоединением, разделением, выделением, преобразованием) организации;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6)</w:t>
      </w:r>
      <w:r w:rsidRPr="009D3942">
        <w:rPr>
          <w:kern w:val="28"/>
          <w:sz w:val="28"/>
          <w:szCs w:val="28"/>
        </w:rPr>
        <w:t xml:space="preserve"> обстоятельства, не зависящие от воли сторон (ст. 44);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7)</w:t>
      </w:r>
      <w:r w:rsidRPr="009D3942">
        <w:rPr>
          <w:kern w:val="28"/>
          <w:sz w:val="28"/>
          <w:szCs w:val="28"/>
        </w:rPr>
        <w:t xml:space="preserve"> расторжение трудового договора с предварительным испытанием (ст. 29).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По инициативе нанимателя согласно ст. 42 ТК трудовой договор может быть расторгнут в случаях: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1)</w:t>
      </w:r>
      <w:r w:rsidRPr="009D3942">
        <w:rPr>
          <w:kern w:val="28"/>
          <w:sz w:val="28"/>
          <w:szCs w:val="28"/>
        </w:rPr>
        <w:t xml:space="preserve"> ликвидации организации, прекращения деятельности индивидуального предпринимателя, сокращения численности или штата работников;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2)</w:t>
      </w:r>
      <w:r w:rsidRPr="009D3942">
        <w:rPr>
          <w:kern w:val="28"/>
          <w:sz w:val="28"/>
          <w:szCs w:val="28"/>
        </w:rPr>
        <w:t xml:space="preserve"> несоответствия работника занимаемой должности или выполняемой работе вследствие состояния здоровья, препятствующего продолжению данной работы;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3)</w:t>
      </w:r>
      <w:r w:rsidRPr="009D3942">
        <w:rPr>
          <w:kern w:val="28"/>
          <w:sz w:val="28"/>
          <w:szCs w:val="28"/>
        </w:rPr>
        <w:t xml:space="preserve"> несоответствия работника занимаемой должности или выполняемой работе вследствие недостаточной квалификации, препятствующей продолжению данной работы;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4)</w:t>
      </w:r>
      <w:r w:rsidRPr="009D3942">
        <w:rPr>
          <w:kern w:val="28"/>
          <w:sz w:val="28"/>
          <w:szCs w:val="28"/>
        </w:rPr>
        <w:t xml:space="preserve"> систематического неисполнения работником без уважительных причин обязанностей, возложенных на него трудовым договором или правилами внутреннего трудового распорядка, если к работнику ранее применялись меры дисциплинарного взыскания;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5)</w:t>
      </w:r>
      <w:r w:rsidRPr="009D3942">
        <w:rPr>
          <w:kern w:val="28"/>
          <w:sz w:val="28"/>
          <w:szCs w:val="28"/>
        </w:rPr>
        <w:t xml:space="preserve"> прогула (в том числе отсутствия на работе более трех часов в течение рабочего дня) без уважительных причин;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6)</w:t>
      </w:r>
      <w:r w:rsidRPr="009D3942">
        <w:rPr>
          <w:kern w:val="28"/>
          <w:sz w:val="28"/>
          <w:szCs w:val="28"/>
        </w:rPr>
        <w:t xml:space="preserve"> неявки на работу в течение более четырех месяцев подряд вследствие временной нетрудоспособности (не считая отпуска по беременности и родам), если законодательством не установлен более длительный срок сохранения места работы (должности) при определенном заболевании. За работниками, утратившими трудоспособность в связи с трудовым увечьем или профессиональным заболеванием, место работы (должность) сохраняется до восстановления трудоспособности или установления инвалидности;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7)</w:t>
      </w:r>
      <w:r w:rsidRPr="009D3942">
        <w:rPr>
          <w:kern w:val="28"/>
          <w:sz w:val="28"/>
          <w:szCs w:val="28"/>
        </w:rPr>
        <w:t xml:space="preserve"> появления на работе в состоянии алкогольного, наркотического или токсического опьянения, а также распития спиртных напитков, употребления наркотических или токсических средств на рабочем месте и в рабочее время;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8)</w:t>
      </w:r>
      <w:r w:rsidRPr="009D3942">
        <w:rPr>
          <w:kern w:val="28"/>
          <w:sz w:val="28"/>
          <w:szCs w:val="28"/>
        </w:rPr>
        <w:t xml:space="preserve"> совершения по месту работы хищения имущества нанимателя,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9)</w:t>
      </w:r>
      <w:r w:rsidRPr="009D3942">
        <w:rPr>
          <w:kern w:val="28"/>
          <w:sz w:val="28"/>
          <w:szCs w:val="28"/>
        </w:rPr>
        <w:t xml:space="preserve"> однократного грубого нарушения правил охраны труда, повлекшего увечье или смерть других работников.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Кроме того, основаниями увольнения являются обстоятельства, не зависящие от воли сторон: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1)</w:t>
      </w:r>
      <w:r w:rsidRPr="009D3942">
        <w:rPr>
          <w:kern w:val="28"/>
          <w:sz w:val="28"/>
          <w:szCs w:val="28"/>
        </w:rPr>
        <w:t xml:space="preserve"> призыв работника на воинскую службу;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2)</w:t>
      </w:r>
      <w:r w:rsidRPr="009D3942">
        <w:rPr>
          <w:kern w:val="28"/>
          <w:sz w:val="28"/>
          <w:szCs w:val="28"/>
        </w:rPr>
        <w:t xml:space="preserve"> восстановление на работе работника, ранее выполнявшего эту работу;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3)</w:t>
      </w:r>
      <w:r w:rsidRPr="009D3942">
        <w:rPr>
          <w:kern w:val="28"/>
          <w:sz w:val="28"/>
          <w:szCs w:val="28"/>
        </w:rPr>
        <w:t xml:space="preserve"> нарушение установленных правил приема на работу;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4)</w:t>
      </w:r>
      <w:r w:rsidRPr="009D3942">
        <w:rPr>
          <w:kern w:val="28"/>
          <w:sz w:val="28"/>
          <w:szCs w:val="28"/>
        </w:rPr>
        <w:t xml:space="preserve"> неизбрание на должность (в том числе по конкурсу);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5)</w:t>
      </w:r>
      <w:r w:rsidRPr="009D3942">
        <w:rPr>
          <w:kern w:val="28"/>
          <w:sz w:val="28"/>
          <w:szCs w:val="28"/>
        </w:rPr>
        <w:t xml:space="preserve"> вступление в законную силу приговора суда, которым работник осужден к наказанию, исключающему продолжение работы;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6)</w:t>
      </w:r>
      <w:r w:rsidRPr="009D3942">
        <w:rPr>
          <w:kern w:val="28"/>
          <w:sz w:val="28"/>
          <w:szCs w:val="28"/>
        </w:rPr>
        <w:t xml:space="preserve"> в случае смерти работника, а также в случае признания его судом умершим или безвестно отсутствующим (ст. 44 ТК)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С некоторыми категориями работников при определенных условиях помимо вышеназванных оснований трудовой договор может быть прекращен в случаях: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1)</w:t>
      </w:r>
      <w:r w:rsidRPr="009D3942">
        <w:rPr>
          <w:kern w:val="28"/>
          <w:sz w:val="28"/>
          <w:szCs w:val="28"/>
        </w:rPr>
        <w:t xml:space="preserve"> однократного грубого нарушения трудовых обязанностей руководителем организации (обособленного подразделения) и его заместителями, главным бухгалтером и его заместителями;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2)</w:t>
      </w:r>
      <w:r w:rsidRPr="009D3942">
        <w:rPr>
          <w:kern w:val="28"/>
          <w:sz w:val="28"/>
          <w:szCs w:val="28"/>
        </w:rPr>
        <w:t xml:space="preserve"> совершения виновных действий работником, непосредственно обслуживающим денежные и материальные ценности, если эти действия являются основанием для утраты доверия к нему со стороны нанимателя;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3)</w:t>
      </w:r>
      <w:r w:rsidRPr="009D3942">
        <w:rPr>
          <w:kern w:val="28"/>
          <w:sz w:val="28"/>
          <w:szCs w:val="28"/>
        </w:rPr>
        <w:t xml:space="preserve"> совершения работником, выполняющим воспитательные функции, аморального проступка, несовместимого с продолжением данной работы;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4)</w:t>
      </w:r>
      <w:r w:rsidRPr="009D3942">
        <w:rPr>
          <w:kern w:val="28"/>
          <w:sz w:val="28"/>
          <w:szCs w:val="28"/>
        </w:rPr>
        <w:t xml:space="preserve"> направления работника по постановлению суда в лечебно-трудовой профилакторий;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5)</w:t>
      </w:r>
      <w:r w:rsidRPr="009D3942">
        <w:rPr>
          <w:kern w:val="28"/>
          <w:sz w:val="28"/>
          <w:szCs w:val="28"/>
        </w:rPr>
        <w:t xml:space="preserve"> неподписания либо нарушения работником, уполномоченным на выполнение государственных функций, письменных обязательств по выполнению предусмотренных законодательством мер по предупреждению коррупции (ст. 47 ТК).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Во всех случаях днем увольнения работника является последний день его работы.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Увольнение оформляется приказом (распоряжением) нанимателя. Записи в трудовую книжку о причинах прекращения трудового договора должны производиться в точном соответствии с формулировками ТК или иного закона и со ссылкой на соответствующую статью, пункт ТК или иного закона. Например, "Уволен по соглашению сторон, п. 1 ст. 35 Трудового кодекса Республики Беларусь".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Запись об увольнении в трудовой книжке работника производится с соблюдением следующих правил: в графе 1 ставится порядковый номер записи; в графе 2 - дата увольнения; в графе 3 - причина увольнения и ссылка на правовую норму; в графе 4 указывается основание внесения записи - приказ (распоряжение) (пример 19).</w:t>
      </w:r>
    </w:p>
    <w:p w:rsidR="009D3942" w:rsidRDefault="009D3942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  <w:lang w:val="en-US"/>
        </w:rPr>
      </w:pP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Пример 19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62"/>
        <w:gridCol w:w="841"/>
        <w:gridCol w:w="5984"/>
        <w:gridCol w:w="2357"/>
      </w:tblGrid>
      <w:tr w:rsidR="00D21859" w:rsidRPr="009D3942">
        <w:trPr>
          <w:tblCellSpacing w:w="-8" w:type="dxa"/>
          <w:jc w:val="center"/>
        </w:trPr>
        <w:tc>
          <w:tcPr>
            <w:tcW w:w="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8.</w:t>
            </w:r>
          </w:p>
        </w:tc>
        <w:tc>
          <w:tcPr>
            <w:tcW w:w="4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12.10.2006</w:t>
            </w:r>
          </w:p>
        </w:tc>
        <w:tc>
          <w:tcPr>
            <w:tcW w:w="3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Уволена в связи с отказом от продолжения работы при изменении существенных условий труда, п. 5 ст. 35 Трудового кодекса Республики Беларусь</w:t>
            </w: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Приказ № 49-к от 12.10.2006</w:t>
            </w:r>
          </w:p>
        </w:tc>
      </w:tr>
    </w:tbl>
    <w:p w:rsidR="009D3942" w:rsidRDefault="009D3942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При расторжении трудового договора по инициативе работника по причинам, с которыми законодательство связывает предоставление определенных гарантий и преимуществ, запись об увольнении вносится в трудовую книжку с указанием этих причин. Например, "Уволен по собственному желанию в связи с зачислением в высшее учебное заведение, ст. 40 Трудового кодекса Республики Беларусь" или "Уволен по собственному желанию в связи с переездом к месту службы мужа, ст. 40 Трудового кодекса Республики Беларусь" (пример 20).</w:t>
      </w:r>
    </w:p>
    <w:p w:rsidR="009D3942" w:rsidRDefault="009D3942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  <w:lang w:val="en-US"/>
        </w:rPr>
      </w:pP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Пример 20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62"/>
        <w:gridCol w:w="841"/>
        <w:gridCol w:w="5984"/>
        <w:gridCol w:w="2357"/>
      </w:tblGrid>
      <w:tr w:rsidR="00D21859" w:rsidRPr="009D3942">
        <w:trPr>
          <w:tblCellSpacing w:w="-8" w:type="dxa"/>
          <w:jc w:val="center"/>
        </w:trPr>
        <w:tc>
          <w:tcPr>
            <w:tcW w:w="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4.</w:t>
            </w:r>
          </w:p>
        </w:tc>
        <w:tc>
          <w:tcPr>
            <w:tcW w:w="4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30.08.2006</w:t>
            </w:r>
          </w:p>
        </w:tc>
        <w:tc>
          <w:tcPr>
            <w:tcW w:w="3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Уволен по собственному желанию в связи с зачислением в высшее учебное заведение, ст. 40 Трудового кодекса Республики Беларусь</w:t>
            </w: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Приказ № 49-к от 30.08.2006</w:t>
            </w:r>
          </w:p>
        </w:tc>
      </w:tr>
    </w:tbl>
    <w:p w:rsidR="009D3942" w:rsidRDefault="009D3942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 xml:space="preserve">Перечень уважительных причин расторжения трудового договора по собственному желанию законодательством Республики Беларусь не предусмотрен. При решении этого вопроса на практике можно руководствоваться перечнем этих причин, приведенных в разъяснении Государственного комитета по труду СССР и ВЦСПС от 9 июля </w:t>
      </w:r>
      <w:smartTag w:uri="urn:schemas-microsoft-com:office:smarttags" w:element="metricconverter">
        <w:smartTagPr>
          <w:attr w:name="ProductID" w:val="1986 г"/>
        </w:smartTagPr>
        <w:r w:rsidRPr="009D3942">
          <w:rPr>
            <w:kern w:val="28"/>
            <w:sz w:val="28"/>
            <w:szCs w:val="28"/>
          </w:rPr>
          <w:t>1986 г</w:t>
        </w:r>
      </w:smartTag>
      <w:r w:rsidRPr="009D3942">
        <w:rPr>
          <w:kern w:val="28"/>
          <w:sz w:val="28"/>
          <w:szCs w:val="28"/>
        </w:rPr>
        <w:t>. Согласно данному разъяснению уважительными причинами для расторжения трудового договора по собственному желанию являются:</w:t>
      </w:r>
    </w:p>
    <w:p w:rsidR="00D21859" w:rsidRPr="009D3942" w:rsidRDefault="00D21859" w:rsidP="009D3942">
      <w:pPr>
        <w:numPr>
          <w:ilvl w:val="0"/>
          <w:numId w:val="2"/>
        </w:numPr>
        <w:tabs>
          <w:tab w:val="clear" w:pos="82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перевод мужа или жены в другую местность;</w:t>
      </w:r>
    </w:p>
    <w:p w:rsidR="00D21859" w:rsidRPr="009D3942" w:rsidRDefault="00D21859" w:rsidP="009D3942">
      <w:pPr>
        <w:numPr>
          <w:ilvl w:val="0"/>
          <w:numId w:val="2"/>
        </w:numPr>
        <w:tabs>
          <w:tab w:val="clear" w:pos="82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направление мужа или жены на работу или для прохождения службы за границу;</w:t>
      </w:r>
    </w:p>
    <w:p w:rsidR="00D21859" w:rsidRPr="009D3942" w:rsidRDefault="00D21859" w:rsidP="009D3942">
      <w:pPr>
        <w:numPr>
          <w:ilvl w:val="0"/>
          <w:numId w:val="2"/>
        </w:numPr>
        <w:tabs>
          <w:tab w:val="clear" w:pos="82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переезд в другую местность;</w:t>
      </w:r>
    </w:p>
    <w:p w:rsidR="00D21859" w:rsidRPr="009D3942" w:rsidRDefault="00D21859" w:rsidP="009D3942">
      <w:pPr>
        <w:numPr>
          <w:ilvl w:val="0"/>
          <w:numId w:val="2"/>
        </w:numPr>
        <w:tabs>
          <w:tab w:val="clear" w:pos="82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необходимость ухода за больными членами семьи (при наличии медицинского заключения) или инвалидами I группы;</w:t>
      </w:r>
    </w:p>
    <w:p w:rsidR="00D21859" w:rsidRPr="009D3942" w:rsidRDefault="00D21859" w:rsidP="009D3942">
      <w:pPr>
        <w:numPr>
          <w:ilvl w:val="0"/>
          <w:numId w:val="2"/>
        </w:numPr>
        <w:tabs>
          <w:tab w:val="clear" w:pos="82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переезд в другую местность в порядке организованного набора рабочих, сельскохозяйственного переселения, а также в других случаях, когда в соответствии с решениями Правительства наниматель обязан беспрепятственно отпускать работников для работы на предприятиях и в организациях отдельных отраслей;</w:t>
      </w:r>
    </w:p>
    <w:p w:rsidR="00D21859" w:rsidRPr="009D3942" w:rsidRDefault="00D21859" w:rsidP="009D3942">
      <w:pPr>
        <w:numPr>
          <w:ilvl w:val="0"/>
          <w:numId w:val="2"/>
        </w:numPr>
        <w:tabs>
          <w:tab w:val="clear" w:pos="82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избрание на должности, замещаемые по конкурсу;</w:t>
      </w:r>
    </w:p>
    <w:p w:rsidR="00D21859" w:rsidRPr="009D3942" w:rsidRDefault="00D21859" w:rsidP="009D3942">
      <w:pPr>
        <w:numPr>
          <w:ilvl w:val="0"/>
          <w:numId w:val="2"/>
        </w:numPr>
        <w:tabs>
          <w:tab w:val="clear" w:pos="82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поступление в клиническую ординатуру;</w:t>
      </w:r>
    </w:p>
    <w:p w:rsidR="00D21859" w:rsidRPr="009D3942" w:rsidRDefault="00D21859" w:rsidP="009D3942">
      <w:pPr>
        <w:numPr>
          <w:ilvl w:val="0"/>
          <w:numId w:val="2"/>
        </w:numPr>
        <w:tabs>
          <w:tab w:val="clear" w:pos="82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нарушение нанимателем коллективного или трудового договора;</w:t>
      </w:r>
    </w:p>
    <w:p w:rsidR="00D21859" w:rsidRPr="009D3942" w:rsidRDefault="00D21859" w:rsidP="009D3942">
      <w:pPr>
        <w:numPr>
          <w:ilvl w:val="0"/>
          <w:numId w:val="2"/>
        </w:numPr>
        <w:tabs>
          <w:tab w:val="clear" w:pos="82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инвалидность; беременность;</w:t>
      </w:r>
    </w:p>
    <w:p w:rsidR="00D21859" w:rsidRPr="009D3942" w:rsidRDefault="00D21859" w:rsidP="009D3942">
      <w:pPr>
        <w:numPr>
          <w:ilvl w:val="0"/>
          <w:numId w:val="2"/>
        </w:numPr>
        <w:tabs>
          <w:tab w:val="clear" w:pos="82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уход женщиной за ребенком в возрасте до 14 лет (в том числе находящимся на ее попечении) или ребенком-инвалидом в возрасте до 16 лет; наличие у работников на иждивении трех или более детей, не достигших 16 лет (учащихся -18 лет);</w:t>
      </w:r>
    </w:p>
    <w:p w:rsidR="00D21859" w:rsidRPr="009D3942" w:rsidRDefault="00D21859" w:rsidP="009D3942">
      <w:pPr>
        <w:numPr>
          <w:ilvl w:val="0"/>
          <w:numId w:val="2"/>
        </w:numPr>
        <w:tabs>
          <w:tab w:val="clear" w:pos="82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изменение нанимателем условий труда.</w:t>
      </w:r>
    </w:p>
    <w:p w:rsidR="00D21859" w:rsidRPr="009D3942" w:rsidRDefault="00D21859" w:rsidP="009D3942">
      <w:pPr>
        <w:tabs>
          <w:tab w:val="num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Приведенный перечень уважительных причин не является исчерпывающим. Причины должны указываться в трудовой книжке при увольнении по любым основаниям, а не только при увольнении по собственному желанию (за исключением увольнения за виновные действия).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Например, при расторжении трудового договора по соглашению сторон в связи с наличием такой уважительной причины, как увольнение в связи с необходимостью ухода женщиной за ребенком в возрасте до 14 лет, в приказе об увольнении и в трудовой книжке делается запись: "Уволена по соглашению сторон в связи с необходимостью ухода за ребенком в возрасте до 14 лет, п. 1 ст. 35 Трудового кодекса Республики Беларусь".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Днем увольнения считается последний день работы. Например, если в приказе об увольнении указано, что работник уволен 30 сентября, то этот день и является последним днем работы.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 xml:space="preserve">На практике возникают вопросы о дате увольнения, если срок срочного трудового договора или контракта заканчивается в выходной или праздничный день. В этом случае приказ об увольнении следует издать в рабочий день накануне выходного или праздничного дня, но днем увольнения указать последний день срока контракта. Например, срок контракта истекает 4 декабря </w:t>
      </w:r>
      <w:smartTag w:uri="urn:schemas-microsoft-com:office:smarttags" w:element="metricconverter">
        <w:smartTagPr>
          <w:attr w:name="ProductID" w:val="2006 г"/>
        </w:smartTagPr>
        <w:r w:rsidRPr="009D3942">
          <w:rPr>
            <w:kern w:val="28"/>
            <w:sz w:val="28"/>
            <w:szCs w:val="28"/>
          </w:rPr>
          <w:t>2006 г</w:t>
        </w:r>
      </w:smartTag>
      <w:r w:rsidRPr="009D3942">
        <w:rPr>
          <w:kern w:val="28"/>
          <w:sz w:val="28"/>
          <w:szCs w:val="28"/>
        </w:rPr>
        <w:t xml:space="preserve">. (воскресенье). Приказ следует издать 2 декабря </w:t>
      </w:r>
      <w:smartTag w:uri="urn:schemas-microsoft-com:office:smarttags" w:element="metricconverter">
        <w:smartTagPr>
          <w:attr w:name="ProductID" w:val="2006 г"/>
        </w:smartTagPr>
        <w:r w:rsidRPr="009D3942">
          <w:rPr>
            <w:kern w:val="28"/>
            <w:sz w:val="28"/>
            <w:szCs w:val="28"/>
          </w:rPr>
          <w:t>2006 г</w:t>
        </w:r>
      </w:smartTag>
      <w:r w:rsidRPr="009D3942">
        <w:rPr>
          <w:kern w:val="28"/>
          <w:sz w:val="28"/>
          <w:szCs w:val="28"/>
        </w:rPr>
        <w:t xml:space="preserve">., указав дату увольнения 4 декабря </w:t>
      </w:r>
      <w:smartTag w:uri="urn:schemas-microsoft-com:office:smarttags" w:element="metricconverter">
        <w:smartTagPr>
          <w:attr w:name="ProductID" w:val="2006 г"/>
        </w:smartTagPr>
        <w:r w:rsidRPr="009D3942">
          <w:rPr>
            <w:kern w:val="28"/>
            <w:sz w:val="28"/>
            <w:szCs w:val="28"/>
          </w:rPr>
          <w:t>2006 г</w:t>
        </w:r>
      </w:smartTag>
      <w:r w:rsidRPr="009D3942">
        <w:rPr>
          <w:kern w:val="28"/>
          <w:sz w:val="28"/>
          <w:szCs w:val="28"/>
        </w:rPr>
        <w:t>. (пример 21).</w:t>
      </w:r>
    </w:p>
    <w:p w:rsidR="009D3942" w:rsidRDefault="009D3942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  <w:lang w:val="en-US"/>
        </w:rPr>
      </w:pP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Пример 21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62"/>
        <w:gridCol w:w="841"/>
        <w:gridCol w:w="5984"/>
        <w:gridCol w:w="2357"/>
      </w:tblGrid>
      <w:tr w:rsidR="00D21859" w:rsidRPr="009D3942">
        <w:trPr>
          <w:tblCellSpacing w:w="-8" w:type="dxa"/>
          <w:jc w:val="center"/>
        </w:trPr>
        <w:tc>
          <w:tcPr>
            <w:tcW w:w="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9.</w:t>
            </w:r>
          </w:p>
        </w:tc>
        <w:tc>
          <w:tcPr>
            <w:tcW w:w="4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04.12.2006</w:t>
            </w:r>
          </w:p>
        </w:tc>
        <w:tc>
          <w:tcPr>
            <w:tcW w:w="3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Уволен в связи с истечением срока трудового договора, п. 2. ст. 35 Трудового кодекса Республики Беларусь</w:t>
            </w: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Приказ № 72-к от 02.12.2006</w:t>
            </w:r>
          </w:p>
        </w:tc>
      </w:tr>
    </w:tbl>
    <w:p w:rsidR="009D3942" w:rsidRDefault="009D3942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При увольнении работника с его согласия в связи с переводом к другому нанимателю в его трудовой книжке как в записи об увольнении, так и в записи о приеме на работу в графе 3 указывается:</w:t>
      </w:r>
    </w:p>
    <w:p w:rsidR="00D21859" w:rsidRPr="009D3942" w:rsidRDefault="00D21859" w:rsidP="009D3942">
      <w:pPr>
        <w:numPr>
          <w:ilvl w:val="0"/>
          <w:numId w:val="2"/>
        </w:numPr>
        <w:tabs>
          <w:tab w:val="clear" w:pos="82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"Уволен в связи с переводом в такую-то организацию, п. 4 ст. 35 Трудового кодекса Республики Беларусь";</w:t>
      </w:r>
    </w:p>
    <w:p w:rsidR="00D21859" w:rsidRPr="009D3942" w:rsidRDefault="00D21859" w:rsidP="009D3942">
      <w:pPr>
        <w:numPr>
          <w:ilvl w:val="0"/>
          <w:numId w:val="2"/>
        </w:numPr>
        <w:tabs>
          <w:tab w:val="clear" w:pos="82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"Принят в порядке перевода в такой-то цех (отдел) на такую-то должность" (пример 22).</w:t>
      </w:r>
    </w:p>
    <w:p w:rsidR="00D21859" w:rsidRPr="009D3942" w:rsidRDefault="009D3942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>
        <w:rPr>
          <w:bCs/>
          <w:kern w:val="28"/>
          <w:sz w:val="28"/>
          <w:szCs w:val="28"/>
          <w:lang w:val="en-US"/>
        </w:rPr>
        <w:br w:type="page"/>
      </w:r>
      <w:r w:rsidR="00D21859" w:rsidRPr="009D3942">
        <w:rPr>
          <w:bCs/>
          <w:kern w:val="28"/>
          <w:sz w:val="28"/>
          <w:szCs w:val="28"/>
        </w:rPr>
        <w:t>Пример 22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62"/>
        <w:gridCol w:w="841"/>
        <w:gridCol w:w="5984"/>
        <w:gridCol w:w="2357"/>
      </w:tblGrid>
      <w:tr w:rsidR="00D21859" w:rsidRPr="009D3942">
        <w:trPr>
          <w:tblCellSpacing w:w="-8" w:type="dxa"/>
          <w:jc w:val="center"/>
        </w:trPr>
        <w:tc>
          <w:tcPr>
            <w:tcW w:w="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3.</w:t>
            </w:r>
          </w:p>
        </w:tc>
        <w:tc>
          <w:tcPr>
            <w:tcW w:w="4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05.12.2006</w:t>
            </w:r>
          </w:p>
        </w:tc>
        <w:tc>
          <w:tcPr>
            <w:tcW w:w="3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Уволен в связи с переводом на Минский завод шестерен, п.4 ст. 35 Трудового кодекса Республики Беларусь</w:t>
            </w: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Приказ № 84-к от 05.12.2006</w:t>
            </w:r>
          </w:p>
        </w:tc>
      </w:tr>
      <w:tr w:rsidR="00D21859" w:rsidRPr="009D3942">
        <w:trPr>
          <w:tblCellSpacing w:w="-8" w:type="dxa"/>
          <w:jc w:val="center"/>
        </w:trPr>
        <w:tc>
          <w:tcPr>
            <w:tcW w:w="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</w:p>
        </w:tc>
        <w:tc>
          <w:tcPr>
            <w:tcW w:w="4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</w:p>
        </w:tc>
        <w:tc>
          <w:tcPr>
            <w:tcW w:w="3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Минский завод шестерен</w:t>
            </w: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</w:p>
        </w:tc>
      </w:tr>
      <w:tr w:rsidR="00D21859" w:rsidRPr="009D3942">
        <w:trPr>
          <w:tblCellSpacing w:w="-8" w:type="dxa"/>
          <w:jc w:val="center"/>
        </w:trPr>
        <w:tc>
          <w:tcPr>
            <w:tcW w:w="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4.</w:t>
            </w:r>
          </w:p>
        </w:tc>
        <w:tc>
          <w:tcPr>
            <w:tcW w:w="4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08.12.2006</w:t>
            </w:r>
          </w:p>
        </w:tc>
        <w:tc>
          <w:tcPr>
            <w:tcW w:w="3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Принят в порядке перевода начальником инструментального цеха</w:t>
            </w: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D3942" w:rsidRDefault="00D21859" w:rsidP="009D3942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D3942">
              <w:rPr>
                <w:kern w:val="28"/>
                <w:vertAlign w:val="superscript"/>
              </w:rPr>
              <w:t>Приказ № 472-к от 07.12.2006</w:t>
            </w:r>
          </w:p>
        </w:tc>
      </w:tr>
    </w:tbl>
    <w:p w:rsidR="009903D1" w:rsidRDefault="009903D1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При увольнении в связи с переходом на выборную должность в графе 3 записывается: "Уволен в связи с переходом на выборную должность в такую-то организацию, п. 4 ст. 35 Трудового кодекса Республики Беларусь" (пример 23).</w:t>
      </w:r>
    </w:p>
    <w:p w:rsidR="009903D1" w:rsidRDefault="009903D1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  <w:lang w:val="en-US"/>
        </w:rPr>
      </w:pP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Пример 23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62"/>
        <w:gridCol w:w="841"/>
        <w:gridCol w:w="5984"/>
        <w:gridCol w:w="2357"/>
      </w:tblGrid>
      <w:tr w:rsidR="00D21859" w:rsidRPr="009903D1">
        <w:trPr>
          <w:tblCellSpacing w:w="-8" w:type="dxa"/>
          <w:jc w:val="center"/>
        </w:trPr>
        <w:tc>
          <w:tcPr>
            <w:tcW w:w="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903D1" w:rsidRDefault="00D21859" w:rsidP="009903D1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903D1">
              <w:rPr>
                <w:kern w:val="28"/>
                <w:vertAlign w:val="superscript"/>
              </w:rPr>
              <w:t>7.</w:t>
            </w:r>
          </w:p>
        </w:tc>
        <w:tc>
          <w:tcPr>
            <w:tcW w:w="4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903D1" w:rsidRDefault="00D21859" w:rsidP="009903D1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903D1">
              <w:rPr>
                <w:kern w:val="28"/>
                <w:vertAlign w:val="superscript"/>
              </w:rPr>
              <w:t>15.10.2006</w:t>
            </w:r>
          </w:p>
        </w:tc>
        <w:tc>
          <w:tcPr>
            <w:tcW w:w="3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903D1" w:rsidRDefault="00D21859" w:rsidP="009903D1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903D1">
              <w:rPr>
                <w:kern w:val="28"/>
                <w:vertAlign w:val="superscript"/>
              </w:rPr>
              <w:t>Уволен в связи с переходом на выборную должность в Палату представителей Национального собрания Республики Беларусь, п. 4 ст. 35 Трудового кодекса Республики Беларусь</w:t>
            </w: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903D1" w:rsidRDefault="00D21859" w:rsidP="009903D1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903D1">
              <w:rPr>
                <w:kern w:val="28"/>
                <w:vertAlign w:val="superscript"/>
              </w:rPr>
              <w:t>Приказ № 49-к от 14.10.2006</w:t>
            </w:r>
          </w:p>
        </w:tc>
      </w:tr>
    </w:tbl>
    <w:p w:rsidR="009903D1" w:rsidRDefault="009903D1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  <w:lang w:val="en-US"/>
        </w:rPr>
      </w:pPr>
      <w:r w:rsidRPr="009903D1">
        <w:rPr>
          <w:bCs/>
          <w:caps/>
          <w:kern w:val="28"/>
          <w:sz w:val="28"/>
          <w:szCs w:val="28"/>
        </w:rPr>
        <w:br w:type="page"/>
      </w:r>
      <w:r w:rsidR="00D21859" w:rsidRPr="009D3942">
        <w:rPr>
          <w:bCs/>
          <w:caps/>
          <w:kern w:val="28"/>
          <w:sz w:val="28"/>
          <w:szCs w:val="28"/>
        </w:rPr>
        <w:t xml:space="preserve">Сведения о награждениях и поощрениях, о 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kern w:val="28"/>
          <w:sz w:val="28"/>
          <w:szCs w:val="28"/>
        </w:rPr>
      </w:pPr>
      <w:r w:rsidRPr="009D3942">
        <w:rPr>
          <w:bCs/>
          <w:caps/>
          <w:kern w:val="28"/>
          <w:sz w:val="28"/>
          <w:szCs w:val="28"/>
        </w:rPr>
        <w:t>назначении пенсии</w:t>
      </w:r>
    </w:p>
    <w:p w:rsidR="009903D1" w:rsidRDefault="009903D1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Наниматель вправе поощрять работников, добросовестно исполняющих трудовые обязанности. Виды поощрений определяются коллективным договором, соглашением или правилами внутреннего трудового распорядка, а также уставами и положениями о дисциплине. К мерам поощрения относятся объявление благодарности, выдача премии, награждение ценным подарком, почетной грамотой, присвоение звания лучшего по профессии. За особые трудовые заслуги перед обществом и государством работники могут быть представлены к государственным наградам (ст. 196 ТК).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Поощрения и награждения записываются в трудовую книжку. В трудовую книжку не вносятся сведения о премиях, предусмотренных системой оплаты труда или выплата которых носит регулярный характер.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В трудовую книжку вносятся записи о поощрениях за успехи в работе в организации, предусмотренных правилами внутреннего трудового распорядка организации, а также актами законодательства. Перечень мер поощрения, предусмотренный правилами внутреннего трудового распорядка, коллективным договором не является исчерпывающим. Наниматель может применить и другие меры поощрения, даже не указанные в данных правилах. Наниматель может применить одновременно несколько мер поощрения, например, объявить благодарность и выдать премию, занести на Доску почета и выдать премию и т.п.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В трудовую книжку вносятся только поощрения, связанные с трудовой деятельностью работника. Если же работник поощрен не в связи с трудовой деятельностью, например, за активное участие в художественной самодеятельности, то такое поощрение в трудовую книжку не вносится.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В трудовые книжки работников вносятся следующие сведения о награждениях и поощрениях:</w:t>
      </w:r>
    </w:p>
    <w:p w:rsidR="00D21859" w:rsidRPr="009D3942" w:rsidRDefault="00D21859" w:rsidP="009903D1">
      <w:pPr>
        <w:numPr>
          <w:ilvl w:val="0"/>
          <w:numId w:val="2"/>
        </w:numPr>
        <w:tabs>
          <w:tab w:val="clear" w:pos="82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о награждении орденами и медалями Республики Беларусь;</w:t>
      </w:r>
    </w:p>
    <w:p w:rsidR="00D21859" w:rsidRPr="009D3942" w:rsidRDefault="00D21859" w:rsidP="009903D1">
      <w:pPr>
        <w:numPr>
          <w:ilvl w:val="0"/>
          <w:numId w:val="2"/>
        </w:numPr>
        <w:tabs>
          <w:tab w:val="clear" w:pos="82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о присвоении почетных званий;</w:t>
      </w:r>
    </w:p>
    <w:p w:rsidR="00D21859" w:rsidRPr="009D3942" w:rsidRDefault="00D21859" w:rsidP="009903D1">
      <w:pPr>
        <w:numPr>
          <w:ilvl w:val="0"/>
          <w:numId w:val="2"/>
        </w:numPr>
        <w:tabs>
          <w:tab w:val="clear" w:pos="82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о награждении почетными грамотами, нагрудными знаками;</w:t>
      </w:r>
    </w:p>
    <w:p w:rsidR="00D21859" w:rsidRPr="009D3942" w:rsidRDefault="00D21859" w:rsidP="009903D1">
      <w:pPr>
        <w:numPr>
          <w:ilvl w:val="0"/>
          <w:numId w:val="2"/>
        </w:numPr>
        <w:tabs>
          <w:tab w:val="clear" w:pos="82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о присвоении званий лауреата премии;</w:t>
      </w:r>
    </w:p>
    <w:p w:rsidR="00D21859" w:rsidRPr="009D3942" w:rsidRDefault="00D21859" w:rsidP="009903D1">
      <w:pPr>
        <w:numPr>
          <w:ilvl w:val="0"/>
          <w:numId w:val="2"/>
        </w:numPr>
        <w:tabs>
          <w:tab w:val="clear" w:pos="82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о поощрениях за успехи в труде, применяемых нанимателем за работу в организации, предусмотренных правилами внутреннего трудового распорядка и уставами о дисциплине;</w:t>
      </w:r>
    </w:p>
    <w:p w:rsidR="00D21859" w:rsidRPr="009D3942" w:rsidRDefault="00D21859" w:rsidP="009903D1">
      <w:pPr>
        <w:numPr>
          <w:ilvl w:val="0"/>
          <w:numId w:val="2"/>
        </w:numPr>
        <w:tabs>
          <w:tab w:val="clear" w:pos="825"/>
          <w:tab w:val="num" w:pos="1418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другие поощрения в соответствии с действующим законодательством.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В раздел "Сведения о поощрениях" вносятся также записи об открытиях, на которые выданы дипломы, об использованных изобретениях и рационализаторских предложениях и о выплаченных в связи с этим вознаграждениях.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Инструкцией установлен следующий порядок внесения сведений о награждениях и поощрениях: в графе 3 соответствующего раздела трудовой книжки указывается в виде заголовка наименование нанимателя; ниже в графе 1 - порядковый номер записи (нумерация, нарастающая в течение всего периода трудовой деятельности работника); в графе 2 ставится дата награждения или поощрения; в графе 3 записывается, кем награжден или поощрен работник, за какие достижения и какой наградой или поощрением; в графе 4 указывается, на основании чего внесена запись (со ссылкой на дату, номер и наименование документа) (пример 24).</w:t>
      </w:r>
    </w:p>
    <w:p w:rsidR="009903D1" w:rsidRDefault="009903D1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  <w:lang w:val="en-US"/>
        </w:rPr>
      </w:pP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9D3942">
        <w:rPr>
          <w:bCs/>
          <w:kern w:val="28"/>
          <w:sz w:val="28"/>
          <w:szCs w:val="28"/>
        </w:rPr>
        <w:t>Пример 24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62"/>
        <w:gridCol w:w="841"/>
        <w:gridCol w:w="5984"/>
        <w:gridCol w:w="2357"/>
      </w:tblGrid>
      <w:tr w:rsidR="00D21859" w:rsidRPr="009903D1">
        <w:trPr>
          <w:tblCellSpacing w:w="-8" w:type="dxa"/>
          <w:jc w:val="center"/>
        </w:trPr>
        <w:tc>
          <w:tcPr>
            <w:tcW w:w="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903D1" w:rsidRDefault="00D21859" w:rsidP="009903D1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</w:p>
        </w:tc>
        <w:tc>
          <w:tcPr>
            <w:tcW w:w="4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903D1" w:rsidRDefault="00D21859" w:rsidP="009903D1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</w:p>
        </w:tc>
        <w:tc>
          <w:tcPr>
            <w:tcW w:w="3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903D1" w:rsidRDefault="00D21859" w:rsidP="009903D1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903D1">
              <w:rPr>
                <w:kern w:val="28"/>
                <w:vertAlign w:val="superscript"/>
              </w:rPr>
              <w:t>Национальная библиотека Республики Беларусь</w:t>
            </w: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903D1" w:rsidRDefault="00D21859" w:rsidP="009903D1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</w:p>
        </w:tc>
      </w:tr>
      <w:tr w:rsidR="00D21859" w:rsidRPr="009903D1">
        <w:trPr>
          <w:tblCellSpacing w:w="-8" w:type="dxa"/>
          <w:jc w:val="center"/>
        </w:trPr>
        <w:tc>
          <w:tcPr>
            <w:tcW w:w="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903D1" w:rsidRDefault="00D21859" w:rsidP="009903D1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903D1">
              <w:rPr>
                <w:kern w:val="28"/>
                <w:vertAlign w:val="superscript"/>
              </w:rPr>
              <w:t>1.</w:t>
            </w:r>
          </w:p>
        </w:tc>
        <w:tc>
          <w:tcPr>
            <w:tcW w:w="4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903D1" w:rsidRDefault="00D21859" w:rsidP="009903D1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903D1">
              <w:rPr>
                <w:kern w:val="28"/>
                <w:vertAlign w:val="superscript"/>
              </w:rPr>
              <w:t>05.10.2006</w:t>
            </w:r>
          </w:p>
        </w:tc>
        <w:tc>
          <w:tcPr>
            <w:tcW w:w="31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903D1" w:rsidRDefault="00D21859" w:rsidP="009903D1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903D1">
              <w:rPr>
                <w:kern w:val="28"/>
                <w:vertAlign w:val="superscript"/>
              </w:rPr>
              <w:t>За многолетний добросовестный труд и в связи с 50-летием со дня рождения награждена ценным подарком</w:t>
            </w:r>
          </w:p>
        </w:tc>
        <w:tc>
          <w:tcPr>
            <w:tcW w:w="1250" w:type="pct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shd w:val="clear" w:color="auto" w:fill="FFFFFF"/>
          </w:tcPr>
          <w:p w:rsidR="00D21859" w:rsidRPr="009903D1" w:rsidRDefault="00D21859" w:rsidP="009903D1">
            <w:pPr>
              <w:autoSpaceDE w:val="0"/>
              <w:autoSpaceDN w:val="0"/>
              <w:adjustRightInd w:val="0"/>
              <w:jc w:val="both"/>
              <w:rPr>
                <w:kern w:val="28"/>
                <w:vertAlign w:val="superscript"/>
              </w:rPr>
            </w:pPr>
            <w:r w:rsidRPr="009903D1">
              <w:rPr>
                <w:kern w:val="28"/>
                <w:vertAlign w:val="superscript"/>
              </w:rPr>
              <w:t>Приказ № 28-к от 05.10.2006</w:t>
            </w:r>
          </w:p>
        </w:tc>
      </w:tr>
    </w:tbl>
    <w:p w:rsidR="009903D1" w:rsidRDefault="009903D1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 xml:space="preserve">При назначении пенсии по возрасту, пенсии за выслугу лет, а также пенсии по инвалидности и по случаю потери кормильца, которые назначаются пожизненно, в трудовой книжке работника образца </w:t>
      </w:r>
      <w:smartTag w:uri="urn:schemas-microsoft-com:office:smarttags" w:element="metricconverter">
        <w:smartTagPr>
          <w:attr w:name="ProductID" w:val="1995 г"/>
        </w:smartTagPr>
        <w:r w:rsidRPr="009D3942">
          <w:rPr>
            <w:kern w:val="28"/>
            <w:sz w:val="28"/>
            <w:szCs w:val="28"/>
          </w:rPr>
          <w:t>1995 г</w:t>
        </w:r>
      </w:smartTag>
      <w:r w:rsidRPr="009D3942">
        <w:rPr>
          <w:kern w:val="28"/>
          <w:sz w:val="28"/>
          <w:szCs w:val="28"/>
        </w:rPr>
        <w:t>. органами по труду и социальной защите в разделе "Сведения о назначении пенсии" ставится штамп "Пенсия назначена". В трудовой книжке ранее установленных образцов, не содержащих такого раздела, указанный штамп ставится на первой странице.</w:t>
      </w:r>
    </w:p>
    <w:p w:rsidR="00D21859" w:rsidRPr="009D3942" w:rsidRDefault="00D21859" w:rsidP="009903D1">
      <w:pPr>
        <w:spacing w:line="360" w:lineRule="auto"/>
        <w:ind w:firstLine="1418"/>
        <w:jc w:val="both"/>
        <w:rPr>
          <w:b/>
          <w:kern w:val="28"/>
          <w:sz w:val="28"/>
          <w:szCs w:val="28"/>
        </w:rPr>
      </w:pPr>
      <w:r w:rsidRPr="009D3942">
        <w:rPr>
          <w:sz w:val="28"/>
          <w:szCs w:val="28"/>
        </w:rPr>
        <w:br w:type="page"/>
      </w:r>
      <w:r w:rsidRPr="009D3942">
        <w:rPr>
          <w:b/>
          <w:kern w:val="28"/>
          <w:sz w:val="28"/>
          <w:szCs w:val="28"/>
        </w:rPr>
        <w:t>СПИСОК ИСПОЛЬЗОВАННЫХ ИСТОЧНИКОВ</w:t>
      </w:r>
    </w:p>
    <w:p w:rsidR="00D21859" w:rsidRPr="009D3942" w:rsidRDefault="00D21859" w:rsidP="009D3942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D21859" w:rsidRPr="009D3942" w:rsidRDefault="00D21859" w:rsidP="009903D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hanging="720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Конституция Республики Беларусь. Принята на республиканском референдуме 24 ноября 1996г. / Минск «Беларусь» 1997.</w:t>
      </w:r>
    </w:p>
    <w:p w:rsidR="00D21859" w:rsidRPr="009D3942" w:rsidRDefault="00D21859" w:rsidP="009903D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hanging="720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Трудовой кодекс Республики Беларусь, принят Палатой Представителей 8 июня 1999 года. Одобрен Советом республики 30 июня 1999 года. ЮРИДИЧЕСКАЯ СПРАВОЧНО-ИНФОРМАЦИОННАЯ АВТОМАТИЗИРОВАННАЯ СИСТЕМА «ЮСИАС» - 2008г.</w:t>
      </w:r>
    </w:p>
    <w:p w:rsidR="00D21859" w:rsidRPr="009D3942" w:rsidRDefault="00D21859" w:rsidP="009903D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hanging="720"/>
        <w:jc w:val="both"/>
        <w:rPr>
          <w:bCs/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Дмитрук В. Н. Трудовое право. / Учебное пособие. – Мн.: Амалфея, 2000.</w:t>
      </w:r>
    </w:p>
    <w:p w:rsidR="00D21859" w:rsidRPr="009D3942" w:rsidRDefault="00D21859" w:rsidP="009903D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hanging="720"/>
        <w:jc w:val="both"/>
        <w:rPr>
          <w:bCs/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Комментарий к Трудовому кодексу Республики Беларусь. Под ред. Василевича Г.А. Издательство Амалфея. / 2003. – 1120с.</w:t>
      </w:r>
    </w:p>
    <w:p w:rsidR="00D21859" w:rsidRPr="009D3942" w:rsidRDefault="00D21859" w:rsidP="009903D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hanging="720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Трудовое право: Учебник / В.И. Семенков, В.Н. Артемова, Г.А. Василевич и др.; Под общ. ред. Семенкова В.И. / Мн.; Амалфея, 2001 - 592с.</w:t>
      </w:r>
    </w:p>
    <w:p w:rsidR="00D21859" w:rsidRPr="009D3942" w:rsidRDefault="00D21859" w:rsidP="009903D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hanging="720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Трудовое право: Учебник / В.И. Семенков; Под общ. ред. Семенкова В.И. / Мн.; Амалфея, 2002 - 672с.</w:t>
      </w:r>
    </w:p>
    <w:p w:rsidR="00D21859" w:rsidRPr="009D3942" w:rsidRDefault="00D21859" w:rsidP="009903D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hanging="720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Трудовое и социальное право: Учебник/под общей редакцией В.И. Семенкова. Мн.: Амалфея, 1999.-664с.</w:t>
      </w:r>
    </w:p>
    <w:p w:rsidR="00D21859" w:rsidRPr="009D3942" w:rsidRDefault="00D21859" w:rsidP="009903D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hanging="720"/>
        <w:jc w:val="both"/>
        <w:rPr>
          <w:bCs/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Трудовое право: Учебник/В.И Семенков, Г.А. Василевич Г.Б. Шишко и др.; Под общ. ред. В.И. Семенкова. – 3-е изд.; перераб. и доп. – Мн.: Амалфея, 2006с.</w:t>
      </w:r>
    </w:p>
    <w:p w:rsidR="00D21859" w:rsidRPr="009D3942" w:rsidRDefault="00D21859" w:rsidP="009903D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hanging="720"/>
        <w:jc w:val="both"/>
        <w:rPr>
          <w:bCs/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Трудовое право Республики Беларусь: Практическое пособие / Важенкова Т.Н. – Мн.: УП «Молодежное», 2003.</w:t>
      </w:r>
    </w:p>
    <w:p w:rsidR="00D21859" w:rsidRPr="009D3942" w:rsidRDefault="00D21859" w:rsidP="009903D1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hanging="720"/>
        <w:jc w:val="both"/>
        <w:rPr>
          <w:kern w:val="28"/>
          <w:sz w:val="28"/>
          <w:szCs w:val="28"/>
        </w:rPr>
      </w:pPr>
      <w:r w:rsidRPr="009D3942">
        <w:rPr>
          <w:kern w:val="28"/>
          <w:sz w:val="28"/>
          <w:szCs w:val="28"/>
        </w:rPr>
        <w:t>Трудовое право Республики Беларусь, Краткое изложение курса / В.А. Круглов. – Мн.: Дикта 2004. – 75с.</w:t>
      </w:r>
      <w:bookmarkStart w:id="0" w:name="_GoBack"/>
      <w:bookmarkEnd w:id="0"/>
    </w:p>
    <w:sectPr w:rsidR="00D21859" w:rsidRPr="009D3942" w:rsidSect="009D3942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59" w:rsidRDefault="00D21859">
      <w:r>
        <w:separator/>
      </w:r>
    </w:p>
  </w:endnote>
  <w:endnote w:type="continuationSeparator" w:id="0">
    <w:p w:rsidR="00D21859" w:rsidRDefault="00D2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59" w:rsidRDefault="00D21859">
      <w:r>
        <w:separator/>
      </w:r>
    </w:p>
  </w:footnote>
  <w:footnote w:type="continuationSeparator" w:id="0">
    <w:p w:rsidR="00D21859" w:rsidRDefault="00D2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59" w:rsidRDefault="00D21859" w:rsidP="00D218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1859" w:rsidRDefault="00D21859" w:rsidP="00D2185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59" w:rsidRDefault="00D21859" w:rsidP="00D218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495F">
      <w:rPr>
        <w:rStyle w:val="a5"/>
        <w:noProof/>
      </w:rPr>
      <w:t>14</w:t>
    </w:r>
    <w:r>
      <w:rPr>
        <w:rStyle w:val="a5"/>
      </w:rPr>
      <w:fldChar w:fldCharType="end"/>
    </w:r>
  </w:p>
  <w:p w:rsidR="00D21859" w:rsidRDefault="00D21859" w:rsidP="00D2185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7663"/>
    <w:multiLevelType w:val="hybridMultilevel"/>
    <w:tmpl w:val="1004E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113C72"/>
    <w:multiLevelType w:val="singleLevel"/>
    <w:tmpl w:val="5928D9C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2">
    <w:nsid w:val="23E710D1"/>
    <w:multiLevelType w:val="multilevel"/>
    <w:tmpl w:val="293873C3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3">
    <w:nsid w:val="3D4A6EA9"/>
    <w:multiLevelType w:val="hybridMultilevel"/>
    <w:tmpl w:val="204423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4C60B71"/>
    <w:multiLevelType w:val="multilevel"/>
    <w:tmpl w:val="0447FA49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859"/>
    <w:rsid w:val="000956BF"/>
    <w:rsid w:val="001F495F"/>
    <w:rsid w:val="007819FB"/>
    <w:rsid w:val="00880372"/>
    <w:rsid w:val="009903D1"/>
    <w:rsid w:val="009D3942"/>
    <w:rsid w:val="00D21859"/>
    <w:rsid w:val="00E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8BA6E9-7A72-479F-A9F6-117351EC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185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D218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3497</Words>
  <Characters>19936</Characters>
  <Application>Microsoft Office Word</Application>
  <DocSecurity>0</DocSecurity>
  <Lines>166</Lines>
  <Paragraphs>46</Paragraphs>
  <ScaleCrop>false</ScaleCrop>
  <Company>телевидение</Company>
  <LinksUpToDate>false</LinksUpToDate>
  <CharactersWithSpaces>23387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ТРУДОВОЙ КНИЖКИ ПРИ УВОЛЬНЕНИИ РАБОТНИКА ПО ЗАКОНОДАТЕЛЬСТВУ РЕСПУБЛИКИ БЕЛАРУСЬ</dc:title>
  <dc:subject/>
  <dc:creator>Олег</dc:creator>
  <cp:keywords/>
  <dc:description/>
  <cp:lastModifiedBy>Irina</cp:lastModifiedBy>
  <cp:revision>2</cp:revision>
  <dcterms:created xsi:type="dcterms:W3CDTF">2014-08-21T19:21:00Z</dcterms:created>
  <dcterms:modified xsi:type="dcterms:W3CDTF">2014-08-21T19:21:00Z</dcterms:modified>
</cp:coreProperties>
</file>