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43" w:rsidRDefault="00B96343">
      <w:pPr>
        <w:numPr>
          <w:ilvl w:val="12"/>
          <w:numId w:val="0"/>
        </w:numPr>
        <w:jc w:val="center"/>
        <w:outlineLvl w:val="0"/>
        <w:rPr>
          <w:b/>
          <w:sz w:val="28"/>
          <w:lang w:val="en-US"/>
        </w:rPr>
      </w:pPr>
    </w:p>
    <w:p w:rsidR="00702EA8" w:rsidRDefault="00702EA8">
      <w:pPr>
        <w:numPr>
          <w:ilvl w:val="12"/>
          <w:numId w:val="0"/>
        </w:numPr>
        <w:jc w:val="center"/>
        <w:outlineLvl w:val="0"/>
        <w:rPr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b/>
          <w:sz w:val="28"/>
          <w:lang w:val="en-US"/>
        </w:rPr>
      </w:pPr>
    </w:p>
    <w:p w:rsidR="00B96343" w:rsidRDefault="00B96343">
      <w:pPr>
        <w:jc w:val="center"/>
        <w:rPr>
          <w:sz w:val="32"/>
        </w:rPr>
      </w:pPr>
      <w:r>
        <w:rPr>
          <w:sz w:val="32"/>
        </w:rPr>
        <w:t>Московский  Государственный Институт Стали и Сплавов</w:t>
      </w:r>
    </w:p>
    <w:p w:rsidR="00B96343" w:rsidRDefault="00B96343">
      <w:pPr>
        <w:jc w:val="center"/>
        <w:rPr>
          <w:sz w:val="32"/>
        </w:rPr>
      </w:pPr>
      <w:r>
        <w:rPr>
          <w:sz w:val="32"/>
        </w:rPr>
        <w:t>Старооскольский филиал</w:t>
      </w:r>
    </w:p>
    <w:p w:rsidR="00B96343" w:rsidRDefault="00B96343">
      <w:pPr>
        <w:jc w:val="center"/>
        <w:rPr>
          <w:sz w:val="32"/>
        </w:rPr>
      </w:pPr>
    </w:p>
    <w:p w:rsidR="00B96343" w:rsidRDefault="00B96343">
      <w:pPr>
        <w:jc w:val="center"/>
        <w:rPr>
          <w:sz w:val="40"/>
        </w:rPr>
      </w:pPr>
      <w:r>
        <w:rPr>
          <w:sz w:val="40"/>
        </w:rPr>
        <w:t xml:space="preserve"> </w:t>
      </w:r>
    </w:p>
    <w:p w:rsidR="00B96343" w:rsidRDefault="00B96343">
      <w:pPr>
        <w:jc w:val="center"/>
        <w:rPr>
          <w:sz w:val="40"/>
        </w:rPr>
      </w:pPr>
    </w:p>
    <w:p w:rsidR="00B96343" w:rsidRDefault="00B96343"/>
    <w:p w:rsidR="00B96343" w:rsidRDefault="00B96343"/>
    <w:p w:rsidR="00B96343" w:rsidRDefault="00B96343"/>
    <w:p w:rsidR="00B96343" w:rsidRDefault="00B96343">
      <w:pPr>
        <w:jc w:val="right"/>
      </w:pPr>
    </w:p>
    <w:p w:rsidR="00B96343" w:rsidRDefault="00B96343">
      <w:pPr>
        <w:jc w:val="right"/>
      </w:pPr>
    </w:p>
    <w:p w:rsidR="00B96343" w:rsidRDefault="00B96343">
      <w:pPr>
        <w:jc w:val="right"/>
        <w:rPr>
          <w:sz w:val="32"/>
        </w:rPr>
      </w:pPr>
      <w:r>
        <w:rPr>
          <w:sz w:val="32"/>
        </w:rPr>
        <w:t>Кафедра: А и ПЭ</w:t>
      </w:r>
    </w:p>
    <w:p w:rsidR="00B96343" w:rsidRDefault="00B96343">
      <w:pPr>
        <w:rPr>
          <w:sz w:val="32"/>
        </w:rPr>
      </w:pPr>
    </w:p>
    <w:p w:rsidR="00B96343" w:rsidRDefault="00B96343">
      <w:pPr>
        <w:rPr>
          <w:sz w:val="32"/>
        </w:rPr>
      </w:pPr>
    </w:p>
    <w:p w:rsidR="00B96343" w:rsidRDefault="00B96343">
      <w:pPr>
        <w:rPr>
          <w:sz w:val="32"/>
        </w:rPr>
      </w:pPr>
    </w:p>
    <w:p w:rsidR="00B96343" w:rsidRDefault="00B96343">
      <w:pPr>
        <w:rPr>
          <w:sz w:val="32"/>
        </w:rPr>
      </w:pPr>
    </w:p>
    <w:p w:rsidR="00B96343" w:rsidRDefault="00B96343">
      <w:pPr>
        <w:rPr>
          <w:sz w:val="32"/>
        </w:rPr>
      </w:pPr>
    </w:p>
    <w:p w:rsidR="00B96343" w:rsidRDefault="00B96343">
      <w:pPr>
        <w:rPr>
          <w:sz w:val="32"/>
        </w:rPr>
      </w:pPr>
    </w:p>
    <w:p w:rsidR="00B96343" w:rsidRDefault="00B96343">
      <w:pPr>
        <w:rPr>
          <w:sz w:val="32"/>
        </w:rPr>
      </w:pPr>
    </w:p>
    <w:p w:rsidR="00B96343" w:rsidRDefault="00B96343">
      <w:pPr>
        <w:pStyle w:val="1"/>
      </w:pPr>
      <w:r>
        <w:t>КУРСОВАЯ РАБОТА</w:t>
      </w:r>
    </w:p>
    <w:p w:rsidR="00B96343" w:rsidRDefault="00B96343">
      <w:pPr>
        <w:jc w:val="center"/>
        <w:rPr>
          <w:sz w:val="32"/>
        </w:rPr>
      </w:pPr>
      <w:r>
        <w:rPr>
          <w:sz w:val="32"/>
        </w:rPr>
        <w:t>По курсу: «Алгоритмизация Задач Управления»</w:t>
      </w:r>
    </w:p>
    <w:p w:rsidR="00B96343" w:rsidRDefault="00B96343">
      <w:pPr>
        <w:jc w:val="center"/>
        <w:rPr>
          <w:sz w:val="32"/>
        </w:rPr>
      </w:pPr>
      <w:r>
        <w:rPr>
          <w:sz w:val="32"/>
        </w:rPr>
        <w:t>По теме: «Выполнение плана выпуска продукции»</w:t>
      </w:r>
    </w:p>
    <w:p w:rsidR="00B96343" w:rsidRDefault="00B96343">
      <w:pPr>
        <w:rPr>
          <w:sz w:val="32"/>
        </w:rPr>
      </w:pPr>
    </w:p>
    <w:p w:rsidR="00B96343" w:rsidRDefault="00B96343">
      <w:pPr>
        <w:jc w:val="right"/>
        <w:rPr>
          <w:sz w:val="32"/>
        </w:rPr>
      </w:pPr>
    </w:p>
    <w:p w:rsidR="00B96343" w:rsidRDefault="00B96343">
      <w:pPr>
        <w:jc w:val="right"/>
        <w:rPr>
          <w:sz w:val="32"/>
        </w:rPr>
      </w:pPr>
    </w:p>
    <w:p w:rsidR="00B96343" w:rsidRDefault="00B96343">
      <w:pPr>
        <w:jc w:val="right"/>
        <w:rPr>
          <w:sz w:val="32"/>
        </w:rPr>
      </w:pPr>
    </w:p>
    <w:p w:rsidR="00B96343" w:rsidRDefault="00B96343">
      <w:pPr>
        <w:jc w:val="right"/>
        <w:rPr>
          <w:sz w:val="32"/>
        </w:rPr>
      </w:pPr>
    </w:p>
    <w:p w:rsidR="00B96343" w:rsidRDefault="00B96343">
      <w:pPr>
        <w:jc w:val="right"/>
        <w:rPr>
          <w:sz w:val="32"/>
        </w:rPr>
      </w:pPr>
    </w:p>
    <w:p w:rsidR="00B96343" w:rsidRDefault="00B96343">
      <w:pPr>
        <w:jc w:val="right"/>
        <w:rPr>
          <w:sz w:val="32"/>
        </w:rPr>
      </w:pPr>
    </w:p>
    <w:p w:rsidR="00B96343" w:rsidRDefault="00B96343">
      <w:pPr>
        <w:rPr>
          <w:sz w:val="32"/>
        </w:rPr>
      </w:pPr>
    </w:p>
    <w:p w:rsidR="00B96343" w:rsidRDefault="00B96343">
      <w:pPr>
        <w:rPr>
          <w:sz w:val="32"/>
        </w:rPr>
      </w:pPr>
      <w:r>
        <w:rPr>
          <w:sz w:val="32"/>
        </w:rPr>
        <w:t xml:space="preserve">                                                                            </w:t>
      </w:r>
    </w:p>
    <w:p w:rsidR="00B96343" w:rsidRDefault="00B96343">
      <w:pPr>
        <w:jc w:val="right"/>
        <w:rPr>
          <w:sz w:val="32"/>
        </w:rPr>
      </w:pPr>
      <w:r>
        <w:rPr>
          <w:sz w:val="32"/>
        </w:rPr>
        <w:t>Выполнил: ст. гр. АТП-95-1д</w:t>
      </w:r>
    </w:p>
    <w:p w:rsidR="00B96343" w:rsidRDefault="00B96343">
      <w:pPr>
        <w:jc w:val="right"/>
        <w:rPr>
          <w:sz w:val="32"/>
        </w:rPr>
      </w:pPr>
      <w:r>
        <w:rPr>
          <w:sz w:val="32"/>
        </w:rPr>
        <w:t>Бредихин С.А.</w:t>
      </w:r>
    </w:p>
    <w:p w:rsidR="00B96343" w:rsidRDefault="00B96343">
      <w:pPr>
        <w:jc w:val="right"/>
        <w:rPr>
          <w:sz w:val="32"/>
        </w:rPr>
      </w:pPr>
      <w:r>
        <w:rPr>
          <w:sz w:val="32"/>
        </w:rPr>
        <w:t>Проверил: Козырь О.Ф.</w:t>
      </w:r>
    </w:p>
    <w:p w:rsidR="00B96343" w:rsidRDefault="00B96343">
      <w:pPr>
        <w:jc w:val="right"/>
        <w:rPr>
          <w:sz w:val="32"/>
        </w:rPr>
      </w:pPr>
    </w:p>
    <w:p w:rsidR="00B96343" w:rsidRDefault="00B96343">
      <w:pPr>
        <w:jc w:val="right"/>
        <w:rPr>
          <w:sz w:val="32"/>
        </w:rPr>
      </w:pPr>
    </w:p>
    <w:p w:rsidR="00B96343" w:rsidRDefault="00B96343">
      <w:pPr>
        <w:rPr>
          <w:sz w:val="32"/>
        </w:rPr>
      </w:pPr>
    </w:p>
    <w:p w:rsidR="00B96343" w:rsidRDefault="00B96343">
      <w:pPr>
        <w:jc w:val="center"/>
        <w:rPr>
          <w:sz w:val="32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sz w:val="32"/>
          <w:lang w:val="en-US"/>
        </w:rPr>
      </w:pPr>
      <w:r>
        <w:rPr>
          <w:sz w:val="32"/>
        </w:rPr>
        <w:t>г. Старый Оскол – 1999</w:t>
      </w:r>
    </w:p>
    <w:p w:rsidR="00B96343" w:rsidRDefault="00B96343">
      <w:pPr>
        <w:rPr>
          <w:sz w:val="32"/>
        </w:rPr>
      </w:pPr>
    </w:p>
    <w:p w:rsidR="00B96343" w:rsidRDefault="00B96343">
      <w:pPr>
        <w:pStyle w:val="2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Содержание</w:t>
      </w:r>
    </w:p>
    <w:p w:rsidR="00B96343" w:rsidRDefault="00B96343">
      <w:pPr>
        <w:rPr>
          <w:rFonts w:ascii="Arial" w:hAnsi="Arial"/>
          <w:sz w:val="28"/>
        </w:rPr>
      </w:pPr>
    </w:p>
    <w:p w:rsidR="00B96343" w:rsidRDefault="00B96343">
      <w:pPr>
        <w:numPr>
          <w:ilvl w:val="0"/>
          <w:numId w:val="5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Задание</w:t>
      </w:r>
    </w:p>
    <w:p w:rsidR="00B96343" w:rsidRDefault="00B96343">
      <w:pPr>
        <w:numPr>
          <w:ilvl w:val="0"/>
          <w:numId w:val="5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Экономическая характеристика задачи</w:t>
      </w:r>
    </w:p>
    <w:p w:rsidR="00B96343" w:rsidRDefault="00B96343">
      <w:pPr>
        <w:numPr>
          <w:ilvl w:val="0"/>
          <w:numId w:val="5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Структуры БД</w:t>
      </w:r>
    </w:p>
    <w:p w:rsidR="00B96343" w:rsidRDefault="00B96343">
      <w:pPr>
        <w:numPr>
          <w:ilvl w:val="0"/>
          <w:numId w:val="5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Алгоритм решения (словесный)</w:t>
      </w:r>
    </w:p>
    <w:p w:rsidR="00B96343" w:rsidRDefault="00B96343">
      <w:pPr>
        <w:numPr>
          <w:ilvl w:val="0"/>
          <w:numId w:val="5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Схема укрупненного алгоритма</w:t>
      </w:r>
    </w:p>
    <w:p w:rsidR="00B96343" w:rsidRDefault="00B96343">
      <w:pPr>
        <w:numPr>
          <w:ilvl w:val="0"/>
          <w:numId w:val="5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Блок-схема алгоритма редактирования БД</w: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jc w:val="center"/>
        <w:rPr>
          <w:rFonts w:ascii="Arial" w:hAnsi="Arial"/>
          <w:sz w:val="32"/>
        </w:rPr>
      </w:pPr>
    </w:p>
    <w:p w:rsidR="00B96343" w:rsidRDefault="00B96343">
      <w:pPr>
        <w:jc w:val="center"/>
        <w:rPr>
          <w:rFonts w:ascii="Arial" w:hAnsi="Arial"/>
          <w:sz w:val="32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0"/>
          <w:numId w:val="6"/>
        </w:num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Задание.</w: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Дать экономическую характеристику задачи (что делает задача, ее функции, периодичность решения и т.д.)</w:t>
      </w:r>
    </w:p>
    <w:p w:rsidR="00B96343" w:rsidRDefault="00B96343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Построить структуры БД</w:t>
      </w:r>
    </w:p>
    <w:p w:rsidR="00B96343" w:rsidRDefault="00B96343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Описать алгоритм решения задачи</w:t>
      </w:r>
    </w:p>
    <w:p w:rsidR="00B96343" w:rsidRDefault="00B96343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Нарисовать схему укрупненного алгоритма</w:t>
      </w:r>
    </w:p>
    <w:p w:rsidR="00B96343" w:rsidRDefault="00B96343">
      <w:pPr>
        <w:numPr>
          <w:ilvl w:val="0"/>
          <w:numId w:val="7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Нарисовать блок-схему подробную самого решения (редактирование БД)</w: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№4. Учет расхода фонда оплаты труда.</w: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Ведомость расхода фонда оплаты труда за __Месяц.</w:t>
      </w:r>
    </w:p>
    <w:p w:rsidR="00B96343" w:rsidRDefault="00B96343">
      <w:pPr>
        <w:ind w:left="6379"/>
        <w:rPr>
          <w:rFonts w:ascii="Arial" w:hAnsi="Arial"/>
          <w:sz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709"/>
        <w:gridCol w:w="2126"/>
        <w:gridCol w:w="1559"/>
        <w:gridCol w:w="709"/>
        <w:gridCol w:w="851"/>
        <w:gridCol w:w="992"/>
        <w:gridCol w:w="1276"/>
        <w:gridCol w:w="555"/>
      </w:tblGrid>
      <w:tr w:rsidR="00B96343">
        <w:trPr>
          <w:trHeight w:val="600"/>
        </w:trPr>
        <w:tc>
          <w:tcPr>
            <w:tcW w:w="563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№п/п</w:t>
            </w:r>
          </w:p>
        </w:tc>
        <w:tc>
          <w:tcPr>
            <w:tcW w:w="709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Таб №</w:t>
            </w:r>
          </w:p>
        </w:tc>
        <w:tc>
          <w:tcPr>
            <w:tcW w:w="2126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8"/>
                <w:lang w:val="en-US"/>
              </w:rPr>
              <w:t>Ф.И.О</w:t>
            </w:r>
          </w:p>
        </w:tc>
        <w:tc>
          <w:tcPr>
            <w:tcW w:w="1559" w:type="dxa"/>
          </w:tcPr>
          <w:p w:rsidR="00B96343" w:rsidRDefault="00B96343">
            <w:pPr>
              <w:pStyle w:val="3"/>
              <w:rPr>
                <w:rFonts w:ascii="Arial" w:hAnsi="Arial"/>
              </w:rPr>
            </w:pPr>
            <w:r>
              <w:rPr>
                <w:rFonts w:ascii="Arial" w:hAnsi="Arial"/>
              </w:rPr>
              <w:t>Должность</w:t>
            </w:r>
          </w:p>
        </w:tc>
        <w:tc>
          <w:tcPr>
            <w:tcW w:w="709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Раз-ряд</w:t>
            </w:r>
          </w:p>
        </w:tc>
        <w:tc>
          <w:tcPr>
            <w:tcW w:w="851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Став-ка</w:t>
            </w:r>
          </w:p>
        </w:tc>
        <w:tc>
          <w:tcPr>
            <w:tcW w:w="992" w:type="dxa"/>
          </w:tcPr>
          <w:p w:rsidR="00B96343" w:rsidRDefault="00B96343">
            <w:pPr>
              <w:pStyle w:val="3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</w:rPr>
              <w:t>Начис</w:t>
            </w:r>
            <w:r>
              <w:rPr>
                <w:rFonts w:ascii="Arial" w:hAnsi="Arial"/>
                <w:lang w:val="ru-RU"/>
              </w:rPr>
              <w:t>-</w:t>
            </w:r>
          </w:p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лено</w:t>
            </w:r>
          </w:p>
        </w:tc>
        <w:tc>
          <w:tcPr>
            <w:tcW w:w="1276" w:type="dxa"/>
          </w:tcPr>
          <w:p w:rsidR="00B96343" w:rsidRDefault="00B96343">
            <w:pPr>
              <w:pStyle w:val="3"/>
              <w:rPr>
                <w:rFonts w:ascii="Arial" w:hAnsi="Arial"/>
              </w:rPr>
            </w:pPr>
            <w:r>
              <w:rPr>
                <w:rFonts w:ascii="Arial" w:hAnsi="Arial"/>
              </w:rPr>
              <w:t>Выдано</w:t>
            </w:r>
          </w:p>
        </w:tc>
        <w:tc>
          <w:tcPr>
            <w:tcW w:w="555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8"/>
                <w:lang w:val="en-US"/>
              </w:rPr>
            </w:pPr>
            <w:r>
              <w:rPr>
                <w:rFonts w:ascii="Arial" w:hAnsi="Arial"/>
                <w:b/>
                <w:sz w:val="28"/>
                <w:lang w:val="en-US"/>
              </w:rPr>
              <w:t>%</w:t>
            </w:r>
          </w:p>
        </w:tc>
      </w:tr>
      <w:tr w:rsidR="00B96343">
        <w:trPr>
          <w:trHeight w:val="1880"/>
        </w:trPr>
        <w:tc>
          <w:tcPr>
            <w:tcW w:w="563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8"/>
                <w:lang w:val="en-US"/>
              </w:rPr>
            </w:pPr>
          </w:p>
        </w:tc>
        <w:tc>
          <w:tcPr>
            <w:tcW w:w="709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2"/>
                <w:lang w:val="en-US"/>
              </w:rPr>
            </w:pPr>
          </w:p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По</w:t>
            </w:r>
          </w:p>
        </w:tc>
        <w:tc>
          <w:tcPr>
            <w:tcW w:w="2126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2"/>
                <w:lang w:val="en-US"/>
              </w:rPr>
            </w:pPr>
          </w:p>
          <w:p w:rsidR="00B96343" w:rsidRDefault="00B96343">
            <w:pPr>
              <w:numPr>
                <w:ilvl w:val="12"/>
                <w:numId w:val="0"/>
              </w:numPr>
              <w:outlineLvl w:val="0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Подразделению</w:t>
            </w:r>
          </w:p>
        </w:tc>
        <w:tc>
          <w:tcPr>
            <w:tcW w:w="1559" w:type="dxa"/>
          </w:tcPr>
          <w:p w:rsidR="00B96343" w:rsidRDefault="00B96343">
            <w:pPr>
              <w:numPr>
                <w:ilvl w:val="12"/>
                <w:numId w:val="0"/>
              </w:numPr>
              <w:outlineLvl w:val="0"/>
              <w:rPr>
                <w:rFonts w:ascii="Arial" w:hAnsi="Arial"/>
                <w:b/>
                <w:sz w:val="22"/>
                <w:lang w:val="en-US"/>
              </w:rPr>
            </w:pPr>
          </w:p>
          <w:p w:rsidR="00B96343" w:rsidRDefault="00B96343">
            <w:pPr>
              <w:numPr>
                <w:ilvl w:val="12"/>
                <w:numId w:val="0"/>
              </w:numPr>
              <w:outlineLvl w:val="0"/>
              <w:rPr>
                <w:rFonts w:ascii="Arial" w:hAnsi="Arial"/>
                <w:b/>
                <w:sz w:val="22"/>
                <w:lang w:val="en-US"/>
              </w:rPr>
            </w:pPr>
            <w:r>
              <w:rPr>
                <w:rFonts w:ascii="Arial" w:hAnsi="Arial"/>
                <w:b/>
                <w:sz w:val="22"/>
                <w:lang w:val="en-US"/>
              </w:rPr>
              <w:t>------------------</w:t>
            </w:r>
          </w:p>
        </w:tc>
        <w:tc>
          <w:tcPr>
            <w:tcW w:w="709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8"/>
                <w:lang w:val="en-US"/>
              </w:rPr>
            </w:pPr>
          </w:p>
        </w:tc>
        <w:tc>
          <w:tcPr>
            <w:tcW w:w="851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8"/>
                <w:lang w:val="en-US"/>
              </w:rPr>
            </w:pPr>
          </w:p>
        </w:tc>
        <w:tc>
          <w:tcPr>
            <w:tcW w:w="992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8"/>
                <w:lang w:val="en-US"/>
              </w:rPr>
            </w:pPr>
          </w:p>
        </w:tc>
        <w:tc>
          <w:tcPr>
            <w:tcW w:w="555" w:type="dxa"/>
          </w:tcPr>
          <w:p w:rsidR="00B96343" w:rsidRDefault="00B96343">
            <w:pPr>
              <w:numPr>
                <w:ilvl w:val="12"/>
                <w:numId w:val="0"/>
              </w:numPr>
              <w:jc w:val="center"/>
              <w:outlineLvl w:val="0"/>
              <w:rPr>
                <w:rFonts w:ascii="Arial" w:hAnsi="Arial"/>
                <w:b/>
                <w:sz w:val="28"/>
                <w:lang w:val="en-US"/>
              </w:rPr>
            </w:pPr>
          </w:p>
        </w:tc>
      </w:tr>
    </w:tbl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8"/>
          <w:lang w:val="en-US"/>
        </w:rPr>
        <w:tab/>
      </w:r>
      <w:r>
        <w:rPr>
          <w:rFonts w:ascii="Arial" w:hAnsi="Arial"/>
          <w:b/>
          <w:sz w:val="24"/>
          <w:lang w:val="en-US"/>
        </w:rPr>
        <w:t xml:space="preserve">                                                              Всего по</w:t>
      </w:r>
      <w:r>
        <w:rPr>
          <w:rFonts w:ascii="Arial" w:hAnsi="Arial"/>
          <w:b/>
          <w:sz w:val="24"/>
          <w:lang w:val="en-US"/>
        </w:rPr>
        <w:tab/>
        <w:t xml:space="preserve">              </w:t>
      </w:r>
      <w:r>
        <w:rPr>
          <w:rFonts w:ascii="Arial" w:hAnsi="Arial"/>
          <w:b/>
          <w:position w:val="-14"/>
          <w:sz w:val="24"/>
          <w:lang w:val="en-US"/>
        </w:rPr>
        <w:object w:dxaOrig="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0.25pt" o:ole="" fillcolor="window">
            <v:imagedata r:id="rId5" o:title=""/>
          </v:shape>
          <o:OLEObject Type="Embed" ProgID="Equation.3" ShapeID="_x0000_i1025" DrawAspect="Content" ObjectID="_1470054867" r:id="rId6"/>
        </w:object>
      </w:r>
      <w:r>
        <w:rPr>
          <w:rFonts w:ascii="Arial" w:hAnsi="Arial"/>
          <w:b/>
          <w:sz w:val="24"/>
          <w:lang w:val="en-US"/>
        </w:rPr>
        <w:t xml:space="preserve">           </w:t>
      </w:r>
      <w:r>
        <w:rPr>
          <w:rFonts w:ascii="Arial" w:hAnsi="Arial"/>
          <w:b/>
          <w:position w:val="-14"/>
          <w:sz w:val="24"/>
          <w:lang w:val="en-US"/>
        </w:rPr>
        <w:object w:dxaOrig="460" w:dyaOrig="400">
          <v:shape id="_x0000_i1026" type="#_x0000_t75" style="width:23.25pt;height:20.25pt" o:ole="" fillcolor="window">
            <v:imagedata r:id="rId5" o:title=""/>
          </v:shape>
          <o:OLEObject Type="Embed" ProgID="Equation.3" ShapeID="_x0000_i1026" DrawAspect="Content" ObjectID="_1470054868" r:id="rId7"/>
        </w:object>
      </w:r>
      <w:r>
        <w:rPr>
          <w:rFonts w:ascii="Arial" w:hAnsi="Arial"/>
          <w:b/>
          <w:sz w:val="24"/>
          <w:lang w:val="en-US"/>
        </w:rPr>
        <w:t xml:space="preserve">          %</w:t>
      </w: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                                 подразделению  </w:t>
      </w: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                   Всего по </w:t>
      </w: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4"/>
          <w:lang w:val="en-US"/>
        </w:rPr>
      </w:pPr>
      <w:r>
        <w:rPr>
          <w:rFonts w:ascii="Arial" w:hAnsi="Arial"/>
          <w:b/>
          <w:sz w:val="24"/>
          <w:lang w:val="en-US"/>
        </w:rPr>
        <w:t xml:space="preserve">                                                                         организации        </w:t>
      </w:r>
      <w:r>
        <w:rPr>
          <w:rFonts w:ascii="Arial" w:hAnsi="Arial"/>
          <w:b/>
          <w:position w:val="-14"/>
          <w:sz w:val="24"/>
          <w:lang w:val="en-US"/>
        </w:rPr>
        <w:object w:dxaOrig="460" w:dyaOrig="400">
          <v:shape id="_x0000_i1027" type="#_x0000_t75" style="width:23.25pt;height:20.25pt" o:ole="" fillcolor="window">
            <v:imagedata r:id="rId5" o:title=""/>
          </v:shape>
          <o:OLEObject Type="Embed" ProgID="Equation.3" ShapeID="_x0000_i1027" DrawAspect="Content" ObjectID="_1470054869" r:id="rId8"/>
        </w:object>
      </w:r>
      <w:r>
        <w:rPr>
          <w:rFonts w:ascii="Arial" w:hAnsi="Arial"/>
          <w:b/>
          <w:sz w:val="24"/>
          <w:lang w:val="en-US"/>
        </w:rPr>
        <w:t xml:space="preserve">          </w:t>
      </w:r>
      <w:r>
        <w:rPr>
          <w:rFonts w:ascii="Arial" w:hAnsi="Arial"/>
          <w:b/>
          <w:position w:val="-14"/>
          <w:sz w:val="24"/>
          <w:lang w:val="en-US"/>
        </w:rPr>
        <w:object w:dxaOrig="460" w:dyaOrig="400">
          <v:shape id="_x0000_i1028" type="#_x0000_t75" style="width:23.25pt;height:20.25pt" o:ole="" fillcolor="window">
            <v:imagedata r:id="rId5" o:title=""/>
          </v:shape>
          <o:OLEObject Type="Embed" ProgID="Equation.3" ShapeID="_x0000_i1028" DrawAspect="Content" ObjectID="_1470054870" r:id="rId9"/>
        </w:object>
      </w:r>
      <w:r>
        <w:rPr>
          <w:rFonts w:ascii="Arial" w:hAnsi="Arial"/>
          <w:b/>
          <w:sz w:val="24"/>
          <w:lang w:val="en-US"/>
        </w:rPr>
        <w:t xml:space="preserve">            %</w:t>
      </w: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  <w:lang w:val="en-US"/>
        </w:rPr>
      </w:pPr>
    </w:p>
    <w:p w:rsidR="00B96343" w:rsidRDefault="00B96343">
      <w:pPr>
        <w:numPr>
          <w:ilvl w:val="12"/>
          <w:numId w:val="0"/>
        </w:numPr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 xml:space="preserve">   </w:t>
      </w:r>
      <w:r>
        <w:rPr>
          <w:rFonts w:ascii="Arial" w:hAnsi="Arial"/>
          <w:b/>
          <w:sz w:val="28"/>
          <w:lang w:val="en-US"/>
        </w:rPr>
        <w:tab/>
      </w:r>
      <w:r>
        <w:rPr>
          <w:rFonts w:ascii="Arial" w:hAnsi="Arial"/>
          <w:b/>
          <w:sz w:val="28"/>
          <w:lang w:val="en-US"/>
        </w:rPr>
        <w:tab/>
      </w:r>
      <w:r>
        <w:rPr>
          <w:rFonts w:ascii="Arial" w:hAnsi="Arial"/>
          <w:b/>
          <w:sz w:val="28"/>
          <w:lang w:val="en-US"/>
        </w:rPr>
        <w:tab/>
      </w:r>
      <w:r>
        <w:rPr>
          <w:rFonts w:ascii="Arial" w:hAnsi="Arial"/>
          <w:b/>
          <w:sz w:val="28"/>
          <w:lang w:val="en-US"/>
        </w:rPr>
        <w:tab/>
        <w:t xml:space="preserve">2. </w:t>
      </w:r>
      <w:r>
        <w:rPr>
          <w:rFonts w:ascii="Arial" w:hAnsi="Arial"/>
          <w:b/>
          <w:sz w:val="28"/>
        </w:rPr>
        <w:t>Экономическая характеристика задачи.</w:t>
      </w:r>
    </w:p>
    <w:p w:rsidR="00B96343" w:rsidRDefault="00B96343">
      <w:pPr>
        <w:numPr>
          <w:ilvl w:val="12"/>
          <w:numId w:val="0"/>
        </w:num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Цель решения задачи автоматизировать контроль ежесменного учета фонда труда, так как объем информации о расходе фонда труда велик , то очевидна необходимость создания автоматизированной система контроля системы учета фонда оплаты труда. Периодичность ввода зависит от объема поступившей информации, но не реже одного раза в месяц. Оператор может вводить информацию как периодически раз в месяц, так и по необходимости корректировки фонда. По окончании составления сметы по заработной плате производится подсчет объема выданной зарплаты и сравнение его с плановым, для этого выводится отчет в заданной форме, который может быть выведен как по конкретной дате так и по периоду выполнения работ. Эти данные поступают в  бухгалтерский отдел, в службы  государственного контроля за соблюдением финансового порядка на предприятии, в управление заводом , а так же в отделы планирования производства и анализа, который производит анализ, разработку и корректировку плана выполнения работ по графику. Входной информацией для системы является плановое задание, которое поступает с планового отдела и данные о выработке плана, передаваемые из бухгалтерии. Экономическая эффективность внедрения системы автоматического учета фонда труда видна исходя из того, что сокращается время обработки информации и число необходимых работников для переработки информации.</w:t>
      </w: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outlineLvl w:val="0"/>
        <w:rPr>
          <w:rFonts w:ascii="Arial" w:hAnsi="Arial"/>
          <w:b/>
          <w:sz w:val="28"/>
        </w:rPr>
      </w:pPr>
    </w:p>
    <w:p w:rsidR="00B96343" w:rsidRDefault="00B96343">
      <w:pPr>
        <w:numPr>
          <w:ilvl w:val="12"/>
          <w:numId w:val="0"/>
        </w:numPr>
        <w:jc w:val="center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3. Структуры БД.</w:t>
      </w:r>
    </w:p>
    <w:p w:rsidR="00B96343" w:rsidRDefault="00B96343">
      <w:pPr>
        <w:ind w:firstLine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Для решения поставленной задачи требуется информация из четырех справочных БД:</w:t>
      </w:r>
    </w:p>
    <w:p w:rsidR="00B96343" w:rsidRDefault="00B96343">
      <w:pPr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справочник должностей;</w:t>
      </w:r>
    </w:p>
    <w:p w:rsidR="00B96343" w:rsidRDefault="00B96343">
      <w:pPr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справочник рабочих</w:t>
      </w:r>
      <w:r>
        <w:rPr>
          <w:rFonts w:ascii="Arial" w:hAnsi="Arial"/>
          <w:sz w:val="28"/>
          <w:lang w:val="en-US"/>
        </w:rPr>
        <w:t>;</w:t>
      </w:r>
    </w:p>
    <w:p w:rsidR="00B96343" w:rsidRDefault="00B96343">
      <w:pPr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справочник подразделений;</w:t>
      </w:r>
    </w:p>
    <w:p w:rsidR="00B96343" w:rsidRDefault="00B96343">
      <w:pPr>
        <w:numPr>
          <w:ilvl w:val="0"/>
          <w:numId w:val="1"/>
        </w:num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тарифная сетка;</w:t>
      </w:r>
    </w:p>
    <w:p w:rsidR="00B96343" w:rsidRDefault="00B9634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Предложим следующие структуры для справочных БД (таблицы 1-</w:t>
      </w:r>
      <w:r>
        <w:rPr>
          <w:rFonts w:ascii="Arial" w:hAnsi="Arial"/>
          <w:sz w:val="28"/>
          <w:lang w:val="en-US"/>
        </w:rPr>
        <w:t>4</w:t>
      </w:r>
      <w:r>
        <w:rPr>
          <w:rFonts w:ascii="Arial" w:hAnsi="Arial"/>
          <w:sz w:val="28"/>
        </w:rPr>
        <w:t>).</w:t>
      </w:r>
    </w:p>
    <w:p w:rsidR="00B96343" w:rsidRDefault="00B96343">
      <w:pPr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 xml:space="preserve">Таблица 1. справочник должностей ( </w:t>
      </w:r>
      <w:r>
        <w:rPr>
          <w:rFonts w:ascii="Arial" w:hAnsi="Arial"/>
          <w:sz w:val="28"/>
          <w:lang w:val="en-US"/>
        </w:rPr>
        <w:t>dolzn).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5670"/>
      </w:tblGrid>
      <w:tr w:rsidR="00B96343">
        <w:tc>
          <w:tcPr>
            <w:tcW w:w="1668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Поле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Тип</w:t>
            </w:r>
          </w:p>
        </w:tc>
        <w:tc>
          <w:tcPr>
            <w:tcW w:w="5670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Комментарий</w:t>
            </w:r>
          </w:p>
        </w:tc>
      </w:tr>
      <w:tr w:rsidR="00B96343">
        <w:tc>
          <w:tcPr>
            <w:tcW w:w="1668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Kod_d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N(3)</w:t>
            </w:r>
          </w:p>
        </w:tc>
        <w:tc>
          <w:tcPr>
            <w:tcW w:w="5670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</w:rPr>
              <w:t>код должности рабочего</w:t>
            </w:r>
          </w:p>
        </w:tc>
      </w:tr>
      <w:tr w:rsidR="00B96343">
        <w:tc>
          <w:tcPr>
            <w:tcW w:w="1668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Naim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C(30)</w:t>
            </w:r>
          </w:p>
        </w:tc>
        <w:tc>
          <w:tcPr>
            <w:tcW w:w="5670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Название должности.</w:t>
            </w:r>
          </w:p>
        </w:tc>
      </w:tr>
    </w:tbl>
    <w:p w:rsidR="00B96343" w:rsidRDefault="00B9634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Таблица </w:t>
      </w:r>
      <w:r>
        <w:rPr>
          <w:rFonts w:ascii="Arial" w:hAnsi="Arial"/>
          <w:sz w:val="28"/>
          <w:lang w:val="en-US"/>
        </w:rPr>
        <w:t>2</w:t>
      </w:r>
      <w:r>
        <w:rPr>
          <w:rFonts w:ascii="Arial" w:hAnsi="Arial"/>
          <w:sz w:val="28"/>
        </w:rPr>
        <w:t>. Справочник рабочих (</w:t>
      </w:r>
      <w:r>
        <w:rPr>
          <w:rFonts w:ascii="Arial" w:hAnsi="Arial"/>
          <w:sz w:val="28"/>
          <w:lang w:val="en-US"/>
        </w:rPr>
        <w:t>FIO)</w:t>
      </w:r>
      <w:r>
        <w:rPr>
          <w:rFonts w:ascii="Arial" w:hAnsi="Arial"/>
          <w:sz w:val="28"/>
        </w:rPr>
        <w:t>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5812"/>
      </w:tblGrid>
      <w:tr w:rsidR="00B96343">
        <w:tc>
          <w:tcPr>
            <w:tcW w:w="152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Поле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тип</w:t>
            </w:r>
          </w:p>
        </w:tc>
        <w:tc>
          <w:tcPr>
            <w:tcW w:w="5812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Комментарий</w:t>
            </w:r>
          </w:p>
        </w:tc>
      </w:tr>
      <w:tr w:rsidR="00B96343">
        <w:tc>
          <w:tcPr>
            <w:tcW w:w="152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Tab_n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N(2)</w:t>
            </w:r>
          </w:p>
        </w:tc>
        <w:tc>
          <w:tcPr>
            <w:tcW w:w="5812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Табельный номер рабочего</w:t>
            </w:r>
          </w:p>
        </w:tc>
      </w:tr>
      <w:tr w:rsidR="00B96343">
        <w:tc>
          <w:tcPr>
            <w:tcW w:w="152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FIO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C(20)</w:t>
            </w:r>
          </w:p>
        </w:tc>
        <w:tc>
          <w:tcPr>
            <w:tcW w:w="5812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Ф.И.О.рабочего. </w:t>
            </w:r>
          </w:p>
        </w:tc>
      </w:tr>
    </w:tbl>
    <w:p w:rsidR="00B96343" w:rsidRDefault="00B9634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Таблица </w:t>
      </w:r>
      <w:r>
        <w:rPr>
          <w:rFonts w:ascii="Arial" w:hAnsi="Arial"/>
          <w:sz w:val="28"/>
          <w:lang w:val="en-US"/>
        </w:rPr>
        <w:t>3</w:t>
      </w:r>
      <w:r>
        <w:rPr>
          <w:rFonts w:ascii="Arial" w:hAnsi="Arial"/>
          <w:sz w:val="28"/>
        </w:rPr>
        <w:t>. Справочник подразделений (</w:t>
      </w:r>
      <w:r>
        <w:rPr>
          <w:rFonts w:ascii="Arial" w:hAnsi="Arial"/>
          <w:sz w:val="28"/>
          <w:lang w:val="en-US"/>
        </w:rPr>
        <w:t>podr)</w:t>
      </w:r>
      <w:r>
        <w:rPr>
          <w:rFonts w:ascii="Arial" w:hAnsi="Arial"/>
          <w:sz w:val="28"/>
        </w:rPr>
        <w:t>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5812"/>
      </w:tblGrid>
      <w:tr w:rsidR="00B96343">
        <w:tc>
          <w:tcPr>
            <w:tcW w:w="152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Поле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тип</w:t>
            </w:r>
          </w:p>
        </w:tc>
        <w:tc>
          <w:tcPr>
            <w:tcW w:w="5812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Комментарий</w:t>
            </w:r>
          </w:p>
        </w:tc>
      </w:tr>
      <w:tr w:rsidR="00B96343">
        <w:tc>
          <w:tcPr>
            <w:tcW w:w="152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 xml:space="preserve">Kod_p 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N(2)</w:t>
            </w:r>
          </w:p>
        </w:tc>
        <w:tc>
          <w:tcPr>
            <w:tcW w:w="5812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</w:rPr>
              <w:t>код подразделения</w:t>
            </w:r>
          </w:p>
        </w:tc>
      </w:tr>
      <w:tr w:rsidR="00B96343">
        <w:tc>
          <w:tcPr>
            <w:tcW w:w="152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Naim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C(20)</w:t>
            </w:r>
          </w:p>
        </w:tc>
        <w:tc>
          <w:tcPr>
            <w:tcW w:w="5812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Название подразделения. </w:t>
            </w:r>
          </w:p>
        </w:tc>
      </w:tr>
    </w:tbl>
    <w:p w:rsidR="00B96343" w:rsidRDefault="00B9634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Таблица </w:t>
      </w:r>
      <w:r>
        <w:rPr>
          <w:rFonts w:ascii="Arial" w:hAnsi="Arial"/>
          <w:sz w:val="28"/>
          <w:lang w:val="en-US"/>
        </w:rPr>
        <w:t>4</w:t>
      </w:r>
      <w:r>
        <w:rPr>
          <w:rFonts w:ascii="Arial" w:hAnsi="Arial"/>
          <w:sz w:val="28"/>
        </w:rPr>
        <w:t>. Тарифная сетка (</w:t>
      </w:r>
      <w:r>
        <w:rPr>
          <w:rFonts w:ascii="Arial" w:hAnsi="Arial"/>
          <w:sz w:val="28"/>
          <w:lang w:val="en-US"/>
        </w:rPr>
        <w:t>tar_net)</w:t>
      </w:r>
      <w:r>
        <w:rPr>
          <w:rFonts w:ascii="Arial" w:hAnsi="Arial"/>
          <w:sz w:val="28"/>
        </w:rPr>
        <w:t>.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5812"/>
      </w:tblGrid>
      <w:tr w:rsidR="00B96343">
        <w:tc>
          <w:tcPr>
            <w:tcW w:w="152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Поле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Тип</w:t>
            </w:r>
          </w:p>
        </w:tc>
        <w:tc>
          <w:tcPr>
            <w:tcW w:w="5812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Комментарий</w:t>
            </w:r>
          </w:p>
        </w:tc>
      </w:tr>
      <w:tr w:rsidR="00B96343">
        <w:tc>
          <w:tcPr>
            <w:tcW w:w="152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 xml:space="preserve">Razr 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N(2)</w:t>
            </w:r>
          </w:p>
        </w:tc>
        <w:tc>
          <w:tcPr>
            <w:tcW w:w="5812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</w:rPr>
              <w:t>Разряд</w:t>
            </w:r>
          </w:p>
        </w:tc>
      </w:tr>
      <w:tr w:rsidR="00B96343">
        <w:tc>
          <w:tcPr>
            <w:tcW w:w="152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Summa</w:t>
            </w:r>
          </w:p>
        </w:tc>
        <w:tc>
          <w:tcPr>
            <w:tcW w:w="1417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  <w:lang w:val="en-US"/>
              </w:rPr>
              <w:t>N(8.2)</w:t>
            </w:r>
          </w:p>
        </w:tc>
        <w:tc>
          <w:tcPr>
            <w:tcW w:w="5812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сумма. </w:t>
            </w:r>
          </w:p>
        </w:tc>
      </w:tr>
    </w:tbl>
    <w:p w:rsidR="00B96343" w:rsidRDefault="00B96343">
      <w:pPr>
        <w:jc w:val="both"/>
        <w:rPr>
          <w:rFonts w:ascii="Arial" w:hAnsi="Arial"/>
          <w:sz w:val="28"/>
        </w:rPr>
      </w:pPr>
    </w:p>
    <w:p w:rsidR="00B96343" w:rsidRDefault="00B96343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Необходима также рабочая БД (</w:t>
      </w:r>
      <w:r>
        <w:rPr>
          <w:rFonts w:ascii="Arial" w:hAnsi="Arial"/>
          <w:sz w:val="28"/>
          <w:lang w:val="en-US"/>
        </w:rPr>
        <w:t xml:space="preserve">rab) </w:t>
      </w:r>
      <w:r>
        <w:rPr>
          <w:rFonts w:ascii="Arial" w:hAnsi="Arial"/>
          <w:sz w:val="28"/>
        </w:rPr>
        <w:t>со следующей структурой: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6095"/>
      </w:tblGrid>
      <w:tr w:rsidR="00B96343">
        <w:tc>
          <w:tcPr>
            <w:tcW w:w="1384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Поле</w:t>
            </w:r>
          </w:p>
        </w:tc>
        <w:tc>
          <w:tcPr>
            <w:tcW w:w="127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Тип</w:t>
            </w:r>
          </w:p>
        </w:tc>
        <w:tc>
          <w:tcPr>
            <w:tcW w:w="6095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Комментарий</w:t>
            </w:r>
          </w:p>
        </w:tc>
      </w:tr>
      <w:tr w:rsidR="00B96343">
        <w:tc>
          <w:tcPr>
            <w:tcW w:w="1384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Month</w:t>
            </w:r>
          </w:p>
        </w:tc>
        <w:tc>
          <w:tcPr>
            <w:tcW w:w="127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N(2)</w:t>
            </w:r>
          </w:p>
        </w:tc>
        <w:tc>
          <w:tcPr>
            <w:tcW w:w="6095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Месяц</w:t>
            </w:r>
          </w:p>
        </w:tc>
      </w:tr>
      <w:tr w:rsidR="00B96343">
        <w:tc>
          <w:tcPr>
            <w:tcW w:w="1384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Year</w:t>
            </w:r>
          </w:p>
        </w:tc>
        <w:tc>
          <w:tcPr>
            <w:tcW w:w="127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N(4)</w:t>
            </w:r>
          </w:p>
        </w:tc>
        <w:tc>
          <w:tcPr>
            <w:tcW w:w="6095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Год</w:t>
            </w:r>
          </w:p>
        </w:tc>
      </w:tr>
      <w:tr w:rsidR="00B96343">
        <w:tc>
          <w:tcPr>
            <w:tcW w:w="1384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Tab_n</w:t>
            </w:r>
          </w:p>
        </w:tc>
        <w:tc>
          <w:tcPr>
            <w:tcW w:w="127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N(4)</w:t>
            </w:r>
          </w:p>
        </w:tc>
        <w:tc>
          <w:tcPr>
            <w:tcW w:w="6095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Табельный номер рабочего</w:t>
            </w:r>
          </w:p>
        </w:tc>
      </w:tr>
      <w:tr w:rsidR="00B96343">
        <w:tc>
          <w:tcPr>
            <w:tcW w:w="1384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Kod_p</w:t>
            </w:r>
          </w:p>
        </w:tc>
        <w:tc>
          <w:tcPr>
            <w:tcW w:w="127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N(3)</w:t>
            </w:r>
          </w:p>
        </w:tc>
        <w:tc>
          <w:tcPr>
            <w:tcW w:w="6095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Код подразделения</w:t>
            </w:r>
          </w:p>
        </w:tc>
      </w:tr>
      <w:tr w:rsidR="00B96343">
        <w:trPr>
          <w:trHeight w:val="320"/>
        </w:trPr>
        <w:tc>
          <w:tcPr>
            <w:tcW w:w="1384" w:type="dxa"/>
            <w:tcBorders>
              <w:bottom w:val="single" w:sz="4" w:space="0" w:color="auto"/>
            </w:tcBorders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Kod_d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N(3)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Код должности</w:t>
            </w:r>
          </w:p>
        </w:tc>
      </w:tr>
      <w:tr w:rsidR="00B96343">
        <w:trPr>
          <w:trHeight w:val="300"/>
        </w:trPr>
        <w:tc>
          <w:tcPr>
            <w:tcW w:w="1384" w:type="dxa"/>
            <w:tcBorders>
              <w:top w:val="single" w:sz="4" w:space="0" w:color="auto"/>
            </w:tcBorders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Razr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N(2)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Разряд</w:t>
            </w:r>
          </w:p>
        </w:tc>
      </w:tr>
      <w:tr w:rsidR="00B96343">
        <w:tc>
          <w:tcPr>
            <w:tcW w:w="1384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Stav</w:t>
            </w:r>
          </w:p>
        </w:tc>
        <w:tc>
          <w:tcPr>
            <w:tcW w:w="127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N(8.2)</w:t>
            </w:r>
          </w:p>
        </w:tc>
        <w:tc>
          <w:tcPr>
            <w:tcW w:w="6095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Ставка</w:t>
            </w:r>
          </w:p>
        </w:tc>
      </w:tr>
      <w:tr w:rsidR="00B96343">
        <w:tc>
          <w:tcPr>
            <w:tcW w:w="1384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Nach</w:t>
            </w:r>
          </w:p>
        </w:tc>
        <w:tc>
          <w:tcPr>
            <w:tcW w:w="1276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N(8.2)</w:t>
            </w:r>
          </w:p>
        </w:tc>
        <w:tc>
          <w:tcPr>
            <w:tcW w:w="6095" w:type="dxa"/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Начислено</w:t>
            </w:r>
          </w:p>
        </w:tc>
      </w:tr>
      <w:tr w:rsidR="00B96343">
        <w:trPr>
          <w:trHeight w:val="434"/>
        </w:trPr>
        <w:tc>
          <w:tcPr>
            <w:tcW w:w="1384" w:type="dxa"/>
            <w:tcBorders>
              <w:bottom w:val="single" w:sz="4" w:space="0" w:color="auto"/>
            </w:tcBorders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Vidano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N(8.2)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Выдано</w:t>
            </w:r>
          </w:p>
        </w:tc>
      </w:tr>
      <w:tr w:rsidR="00B96343">
        <w:trPr>
          <w:trHeight w:val="280"/>
        </w:trPr>
        <w:tc>
          <w:tcPr>
            <w:tcW w:w="1384" w:type="dxa"/>
            <w:tcBorders>
              <w:top w:val="single" w:sz="4" w:space="0" w:color="auto"/>
            </w:tcBorders>
          </w:tcPr>
          <w:p w:rsidR="00B96343" w:rsidRDefault="00B96343">
            <w:pPr>
              <w:pStyle w:val="a4"/>
              <w:ind w:firstLine="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Percent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96343" w:rsidRDefault="00B96343">
            <w:pPr>
              <w:jc w:val="both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N(5.2)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B96343" w:rsidRDefault="00B96343">
            <w:pPr>
              <w:jc w:val="both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Процент выдачи заработной платы</w:t>
            </w:r>
          </w:p>
        </w:tc>
      </w:tr>
    </w:tbl>
    <w:p w:rsidR="00B96343" w:rsidRDefault="00B96343">
      <w:pPr>
        <w:jc w:val="center"/>
        <w:rPr>
          <w:rFonts w:ascii="Arial" w:hAnsi="Arial"/>
          <w:b/>
          <w:sz w:val="28"/>
          <w:lang w:val="en-US"/>
        </w:rPr>
      </w:pPr>
    </w:p>
    <w:p w:rsidR="00B96343" w:rsidRDefault="00B96343">
      <w:pPr>
        <w:jc w:val="center"/>
        <w:rPr>
          <w:rFonts w:ascii="Arial" w:hAnsi="Arial"/>
          <w:b/>
          <w:sz w:val="28"/>
          <w:lang w:val="en-US"/>
        </w:rPr>
      </w:pPr>
    </w:p>
    <w:p w:rsidR="00B96343" w:rsidRDefault="00B96343">
      <w:pPr>
        <w:jc w:val="center"/>
        <w:rPr>
          <w:rFonts w:ascii="Arial" w:hAnsi="Arial"/>
          <w:b/>
          <w:sz w:val="28"/>
          <w:lang w:val="en-US"/>
        </w:rPr>
      </w:pPr>
    </w:p>
    <w:p w:rsidR="00B96343" w:rsidRDefault="00B96343">
      <w:pPr>
        <w:jc w:val="center"/>
        <w:rPr>
          <w:rFonts w:ascii="Arial" w:hAnsi="Arial"/>
          <w:b/>
          <w:sz w:val="28"/>
          <w:lang w:val="en-US"/>
        </w:rPr>
      </w:pPr>
    </w:p>
    <w:p w:rsidR="00B96343" w:rsidRDefault="00B96343">
      <w:pPr>
        <w:jc w:val="center"/>
        <w:rPr>
          <w:rFonts w:ascii="Arial" w:hAnsi="Arial"/>
          <w:b/>
          <w:sz w:val="28"/>
          <w:lang w:val="en-US"/>
        </w:rPr>
      </w:pPr>
    </w:p>
    <w:p w:rsidR="00B96343" w:rsidRDefault="00B96343">
      <w:pPr>
        <w:jc w:val="center"/>
        <w:rPr>
          <w:rFonts w:ascii="Arial" w:hAnsi="Arial"/>
          <w:b/>
          <w:sz w:val="28"/>
          <w:lang w:val="en-US"/>
        </w:rPr>
      </w:pPr>
    </w:p>
    <w:p w:rsidR="00B96343" w:rsidRDefault="00B96343">
      <w:pPr>
        <w:rPr>
          <w:rFonts w:ascii="Arial" w:hAnsi="Arial"/>
          <w:b/>
          <w:sz w:val="28"/>
          <w:lang w:val="en-US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 xml:space="preserve">4. </w:t>
      </w:r>
      <w:r>
        <w:rPr>
          <w:rFonts w:ascii="Arial" w:hAnsi="Arial"/>
          <w:b/>
          <w:sz w:val="28"/>
        </w:rPr>
        <w:t>Алгоритм решения.</w:t>
      </w:r>
    </w:p>
    <w:p w:rsidR="00B96343" w:rsidRDefault="00B96343">
      <w:pPr>
        <w:pStyle w:val="a4"/>
        <w:rPr>
          <w:rFonts w:ascii="Arial" w:hAnsi="Arial"/>
        </w:rPr>
      </w:pPr>
      <w:r>
        <w:rPr>
          <w:rFonts w:ascii="Arial" w:hAnsi="Arial"/>
        </w:rPr>
        <w:t>При запуске программы открываются рабочая БД и справочные БД. Затем создаются индексные файлы, необходимые для установки отношения (связывания) справочных БД с рабочей, а также индексный файл для рабочей БД, чтобы иметь возможность просматривать ее упорядоченной по различным полям. В процессе выполнения программы производится автоматическая переиндексация при изменениях в БД для отражения внесенных записей в упорядоченном виде.</w:t>
      </w:r>
    </w:p>
    <w:p w:rsidR="00B96343" w:rsidRDefault="00B96343">
      <w:pPr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Далее общение пользователя с программой производится посредством меню, структура которого приведена ниже в пункте 5 – схема укрупненного алгоритма. Режим редактирования БД представлен блок-схемой в пункте 6 – блок-схема алгоритма редактирования БД.</w:t>
      </w:r>
    </w:p>
    <w:p w:rsidR="00B96343" w:rsidRDefault="00B96343">
      <w:pPr>
        <w:ind w:firstLine="567"/>
        <w:rPr>
          <w:rFonts w:ascii="Arial" w:hAnsi="Arial"/>
          <w:sz w:val="24"/>
        </w:rPr>
      </w:pPr>
      <w:r>
        <w:rPr>
          <w:rFonts w:ascii="Arial" w:hAnsi="Arial"/>
          <w:sz w:val="24"/>
        </w:rPr>
        <w:t>Сначала использования пакета, необходимо заполнить справочные базы данных.</w: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pStyle w:val="a4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</w:p>
    <w:p w:rsidR="00B96343" w:rsidRDefault="00B96343">
      <w:pPr>
        <w:rPr>
          <w:rFonts w:ascii="Arial" w:hAnsi="Arial"/>
          <w:b/>
          <w:sz w:val="28"/>
        </w:rPr>
      </w:pPr>
    </w:p>
    <w:p w:rsidR="00B96343" w:rsidRDefault="00B96343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5.Схема укрупненного алгоритма.</w: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55" style="position:absolute;z-index:251661824" from="447.3pt,44.25pt" to="447.3pt,65.85pt" o:allowincell="f">
            <v:stroke endarrow="block"/>
          </v:line>
        </w:pict>
      </w:r>
      <w:r>
        <w:rPr>
          <w:rFonts w:ascii="Arial" w:hAnsi="Arial"/>
          <w:sz w:val="24"/>
        </w:rPr>
        <w:pict>
          <v:line id="_x0000_s1054" style="position:absolute;z-index:251660800" from="360.9pt,44.25pt" to="360.9pt,65.85pt" o:allowincell="f">
            <v:stroke endarrow="block"/>
          </v:line>
        </w:pict>
      </w:r>
      <w:r>
        <w:rPr>
          <w:rFonts w:ascii="Arial" w:hAnsi="Arial"/>
          <w:sz w:val="24"/>
        </w:rPr>
        <w:pict>
          <v:line id="_x0000_s1053" style="position:absolute;z-index:251659776" from="166.5pt,44.25pt" to="166.5pt,65.85pt" o:allowincell="f">
            <v:stroke endarrow="block"/>
          </v:line>
        </w:pict>
      </w:r>
      <w:r>
        <w:rPr>
          <w:rFonts w:ascii="Arial" w:hAnsi="Arial"/>
          <w:sz w:val="24"/>
        </w:rPr>
        <w:pict>
          <v:line id="_x0000_s1052" style="position:absolute;z-index:251658752" from="72.9pt,44.25pt" to="72.9pt,65.85pt" o:allowincell="f">
            <v:stroke endarrow="block"/>
          </v:line>
        </w:pict>
      </w:r>
      <w:r>
        <w:rPr>
          <w:rFonts w:ascii="Arial" w:hAnsi="Arial"/>
          <w:sz w:val="24"/>
        </w:rPr>
        <w:pict>
          <v:line id="_x0000_s1051" style="position:absolute;z-index:251657728" from="72.9pt,44.25pt" to="447.3pt,44.25pt" o:allowincell="f"/>
        </w:pict>
      </w:r>
      <w:r>
        <w:rPr>
          <w:rFonts w:ascii="Arial" w:hAnsi="Arial"/>
          <w:sz w:val="24"/>
        </w:rPr>
        <w:pict>
          <v:line id="_x0000_s1050" style="position:absolute;z-index:251656704" from="447.3pt,130.65pt" to="447.35pt,152.25pt" o:allowincell="f"/>
        </w:pict>
      </w:r>
      <w:r>
        <w:rPr>
          <w:rFonts w:ascii="Arial" w:hAnsi="Arial"/>
          <w:sz w:val="24"/>
        </w:rPr>
        <w:pict>
          <v:line id="_x0000_s1049" style="position:absolute;z-index:251655680" from="360.9pt,130.65pt" to="360.9pt,152.25pt" o:allowincell="f"/>
        </w:pict>
      </w:r>
      <w:r>
        <w:rPr>
          <w:rFonts w:ascii="Arial" w:hAnsi="Arial"/>
          <w:sz w:val="24"/>
        </w:rPr>
        <w:pict>
          <v:line id="_x0000_s1046" style="position:absolute;z-index:251652608" from="447.3pt,87.45pt" to="447.35pt,109.05pt" o:allowincell="f">
            <v:stroke endarrow="block"/>
          </v:line>
        </w:pict>
      </w:r>
      <w:r>
        <w:rPr>
          <w:rFonts w:ascii="Arial" w:hAnsi="Arial"/>
          <w:sz w:val="24"/>
        </w:rPr>
        <w:pict>
          <v:line id="_x0000_s1045" style="position:absolute;z-index:251651584" from="360.9pt,87.45pt" to="360.9pt,109.05pt" o:allowincell="f">
            <v:stroke endarrow="block"/>
          </v:line>
        </w:pict>
      </w:r>
      <w:r>
        <w:rPr>
          <w:rFonts w:ascii="Arial" w:hAnsi="Arial"/>
          <w:sz w:val="24"/>
        </w:rPr>
        <w:pict>
          <v:line id="_x0000_s1044" style="position:absolute;z-index:251650560" from="72.9pt,87.45pt" to="72.95pt,109.05pt" o:allowincell="f">
            <v:stroke endarrow="block"/>
          </v:line>
        </w:pict>
      </w:r>
      <w:r>
        <w:rPr>
          <w:rFonts w:ascii="Arial" w:hAnsi="Arial"/>
          <w:sz w:val="24"/>
        </w:rPr>
        <w:pict>
          <v:line id="_x0000_s1042" style="position:absolute;z-index:251648512" from="267.3pt,87.45pt" to="267.3pt,109.05pt" o:allowincell="f">
            <v:stroke endarrow="block"/>
          </v:line>
        </w:pict>
      </w:r>
      <w:r>
        <w:rPr>
          <w:rFonts w:ascii="Arial" w:hAnsi="Arial"/>
          <w:sz w:val="24"/>
        </w:rPr>
        <w:pict>
          <v:line id="_x0000_s1041" style="position:absolute;z-index:251647488" from="267.3pt,29.85pt" to="267.3pt,65.85pt" o:allowincell="f">
            <v:stroke endarrow="block"/>
          </v:line>
        </w:pict>
      </w:r>
      <w:r>
        <w:rPr>
          <w:rFonts w:ascii="Arial" w:hAnsi="Arial"/>
          <w:sz w:val="24"/>
        </w:rPr>
        <w:pict>
          <v:rect id="_x0000_s1040" style="position:absolute;margin-left:411.3pt;margin-top:152.25pt;width:79.2pt;height:21.6pt;z-index:251646464" o:allowincell="f">
            <v:textbox style="mso-next-textbox:#_x0000_s1040">
              <w:txbxContent>
                <w:p w:rsidR="00B96343" w:rsidRDefault="00B96343">
                  <w:pPr>
                    <w:jc w:val="center"/>
                  </w:pPr>
                  <w:r>
                    <w:t>Из СУБД</w:t>
                  </w:r>
                </w:p>
              </w:txbxContent>
            </v:textbox>
          </v:rect>
        </w:pict>
      </w:r>
      <w:r>
        <w:rPr>
          <w:rFonts w:ascii="Arial" w:hAnsi="Arial"/>
          <w:sz w:val="24"/>
        </w:rPr>
        <w:pict>
          <v:rect id="_x0000_s1039" style="position:absolute;margin-left:411.3pt;margin-top:109.05pt;width:79.2pt;height:21.6pt;z-index:251645440" o:allowincell="f">
            <v:textbox style="mso-next-textbox:#_x0000_s1039">
              <w:txbxContent>
                <w:p w:rsidR="00B96343" w:rsidRDefault="00B96343">
                  <w:pPr>
                    <w:jc w:val="center"/>
                  </w:pPr>
                  <w:r>
                    <w:t>Из программы</w:t>
                  </w:r>
                </w:p>
              </w:txbxContent>
            </v:textbox>
          </v:rect>
        </w:pict>
      </w:r>
      <w:r>
        <w:rPr>
          <w:rFonts w:ascii="Arial" w:hAnsi="Arial"/>
          <w:sz w:val="24"/>
        </w:rPr>
        <w:pict>
          <v:rect id="_x0000_s1038" style="position:absolute;margin-left:411.3pt;margin-top:65.85pt;width:79.2pt;height:21.6pt;z-index:251644416" o:allowincell="f">
            <v:textbox style="mso-next-textbox:#_x0000_s1038">
              <w:txbxContent>
                <w:p w:rsidR="00B96343" w:rsidRDefault="00B96343">
                  <w:pPr>
                    <w:jc w:val="center"/>
                  </w:pPr>
                  <w:r>
                    <w:t>Выход</w:t>
                  </w:r>
                </w:p>
              </w:txbxContent>
            </v:textbox>
          </v:rect>
        </w:pict>
      </w:r>
      <w:r>
        <w:rPr>
          <w:rFonts w:ascii="Arial" w:hAnsi="Arial"/>
          <w:sz w:val="24"/>
        </w:rPr>
        <w:pict>
          <v:rect id="_x0000_s1037" style="position:absolute;margin-left:317.7pt;margin-top:152.25pt;width:79.2pt;height:21.6pt;z-index:251643392" o:allowincell="f">
            <v:textbox style="mso-next-textbox:#_x0000_s1037">
              <w:txbxContent>
                <w:p w:rsidR="00B96343" w:rsidRDefault="00B96343">
                  <w:pPr>
                    <w:jc w:val="center"/>
                  </w:pPr>
                  <w:r>
                    <w:t>Калькулятор</w:t>
                  </w:r>
                </w:p>
              </w:txbxContent>
            </v:textbox>
          </v:rect>
        </w:pict>
      </w:r>
      <w:r>
        <w:rPr>
          <w:rFonts w:ascii="Arial" w:hAnsi="Arial"/>
          <w:sz w:val="24"/>
        </w:rPr>
        <w:pict>
          <v:rect id="_x0000_s1036" style="position:absolute;margin-left:317.7pt;margin-top:109.05pt;width:79.2pt;height:21.6pt;z-index:251642368" o:allowincell="f">
            <v:textbox style="mso-next-textbox:#_x0000_s1036">
              <w:txbxContent>
                <w:p w:rsidR="00B96343" w:rsidRDefault="00B96343">
                  <w:pPr>
                    <w:jc w:val="center"/>
                  </w:pPr>
                  <w:r>
                    <w:t>Календарь</w:t>
                  </w:r>
                </w:p>
              </w:txbxContent>
            </v:textbox>
          </v:rect>
        </w:pict>
      </w:r>
      <w:r>
        <w:rPr>
          <w:rFonts w:ascii="Arial" w:hAnsi="Arial"/>
          <w:sz w:val="24"/>
        </w:rPr>
        <w:pict>
          <v:rect id="_x0000_s1035" style="position:absolute;margin-left:317.7pt;margin-top:65.85pt;width:79.2pt;height:21.6pt;z-index:251641344" o:allowincell="f">
            <v:textbox style="mso-next-textbox:#_x0000_s1035">
              <w:txbxContent>
                <w:p w:rsidR="00B96343" w:rsidRDefault="00B96343">
                  <w:pPr>
                    <w:jc w:val="center"/>
                  </w:pPr>
                  <w:r>
                    <w:t>Сервис</w:t>
                  </w:r>
                </w:p>
              </w:txbxContent>
            </v:textbox>
          </v:rect>
        </w:pict>
      </w:r>
      <w:r>
        <w:rPr>
          <w:rFonts w:ascii="Arial" w:hAnsi="Arial"/>
          <w:sz w:val="24"/>
        </w:rPr>
        <w:pict>
          <v:rect id="_x0000_s1034" style="position:absolute;margin-left:224.1pt;margin-top:109.05pt;width:79.2pt;height:21.6pt;z-index:251640320" o:allowincell="f">
            <v:textbox style="mso-next-textbox:#_x0000_s1034">
              <w:txbxContent>
                <w:p w:rsidR="00B96343" w:rsidRDefault="00B96343">
                  <w:pPr>
                    <w:jc w:val="center"/>
                  </w:pPr>
                  <w:r>
                    <w:t>Просмотр</w:t>
                  </w:r>
                </w:p>
              </w:txbxContent>
            </v:textbox>
          </v:rect>
        </w:pict>
      </w:r>
      <w:r>
        <w:rPr>
          <w:rFonts w:ascii="Arial" w:hAnsi="Arial"/>
          <w:sz w:val="24"/>
        </w:rPr>
        <w:pict>
          <v:rect id="_x0000_s1033" style="position:absolute;margin-left:224.1pt;margin-top:65.85pt;width:79.2pt;height:21.6pt;z-index:251639296" o:allowincell="f">
            <v:textbox style="mso-next-textbox:#_x0000_s1033">
              <w:txbxContent>
                <w:p w:rsidR="00B96343" w:rsidRDefault="00B96343">
                  <w:pPr>
                    <w:jc w:val="center"/>
                  </w:pPr>
                  <w:r>
                    <w:t>Отчет</w:t>
                  </w:r>
                </w:p>
              </w:txbxContent>
            </v:textbox>
          </v:rect>
        </w:pict>
      </w:r>
      <w:r>
        <w:rPr>
          <w:rFonts w:ascii="Arial" w:hAnsi="Arial"/>
          <w:sz w:val="24"/>
        </w:rPr>
        <w:pict>
          <v:rect id="_x0000_s1029" style="position:absolute;margin-left:224.1pt;margin-top:8.25pt;width:79.2pt;height:21.6pt;z-index:251635200" o:allowincell="f">
            <v:textbox style="mso-next-textbox:#_x0000_s1029">
              <w:txbxContent>
                <w:p w:rsidR="00B96343" w:rsidRDefault="00B96343">
                  <w:pPr>
                    <w:jc w:val="center"/>
                  </w:pPr>
                  <w:r>
                    <w:t>Меню</w:t>
                  </w:r>
                </w:p>
              </w:txbxContent>
            </v:textbox>
          </v:rect>
        </w:pict>
      </w:r>
      <w:r>
        <w:rPr>
          <w:rFonts w:ascii="Arial" w:hAnsi="Arial"/>
          <w:sz w:val="24"/>
        </w:rPr>
        <w:pict>
          <v:rect id="_x0000_s1026" style="position:absolute;margin-left:29.7pt;margin-top:65.85pt;width:86.4pt;height:21.6pt;z-index:251632128" o:allowincell="f">
            <v:textbox style="mso-next-textbox:#_x0000_s1026">
              <w:txbxContent>
                <w:p w:rsidR="00B96343" w:rsidRDefault="00B96343">
                  <w:pPr>
                    <w:jc w:val="center"/>
                  </w:pPr>
                  <w:r>
                    <w:t>Рабочая БД</w:t>
                  </w:r>
                </w:p>
              </w:txbxContent>
            </v:textbox>
          </v:rect>
        </w:pic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  <w:sz w:val="24"/>
        </w:rPr>
      </w:pP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rect id="_x0000_s1030" style="position:absolute;margin-left:130.5pt;margin-top:10.65pt;width:79.2pt;height:34.3pt;z-index:251636224" o:allowincell="f">
            <v:textbox style="mso-next-textbox:#_x0000_s1030">
              <w:txbxContent>
                <w:p w:rsidR="00B96343" w:rsidRDefault="00B96343">
                  <w:pPr>
                    <w:jc w:val="center"/>
                  </w:pPr>
                  <w:r>
                    <w:t>Справочные БД</w:t>
                  </w:r>
                </w:p>
              </w:txbxContent>
            </v:textbox>
          </v:rect>
        </w:pic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  <w:sz w:val="24"/>
        </w:rPr>
      </w:pP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43" style="position:absolute;flip:x;z-index:251649536" from="166.4pt,3.55pt" to="166.5pt,34.8pt" o:allowincell="f">
            <v:stroke endarrow="block"/>
          </v:line>
        </w:pict>
      </w:r>
      <w:r>
        <w:rPr>
          <w:rFonts w:ascii="Arial" w:hAnsi="Arial"/>
          <w:sz w:val="24"/>
        </w:rPr>
        <w:pict>
          <v:rect id="_x0000_s1027" style="position:absolute;margin-left:29.7pt;margin-top:12.45pt;width:86.4pt;height:34.3pt;z-index:251633152" o:allowincell="f">
            <v:textbox style="mso-next-textbox:#_x0000_s1027">
              <w:txbxContent>
                <w:p w:rsidR="00B96343" w:rsidRDefault="00B96343">
                  <w:pPr>
                    <w:jc w:val="center"/>
                  </w:pPr>
                  <w:r>
                    <w:t>Показать всю БД</w:t>
                  </w:r>
                </w:p>
              </w:txbxContent>
            </v:textbox>
          </v:rect>
        </w:pic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rect id="_x0000_s1031" style="position:absolute;margin-left:130.4pt;margin-top:8.4pt;width:79.2pt;height:39.05pt;z-index:251637248" o:allowincell="f">
            <v:textbox style="mso-next-textbox:#_x0000_s1031">
              <w:txbxContent>
                <w:p w:rsidR="00B96343" w:rsidRDefault="00B96343">
                  <w:pPr>
                    <w:jc w:val="center"/>
                  </w:pPr>
                  <w:r>
                    <w:t>Справочник должностей</w:t>
                  </w:r>
                </w:p>
              </w:txbxContent>
            </v:textbox>
          </v:rect>
        </w:pict>
      </w: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line id="_x0000_s1047" style="position:absolute;z-index:251653632" from="72.9pt,5.35pt" to="72.95pt,26.95pt" o:allowincell="f"/>
        </w:pict>
      </w: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rect id="_x0000_s1028" style="position:absolute;margin-left:29.7pt;margin-top:13.15pt;width:86.4pt;height:36pt;z-index:251634176" o:allowincell="f">
            <v:textbox style="mso-next-textbox:#_x0000_s1028">
              <w:txbxContent>
                <w:p w:rsidR="00B96343" w:rsidRDefault="00B96343">
                  <w:pPr>
                    <w:jc w:val="center"/>
                  </w:pPr>
                  <w:r>
                    <w:t>Показать по условию</w:t>
                  </w:r>
                </w:p>
              </w:txbxContent>
            </v:textbox>
          </v:rect>
        </w:pict>
      </w: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61" style="position:absolute;z-index:251667968" from="360.8pt,3.2pt" to="360.8pt,32pt" o:allowincell="f"/>
        </w:pict>
      </w:r>
      <w:r>
        <w:rPr>
          <w:rFonts w:ascii="Arial" w:hAnsi="Arial"/>
          <w:sz w:val="24"/>
        </w:rPr>
        <w:pict>
          <v:line id="_x0000_s1048" style="position:absolute;z-index:251654656" from="166.4pt,4.8pt" to="166.4pt,26.4pt" o:allowincell="f"/>
        </w:pic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rect id="_x0000_s1060" style="position:absolute;margin-left:317.6pt;margin-top:3.2pt;width:79.2pt;height:21.6pt;z-index:251666944" o:allowincell="f">
            <v:textbox style="mso-next-textbox:#_x0000_s1060">
              <w:txbxContent>
                <w:p w:rsidR="00B96343" w:rsidRDefault="00B96343">
                  <w:pPr>
                    <w:jc w:val="center"/>
                  </w:pPr>
                  <w:r>
                    <w:t>Индексация</w:t>
                  </w:r>
                </w:p>
              </w:txbxContent>
            </v:textbox>
          </v:rect>
        </w:pict>
      </w:r>
      <w:r>
        <w:rPr>
          <w:rFonts w:ascii="Arial" w:hAnsi="Arial"/>
          <w:sz w:val="24"/>
        </w:rPr>
        <w:pict>
          <v:rect id="_x0000_s1032" style="position:absolute;margin-left:130.4pt;margin-top:0;width:79.2pt;height:34.3pt;z-index:251638272" o:allowincell="f">
            <v:textbox style="mso-next-textbox:#_x0000_s1032">
              <w:txbxContent>
                <w:p w:rsidR="00B96343" w:rsidRDefault="00B96343">
                  <w:pPr>
                    <w:pStyle w:val="a5"/>
                  </w:pPr>
                  <w:r>
                    <w:t>Справочник рабочих</w:t>
                  </w:r>
                </w:p>
              </w:txbxContent>
            </v:textbox>
          </v:rect>
        </w:pic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57" style="position:absolute;z-index:251663872" from="166.4pt,3.2pt" to="166.4pt,24.8pt" o:allowincell="f"/>
        </w:pict>
      </w: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rect id="_x0000_s1056" style="position:absolute;margin-left:130.4pt;margin-top:10.4pt;width:79.2pt;height:42pt;z-index:251662848" o:allowincell="f">
            <v:textbox style="mso-next-textbox:#_x0000_s1056">
              <w:txbxContent>
                <w:p w:rsidR="00B96343" w:rsidRDefault="00B96343">
                  <w:pPr>
                    <w:jc w:val="center"/>
                  </w:pPr>
                  <w:r>
                    <w:t>Справочник подразделений</w:t>
                  </w:r>
                </w:p>
              </w:txbxContent>
            </v:textbox>
          </v:rect>
        </w:pic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  <w:sz w:val="24"/>
        </w:rPr>
      </w:pP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59" style="position:absolute;z-index:251665920" from="166.4pt,10.4pt" to="166.4pt,32pt" o:allowincell="f"/>
        </w:pic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ED5F85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rect id="_x0000_s1058" style="position:absolute;margin-left:130.4pt;margin-top:3.2pt;width:79.2pt;height:43.2pt;z-index:251664896" o:allowincell="f">
            <v:textbox style="mso-next-textbox:#_x0000_s1058">
              <w:txbxContent>
                <w:p w:rsidR="00B96343" w:rsidRDefault="00B96343">
                  <w:pPr>
                    <w:jc w:val="center"/>
                  </w:pPr>
                  <w:r>
                    <w:t>Тарифная сетка</w:t>
                  </w:r>
                </w:p>
              </w:txbxContent>
            </v:textbox>
          </v:rect>
        </w:pict>
      </w: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  <w:sz w:val="24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6. Блок-схема алгоритма редактирования БД.</w:t>
      </w:r>
    </w:p>
    <w:p w:rsidR="00B96343" w:rsidRDefault="00ED5F85">
      <w:pPr>
        <w:rPr>
          <w:rFonts w:ascii="Arial" w:hAnsi="Arial"/>
          <w:sz w:val="24"/>
          <w:lang w:val="en-US"/>
        </w:rPr>
      </w:pPr>
      <w:r>
        <w:rPr>
          <w:rFonts w:ascii="Arial" w:hAnsi="Arial"/>
          <w:noProof/>
          <w:sz w:val="24"/>
        </w:rPr>
        <w:pict>
          <v:oval id="_x0000_s1062" style="position:absolute;margin-left:209.7pt;margin-top:8.85pt;width:100.8pt;height:28.8pt;z-index:251668992" o:allowincell="f">
            <v:textbox style="mso-next-textbox:#_x0000_s1062">
              <w:txbxContent>
                <w:p w:rsidR="00B96343" w:rsidRDefault="00B96343">
                  <w:pPr>
                    <w:jc w:val="center"/>
                  </w:pPr>
                  <w:r>
                    <w:t>Начало</w:t>
                  </w:r>
                </w:p>
                <w:p w:rsidR="00B96343" w:rsidRDefault="00B96343"/>
              </w:txbxContent>
            </v:textbox>
          </v:oval>
        </w:pict>
      </w: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ED5F85">
      <w:pPr>
        <w:rPr>
          <w:rFonts w:ascii="Arial" w:hAnsi="Arial"/>
          <w:sz w:val="24"/>
          <w:lang w:val="en-US"/>
        </w:rPr>
      </w:pPr>
      <w:r>
        <w:rPr>
          <w:rFonts w:ascii="Arial" w:hAnsi="Arial"/>
          <w:noProof/>
          <w:sz w:val="24"/>
        </w:rPr>
        <w:pict>
          <v:line id="_x0000_s1074" style="position:absolute;z-index:251681280" from="260.1pt,254.85pt" to="260.1pt,269.25pt" o:allowincell="f">
            <v:stroke endarrow="block"/>
          </v:line>
        </w:pict>
      </w:r>
      <w:r>
        <w:rPr>
          <w:rFonts w:ascii="Arial" w:hAnsi="Arial"/>
          <w:noProof/>
          <w:sz w:val="24"/>
        </w:rPr>
        <w:pict>
          <v:line id="_x0000_s1073" style="position:absolute;z-index:251680256" from="260.1pt,218.85pt" to="260.1pt,233.25pt" o:allowincell="f">
            <v:stroke endarrow="block"/>
          </v:line>
        </w:pict>
      </w:r>
      <w:r>
        <w:rPr>
          <w:rFonts w:ascii="Arial" w:hAnsi="Arial"/>
          <w:noProof/>
          <w:sz w:val="24"/>
        </w:rPr>
        <w:pict>
          <v:line id="_x0000_s1070" style="position:absolute;z-index:251677184" from="260.1pt,168.45pt" to="260.1pt,182.85pt" o:allowincell="f">
            <v:stroke endarrow="block"/>
          </v:line>
        </w:pict>
      </w:r>
      <w:r>
        <w:rPr>
          <w:rFonts w:ascii="Arial" w:hAnsi="Arial"/>
          <w:noProof/>
          <w:sz w:val="24"/>
        </w:rPr>
        <w:pict>
          <v:line id="_x0000_s1067" style="position:absolute;z-index:251674112" from="260.1pt,60.45pt" to="260.1pt,74.85pt" o:allowincell="f">
            <v:stroke endarrow="block"/>
          </v:line>
        </w:pict>
      </w:r>
      <w:r>
        <w:rPr>
          <w:rFonts w:ascii="Arial" w:hAnsi="Arial"/>
          <w:noProof/>
          <w:sz w:val="24"/>
        </w:rPr>
        <w:pict>
          <v:line id="_x0000_s1064" style="position:absolute;z-index:251671040" from="260.1pt,10.05pt" to="260.1pt,24.45pt" o:allowincell="f">
            <v:stroke endarrow="block"/>
          </v:line>
        </w:pict>
      </w:r>
    </w:p>
    <w:p w:rsidR="00B96343" w:rsidRDefault="00ED5F85">
      <w:pPr>
        <w:rPr>
          <w:rFonts w:ascii="Arial" w:hAnsi="Arial"/>
          <w:sz w:val="24"/>
          <w:lang w:val="en-US"/>
        </w:rPr>
      </w:pPr>
      <w:r>
        <w:rPr>
          <w:rFonts w:ascii="Arial" w:hAnsi="Arial"/>
          <w:noProof/>
          <w:sz w:val="24"/>
        </w:rPr>
        <w:pict>
          <v:shapetype id="_x0000_t111" coordsize="21600,21600" o:spt="111" path="m4321,l21600,,17204,21600,,21600xe">
            <v:stroke joinstyle="miter"/>
            <v:path gradientshapeok="t" o:connecttype="custom" o:connectlocs="12961,0;10800,0;2161,10800;8602,21600;10800,21600;19402,10800" textboxrect="4321,0,17204,21600"/>
          </v:shapetype>
          <v:shape id="_x0000_s1065" type="#_x0000_t111" style="position:absolute;margin-left:51.3pt;margin-top:10.65pt;width:446.4pt;height:36pt;z-index:251672064" o:allowincell="f">
            <v:textbox style="mso-next-textbox:#_x0000_s1065">
              <w:txbxContent>
                <w:p w:rsidR="00B96343" w:rsidRDefault="00B96343">
                  <w:pPr>
                    <w:rPr>
                      <w:lang w:val="en-US"/>
                    </w:rPr>
                  </w:pPr>
                  <w:r>
                    <w:t xml:space="preserve">Поле </w:t>
                  </w:r>
                  <w:r>
                    <w:rPr>
                      <w:lang w:val="en-US"/>
                    </w:rPr>
                    <w:t>Month=m</w:t>
                  </w:r>
                  <w:r>
                    <w:t>-1</w:t>
                  </w:r>
                  <w:r>
                    <w:rPr>
                      <w:lang w:val="en-US"/>
                    </w:rPr>
                    <w:t>(</w:t>
                  </w:r>
                  <w:r>
                    <w:t xml:space="preserve">где </w:t>
                  </w:r>
                  <w:r>
                    <w:rPr>
                      <w:lang w:val="en-US"/>
                    </w:rPr>
                    <w:t xml:space="preserve">m </w:t>
                  </w:r>
                  <w:r>
                    <w:t>текущий системный  месяц)</w:t>
                  </w:r>
                </w:p>
                <w:p w:rsidR="00B96343" w:rsidRDefault="00B9634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Year=y ,</w:t>
                  </w:r>
                  <w:r>
                    <w:t>где</w:t>
                  </w:r>
                  <w:r>
                    <w:rPr>
                      <w:lang w:val="en-US"/>
                    </w:rPr>
                    <w:t xml:space="preserve"> y текущий </w:t>
                  </w:r>
                  <w:r>
                    <w:t xml:space="preserve">системный год ,если </w:t>
                  </w:r>
                  <w:r>
                    <w:rPr>
                      <w:lang w:val="en-US"/>
                    </w:rPr>
                    <w:t>m</w:t>
                  </w:r>
                  <w:r>
                    <w:t>=1,то</w:t>
                  </w:r>
                  <w:r>
                    <w:rPr>
                      <w:lang w:val="en-US"/>
                    </w:rPr>
                    <w:t>Year=y-1</w:t>
                  </w:r>
                </w:p>
              </w:txbxContent>
            </v:textbox>
          </v:shape>
        </w:pict>
      </w: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ED5F85">
      <w:pPr>
        <w:rPr>
          <w:rFonts w:ascii="Arial" w:hAnsi="Arial"/>
          <w:sz w:val="24"/>
          <w:lang w:val="en-US"/>
        </w:rPr>
      </w:pPr>
      <w:r>
        <w:rPr>
          <w:rFonts w:ascii="Arial" w:hAnsi="Arial"/>
          <w:noProof/>
          <w:sz w:val="24"/>
        </w:rPr>
        <w:pict>
          <v:rect id="_x0000_s1075" style="position:absolute;margin-left:44.1pt;margin-top:200.25pt;width:446.4pt;height:21.6pt;z-index:251682304" o:allowincell="f">
            <v:textbox style="mso-next-textbox:#_x0000_s1075">
              <w:txbxContent>
                <w:p w:rsidR="00B96343" w:rsidRDefault="00B96343">
                  <w:pPr>
                    <w:jc w:val="center"/>
                  </w:pPr>
                  <w:r>
                    <w:t>Подсчитывается процент выдачи заработной платы</w:t>
                  </w:r>
                  <w:r>
                    <w:rPr>
                      <w:lang w:val="en-US"/>
                    </w:rPr>
                    <w:t>:</w:t>
                  </w:r>
                  <w:r>
                    <w:t xml:space="preserve"> </w:t>
                  </w:r>
                  <w:r>
                    <w:rPr>
                      <w:lang w:val="en-US"/>
                    </w:rPr>
                    <w:t xml:space="preserve">PERCENT = Vidano / </w:t>
                  </w:r>
                  <w:r>
                    <w:t>Nach * 100%.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rect id="_x0000_s1072" style="position:absolute;margin-left:44.1pt;margin-top:164.25pt;width:446.4pt;height:21.6pt;z-index:251679232" o:allowincell="f">
            <v:textbox style="mso-next-textbox:#_x0000_s1072">
              <w:txbxContent>
                <w:p w:rsidR="00B96343" w:rsidRDefault="00B96343">
                  <w:pPr>
                    <w:jc w:val="center"/>
                    <w:rPr>
                      <w:lang w:val="en-US"/>
                    </w:rPr>
                  </w:pPr>
                  <w:r>
                    <w:t xml:space="preserve">Вычисляется сумма начисления </w:t>
                  </w:r>
                  <w:r>
                    <w:rPr>
                      <w:lang w:val="en-US"/>
                    </w:rPr>
                    <w:t>Nach=Summa</w:t>
                  </w:r>
                  <w:r>
                    <w:t>(соответственно разряду)</w:t>
                  </w:r>
                  <w:r>
                    <w:rPr>
                      <w:position w:val="-2"/>
                      <w:lang w:val="en-US"/>
                    </w:rPr>
                    <w:object w:dxaOrig="180" w:dyaOrig="180">
                      <v:shape id="_x0000_i1030" type="#_x0000_t75" style="width:9pt;height:9pt" o:ole="" fillcolor="window">
                        <v:imagedata r:id="rId10" o:title=""/>
                      </v:shape>
                      <o:OLEObject Type="Embed" ProgID="Equation.3" ShapeID="_x0000_i1030" DrawAspect="Content" ObjectID="_1470054871" r:id="rId11"/>
                    </w:object>
                  </w:r>
                  <w:r>
                    <w:rPr>
                      <w:lang w:val="en-US"/>
                    </w:rPr>
                    <w:t>Stav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24"/>
        </w:rPr>
        <w:pict>
          <v:shape id="_x0000_s1071" type="#_x0000_t111" style="position:absolute;margin-left:44.1pt;margin-top:113.85pt;width:446.4pt;height:36pt;z-index:251678208" o:allowincell="f">
            <v:textbox style="mso-next-textbox:#_x0000_s1071">
              <w:txbxContent>
                <w:p w:rsidR="00B96343" w:rsidRDefault="00B96343">
                  <w:r>
                    <w:t xml:space="preserve">Вводятся данные о выдаче заработной платы в поле </w:t>
                  </w:r>
                  <w:r>
                    <w:rPr>
                      <w:lang w:val="en-US"/>
                    </w:rPr>
                    <w:t>Vidano</w:t>
                  </w:r>
                  <w:r>
                    <w:t>.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4"/>
        </w:rPr>
        <w:pict>
          <v:shape id="_x0000_s1069" type="#_x0000_t111" style="position:absolute;margin-left:51.3pt;margin-top:56.25pt;width:446.4pt;height:43.2pt;z-index:251676160" o:allowincell="f">
            <v:textbox style="mso-next-textbox:#_x0000_s1069">
              <w:txbxContent>
                <w:p w:rsidR="00B96343" w:rsidRDefault="00B96343">
                  <w:r>
                    <w:t>Размер ставки рабочего берется из предыдущего месяца с возможностью внесений изменений.</w:t>
                  </w:r>
                </w:p>
              </w:txbxContent>
            </v:textbox>
          </v:shape>
        </w:pict>
      </w:r>
      <w:r>
        <w:rPr>
          <w:rFonts w:ascii="Arial" w:hAnsi="Arial"/>
          <w:noProof/>
          <w:sz w:val="24"/>
        </w:rPr>
        <w:pict>
          <v:shape id="_x0000_s1066" type="#_x0000_t111" style="position:absolute;margin-left:51.3pt;margin-top:5.85pt;width:446.4pt;height:36pt;z-index:251673088" o:allowincell="f">
            <v:textbox style="mso-next-textbox:#_x0000_s1066">
              <w:txbxContent>
                <w:p w:rsidR="00B96343" w:rsidRDefault="00B96343">
                  <w:r>
                    <w:t>Табельный номер, код подразделения, код должности расшифровываются из справочников.</w:t>
                  </w:r>
                </w:p>
              </w:txbxContent>
            </v:textbox>
          </v:shape>
        </w:pict>
      </w: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ED5F85">
      <w:pPr>
        <w:rPr>
          <w:rFonts w:ascii="Arial" w:hAnsi="Arial"/>
          <w:sz w:val="24"/>
          <w:lang w:val="en-US"/>
        </w:rPr>
      </w:pPr>
      <w:r>
        <w:rPr>
          <w:rFonts w:ascii="Arial" w:hAnsi="Arial"/>
          <w:noProof/>
          <w:sz w:val="24"/>
        </w:rPr>
        <w:pict>
          <v:line id="_x0000_s1068" style="position:absolute;z-index:251675136" from="260pt,10.8pt" to="260pt,25.2pt" o:allowincell="f">
            <v:stroke endarrow="block"/>
          </v:line>
        </w:pict>
      </w: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ED5F85">
      <w:pPr>
        <w:rPr>
          <w:rFonts w:ascii="Arial" w:hAnsi="Arial"/>
          <w:sz w:val="24"/>
          <w:lang w:val="en-US"/>
        </w:rPr>
      </w:pPr>
      <w:r>
        <w:rPr>
          <w:rFonts w:ascii="Arial" w:hAnsi="Arial"/>
          <w:noProof/>
          <w:sz w:val="24"/>
        </w:rPr>
        <w:pict>
          <v:line id="_x0000_s1076" style="position:absolute;z-index:251683328" from="260pt,3.6pt" to="260pt,25.2pt" o:allowincell="f">
            <v:stroke endarrow="block"/>
          </v:line>
        </w:pict>
      </w:r>
    </w:p>
    <w:p w:rsidR="00B96343" w:rsidRDefault="00ED5F85">
      <w:pPr>
        <w:rPr>
          <w:rFonts w:ascii="Arial" w:hAnsi="Arial"/>
          <w:sz w:val="24"/>
          <w:lang w:val="en-US"/>
        </w:rPr>
      </w:pPr>
      <w:r>
        <w:rPr>
          <w:rFonts w:ascii="Arial" w:hAnsi="Arial"/>
          <w:noProof/>
          <w:sz w:val="24"/>
        </w:rPr>
        <w:pict>
          <v:oval id="_x0000_s1063" style="position:absolute;margin-left:209.6pt;margin-top:10.8pt;width:100.8pt;height:28.8pt;z-index:251670016" o:allowincell="f">
            <v:textbox style="mso-next-textbox:#_x0000_s1063">
              <w:txbxContent>
                <w:p w:rsidR="00B96343" w:rsidRDefault="00B96343">
                  <w:pPr>
                    <w:jc w:val="center"/>
                  </w:pPr>
                  <w:r>
                    <w:t>Конец</w:t>
                  </w:r>
                </w:p>
                <w:p w:rsidR="00B96343" w:rsidRDefault="00B96343">
                  <w:pPr>
                    <w:jc w:val="center"/>
                  </w:pPr>
                </w:p>
                <w:p w:rsidR="00B96343" w:rsidRDefault="00B96343"/>
              </w:txbxContent>
            </v:textbox>
          </v:oval>
        </w:pict>
      </w: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  <w:sz w:val="24"/>
          <w:lang w:val="en-US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</w:p>
    <w:p w:rsidR="00B96343" w:rsidRDefault="00B96343">
      <w:pPr>
        <w:rPr>
          <w:rFonts w:ascii="Arial" w:hAnsi="Arial"/>
        </w:rPr>
      </w:pPr>
      <w:bookmarkStart w:id="0" w:name="_GoBack"/>
      <w:bookmarkEnd w:id="0"/>
    </w:p>
    <w:sectPr w:rsidR="00B96343">
      <w:pgSz w:w="11907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012B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16D57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C014A00"/>
    <w:multiLevelType w:val="singleLevel"/>
    <w:tmpl w:val="5C1616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682B02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A392081"/>
    <w:multiLevelType w:val="singleLevel"/>
    <w:tmpl w:val="5C16166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EA8"/>
    <w:rsid w:val="00702EA8"/>
    <w:rsid w:val="00AA7DBE"/>
    <w:rsid w:val="00B96343"/>
    <w:rsid w:val="00E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5:chartTrackingRefBased/>
  <w15:docId w15:val="{282FDF87-3E9B-4CD8-AF95-52A40470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12"/>
      </w:numPr>
      <w:jc w:val="center"/>
      <w:outlineLvl w:val="2"/>
    </w:pPr>
    <w:rPr>
      <w:b/>
      <w:sz w:val="22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ascii="Arial" w:hAnsi="Arial"/>
      <w:sz w:val="28"/>
      <w:lang w:val="en-US"/>
    </w:rPr>
  </w:style>
  <w:style w:type="paragraph" w:styleId="9">
    <w:name w:val="heading 9"/>
    <w:basedOn w:val="a"/>
    <w:next w:val="a"/>
    <w:qFormat/>
    <w:pPr>
      <w:keepNext/>
      <w:ind w:left="6237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semiHidden/>
    <w:pPr>
      <w:ind w:firstLine="426"/>
    </w:pPr>
    <w:rPr>
      <w:rFonts w:ascii="Courier" w:hAnsi="Courier"/>
      <w:sz w:val="24"/>
    </w:rPr>
  </w:style>
  <w:style w:type="paragraph" w:styleId="a5">
    <w:name w:val="Body Text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курсовая</vt:lpstr>
    </vt:vector>
  </TitlesOfParts>
  <Company>Elcom Ltd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курсовая</dc:title>
  <dc:subject/>
  <dc:creator>Сshtqobrjdf Nfnmzyf</dc:creator>
  <cp:keywords/>
  <dc:description/>
  <cp:lastModifiedBy>Irina</cp:lastModifiedBy>
  <cp:revision>2</cp:revision>
  <cp:lastPrinted>1999-06-02T21:19:00Z</cp:lastPrinted>
  <dcterms:created xsi:type="dcterms:W3CDTF">2014-08-20T12:48:00Z</dcterms:created>
  <dcterms:modified xsi:type="dcterms:W3CDTF">2014-08-20T12:48:00Z</dcterms:modified>
</cp:coreProperties>
</file>