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43" w:rsidRPr="00BB6DE7" w:rsidRDefault="00E61743" w:rsidP="00E61743">
      <w:pPr>
        <w:pStyle w:val="afff3"/>
      </w:pPr>
      <w:r w:rsidRPr="00BB6DE7">
        <w:t>Федеральное агентство по образованию РФ</w:t>
      </w:r>
    </w:p>
    <w:p w:rsidR="00E61743" w:rsidRPr="00BB6DE7" w:rsidRDefault="00E61743" w:rsidP="00E61743">
      <w:pPr>
        <w:pStyle w:val="afff3"/>
      </w:pPr>
      <w:r w:rsidRPr="00BB6DE7">
        <w:t>Пермский государственный технический университет</w:t>
      </w:r>
    </w:p>
    <w:p w:rsidR="00E61743" w:rsidRDefault="00E61743" w:rsidP="00E61743">
      <w:pPr>
        <w:pStyle w:val="afff3"/>
      </w:pPr>
      <w:r w:rsidRPr="00BB6DE7">
        <w:t>Кафедра: "Сварочного производства и технологии конструкционных материалов"</w:t>
      </w: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Pr="00BB6DE7" w:rsidRDefault="00E61743" w:rsidP="00E61743">
      <w:pPr>
        <w:pStyle w:val="afff3"/>
      </w:pPr>
      <w:r w:rsidRPr="00BB6DE7">
        <w:t>Реферат</w:t>
      </w:r>
    </w:p>
    <w:p w:rsidR="00E61743" w:rsidRDefault="00E61743" w:rsidP="00E61743">
      <w:pPr>
        <w:pStyle w:val="afff3"/>
      </w:pPr>
      <w:r w:rsidRPr="00BB6DE7">
        <w:t xml:space="preserve">По предмету </w:t>
      </w:r>
    </w:p>
    <w:p w:rsidR="00E61743" w:rsidRPr="00BB6DE7" w:rsidRDefault="00E61743" w:rsidP="00E61743">
      <w:pPr>
        <w:pStyle w:val="afff3"/>
      </w:pPr>
      <w:r w:rsidRPr="00BB6DE7">
        <w:t>"Технология конструкционных материалов"</w:t>
      </w:r>
    </w:p>
    <w:p w:rsidR="00E61743" w:rsidRPr="00BB6DE7" w:rsidRDefault="00E61743" w:rsidP="00E61743">
      <w:pPr>
        <w:pStyle w:val="afff3"/>
      </w:pPr>
      <w:r w:rsidRPr="00BB6DE7">
        <w:t xml:space="preserve">На тему: </w:t>
      </w:r>
    </w:p>
    <w:p w:rsidR="00E61743" w:rsidRPr="00BB6DE7" w:rsidRDefault="00E61743" w:rsidP="00E61743">
      <w:pPr>
        <w:pStyle w:val="afff3"/>
      </w:pPr>
      <w:r w:rsidRPr="00BB6DE7">
        <w:t xml:space="preserve">Высокопроизводительные методы </w:t>
      </w:r>
    </w:p>
    <w:p w:rsidR="00E61743" w:rsidRPr="00BB6DE7" w:rsidRDefault="00E61743" w:rsidP="00E61743">
      <w:pPr>
        <w:pStyle w:val="afff3"/>
      </w:pPr>
      <w:r w:rsidRPr="00BB6DE7">
        <w:t>обработки металлов давлением</w:t>
      </w: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Pr="00BB6DE7" w:rsidRDefault="00E61743" w:rsidP="00E61743">
      <w:pPr>
        <w:pStyle w:val="afff3"/>
        <w:jc w:val="left"/>
      </w:pPr>
      <w:r w:rsidRPr="00BB6DE7">
        <w:t>Выполнил: ст. гр. ПКМ-01-1</w:t>
      </w:r>
    </w:p>
    <w:p w:rsidR="00E61743" w:rsidRPr="00BB6DE7" w:rsidRDefault="00E61743" w:rsidP="00E61743">
      <w:pPr>
        <w:pStyle w:val="afff3"/>
        <w:jc w:val="left"/>
      </w:pPr>
      <w:r w:rsidRPr="00BB6DE7">
        <w:t>Глезман А</w:t>
      </w:r>
      <w:r>
        <w:t xml:space="preserve">.В. </w:t>
      </w:r>
    </w:p>
    <w:p w:rsidR="00E61743" w:rsidRDefault="00E61743" w:rsidP="00E61743">
      <w:pPr>
        <w:pStyle w:val="afff3"/>
        <w:jc w:val="left"/>
      </w:pPr>
      <w:r w:rsidRPr="00BB6DE7">
        <w:t>Проверил: доцент Лямин Я</w:t>
      </w:r>
      <w:r>
        <w:t xml:space="preserve">.В. </w:t>
      </w: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Default="00E61743" w:rsidP="00E61743">
      <w:pPr>
        <w:pStyle w:val="afff3"/>
      </w:pPr>
    </w:p>
    <w:p w:rsidR="00E61743" w:rsidRPr="00BB6DE7" w:rsidRDefault="00E61743" w:rsidP="00E61743">
      <w:pPr>
        <w:pStyle w:val="afff3"/>
      </w:pPr>
    </w:p>
    <w:p w:rsidR="00E61743" w:rsidRDefault="00E61743" w:rsidP="00E61743">
      <w:pPr>
        <w:pStyle w:val="afff3"/>
      </w:pPr>
      <w:r w:rsidRPr="00BB6DE7">
        <w:t>г. Пермь 2009.</w:t>
      </w:r>
    </w:p>
    <w:p w:rsidR="00671498" w:rsidRDefault="00E61743" w:rsidP="00671498">
      <w:pPr>
        <w:pStyle w:val="affc"/>
      </w:pPr>
      <w:r>
        <w:br w:type="page"/>
      </w:r>
      <w:r w:rsidR="00671498">
        <w:lastRenderedPageBreak/>
        <w:t>Содержание</w:t>
      </w:r>
    </w:p>
    <w:p w:rsidR="00671498" w:rsidRDefault="00671498" w:rsidP="00671498">
      <w:pPr>
        <w:pStyle w:val="affc"/>
        <w:jc w:val="both"/>
      </w:pP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Введение</w:t>
      </w:r>
      <w:r>
        <w:rPr>
          <w:noProof/>
          <w:webHidden/>
        </w:rPr>
        <w:tab/>
        <w:t>3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1. Краткая характеристика импульсных методов обработки металлов давлением</w:t>
      </w:r>
      <w:r>
        <w:rPr>
          <w:noProof/>
          <w:webHidden/>
        </w:rPr>
        <w:tab/>
        <w:t>4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2. Штамповка взрывом</w:t>
      </w:r>
      <w:r>
        <w:rPr>
          <w:noProof/>
          <w:webHidden/>
        </w:rPr>
        <w:tab/>
        <w:t>6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2.1 Сведения о взрывчатых веществах</w:t>
      </w:r>
      <w:r>
        <w:rPr>
          <w:noProof/>
          <w:webHidden/>
        </w:rPr>
        <w:tab/>
        <w:t>8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2.2 Оборудование для штамповки взрывом</w:t>
      </w:r>
      <w:r>
        <w:rPr>
          <w:noProof/>
          <w:webHidden/>
        </w:rPr>
        <w:tab/>
        <w:t>9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2.3 Усовершенствование процесса гидровзрывной штамповки</w:t>
      </w:r>
      <w:r>
        <w:rPr>
          <w:noProof/>
          <w:webHidden/>
        </w:rPr>
        <w:tab/>
        <w:t>11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3. Электрогидравлическая штамповка</w:t>
      </w:r>
      <w:r>
        <w:rPr>
          <w:noProof/>
          <w:webHidden/>
        </w:rPr>
        <w:tab/>
        <w:t>16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3.1 Сущность электрогидравлической штамповки</w:t>
      </w:r>
      <w:r>
        <w:rPr>
          <w:noProof/>
          <w:webHidden/>
        </w:rPr>
        <w:tab/>
        <w:t>16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3.2 Электрогидравлические установки для штамповки деталей</w:t>
      </w:r>
      <w:r>
        <w:rPr>
          <w:noProof/>
          <w:webHidden/>
        </w:rPr>
        <w:tab/>
        <w:t>18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4. Магнитно-импульсная обработка металлов</w:t>
      </w:r>
      <w:r>
        <w:rPr>
          <w:noProof/>
          <w:webHidden/>
        </w:rPr>
        <w:tab/>
        <w:t>22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4.1 Физические основы процесса</w:t>
      </w:r>
      <w:r>
        <w:rPr>
          <w:noProof/>
          <w:webHidden/>
        </w:rPr>
        <w:tab/>
        <w:t>22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4.2 Оборудование и оснастка</w:t>
      </w:r>
      <w:r>
        <w:rPr>
          <w:noProof/>
          <w:webHidden/>
        </w:rPr>
        <w:tab/>
        <w:t>23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4.3 Технологические возможности магнитно-импульсной обработки металлов</w:t>
      </w:r>
      <w:r>
        <w:rPr>
          <w:noProof/>
          <w:webHidden/>
        </w:rPr>
        <w:tab/>
        <w:t>24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5. Ударная штамповка</w:t>
      </w:r>
      <w:r>
        <w:rPr>
          <w:noProof/>
          <w:webHidden/>
        </w:rPr>
        <w:tab/>
        <w:t>27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6. Использование сверхпластичности в процессах деформации  металлов</w:t>
      </w:r>
      <w:r>
        <w:rPr>
          <w:noProof/>
          <w:webHidden/>
        </w:rPr>
        <w:tab/>
        <w:t>30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6.1. Характеристика сверхпластичности металлов и сплавов</w:t>
      </w:r>
      <w:r>
        <w:rPr>
          <w:noProof/>
          <w:webHidden/>
        </w:rPr>
        <w:tab/>
        <w:t>30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6.2. Технологические процессы штамповки металлов в состоянии сверхпластичности</w:t>
      </w:r>
      <w:r>
        <w:rPr>
          <w:noProof/>
          <w:webHidden/>
        </w:rPr>
        <w:tab/>
        <w:t>36</w:t>
      </w:r>
    </w:p>
    <w:p w:rsidR="00671498" w:rsidRDefault="00671498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A82AC2">
        <w:rPr>
          <w:rStyle w:val="aff1"/>
          <w:noProof/>
        </w:rPr>
        <w:t>Список литературы</w:t>
      </w:r>
      <w:r>
        <w:rPr>
          <w:noProof/>
          <w:webHidden/>
        </w:rPr>
        <w:tab/>
        <w:t>39</w:t>
      </w:r>
    </w:p>
    <w:p w:rsidR="00671498" w:rsidRDefault="00671498" w:rsidP="00671498">
      <w:pPr>
        <w:pStyle w:val="affc"/>
        <w:jc w:val="both"/>
      </w:pPr>
    </w:p>
    <w:p w:rsidR="0095498E" w:rsidRPr="00BB6DE7" w:rsidRDefault="00671498" w:rsidP="00E61743">
      <w:pPr>
        <w:pStyle w:val="2"/>
      </w:pPr>
      <w:r>
        <w:br w:type="page"/>
      </w:r>
      <w:bookmarkStart w:id="0" w:name="_Toc230286409"/>
      <w:r w:rsidR="00BB6DE7">
        <w:lastRenderedPageBreak/>
        <w:t>Введение</w:t>
      </w:r>
      <w:bookmarkEnd w:id="0"/>
    </w:p>
    <w:p w:rsidR="00E61743" w:rsidRDefault="00E61743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Применение традиционных методов обработки металлов давлением связано с длительными сроками технологической подготовки производства и высокой себестоимостью изготавливаемых деталей, особенно при мелкосерийном их выпуске</w:t>
      </w:r>
      <w:r w:rsidR="00BB6DE7" w:rsidRPr="00BB6DE7">
        <w:t xml:space="preserve">. </w:t>
      </w:r>
      <w:r w:rsidRPr="00BB6DE7">
        <w:t>Поэтому подучили распространение высокоэнергетические импульсные метода обработки металлов давлением с использованием энергии взрывчатых веществ газовзрывных смесей, сжатого газа и электричества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Особенность этих импульсных методов заключается в высоких скоростях выделения энергии и передачи ее заготовке через передающую среду, которая одновременно выполняет роль одного из элементов</w:t>
      </w:r>
      <w:r w:rsidR="00F00CB6" w:rsidRPr="00BB6DE7">
        <w:t xml:space="preserve"> </w:t>
      </w:r>
      <w:r w:rsidRPr="00BB6DE7">
        <w:t>штамповой оснастки (матрицы или пуансона</w:t>
      </w:r>
      <w:r w:rsidR="00BB6DE7" w:rsidRPr="00BB6DE7">
        <w:t xml:space="preserve">).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 помощи импульсного деформирования листового металла можно выполнять глубокую вытяжку, пробивку, бортовку, формовку, клепку и др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Различные способы импульсной обработки имеют свою область рационального применения и не предназначены для полной замены традиционных методов обработки металлов давлением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Штамповка взрывом применяется в основном для изготовления деталей большого габарита, когда применение прессового оборудования и штампов практически невозможно или экономически невыгодно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Электрогидравлическая штамповка чаще всего используется для изготовления сложных деталей среднего габарита из труднодеформируемых металлов</w:t>
      </w:r>
      <w:r w:rsidR="00BB6DE7" w:rsidRPr="00BB6DE7">
        <w:t xml:space="preserve">. </w:t>
      </w:r>
      <w:r w:rsidRPr="00BB6DE7">
        <w:t>В этих же условиях, но когда нецелесообразно в качестве передающей среда применять воду, используется магнитно-импульсная обработка металлов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Ударная штамповка эффективна при изготовлении небольших партий деталей из листовых и цилиндрических заготовок сравнительно малого габарита</w:t>
      </w:r>
      <w:r w:rsidR="00BB6DE7" w:rsidRPr="00BB6DE7">
        <w:t xml:space="preserve">. </w:t>
      </w:r>
    </w:p>
    <w:p w:rsidR="0095498E" w:rsidRPr="00BB6DE7" w:rsidRDefault="00E61743" w:rsidP="00E61743">
      <w:pPr>
        <w:pStyle w:val="2"/>
      </w:pPr>
      <w:r>
        <w:br w:type="page"/>
      </w:r>
      <w:bookmarkStart w:id="1" w:name="_Toc230286410"/>
      <w:r w:rsidRPr="00BB6DE7">
        <w:lastRenderedPageBreak/>
        <w:t>1. Краткая характеристика импульсных методов обработки металлов давлением</w:t>
      </w:r>
      <w:bookmarkEnd w:id="1"/>
    </w:p>
    <w:p w:rsidR="00E61743" w:rsidRDefault="00E61743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Высокоэнергетические импульсные метода обработки металлов давлением (ОМД</w:t>
      </w:r>
      <w:r w:rsidR="00BB6DE7" w:rsidRPr="00BB6DE7">
        <w:t xml:space="preserve">) </w:t>
      </w:r>
      <w:r w:rsidRPr="00BB6DE7">
        <w:t>представляют собой процессы, сопровождающиеся тепловыми эффектами, силовыми воздействиями, появлением инерционных сил</w:t>
      </w:r>
      <w:r w:rsidR="00447FE9" w:rsidRPr="00BB6DE7">
        <w:t xml:space="preserve">, </w:t>
      </w:r>
      <w:r w:rsidRPr="00BB6DE7">
        <w:t>ударных волн и дополнительных динамических напряжений</w:t>
      </w:r>
      <w:r w:rsidR="00BB6DE7" w:rsidRPr="00BB6DE7">
        <w:t xml:space="preserve">. </w:t>
      </w:r>
      <w:r w:rsidRPr="00BB6DE7">
        <w:t>При этом происходит локализация зоны пластической деформации обрабатываемого материала и изменение его физико-механических свойств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Одной из основных характеристик импульсных методов ОМД является скорость деформирования обрабатываемого материала</w:t>
      </w:r>
      <w:r w:rsidR="00BB6DE7" w:rsidRPr="00BB6DE7">
        <w:t xml:space="preserve">. </w:t>
      </w:r>
      <w:r w:rsidRPr="00BB6DE7">
        <w:t>Если при традиционных методах ОМД скорость деформирования составляет 0,3-1,5 м/с, а на ударных машинах</w:t>
      </w:r>
      <w:r w:rsidR="00BB6DE7" w:rsidRPr="00BB6DE7">
        <w:t xml:space="preserve"> - </w:t>
      </w:r>
      <w:r w:rsidRPr="00BB6DE7">
        <w:t>не более 5 м/с, то при импульсных методах она составляет 100 м/с и более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Применение высокоэнергетических импульсных методов обеспечивает возможность использования большого запаса энергии энергоносителя при сравнительно небольшом его объеме, снижение стоимости оснастки, сокращение сроков ее проектирования и изготовления, резкое сокращение капитальных вложений (особенно для штамповки крупногабаритных деталей</w:t>
      </w:r>
      <w:r w:rsidR="00BB6DE7" w:rsidRPr="00BB6DE7">
        <w:t xml:space="preserve">).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 штамповке взрывом создаются условия для направленного воздействия на объект необходимой силы, повышения точности размеров обрабатываемых деталей, в том числе из труднодеформируемых металлов и представляется возможность работать как в цеховых,</w:t>
      </w:r>
      <w:r w:rsidR="00447FE9" w:rsidRPr="00BB6DE7">
        <w:t xml:space="preserve"> </w:t>
      </w:r>
      <w:r w:rsidRPr="00BB6DE7">
        <w:t>так и в полевых условиях, а также в естественных и искусственных водоемах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Однако указанные методы ОМД требуют соблюдения специальных мер по технике безопасности и разработки дополнительных мероприятий по снижению трудоемкости подготовительно-заключительных работ</w:t>
      </w:r>
      <w:r w:rsidR="00BB6DE7" w:rsidRPr="00BB6DE7">
        <w:t xml:space="preserve">. </w:t>
      </w:r>
    </w:p>
    <w:p w:rsidR="00BB6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Характеристика импульсных методов ОМД приведена в табл</w:t>
      </w:r>
      <w:r w:rsidR="00BB6DE7">
        <w:t>.1</w:t>
      </w:r>
      <w:r w:rsidR="00BB6DE7" w:rsidRPr="00BB6DE7">
        <w:t xml:space="preserve">. </w:t>
      </w:r>
    </w:p>
    <w:p w:rsidR="00542030" w:rsidRPr="00BB6DE7" w:rsidRDefault="00160E89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5498E" w:rsidRPr="00BB6DE7">
        <w:lastRenderedPageBreak/>
        <w:t>Таблица</w:t>
      </w:r>
      <w:r w:rsidR="00542030" w:rsidRPr="00BB6DE7">
        <w:t xml:space="preserve"> 1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Характеристика импульсных методов ОМД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3"/>
        <w:gridCol w:w="1137"/>
        <w:gridCol w:w="1177"/>
        <w:gridCol w:w="910"/>
        <w:gridCol w:w="1121"/>
        <w:gridCol w:w="1194"/>
        <w:gridCol w:w="1500"/>
      </w:tblGrid>
      <w:tr w:rsidR="00447FE9" w:rsidRPr="00BB6DE7" w:rsidTr="00F87A29">
        <w:trPr>
          <w:trHeight w:val="802"/>
          <w:jc w:val="center"/>
        </w:trPr>
        <w:tc>
          <w:tcPr>
            <w:tcW w:w="1178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Метода ОМД</w:t>
            </w:r>
          </w:p>
        </w:tc>
        <w:tc>
          <w:tcPr>
            <w:tcW w:w="631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Способы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выделения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энергии</w:t>
            </w:r>
          </w:p>
        </w:tc>
        <w:tc>
          <w:tcPr>
            <w:tcW w:w="653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Передающая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среда</w:t>
            </w:r>
          </w:p>
        </w:tc>
        <w:tc>
          <w:tcPr>
            <w:tcW w:w="513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Скорость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волны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давления, м/с</w:t>
            </w:r>
          </w:p>
        </w:tc>
        <w:tc>
          <w:tcPr>
            <w:tcW w:w="622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Время воздействия</w:t>
            </w:r>
            <w:r w:rsidR="00CC4295" w:rsidRPr="00BB6DE7">
              <w:t xml:space="preserve"> </w:t>
            </w:r>
            <w:r w:rsidRPr="00BB6DE7">
              <w:t>волны давления, мкс</w:t>
            </w:r>
          </w:p>
        </w:tc>
        <w:tc>
          <w:tcPr>
            <w:tcW w:w="663" w:type="pct"/>
            <w:shd w:val="clear" w:color="auto" w:fill="FFFFFF"/>
          </w:tcPr>
          <w:p w:rsidR="00447FE9" w:rsidRPr="00BB6DE7" w:rsidRDefault="008D296B" w:rsidP="00160E89">
            <w:pPr>
              <w:pStyle w:val="affd"/>
            </w:pPr>
            <w:r w:rsidRPr="00BB6DE7">
              <w:t>П</w:t>
            </w:r>
            <w:r w:rsidR="00447FE9" w:rsidRPr="00BB6DE7">
              <w:t>редельные</w:t>
            </w:r>
            <w:r w:rsidR="00CC4295" w:rsidRPr="00BB6DE7">
              <w:t xml:space="preserve"> </w:t>
            </w:r>
            <w:r w:rsidR="00447FE9" w:rsidRPr="00BB6DE7">
              <w:t>размеры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штампуемых деталей,</w:t>
            </w:r>
            <w:r w:rsidR="008D296B" w:rsidRPr="00BB6DE7">
              <w:t xml:space="preserve"> </w:t>
            </w:r>
            <w:r w:rsidRPr="00BB6DE7">
              <w:t>м</w:t>
            </w:r>
          </w:p>
        </w:tc>
        <w:tc>
          <w:tcPr>
            <w:tcW w:w="740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Область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применения</w:t>
            </w:r>
          </w:p>
        </w:tc>
      </w:tr>
      <w:tr w:rsidR="00447FE9" w:rsidRPr="00BB6DE7" w:rsidTr="00F87A29">
        <w:trPr>
          <w:trHeight w:val="965"/>
          <w:jc w:val="center"/>
        </w:trPr>
        <w:tc>
          <w:tcPr>
            <w:tcW w:w="1178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Штамповка взрывом с использованием бризантного взрыв</w:t>
            </w:r>
            <w:r w:rsidR="00BB6DE7" w:rsidRPr="00BB6DE7">
              <w:t xml:space="preserve">. </w:t>
            </w:r>
            <w:r w:rsidRPr="00BB6DE7">
              <w:t>вещества</w:t>
            </w:r>
            <w:r w:rsidR="00BB6DE7" w:rsidRPr="00BB6DE7">
              <w:t xml:space="preserve">: 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Детонация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Вода,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воздух,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песок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1200-7500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10-20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6,0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Листовая и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объемная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штамповка</w:t>
            </w:r>
          </w:p>
        </w:tc>
      </w:tr>
      <w:tr w:rsidR="0095498E" w:rsidRPr="00BB6DE7" w:rsidTr="00F87A29">
        <w:trPr>
          <w:trHeight w:hRule="exact" w:val="937"/>
          <w:jc w:val="center"/>
        </w:trPr>
        <w:tc>
          <w:tcPr>
            <w:tcW w:w="1178" w:type="pct"/>
            <w:shd w:val="clear" w:color="auto" w:fill="FFFFFF"/>
          </w:tcPr>
          <w:p w:rsidR="0095498E" w:rsidRPr="00BB6DE7" w:rsidRDefault="0095498E" w:rsidP="00160E89">
            <w:pPr>
              <w:pStyle w:val="affd"/>
            </w:pPr>
            <w:r w:rsidRPr="00BB6DE7">
              <w:t>пороха</w:t>
            </w:r>
          </w:p>
        </w:tc>
        <w:tc>
          <w:tcPr>
            <w:tcW w:w="631" w:type="pct"/>
            <w:shd w:val="clear" w:color="auto" w:fill="FFFFFF"/>
          </w:tcPr>
          <w:p w:rsidR="0095498E" w:rsidRPr="00BB6DE7" w:rsidRDefault="0095498E" w:rsidP="00160E89">
            <w:pPr>
              <w:pStyle w:val="affd"/>
            </w:pPr>
            <w:r w:rsidRPr="00BB6DE7">
              <w:t>Химическое</w:t>
            </w:r>
          </w:p>
          <w:p w:rsidR="0095498E" w:rsidRPr="00BB6DE7" w:rsidRDefault="0095498E" w:rsidP="00160E89">
            <w:pPr>
              <w:pStyle w:val="affd"/>
            </w:pPr>
            <w:r w:rsidRPr="00BB6DE7">
              <w:t>сгорание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Вода, воздух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300-2400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200-400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1,5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Вырубка и пробивка отверстий, прессование</w:t>
            </w:r>
          </w:p>
        </w:tc>
      </w:tr>
      <w:tr w:rsidR="0095498E" w:rsidRPr="00BB6DE7" w:rsidTr="00F87A29">
        <w:trPr>
          <w:trHeight w:hRule="exact" w:val="1239"/>
          <w:jc w:val="center"/>
        </w:trPr>
        <w:tc>
          <w:tcPr>
            <w:tcW w:w="1178" w:type="pct"/>
            <w:shd w:val="clear" w:color="auto" w:fill="FFFFFF"/>
          </w:tcPr>
          <w:p w:rsidR="0095498E" w:rsidRPr="00BB6DE7" w:rsidRDefault="0095498E" w:rsidP="00160E89">
            <w:pPr>
              <w:pStyle w:val="affd"/>
            </w:pPr>
            <w:r w:rsidRPr="00BB6DE7">
              <w:t>газовых смесей</w:t>
            </w:r>
          </w:p>
        </w:tc>
        <w:tc>
          <w:tcPr>
            <w:tcW w:w="631" w:type="pct"/>
            <w:shd w:val="clear" w:color="auto" w:fill="FFFFFF"/>
          </w:tcPr>
          <w:p w:rsidR="0095498E" w:rsidRPr="00BB6DE7" w:rsidRDefault="0095498E" w:rsidP="00160E89">
            <w:pPr>
              <w:pStyle w:val="affd"/>
            </w:pPr>
            <w:r w:rsidRPr="00BB6DE7">
              <w:t>То же</w:t>
            </w:r>
          </w:p>
        </w:tc>
        <w:tc>
          <w:tcPr>
            <w:tcW w:w="653" w:type="pct"/>
            <w:shd w:val="clear" w:color="auto" w:fill="FFFFFF"/>
          </w:tcPr>
          <w:p w:rsidR="0095498E" w:rsidRPr="00BB6DE7" w:rsidRDefault="0095498E" w:rsidP="00160E89">
            <w:pPr>
              <w:pStyle w:val="affd"/>
            </w:pPr>
            <w:r w:rsidRPr="00BB6DE7">
              <w:t>Газ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300-2400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200-400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1,5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95498E" w:rsidRPr="00BB6DE7" w:rsidRDefault="0095498E" w:rsidP="00160E89">
            <w:pPr>
              <w:pStyle w:val="affd"/>
            </w:pPr>
            <w:r w:rsidRPr="00BB6DE7">
              <w:t>порошков, упрочнение, калибровка и развальцовка</w:t>
            </w:r>
          </w:p>
        </w:tc>
      </w:tr>
      <w:tr w:rsidR="00447FE9" w:rsidRPr="00BB6DE7" w:rsidTr="00F87A29">
        <w:trPr>
          <w:trHeight w:val="1158"/>
          <w:jc w:val="center"/>
        </w:trPr>
        <w:tc>
          <w:tcPr>
            <w:tcW w:w="1178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Электрогидравлическая штамповка</w:t>
            </w:r>
          </w:p>
        </w:tc>
        <w:tc>
          <w:tcPr>
            <w:tcW w:w="631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Испарение</w:t>
            </w:r>
            <w:r w:rsidR="009C30D3" w:rsidRPr="00BB6DE7">
              <w:t xml:space="preserve"> </w:t>
            </w:r>
            <w:r w:rsidRPr="00BB6DE7">
              <w:t>проволочки,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ионизация среда</w:t>
            </w:r>
          </w:p>
        </w:tc>
        <w:tc>
          <w:tcPr>
            <w:tcW w:w="653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Вода,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воздух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1000-6000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30-100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2,5-1,25</w:t>
            </w:r>
          </w:p>
        </w:tc>
        <w:tc>
          <w:tcPr>
            <w:tcW w:w="740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То же и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очистка литья</w:t>
            </w:r>
          </w:p>
        </w:tc>
      </w:tr>
      <w:tr w:rsidR="00447FE9" w:rsidRPr="00BB6DE7" w:rsidTr="00F87A29">
        <w:trPr>
          <w:trHeight w:val="1368"/>
          <w:jc w:val="center"/>
        </w:trPr>
        <w:tc>
          <w:tcPr>
            <w:tcW w:w="1178" w:type="pct"/>
            <w:shd w:val="clear" w:color="auto" w:fill="FFFFFF"/>
          </w:tcPr>
          <w:p w:rsidR="00447FE9" w:rsidRPr="00BB6DE7" w:rsidRDefault="008D296B" w:rsidP="00160E89">
            <w:pPr>
              <w:pStyle w:val="affd"/>
            </w:pPr>
            <w:r w:rsidRPr="00BB6DE7">
              <w:t>М</w:t>
            </w:r>
            <w:r w:rsidR="00447FE9" w:rsidRPr="00BB6DE7">
              <w:t>агнитно</w:t>
            </w:r>
            <w:r w:rsidRPr="00BB6DE7">
              <w:t>-имп</w:t>
            </w:r>
            <w:r w:rsidR="00447FE9" w:rsidRPr="00BB6DE7">
              <w:t>ульсная обработка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металлов</w:t>
            </w:r>
          </w:p>
        </w:tc>
        <w:tc>
          <w:tcPr>
            <w:tcW w:w="631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Создание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магнитного</w:t>
            </w:r>
          </w:p>
          <w:p w:rsidR="00447FE9" w:rsidRPr="00BB6DE7" w:rsidRDefault="00447FE9" w:rsidP="00160E89">
            <w:pPr>
              <w:pStyle w:val="affd"/>
            </w:pPr>
            <w:r w:rsidRPr="00BB6DE7">
              <w:t>поля</w:t>
            </w:r>
          </w:p>
        </w:tc>
        <w:tc>
          <w:tcPr>
            <w:tcW w:w="653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Воздух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3000-6000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60-100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447FE9" w:rsidRPr="00BB6DE7" w:rsidRDefault="00447FE9" w:rsidP="00160E89">
            <w:pPr>
              <w:pStyle w:val="affd"/>
            </w:pPr>
            <w:r w:rsidRPr="00BB6DE7">
              <w:t>0,9</w:t>
            </w:r>
          </w:p>
        </w:tc>
        <w:tc>
          <w:tcPr>
            <w:tcW w:w="740" w:type="pct"/>
            <w:shd w:val="clear" w:color="auto" w:fill="FFFFFF"/>
          </w:tcPr>
          <w:p w:rsidR="00447FE9" w:rsidRPr="00BB6DE7" w:rsidRDefault="00447FE9" w:rsidP="00160E89">
            <w:pPr>
              <w:pStyle w:val="affd"/>
            </w:pPr>
            <w:r w:rsidRPr="00BB6DE7">
              <w:t>Листовая штамповка, формовка цилиндрических заготовок, обжатие, раз дача, соединение деталей</w:t>
            </w:r>
          </w:p>
        </w:tc>
      </w:tr>
      <w:tr w:rsidR="008D296B" w:rsidRPr="00BB6DE7" w:rsidTr="00F87A29">
        <w:trPr>
          <w:trHeight w:val="1175"/>
          <w:jc w:val="center"/>
        </w:trPr>
        <w:tc>
          <w:tcPr>
            <w:tcW w:w="1178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Ударная штамповка</w:t>
            </w:r>
          </w:p>
        </w:tc>
        <w:tc>
          <w:tcPr>
            <w:tcW w:w="631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Быстрое открытие клапана ресивера</w:t>
            </w:r>
          </w:p>
        </w:tc>
        <w:tc>
          <w:tcPr>
            <w:tcW w:w="653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Вода, эластичный материал</w:t>
            </w:r>
          </w:p>
        </w:tc>
        <w:tc>
          <w:tcPr>
            <w:tcW w:w="513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100-1000</w:t>
            </w:r>
          </w:p>
        </w:tc>
        <w:tc>
          <w:tcPr>
            <w:tcW w:w="622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60-100</w:t>
            </w:r>
          </w:p>
        </w:tc>
        <w:tc>
          <w:tcPr>
            <w:tcW w:w="663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0,9</w:t>
            </w:r>
          </w:p>
        </w:tc>
        <w:tc>
          <w:tcPr>
            <w:tcW w:w="740" w:type="pct"/>
            <w:shd w:val="clear" w:color="auto" w:fill="FFFFFF"/>
          </w:tcPr>
          <w:p w:rsidR="008D296B" w:rsidRPr="00BB6DE7" w:rsidRDefault="008D296B" w:rsidP="00160E89">
            <w:pPr>
              <w:pStyle w:val="affd"/>
            </w:pPr>
            <w:r w:rsidRPr="00BB6DE7">
              <w:t>Листовая и объемная штамповка</w:t>
            </w:r>
          </w:p>
        </w:tc>
      </w:tr>
    </w:tbl>
    <w:p w:rsidR="00BB6DE7" w:rsidRPr="00BB6DE7" w:rsidRDefault="00BB6DE7" w:rsidP="00BB6DE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52F6C" w:rsidRPr="00BB6DE7" w:rsidRDefault="00160E89" w:rsidP="00160E89">
      <w:pPr>
        <w:pStyle w:val="2"/>
      </w:pPr>
      <w:r>
        <w:br w:type="page"/>
      </w:r>
      <w:bookmarkStart w:id="2" w:name="_Toc230286411"/>
      <w:r w:rsidRPr="00BB6DE7">
        <w:lastRenderedPageBreak/>
        <w:t>2. Штамповка взрывом</w:t>
      </w:r>
      <w:bookmarkEnd w:id="2"/>
    </w:p>
    <w:p w:rsidR="00160E89" w:rsidRDefault="00160E89" w:rsidP="00BB6DE7">
      <w:pPr>
        <w:widowControl w:val="0"/>
        <w:autoSpaceDE w:val="0"/>
        <w:autoSpaceDN w:val="0"/>
        <w:adjustRightInd w:val="0"/>
        <w:ind w:firstLine="709"/>
      </w:pPr>
    </w:p>
    <w:p w:rsidR="00452F6C" w:rsidRPr="00BB6DE7" w:rsidRDefault="00452F6C" w:rsidP="00BB6DE7">
      <w:pPr>
        <w:widowControl w:val="0"/>
        <w:autoSpaceDE w:val="0"/>
        <w:autoSpaceDN w:val="0"/>
        <w:adjustRightInd w:val="0"/>
        <w:ind w:firstLine="709"/>
      </w:pPr>
      <w:r w:rsidRPr="00BB6DE7">
        <w:t>Штамповка взрывом может осуществляться в газообразных</w:t>
      </w:r>
      <w:r w:rsidR="00BB6DE7" w:rsidRPr="00BB6DE7">
        <w:t>"</w:t>
      </w:r>
      <w:r w:rsidRPr="00BB6DE7">
        <w:t>жидких и твердых средах</w:t>
      </w:r>
      <w:r w:rsidR="00BB6DE7" w:rsidRPr="00BB6DE7">
        <w:t xml:space="preserve">. </w:t>
      </w:r>
    </w:p>
    <w:p w:rsidR="00452F6C" w:rsidRPr="00BB6DE7" w:rsidRDefault="00452F6C" w:rsidP="00BB6DE7">
      <w:pPr>
        <w:widowControl w:val="0"/>
        <w:autoSpaceDE w:val="0"/>
        <w:autoSpaceDN w:val="0"/>
        <w:adjustRightInd w:val="0"/>
        <w:ind w:firstLine="709"/>
      </w:pPr>
      <w:r w:rsidRPr="00BB6DE7">
        <w:t>Известен способ штамповки деталей посредством взрыва в герметичной камере (</w:t>
      </w:r>
      <w:r w:rsidR="00BB6DE7">
        <w:t>рис.1</w:t>
      </w:r>
      <w:r w:rsidR="00BB6DE7" w:rsidRPr="00BB6DE7">
        <w:t xml:space="preserve">). </w:t>
      </w:r>
      <w:r w:rsidRPr="00BB6DE7">
        <w:t>Взрывчатое вещество (ВВ</w:t>
      </w:r>
      <w:r w:rsidR="00BB6DE7" w:rsidRPr="00BB6DE7">
        <w:t xml:space="preserve">) </w:t>
      </w:r>
      <w:r w:rsidRPr="00BB6DE7">
        <w:t>и сжатый воздух подаются в смесительную камеру, откуда образовавшаяся взрывчатая смесь поступает в камеру сгорания, дном которой служит резиновая диафрагма</w:t>
      </w:r>
      <w:r w:rsidR="00BB6DE7" w:rsidRPr="00BB6DE7">
        <w:t xml:space="preserve">. </w:t>
      </w:r>
      <w:r w:rsidRPr="00BB6DE7">
        <w:t>Штампуемую заготовку помещают между диафрагмой и матрицей</w:t>
      </w:r>
      <w:r w:rsidR="00BB6DE7" w:rsidRPr="00BB6DE7">
        <w:t xml:space="preserve">. </w:t>
      </w:r>
    </w:p>
    <w:p w:rsidR="00BB6DE7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84pt;margin-top:0;width:248.1pt;height:166.2pt;z-index:251657728;mso-position-vertical:top" coordorigin="3381,7384" coordsize="4962,33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81;top:9414;width:2606;height:1294" stroked="f">
              <v:textbox style="mso-next-textbox:#_x0000_s1027;mso-fit-shape-to-text:t">
                <w:txbxContent>
                  <w:p w:rsidR="004044EB" w:rsidRPr="00452F6C" w:rsidRDefault="004044EB" w:rsidP="00160E89">
                    <w:pPr>
                      <w:pStyle w:val="affe"/>
                    </w:pPr>
                    <w:r w:rsidRPr="00452F6C">
                      <w:t>Рис.1. Штамповка взры</w:t>
                    </w:r>
                    <w:r w:rsidRPr="00452F6C">
                      <w:softHyphen/>
                      <w:t xml:space="preserve">вом листовых заготовок: </w:t>
                    </w:r>
                  </w:p>
                  <w:p w:rsidR="004044EB" w:rsidRPr="00452F6C" w:rsidRDefault="004044EB" w:rsidP="00160E89">
                    <w:pPr>
                      <w:pStyle w:val="affe"/>
                    </w:pPr>
                    <w:r w:rsidRPr="00452F6C">
                      <w:rPr>
                        <w:spacing w:val="-3"/>
                      </w:rPr>
                      <w:t>1</w:t>
                    </w:r>
                    <w:r w:rsidRPr="00452F6C">
                      <w:t xml:space="preserve"> - камера сгорания; </w:t>
                    </w:r>
                  </w:p>
                  <w:p w:rsidR="004044EB" w:rsidRPr="00452F6C" w:rsidRDefault="004044EB" w:rsidP="00160E89">
                    <w:pPr>
                      <w:pStyle w:val="affe"/>
                    </w:pPr>
                    <w:r w:rsidRPr="00452F6C">
                      <w:rPr>
                        <w:spacing w:val="-5"/>
                      </w:rPr>
                      <w:t>2</w:t>
                    </w:r>
                    <w:r w:rsidRPr="00452F6C">
                      <w:rPr>
                        <w:i/>
                        <w:iCs/>
                        <w:spacing w:val="-5"/>
                      </w:rPr>
                      <w:t xml:space="preserve"> </w:t>
                    </w:r>
                    <w:r w:rsidRPr="00452F6C">
                      <w:rPr>
                        <w:spacing w:val="-5"/>
                      </w:rPr>
                      <w:t>-</w:t>
                    </w:r>
                    <w:r w:rsidRPr="00452F6C">
                      <w:t>резиновая диафрагма;</w:t>
                    </w:r>
                  </w:p>
                  <w:p w:rsidR="004044EB" w:rsidRPr="00452F6C" w:rsidRDefault="004044EB" w:rsidP="00160E89">
                    <w:pPr>
                      <w:pStyle w:val="affe"/>
                      <w:rPr>
                        <w:spacing w:val="-3"/>
                      </w:rPr>
                    </w:pPr>
                    <w:r w:rsidRPr="00452F6C">
                      <w:rPr>
                        <w:spacing w:val="-2"/>
                      </w:rPr>
                      <w:t xml:space="preserve">3 - </w:t>
                    </w:r>
                    <w:r w:rsidRPr="00452F6C">
                      <w:t>заготовка; 4 - матрица</w:t>
                    </w:r>
                  </w:p>
                </w:txbxContent>
              </v:textbox>
            </v:shape>
            <v:shape id="_x0000_s1028" type="#_x0000_t202" style="position:absolute;left:6321;top:9534;width:2022;height:1064" stroked="f">
              <v:textbox style="mso-next-textbox:#_x0000_s1028;mso-fit-shape-to-text:t">
                <w:txbxContent>
                  <w:p w:rsidR="004044EB" w:rsidRPr="00452F6C" w:rsidRDefault="004044EB" w:rsidP="00160E89">
                    <w:pPr>
                      <w:pStyle w:val="affe"/>
                    </w:pPr>
                    <w:r w:rsidRPr="00452F6C">
                      <w:rPr>
                        <w:spacing w:val="-1"/>
                      </w:rPr>
                      <w:t>Рис.2. Штамповка бри</w:t>
                    </w:r>
                    <w:r w:rsidRPr="00452F6C">
                      <w:rPr>
                        <w:spacing w:val="-1"/>
                      </w:rPr>
                      <w:softHyphen/>
                    </w:r>
                    <w:r w:rsidRPr="00452F6C">
                      <w:t>зантных взрывчатых ве</w:t>
                    </w:r>
                    <w:r w:rsidRPr="00452F6C">
                      <w:softHyphen/>
                    </w:r>
                    <w:r w:rsidRPr="00452F6C">
                      <w:rPr>
                        <w:spacing w:val="-2"/>
                      </w:rPr>
                      <w:t>ществ в воде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551;top:7464;width:1924;height:1475;mso-wrap-distance-left:7in;mso-wrap-distance-right:7in;mso-position-horizontal-relative:page">
              <v:imagedata r:id="rId7" o:title=""/>
            </v:shape>
            <v:shape id="_x0000_s1030" type="#_x0000_t75" style="position:absolute;left:6279;top:7384;width:1912;height:1555;mso-wrap-distance-left:7in;mso-wrap-distance-right:7in;mso-position-horizontal-relative:page" o:allowincell="f">
              <v:imagedata r:id="rId8" o:title=""/>
            </v:shape>
            <w10:wrap type="topAndBottom"/>
          </v:group>
        </w:pict>
      </w:r>
      <w:r w:rsidR="00452F6C" w:rsidRPr="00BB6DE7">
        <w:t>Более эффективен способ гидровзрывной листовой штамповки, при котором необходимое давление в рабочей жидкости обеспечивается в результате взрыва заряда взрывчатого вещества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Для реализации данного способа</w:t>
      </w:r>
      <w:r w:rsidR="00BB1DE7" w:rsidRPr="00BB6DE7">
        <w:t xml:space="preserve"> контейнер 1 (</w:t>
      </w:r>
      <w:r w:rsidR="00BB6DE7">
        <w:t>рис.2</w:t>
      </w:r>
      <w:r w:rsidR="00BB6DE7" w:rsidRPr="00BB6DE7">
        <w:t xml:space="preserve">) </w:t>
      </w:r>
      <w:r w:rsidR="00BB1DE7" w:rsidRPr="00BB6DE7">
        <w:t xml:space="preserve">с зарядом </w:t>
      </w:r>
      <w:r w:rsidRPr="00BB6DE7">
        <w:t>2 устанавливают на заготовке 4 и заполняют рабочей жидкостью 3</w:t>
      </w:r>
      <w:r w:rsidR="00BB6DE7" w:rsidRPr="00BB6DE7">
        <w:t xml:space="preserve">. </w:t>
      </w:r>
      <w:r w:rsidRPr="00BB6DE7">
        <w:t>В качестве уплотнителя 5</w:t>
      </w:r>
      <w:r w:rsidR="00BB6DE7" w:rsidRPr="00BB6DE7">
        <w:t xml:space="preserve"> </w:t>
      </w:r>
      <w:r w:rsidRPr="00BB6DE7">
        <w:t>может быть применен обычный резиновый шнур</w:t>
      </w:r>
      <w:r w:rsidR="00BB6DE7" w:rsidRPr="00BB6DE7">
        <w:t xml:space="preserve">. </w:t>
      </w:r>
      <w:r w:rsidRPr="00BB6DE7">
        <w:t>Возможно применение матрицы 6 как цельной, так и комбинированной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Обработка металлов взрывом может осуществляться либо с помощью указанных установок, либо с помощью машин, в которых энергия взры</w:t>
      </w:r>
      <w:r w:rsidR="00BB1DE7" w:rsidRPr="00BB6DE7">
        <w:t xml:space="preserve">ва </w:t>
      </w:r>
      <w:r w:rsidRPr="00BB6DE7">
        <w:t>преобразуется в кинетическую энергию их подвижных частей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Процесс гидровзрывной штамповки состоит из следующих стадий</w:t>
      </w:r>
      <w:r w:rsidR="00BB6DE7" w:rsidRPr="00BB6DE7">
        <w:t xml:space="preserve">: </w:t>
      </w:r>
      <w:r w:rsidRPr="00BB6DE7">
        <w:t>взрыв в воде</w:t>
      </w:r>
      <w:r w:rsidR="00BB6DE7" w:rsidRPr="00BB6DE7">
        <w:t xml:space="preserve">; </w:t>
      </w:r>
      <w:r w:rsidRPr="00BB6DE7">
        <w:t>нагружение заготовки</w:t>
      </w:r>
      <w:r w:rsidR="00BB6DE7" w:rsidRPr="00BB6DE7">
        <w:t xml:space="preserve">; </w:t>
      </w:r>
      <w:r w:rsidRPr="00BB6DE7">
        <w:t>скоростное ее деформирование</w:t>
      </w:r>
      <w:r w:rsidR="00BB6DE7" w:rsidRPr="00BB6DE7">
        <w:t xml:space="preserve">; </w:t>
      </w:r>
      <w:r w:rsidRPr="00BB6DE7">
        <w:lastRenderedPageBreak/>
        <w:t>многократное ударное нагружение оснастки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На </w:t>
      </w:r>
      <w:r w:rsidR="00BB6DE7">
        <w:t>рис.3</w:t>
      </w:r>
      <w:r w:rsidRPr="00BB6DE7">
        <w:t xml:space="preserve"> показана классификация ВВ, передающих сред, заготовок и матриц, применяемых при гидровзрывной штамповке, в основу которой положены четыре элемента, характерные для любого вида листовой штамповки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Наиболее распространенными энергоносителями являются бризантные ВВ, которые выпускаются в виде порошка, прессованных брикетов (шашек</w:t>
      </w:r>
      <w:r w:rsidR="00BB6DE7" w:rsidRPr="00BB6DE7">
        <w:t>),</w:t>
      </w:r>
      <w:r w:rsidRPr="00BB6DE7">
        <w:t xml:space="preserve"> литых зарядов различной формы, эластичных листов, шнуров и </w:t>
      </w:r>
      <w:r w:rsidR="00BB6DE7" w:rsidRPr="00BB6DE7">
        <w:t xml:space="preserve">т.д. </w:t>
      </w:r>
    </w:p>
    <w:p w:rsidR="00BB1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ВВ должны быть безопасными в обращении, водоустойчивыми,</w:t>
      </w:r>
      <w:r w:rsidR="00BB1DE7" w:rsidRPr="00BB6DE7">
        <w:t xml:space="preserve"> </w:t>
      </w:r>
      <w:r w:rsidRPr="00BB6DE7">
        <w:t>иметь стабильные взрывчатые свойства</w:t>
      </w:r>
      <w:r w:rsidR="00BB6DE7" w:rsidRPr="00BB6DE7">
        <w:t xml:space="preserve">; </w:t>
      </w:r>
      <w:r w:rsidRPr="00BB6DE7">
        <w:t>высокие скорость взрывной реакции и удельную теплоту взрыва и невысокую стоимость</w:t>
      </w:r>
      <w:r w:rsidR="00BB6DE7" w:rsidRPr="00BB6DE7">
        <w:t xml:space="preserve">. </w:t>
      </w: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Передающие среды должны обеспечивать легкую доступность и максимальную упрощенность подготовки к ведению процесса и возмож</w:t>
      </w:r>
      <w:r w:rsidR="00BB1DE7" w:rsidRPr="00BB6DE7">
        <w:t>ность повторного использования</w:t>
      </w:r>
      <w:r w:rsidR="00BB6DE7" w:rsidRPr="00BB6DE7">
        <w:t xml:space="preserve">. </w:t>
      </w:r>
      <w:r w:rsidR="00BB1DE7" w:rsidRPr="00BB6DE7">
        <w:t>В качестве такой среды может использоваться вода</w:t>
      </w:r>
      <w:r w:rsidR="00BB6DE7" w:rsidRPr="00BB6DE7">
        <w:t xml:space="preserve">. </w:t>
      </w:r>
    </w:p>
    <w:p w:rsidR="008E714D" w:rsidRPr="00BB6DE7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25" type="#_x0000_t75" style="width:321.75pt;height:223.5pt">
            <v:imagedata r:id="rId9" o:title=""/>
          </v:shape>
        </w:pict>
      </w:r>
    </w:p>
    <w:p w:rsidR="00BB6DE7" w:rsidRP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BB6DE7">
        <w:t xml:space="preserve">. </w:t>
      </w:r>
      <w:r w:rsidR="0095498E" w:rsidRPr="00BB6DE7">
        <w:t>Классификация схем взрывной штамповки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Поскольку плотность воды превышает плотность воздуха более чем в 700 раз, при взрыве под водой практически исключается возможность разброса осколков, что позволяет значительно повысить безопасность работы</w:t>
      </w:r>
      <w:r w:rsidR="00BB6DE7" w:rsidRPr="00BB6DE7">
        <w:t xml:space="preserve">. </w:t>
      </w:r>
      <w:r w:rsidRPr="00BB6DE7">
        <w:t>Начальное давление ударной волны подводного взрыва в 100 раз превышает начальное давление ударной волны воздушного взрыва</w:t>
      </w:r>
      <w:r w:rsidR="00BB6DE7" w:rsidRPr="00BB6DE7">
        <w:t xml:space="preserve">. 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B6DE7" w:rsidP="008E714D">
      <w:pPr>
        <w:pStyle w:val="2"/>
      </w:pPr>
      <w:bookmarkStart w:id="3" w:name="_Toc230286412"/>
      <w:r>
        <w:t xml:space="preserve">2.1 </w:t>
      </w:r>
      <w:r w:rsidR="0095498E" w:rsidRPr="00BB6DE7">
        <w:t>Сведения о взрывчатых веществах</w:t>
      </w:r>
      <w:bookmarkEnd w:id="3"/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Взрывчатыми являются такие вещества, которые способны при определенных условиях к очень быстрому самораспространяющемуся химическому превращению с выделением тепла и образованием газов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Каждое взрывчатое вещество характеризуется показателями бри</w:t>
      </w:r>
      <w:r w:rsidR="00452F6C" w:rsidRPr="00BB6DE7">
        <w:t>з</w:t>
      </w:r>
      <w:r w:rsidRPr="00BB6DE7">
        <w:t>антности и фугасности</w:t>
      </w:r>
      <w:r w:rsidR="00BB6DE7" w:rsidRPr="00BB6DE7">
        <w:t xml:space="preserve">. </w:t>
      </w:r>
      <w:r w:rsidRPr="00BB6DE7">
        <w:t>Вблизи от заряда наиболее существенно воздействует бризантность ВВ, а вдали</w:t>
      </w:r>
      <w:r w:rsidR="00BB6DE7" w:rsidRPr="00BB6DE7">
        <w:t xml:space="preserve"> - </w:t>
      </w:r>
      <w:r w:rsidRPr="00BB6DE7">
        <w:t>фугасность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Давление, развиваемое при детонации и определяющее бризантность ВВ, зависит от плотности заряда и скорости детонации</w:t>
      </w:r>
      <w:r w:rsidR="00BB6DE7" w:rsidRPr="00BB6DE7">
        <w:t xml:space="preserve">. </w:t>
      </w:r>
    </w:p>
    <w:p w:rsidR="0095498E" w:rsidRPr="00BB6DE7" w:rsidRDefault="00F87A29" w:rsidP="00BB6DE7">
      <w:pPr>
        <w:widowControl w:val="0"/>
        <w:autoSpaceDE w:val="0"/>
        <w:autoSpaceDN w:val="0"/>
        <w:adjustRightInd w:val="0"/>
        <w:ind w:firstLine="709"/>
      </w:pPr>
      <w:r>
        <w:t>Ф</w:t>
      </w:r>
      <w:r w:rsidR="0095498E" w:rsidRPr="00BB6DE7">
        <w:t>угасность, или работоспособность, ВВ определяется теплотой взрыва, а также объемом газообразных продуктов взрыва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Кроме перечисленных свойств ВВ характеризуется химической и физической стойкостью (способностью сохранять свои свойства в процессе подготовки, транспортировки и хранения</w:t>
      </w:r>
      <w:r w:rsidR="00BB6DE7" w:rsidRPr="00BB6DE7">
        <w:t>),</w:t>
      </w:r>
      <w:r w:rsidRPr="00BB6DE7">
        <w:t xml:space="preserve"> а также чувствительностью к внешним воздействиям, определяемой минимальным количеством энергии, необходимой для возбуждения взрыва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Взрывные процессы распространяются путем горения, детонации и взрыва</w:t>
      </w:r>
      <w:r w:rsidR="00BB6DE7" w:rsidRPr="00BB6DE7">
        <w:t xml:space="preserve">. </w:t>
      </w:r>
      <w:r w:rsidRPr="00BB6DE7">
        <w:t>При этом горение протекает сравнительно медленно со скоростью, не превышающей нескольких метров в секунду, а детонация</w:t>
      </w:r>
      <w:r w:rsidR="00BB6DE7" w:rsidRPr="00BB6DE7">
        <w:t xml:space="preserve"> - </w:t>
      </w:r>
      <w:r w:rsidRPr="00BB6DE7">
        <w:t>с постоянной скоростью, превышающей скорость звука в данном веществе (в газовых смесях</w:t>
      </w:r>
      <w:r w:rsidR="00BB6DE7" w:rsidRPr="00BB6DE7">
        <w:t xml:space="preserve"> - </w:t>
      </w:r>
      <w:r w:rsidRPr="00BB6DE7">
        <w:t>до 3500 м/с, а в твердых и жидких ВВ</w:t>
      </w:r>
      <w:r w:rsidR="00BB6DE7" w:rsidRPr="00BB6DE7">
        <w:t xml:space="preserve"> - </w:t>
      </w:r>
      <w:r w:rsidRPr="00BB6DE7">
        <w:t>до 9000 м/с</w:t>
      </w:r>
      <w:r w:rsidR="00BB6DE7" w:rsidRPr="00BB6DE7">
        <w:t xml:space="preserve">).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Детонацию бризантных ВВ вызывают, с помощью детонаторов,</w:t>
      </w:r>
      <w:r w:rsidR="00A15CD0" w:rsidRPr="00BB6DE7">
        <w:t xml:space="preserve"> </w:t>
      </w:r>
      <w:r w:rsidRPr="00BB6DE7">
        <w:t>представляющих собой гильзу с запрессованным в нее небольшим зарядом инициирующего легкодетонирующего ВВ</w:t>
      </w:r>
      <w:r w:rsidR="00BB6DE7" w:rsidRPr="00BB6DE7">
        <w:t xml:space="preserve">. </w:t>
      </w:r>
    </w:p>
    <w:p w:rsidR="00BB6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 табл</w:t>
      </w:r>
      <w:r w:rsidR="00BB6DE7">
        <w:t>.2</w:t>
      </w:r>
      <w:r w:rsidRPr="00BB6DE7">
        <w:t xml:space="preserve"> представлены основные сведения о промышленных ВВ</w:t>
      </w:r>
      <w:r w:rsidR="00A15CD0" w:rsidRPr="00BB6DE7">
        <w:t>,</w:t>
      </w:r>
      <w:r w:rsidRPr="00BB6DE7">
        <w:t xml:space="preserve"> применяемых для обработки металлов взрывом</w:t>
      </w:r>
      <w:r w:rsidR="00BB6DE7" w:rsidRPr="00BB6DE7">
        <w:t xml:space="preserve">) 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A15CD0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Таблица 2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Характеристики взрывчатых веществ, применяемых для обработки металлов взрывом</w:t>
      </w: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2"/>
        <w:gridCol w:w="1148"/>
        <w:gridCol w:w="1245"/>
        <w:gridCol w:w="1133"/>
        <w:gridCol w:w="1131"/>
        <w:gridCol w:w="1007"/>
        <w:gridCol w:w="1133"/>
        <w:gridCol w:w="922"/>
      </w:tblGrid>
      <w:tr w:rsidR="005E29EF" w:rsidRPr="00BB6DE7" w:rsidTr="00F87A29">
        <w:trPr>
          <w:trHeight w:hRule="exact" w:val="692"/>
          <w:jc w:val="center"/>
        </w:trPr>
        <w:tc>
          <w:tcPr>
            <w:tcW w:w="741" w:type="pct"/>
            <w:vMerge w:val="restart"/>
            <w:shd w:val="clear" w:color="auto" w:fill="FFFFFF"/>
            <w:vAlign w:val="center"/>
          </w:tcPr>
          <w:p w:rsidR="005E29EF" w:rsidRPr="00BB6DE7" w:rsidRDefault="005E29EF" w:rsidP="008E714D">
            <w:pPr>
              <w:pStyle w:val="affd"/>
            </w:pPr>
            <w:r w:rsidRPr="00BB6DE7">
              <w:t>Взрывчатое вещество</w:t>
            </w:r>
          </w:p>
        </w:tc>
        <w:tc>
          <w:tcPr>
            <w:tcW w:w="1332" w:type="pct"/>
            <w:gridSpan w:val="2"/>
            <w:shd w:val="clear" w:color="auto" w:fill="FFFFFF"/>
            <w:vAlign w:val="center"/>
          </w:tcPr>
          <w:p w:rsidR="005E29EF" w:rsidRPr="00BB6DE7" w:rsidRDefault="005E29EF" w:rsidP="008E714D">
            <w:pPr>
              <w:pStyle w:val="affd"/>
            </w:pPr>
            <w:r w:rsidRPr="00BB6DE7">
              <w:t>Расчет</w:t>
            </w:r>
            <w:r w:rsidR="00BB6DE7" w:rsidRPr="00BB6DE7">
              <w:t xml:space="preserve">. </w:t>
            </w:r>
            <w:r w:rsidRPr="00BB6DE7">
              <w:t>характеристики</w:t>
            </w:r>
          </w:p>
        </w:tc>
        <w:tc>
          <w:tcPr>
            <w:tcW w:w="2927" w:type="pct"/>
            <w:gridSpan w:val="5"/>
            <w:shd w:val="clear" w:color="auto" w:fill="FFFFFF"/>
            <w:vAlign w:val="center"/>
          </w:tcPr>
          <w:p w:rsidR="005E29EF" w:rsidRPr="00BB6DE7" w:rsidRDefault="00D83DCD" w:rsidP="008E714D">
            <w:pPr>
              <w:pStyle w:val="affd"/>
            </w:pPr>
            <w:r w:rsidRPr="00BB6DE7">
              <w:t>Экспериментальные</w:t>
            </w:r>
            <w:r w:rsidR="00BB6DE7" w:rsidRPr="00BB6DE7">
              <w:t xml:space="preserve"> </w:t>
            </w:r>
            <w:r w:rsidR="005E29EF" w:rsidRPr="00BB6DE7">
              <w:t>характеристики</w:t>
            </w:r>
          </w:p>
        </w:tc>
      </w:tr>
      <w:tr w:rsidR="005E29EF" w:rsidRPr="00BB6DE7" w:rsidTr="00F87A29">
        <w:trPr>
          <w:trHeight w:hRule="exact" w:val="995"/>
          <w:jc w:val="center"/>
        </w:trPr>
        <w:tc>
          <w:tcPr>
            <w:tcW w:w="741" w:type="pct"/>
            <w:vMerge/>
            <w:shd w:val="clear" w:color="auto" w:fill="FFFFFF"/>
          </w:tcPr>
          <w:p w:rsidR="005E29EF" w:rsidRPr="00BB6DE7" w:rsidRDefault="005E29EF" w:rsidP="008E714D">
            <w:pPr>
              <w:pStyle w:val="affd"/>
            </w:pPr>
          </w:p>
        </w:tc>
        <w:tc>
          <w:tcPr>
            <w:tcW w:w="639" w:type="pct"/>
            <w:shd w:val="clear" w:color="auto" w:fill="FFFFFF"/>
          </w:tcPr>
          <w:p w:rsidR="005E29EF" w:rsidRPr="00BB6DE7" w:rsidRDefault="005E29EF" w:rsidP="008E714D">
            <w:pPr>
              <w:pStyle w:val="affd"/>
            </w:pPr>
            <w:r w:rsidRPr="00BB6DE7">
              <w:t>теплота</w:t>
            </w:r>
          </w:p>
          <w:p w:rsidR="005E29EF" w:rsidRPr="00BB6DE7" w:rsidRDefault="005E29EF" w:rsidP="008E714D">
            <w:pPr>
              <w:pStyle w:val="affd"/>
            </w:pPr>
            <w:r w:rsidRPr="00BB6DE7">
              <w:t>взрыва,</w:t>
            </w:r>
          </w:p>
          <w:p w:rsidR="005E29EF" w:rsidRPr="00BB6DE7" w:rsidRDefault="005E29EF" w:rsidP="008E714D">
            <w:pPr>
              <w:pStyle w:val="affd"/>
            </w:pPr>
            <w:r w:rsidRPr="00BB6DE7">
              <w:t>кДж/кг</w:t>
            </w:r>
          </w:p>
        </w:tc>
        <w:tc>
          <w:tcPr>
            <w:tcW w:w="693" w:type="pct"/>
            <w:shd w:val="clear" w:color="auto" w:fill="FFFFFF"/>
          </w:tcPr>
          <w:p w:rsidR="005E29EF" w:rsidRPr="00BB6DE7" w:rsidRDefault="005E29EF" w:rsidP="008E714D">
            <w:pPr>
              <w:pStyle w:val="affd"/>
            </w:pPr>
            <w:r w:rsidRPr="00BB6DE7">
              <w:t>объем</w:t>
            </w:r>
            <w:r w:rsidR="00BB6DE7" w:rsidRPr="00BB6DE7">
              <w:t xml:space="preserve"> </w:t>
            </w:r>
            <w:r w:rsidRPr="00BB6DE7">
              <w:t>газов,</w:t>
            </w:r>
          </w:p>
          <w:p w:rsidR="005E29EF" w:rsidRPr="00BB6DE7" w:rsidRDefault="005E29EF" w:rsidP="008E714D">
            <w:pPr>
              <w:pStyle w:val="affd"/>
            </w:pPr>
            <w:r w:rsidRPr="00BB6DE7">
              <w:t>10-3</w:t>
            </w:r>
            <w:r w:rsidR="00D83DCD" w:rsidRPr="00BB6DE7">
              <w:t xml:space="preserve"> </w:t>
            </w:r>
            <w:r w:rsidRPr="00BB6DE7">
              <w:t>м3/кг</w:t>
            </w:r>
          </w:p>
          <w:p w:rsidR="005E29EF" w:rsidRPr="00BB6DE7" w:rsidRDefault="005E29EF" w:rsidP="008E714D">
            <w:pPr>
              <w:pStyle w:val="affd"/>
            </w:pPr>
          </w:p>
        </w:tc>
        <w:tc>
          <w:tcPr>
            <w:tcW w:w="631" w:type="pct"/>
            <w:shd w:val="clear" w:color="auto" w:fill="FFFFFF"/>
          </w:tcPr>
          <w:p w:rsidR="00D83DCD" w:rsidRPr="00BB6DE7" w:rsidRDefault="00016D39" w:rsidP="008E714D">
            <w:pPr>
              <w:pStyle w:val="affd"/>
            </w:pPr>
            <w:r w:rsidRPr="00BB6DE7">
              <w:t>п</w:t>
            </w:r>
            <w:r w:rsidR="005E29EF" w:rsidRPr="00BB6DE7">
              <w:t>лотность</w:t>
            </w:r>
          </w:p>
          <w:p w:rsidR="005E29EF" w:rsidRPr="00BB6DE7" w:rsidRDefault="00D83DCD" w:rsidP="008E714D">
            <w:pPr>
              <w:pStyle w:val="affd"/>
            </w:pPr>
            <w:r w:rsidRPr="00BB6DE7">
              <w:t xml:space="preserve">10 </w:t>
            </w:r>
            <w:r w:rsidR="005E29EF" w:rsidRPr="00BB6DE7">
              <w:t>кг/м3</w:t>
            </w:r>
          </w:p>
        </w:tc>
        <w:tc>
          <w:tcPr>
            <w:tcW w:w="630" w:type="pct"/>
            <w:shd w:val="clear" w:color="auto" w:fill="FFFFFF"/>
          </w:tcPr>
          <w:p w:rsidR="005E29EF" w:rsidRPr="00BB6DE7" w:rsidRDefault="00016D39" w:rsidP="008E714D">
            <w:pPr>
              <w:pStyle w:val="affd"/>
            </w:pPr>
            <w:r w:rsidRPr="00BB6DE7">
              <w:t>р</w:t>
            </w:r>
            <w:r w:rsidR="005E29EF" w:rsidRPr="00BB6DE7">
              <w:t>аботоспо</w:t>
            </w:r>
            <w:r w:rsidRPr="00BB6DE7">
              <w:t>-</w:t>
            </w:r>
            <w:r w:rsidR="005E29EF" w:rsidRPr="00BB6DE7">
              <w:t>собность,</w:t>
            </w:r>
          </w:p>
          <w:p w:rsidR="005E29EF" w:rsidRPr="00BB6DE7" w:rsidRDefault="00D83DCD" w:rsidP="008E714D">
            <w:pPr>
              <w:pStyle w:val="affd"/>
            </w:pPr>
            <w:r w:rsidRPr="00BB6DE7">
              <w:t>10-6 м3</w:t>
            </w:r>
          </w:p>
        </w:tc>
        <w:tc>
          <w:tcPr>
            <w:tcW w:w="561" w:type="pct"/>
            <w:shd w:val="clear" w:color="auto" w:fill="FFFFFF"/>
          </w:tcPr>
          <w:p w:rsidR="005E29EF" w:rsidRPr="00BB6DE7" w:rsidRDefault="005E29EF" w:rsidP="008E714D">
            <w:pPr>
              <w:pStyle w:val="affd"/>
            </w:pPr>
            <w:r w:rsidRPr="00BB6DE7">
              <w:t>толщина крити</w:t>
            </w:r>
            <w:r w:rsidR="00D83DCD" w:rsidRPr="00BB6DE7">
              <w:t>ч</w:t>
            </w:r>
            <w:r w:rsidR="00BB6DE7" w:rsidRPr="00BB6DE7">
              <w:t xml:space="preserve">. </w:t>
            </w:r>
            <w:r w:rsidR="00D83DCD" w:rsidRPr="00BB6DE7">
              <w:t>слоя 10-3м</w:t>
            </w:r>
          </w:p>
        </w:tc>
        <w:tc>
          <w:tcPr>
            <w:tcW w:w="631" w:type="pct"/>
            <w:shd w:val="clear" w:color="auto" w:fill="FFFFFF"/>
          </w:tcPr>
          <w:p w:rsidR="005E29EF" w:rsidRPr="00BB6DE7" w:rsidRDefault="00016D39" w:rsidP="008E714D">
            <w:pPr>
              <w:pStyle w:val="affd"/>
            </w:pPr>
            <w:r w:rsidRPr="00BB6DE7">
              <w:t>с</w:t>
            </w:r>
            <w:r w:rsidR="00D83DCD" w:rsidRPr="00BB6DE7">
              <w:t>корость</w:t>
            </w:r>
            <w:r w:rsidR="00BB6DE7" w:rsidRPr="00BB6DE7">
              <w:t xml:space="preserve"> </w:t>
            </w:r>
            <w:r w:rsidR="00D83DCD" w:rsidRPr="00BB6DE7">
              <w:t>детонации</w:t>
            </w:r>
          </w:p>
          <w:p w:rsidR="00D83DCD" w:rsidRPr="00BB6DE7" w:rsidRDefault="00D83DCD" w:rsidP="008E714D">
            <w:pPr>
              <w:pStyle w:val="affd"/>
            </w:pPr>
            <w:r w:rsidRPr="00BB6DE7">
              <w:t>103 м/с</w:t>
            </w:r>
          </w:p>
        </w:tc>
        <w:tc>
          <w:tcPr>
            <w:tcW w:w="475" w:type="pct"/>
            <w:shd w:val="clear" w:color="auto" w:fill="FFFFFF"/>
          </w:tcPr>
          <w:p w:rsidR="005E29EF" w:rsidRPr="00BB6DE7" w:rsidRDefault="00D83DCD" w:rsidP="008E714D">
            <w:pPr>
              <w:pStyle w:val="affd"/>
            </w:pPr>
            <w:r w:rsidRPr="00BB6DE7">
              <w:t>чувстви</w:t>
            </w:r>
            <w:r w:rsidR="005E29EF" w:rsidRPr="00BB6DE7">
              <w:t>-</w:t>
            </w:r>
          </w:p>
          <w:p w:rsidR="00D83DCD" w:rsidRPr="00BB6DE7" w:rsidRDefault="00D83DCD" w:rsidP="008E714D">
            <w:pPr>
              <w:pStyle w:val="affd"/>
            </w:pPr>
            <w:r w:rsidRPr="00BB6DE7">
              <w:t>тель</w:t>
            </w:r>
            <w:r w:rsidR="005E29EF" w:rsidRPr="00BB6DE7">
              <w:t xml:space="preserve">ность </w:t>
            </w:r>
            <w:r w:rsidRPr="00BB6DE7">
              <w:t>удару</w:t>
            </w:r>
            <w:r w:rsidR="00016D39" w:rsidRPr="00BB6DE7">
              <w:t>,</w:t>
            </w:r>
            <w:r w:rsidR="00BB6DE7" w:rsidRPr="00BB6DE7">
              <w:t>%</w:t>
            </w:r>
          </w:p>
        </w:tc>
      </w:tr>
      <w:tr w:rsidR="00D83DCD" w:rsidRPr="00BB6DE7" w:rsidTr="00F87A29">
        <w:trPr>
          <w:trHeight w:hRule="exact" w:val="563"/>
          <w:jc w:val="center"/>
        </w:trPr>
        <w:tc>
          <w:tcPr>
            <w:tcW w:w="74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Аммониты</w:t>
            </w:r>
            <w:r w:rsidR="00BB6DE7" w:rsidRPr="00BB6DE7">
              <w:t xml:space="preserve"> </w:t>
            </w:r>
            <w:r w:rsidRPr="00BB6DE7">
              <w:t>AT</w:t>
            </w:r>
          </w:p>
          <w:p w:rsidR="00D83DCD" w:rsidRPr="00BB6DE7" w:rsidRDefault="00D83DCD" w:rsidP="008E714D">
            <w:pPr>
              <w:pStyle w:val="affd"/>
            </w:pPr>
          </w:p>
        </w:tc>
        <w:tc>
          <w:tcPr>
            <w:tcW w:w="639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3700-3800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920-9930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0,85</w:t>
            </w:r>
            <w:r w:rsidR="00BB6DE7" w:rsidRPr="00BB6DE7">
              <w:t xml:space="preserve"> - </w:t>
            </w:r>
            <w:r w:rsidRPr="00BB6DE7">
              <w:t>0,9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270-285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10-20</w:t>
            </w:r>
          </w:p>
        </w:tc>
        <w:tc>
          <w:tcPr>
            <w:tcW w:w="631" w:type="pct"/>
            <w:shd w:val="clear" w:color="auto" w:fill="FFFFFF"/>
          </w:tcPr>
          <w:p w:rsidR="00D83DCD" w:rsidRPr="00BB6DE7" w:rsidRDefault="00016D39" w:rsidP="008E714D">
            <w:pPr>
              <w:pStyle w:val="affd"/>
            </w:pPr>
            <w:r w:rsidRPr="00BB6DE7">
              <w:t xml:space="preserve">1,5 </w:t>
            </w:r>
            <w:r w:rsidR="00BB6DE7">
              <w:t>-</w:t>
            </w:r>
            <w:r w:rsidRPr="00BB6DE7">
              <w:t xml:space="preserve"> 3,8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8-24</w:t>
            </w:r>
          </w:p>
        </w:tc>
      </w:tr>
      <w:tr w:rsidR="00016D39" w:rsidRPr="00BB6DE7" w:rsidTr="00F87A29">
        <w:trPr>
          <w:trHeight w:hRule="exact" w:val="547"/>
          <w:jc w:val="center"/>
        </w:trPr>
        <w:tc>
          <w:tcPr>
            <w:tcW w:w="74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Гексоплас ГП-87К</w:t>
            </w:r>
          </w:p>
          <w:p w:rsidR="00D83DCD" w:rsidRPr="00BB6DE7" w:rsidRDefault="00D83DCD" w:rsidP="008E714D">
            <w:pPr>
              <w:pStyle w:val="affd"/>
            </w:pPr>
          </w:p>
        </w:tc>
        <w:tc>
          <w:tcPr>
            <w:tcW w:w="639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5024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-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1,45-1,5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400-410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3-4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83DCD" w:rsidRPr="00BB6DE7" w:rsidRDefault="00016D39" w:rsidP="008E714D">
            <w:pPr>
              <w:pStyle w:val="affd"/>
            </w:pPr>
            <w:r w:rsidRPr="00BB6DE7">
              <w:t xml:space="preserve">7,0 </w:t>
            </w:r>
            <w:r w:rsidR="00BB6DE7">
              <w:t>-</w:t>
            </w:r>
            <w:r w:rsidRPr="00BB6DE7">
              <w:t xml:space="preserve"> 7,6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36-54</w:t>
            </w:r>
          </w:p>
        </w:tc>
      </w:tr>
      <w:tr w:rsidR="00D83DCD" w:rsidRPr="00BB6DE7" w:rsidTr="00F87A29">
        <w:trPr>
          <w:trHeight w:hRule="exact" w:val="679"/>
          <w:jc w:val="center"/>
        </w:trPr>
        <w:tc>
          <w:tcPr>
            <w:tcW w:w="74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Аммонит А-2</w:t>
            </w:r>
          </w:p>
        </w:tc>
        <w:tc>
          <w:tcPr>
            <w:tcW w:w="639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3770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915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0,85-0,95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300-310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D83DCD" w:rsidRPr="00BB6DE7" w:rsidRDefault="00D83DCD" w:rsidP="008E714D">
            <w:pPr>
              <w:pStyle w:val="affd"/>
            </w:pPr>
            <w:r w:rsidRPr="00BB6DE7">
              <w:t>35-55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83DCD" w:rsidRPr="00BB6DE7" w:rsidRDefault="00016D39" w:rsidP="008E714D">
            <w:pPr>
              <w:pStyle w:val="affd"/>
            </w:pPr>
            <w:r w:rsidRPr="00BB6DE7">
              <w:t xml:space="preserve">2,5 </w:t>
            </w:r>
            <w:r w:rsidR="00BB6DE7">
              <w:t>-</w:t>
            </w:r>
            <w:r w:rsidRPr="00BB6DE7">
              <w:t xml:space="preserve"> 4,5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83DCD" w:rsidRPr="00BB6DE7" w:rsidRDefault="00016D39" w:rsidP="008E714D">
            <w:pPr>
              <w:pStyle w:val="affd"/>
            </w:pPr>
            <w:r w:rsidRPr="00BB6DE7">
              <w:t>-</w:t>
            </w:r>
          </w:p>
        </w:tc>
      </w:tr>
    </w:tbl>
    <w:p w:rsidR="008E714D" w:rsidRDefault="008E714D" w:rsidP="00BB6DE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B6DE7">
        <w:rPr>
          <w:color w:val="000000"/>
        </w:rPr>
        <w:t>Из перечисленных ВВ наиболее часто применяются аммониты, которые представляют собой смесь аммиачной селитры с нитросоединениями</w:t>
      </w:r>
      <w:r w:rsidR="00A15CD0" w:rsidRPr="00BB6DE7">
        <w:rPr>
          <w:color w:val="000000"/>
        </w:rPr>
        <w:t xml:space="preserve"> </w:t>
      </w:r>
      <w:r w:rsidRPr="00BB6DE7">
        <w:rPr>
          <w:color w:val="000000"/>
        </w:rPr>
        <w:t xml:space="preserve">(тротил, ТЭН, гексоген, тетрил и </w:t>
      </w:r>
      <w:r w:rsidR="00BB6DE7">
        <w:rPr>
          <w:color w:val="000000"/>
        </w:rPr>
        <w:t>др.)</w:t>
      </w:r>
      <w:r w:rsidR="00BB6DE7" w:rsidRPr="00BB6DE7">
        <w:rPr>
          <w:color w:val="000000"/>
        </w:rPr>
        <w:t xml:space="preserve">. </w:t>
      </w:r>
      <w:r w:rsidRPr="00BB6DE7">
        <w:rPr>
          <w:color w:val="000000"/>
        </w:rPr>
        <w:t>В данном случае аммиачная селитра используется в качестве окислителя, а нитросоединения</w:t>
      </w:r>
      <w:r w:rsidR="00BB6DE7" w:rsidRPr="00BB6DE7">
        <w:rPr>
          <w:color w:val="000000"/>
        </w:rPr>
        <w:t xml:space="preserve"> - </w:t>
      </w:r>
      <w:r w:rsidRPr="00BB6DE7">
        <w:rPr>
          <w:color w:val="000000"/>
        </w:rPr>
        <w:t>в качестве горючего</w:t>
      </w:r>
      <w:r w:rsidR="00BB6DE7" w:rsidRPr="00BB6DE7">
        <w:rPr>
          <w:color w:val="000000"/>
        </w:rPr>
        <w:t xml:space="preserve">. 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95498E" w:rsidRPr="00BB6DE7" w:rsidRDefault="00BB6DE7" w:rsidP="008E714D">
      <w:pPr>
        <w:pStyle w:val="2"/>
      </w:pPr>
      <w:bookmarkStart w:id="4" w:name="_Toc230286413"/>
      <w:r>
        <w:t xml:space="preserve">2.2 </w:t>
      </w:r>
      <w:r w:rsidR="0095498E" w:rsidRPr="00BB6DE7">
        <w:t>Оборудование для штамповки взрывом</w:t>
      </w:r>
      <w:bookmarkEnd w:id="4"/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Различают основное и вспомогательное оборудование для гидровзрывной штамповки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К основному оборудованию относят бассейновые и безбассейновые установки, в которых непосредственно осуществляется гидровзрывная штамповка деталей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 качестве бассейновых установок могут использоваться естественные водоемы, стационарные бассейны и съемные емкости многократного и разового пользования, устанавливаемые на матрицу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Безбассейновые установки подразделяются на установки закрытого типа (вакуумные камеры и взрывные прессы</w:t>
      </w:r>
      <w:r w:rsidR="00BB6DE7" w:rsidRPr="00BB6DE7">
        <w:t xml:space="preserve">) </w:t>
      </w:r>
      <w:r w:rsidRPr="00BB6DE7">
        <w:t xml:space="preserve">и установки, в которых </w:t>
      </w:r>
      <w:r w:rsidR="00A15CD0" w:rsidRPr="00BB6DE7">
        <w:t>штамповая</w:t>
      </w:r>
      <w:r w:rsidRPr="00BB6DE7">
        <w:t xml:space="preserve"> оснастка при подрыве заряда ограждается от помещения цеха (бронеямы, бронекамеры, установки с водовоздушной завесой</w:t>
      </w:r>
      <w:r w:rsidR="00BB6DE7" w:rsidRPr="00BB6DE7">
        <w:t xml:space="preserve">).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Имеются также комбинированные установки, в которых реализуются преимущества схем бассейновой и безбассейновой штамповки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Стационарные бассейны используют для получения крупногабаритных деталей в условиях серийного производства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Бассейны могут быть металлическими, железобетонными и комбинированными</w:t>
      </w:r>
      <w:r w:rsidR="00BB6DE7" w:rsidRPr="00BB6DE7">
        <w:t xml:space="preserve">. </w:t>
      </w:r>
      <w:r w:rsidRPr="00BB6DE7">
        <w:t xml:space="preserve">Схемы металлического и железобетонного стационарных бассейнов показаны на </w:t>
      </w:r>
      <w:r w:rsidR="00BB6DE7">
        <w:t>рис.4</w:t>
      </w:r>
      <w:r w:rsidR="00BB6DE7" w:rsidRPr="00BB6DE7">
        <w:t xml:space="preserve">. </w:t>
      </w: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Стационарные бассейны должны удовлетворять следующим требованиям</w:t>
      </w:r>
      <w:r w:rsidR="00BB6DE7" w:rsidRPr="00BB6DE7">
        <w:t xml:space="preserve">: </w:t>
      </w:r>
      <w:r w:rsidRPr="00BB6DE7">
        <w:t>минимальные капитальные затраты на их проектирование и строительство</w:t>
      </w:r>
      <w:r w:rsidR="00BB6DE7" w:rsidRPr="00BB6DE7">
        <w:t xml:space="preserve">; </w:t>
      </w:r>
      <w:r w:rsidRPr="00BB6DE7">
        <w:t>надежность в работе, прочность и</w:t>
      </w:r>
      <w:r w:rsidR="00BB6DE7" w:rsidRPr="00BB6DE7">
        <w:t xml:space="preserve">. </w:t>
      </w:r>
      <w:r w:rsidRPr="00BB6DE7">
        <w:t>долговечность</w:t>
      </w:r>
      <w:r w:rsidR="00BB6DE7" w:rsidRPr="00BB6DE7">
        <w:t xml:space="preserve">; </w:t>
      </w:r>
      <w:r w:rsidRPr="00BB6DE7">
        <w:t>удобство и простота при обслуживании</w:t>
      </w:r>
      <w:r w:rsidR="00BB6DE7" w:rsidRPr="00BB6DE7">
        <w:t xml:space="preserve">; </w:t>
      </w:r>
      <w:r w:rsidRPr="00BB6DE7">
        <w:t xml:space="preserve">универсальность, </w:t>
      </w:r>
      <w:r w:rsidR="00BB6DE7" w:rsidRPr="00BB6DE7">
        <w:t xml:space="preserve">т.е. </w:t>
      </w:r>
      <w:r w:rsidRPr="00BB6DE7">
        <w:t>возможность использования для штамповки широкой номенклатуры деталей</w:t>
      </w:r>
      <w:r w:rsidR="00BB6DE7" w:rsidRPr="00BB6DE7">
        <w:t xml:space="preserve">; </w:t>
      </w:r>
      <w:r w:rsidRPr="00BB6DE7">
        <w:t>минимальное сейсмическое воздействие на окружающие здания и сооружения</w:t>
      </w:r>
      <w:r w:rsidR="00BB6DE7" w:rsidRPr="00BB6DE7">
        <w:t xml:space="preserve">. </w:t>
      </w:r>
    </w:p>
    <w:p w:rsidR="008E714D" w:rsidRPr="00BB6DE7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43.75pt;height:135.75pt">
            <v:imagedata r:id="rId10" o:title=""/>
          </v:shape>
        </w:pict>
      </w:r>
    </w:p>
    <w:p w:rsidR="0095498E" w:rsidRP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BB6DE7">
        <w:t xml:space="preserve">. </w:t>
      </w:r>
      <w:r w:rsidR="0095498E" w:rsidRPr="00BB6DE7">
        <w:t>Стационарные бассейны для гидровзрывной штамповки</w:t>
      </w:r>
      <w:r w:rsidRPr="00BB6DE7">
        <w:t xml:space="preserve">: </w:t>
      </w:r>
      <w:r w:rsidR="0095498E" w:rsidRPr="00BB6DE7">
        <w:t>а</w:t>
      </w:r>
      <w:r w:rsidRPr="00BB6DE7">
        <w:t xml:space="preserve"> - </w:t>
      </w:r>
      <w:r w:rsidR="0095498E" w:rsidRPr="00BB6DE7">
        <w:t>железобетонный</w:t>
      </w:r>
      <w:r w:rsidRPr="00BB6DE7">
        <w:t xml:space="preserve">; </w:t>
      </w:r>
      <w:r w:rsidR="00912370" w:rsidRPr="00BB6DE7">
        <w:t>б</w:t>
      </w:r>
      <w:r w:rsidRPr="00BB6DE7">
        <w:t xml:space="preserve"> - </w:t>
      </w:r>
      <w:r w:rsidR="0095498E" w:rsidRPr="00BB6DE7">
        <w:t>металлический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8E714D" w:rsidP="008E714D">
      <w:pPr>
        <w:pStyle w:val="2"/>
      </w:pPr>
      <w:r>
        <w:br w:type="page"/>
      </w:r>
      <w:bookmarkStart w:id="5" w:name="_Toc230286414"/>
      <w:r w:rsidR="00BB6DE7">
        <w:t xml:space="preserve">2.3 </w:t>
      </w:r>
      <w:r w:rsidR="0095498E" w:rsidRPr="00BB6DE7">
        <w:t>Усовершенствование процесса гидровзрывной штамповки</w:t>
      </w:r>
      <w:bookmarkEnd w:id="5"/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Существует три основных направления повышения КПД штамповки</w:t>
      </w:r>
      <w:r w:rsidR="00BB6DE7" w:rsidRPr="00BB6DE7">
        <w:t xml:space="preserve">: </w:t>
      </w:r>
      <w:r w:rsidRPr="00BB6DE7">
        <w:t>использование энергии отраженной волны, замыкание взрывной системы и метание передающей среда, совмещение нескольких операций на одном переходе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Главным недостатком штамповки взрывом является то, что к заготовке направлена большая доля общей энергии взрыва</w:t>
      </w:r>
      <w:r w:rsidR="00BB6DE7" w:rsidRPr="00BB6DE7">
        <w:t xml:space="preserve">. </w:t>
      </w:r>
      <w:r w:rsidRPr="00BB6DE7">
        <w:t>Кроме того, основная доля деформационной работы совершается первичной ударной волной, а доля энергии отраженной волны практически не используется</w:t>
      </w:r>
      <w:r w:rsidR="00BB6DE7" w:rsidRPr="00BB6DE7">
        <w:t xml:space="preserve">. </w:t>
      </w:r>
      <w:r w:rsidRPr="00BB6DE7">
        <w:t>Если оборудование сконструировать так, чтобы в нем был отражатель подходящей формы</w:t>
      </w:r>
      <w:r w:rsidR="00BB6DE7" w:rsidRPr="00BB6DE7">
        <w:t>"</w:t>
      </w:r>
      <w:r w:rsidRPr="00BB6DE7">
        <w:t xml:space="preserve"> который направит отраженные </w:t>
      </w:r>
      <w:r w:rsidR="00074508" w:rsidRPr="00BB6DE7">
        <w:t>вол</w:t>
      </w:r>
      <w:r w:rsidRPr="00BB6DE7">
        <w:t>ны в направлении заготовки, то КПД процесса резко увеличится</w:t>
      </w:r>
      <w:r w:rsidR="00BB6DE7" w:rsidRPr="00BB6DE7">
        <w:t xml:space="preserve">. </w:t>
      </w:r>
      <w:r w:rsidRPr="00BB6DE7">
        <w:t xml:space="preserve">Форма отражателя выбирается в зависимости от формы расположения </w:t>
      </w:r>
      <w:r w:rsidR="00074508" w:rsidRPr="00BB6DE7">
        <w:t>з</w:t>
      </w:r>
      <w:r w:rsidRPr="00BB6DE7">
        <w:t>аряда так, чтобы отраженная волна была с плоским фронтом распространения</w:t>
      </w:r>
      <w:r w:rsidR="00BB6DE7" w:rsidRPr="00BB6DE7">
        <w:t xml:space="preserve">. </w:t>
      </w:r>
      <w:r w:rsidRPr="00BB6DE7">
        <w:t>Такие требования выполняются о успехом, если отражатель имеет форму ротационного параболоида, когда у заряда сферическая форма или когда отражатель имеет форму усеченного конуса с углом при вершине 90 градусов для линейных зарядов</w:t>
      </w:r>
      <w:r w:rsidR="00BB6DE7" w:rsidRPr="00BB6DE7">
        <w:t xml:space="preserve">. </w:t>
      </w:r>
      <w:r w:rsidRPr="00BB6DE7">
        <w:t>В первом случае заряд умещается в фокусное расстояние пар</w:t>
      </w:r>
      <w:r w:rsidR="00074508" w:rsidRPr="00BB6DE7">
        <w:t>аболоида, а во втором</w:t>
      </w:r>
      <w:r w:rsidR="00BB6DE7" w:rsidRPr="00BB6DE7">
        <w:t xml:space="preserve"> - </w:t>
      </w:r>
      <w:r w:rsidR="00074508" w:rsidRPr="00BB6DE7">
        <w:t xml:space="preserve">на оси </w:t>
      </w:r>
      <w:r w:rsidRPr="00BB6DE7">
        <w:t>конуса</w:t>
      </w:r>
      <w:r w:rsidR="00BB6DE7" w:rsidRPr="00BB6DE7">
        <w:t xml:space="preserve">. </w:t>
      </w:r>
    </w:p>
    <w:p w:rsidR="0095498E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Разновидностью использования эффекта отражения является система, когда отражатель помещается в пространстве, в котором находится передающая среда</w:t>
      </w:r>
      <w:r w:rsidR="00BB6DE7" w:rsidRPr="00BB6DE7">
        <w:t xml:space="preserve">. </w:t>
      </w:r>
      <w:r w:rsidRPr="00BB6DE7">
        <w:t xml:space="preserve">Принципиальная схема такого устройства приведена на </w:t>
      </w:r>
      <w:r w:rsidR="00BB6DE7">
        <w:t>рис.5</w:t>
      </w:r>
      <w:r w:rsidR="00BB6DE7" w:rsidRPr="00BB6DE7">
        <w:t xml:space="preserve">. </w:t>
      </w:r>
    </w:p>
    <w:p w:rsidR="0095498E" w:rsidRPr="00BB6DE7" w:rsidRDefault="008E714D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35C26">
        <w:pict>
          <v:shape id="_x0000_i1027" type="#_x0000_t75" style="width:194.25pt;height:166.5pt">
            <v:imagedata r:id="rId11" o:title=""/>
          </v:shape>
        </w:pict>
      </w:r>
    </w:p>
    <w:p w:rsidR="00BB6DE7" w:rsidRP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F87A29">
        <w:t xml:space="preserve"> </w:t>
      </w:r>
      <w:r>
        <w:t>5</w:t>
      </w:r>
      <w:r w:rsidRPr="00BB6DE7">
        <w:t xml:space="preserve">. </w:t>
      </w:r>
      <w:r w:rsidR="0095498E" w:rsidRPr="00BB6DE7">
        <w:t>Закрытая система штамповки с отражателем</w:t>
      </w:r>
      <w:r w:rsidRPr="00BB6DE7">
        <w:t xml:space="preserve">: </w:t>
      </w:r>
      <w:r w:rsidR="0095498E" w:rsidRPr="00BB6DE7">
        <w:t>1</w:t>
      </w:r>
      <w:r w:rsidRPr="00BB6DE7">
        <w:t xml:space="preserve"> - </w:t>
      </w:r>
      <w:r w:rsidR="0095498E" w:rsidRPr="00BB6DE7">
        <w:t>ударник</w:t>
      </w:r>
      <w:r w:rsidRPr="00BB6DE7">
        <w:t xml:space="preserve">; </w:t>
      </w:r>
      <w:r w:rsidR="0095498E" w:rsidRPr="00BB6DE7">
        <w:t>2</w:t>
      </w:r>
      <w:r w:rsidRPr="00BB6DE7">
        <w:t xml:space="preserve"> - </w:t>
      </w:r>
      <w:r w:rsidR="0095498E" w:rsidRPr="00BB6DE7">
        <w:t>заряд ВВ</w:t>
      </w:r>
      <w:r w:rsidRPr="00BB6DE7">
        <w:t xml:space="preserve">; </w:t>
      </w:r>
      <w:r w:rsidR="0095498E" w:rsidRPr="00BB6DE7">
        <w:t>3</w:t>
      </w:r>
      <w:r w:rsidRPr="00BB6DE7">
        <w:t xml:space="preserve"> - </w:t>
      </w:r>
      <w:r w:rsidR="0095498E" w:rsidRPr="00BB6DE7">
        <w:t>крышка-отражатель</w:t>
      </w:r>
      <w:r w:rsidRPr="00BB6DE7">
        <w:t xml:space="preserve">; </w:t>
      </w:r>
      <w:r w:rsidR="0095498E" w:rsidRPr="00BB6DE7">
        <w:t>4</w:t>
      </w:r>
      <w:r w:rsidRPr="00BB6DE7">
        <w:t xml:space="preserve"> - </w:t>
      </w:r>
      <w:r w:rsidR="0095498E" w:rsidRPr="00BB6DE7">
        <w:t>шпильки</w:t>
      </w:r>
      <w:r w:rsidRPr="00BB6DE7">
        <w:t xml:space="preserve">; </w:t>
      </w:r>
      <w:r w:rsidR="0095498E" w:rsidRPr="00BB6DE7">
        <w:t>5</w:t>
      </w:r>
      <w:r w:rsidRPr="00BB6DE7">
        <w:t xml:space="preserve"> - </w:t>
      </w:r>
      <w:r w:rsidR="0095498E" w:rsidRPr="00BB6DE7">
        <w:t>заготовка</w:t>
      </w:r>
      <w:r w:rsidRPr="00BB6DE7">
        <w:t xml:space="preserve">; </w:t>
      </w:r>
      <w:r w:rsidR="0095498E" w:rsidRPr="00BB6DE7">
        <w:t>6</w:t>
      </w:r>
      <w:r w:rsidRPr="00BB6DE7">
        <w:t xml:space="preserve"> - </w:t>
      </w:r>
      <w:r w:rsidR="0095498E" w:rsidRPr="00BB6DE7">
        <w:t>прижимное кольцо</w:t>
      </w:r>
      <w:r w:rsidRPr="00BB6DE7">
        <w:t xml:space="preserve">; </w:t>
      </w:r>
      <w:r w:rsidR="0095498E" w:rsidRPr="00BB6DE7">
        <w:t>7</w:t>
      </w:r>
      <w:r w:rsidRPr="00BB6DE7">
        <w:t xml:space="preserve"> - </w:t>
      </w:r>
      <w:r w:rsidR="0095498E" w:rsidRPr="00BB6DE7">
        <w:t>вытяжное кольцо</w:t>
      </w:r>
      <w:r w:rsidRPr="00BB6DE7">
        <w:t xml:space="preserve">; </w:t>
      </w:r>
      <w:r w:rsidR="0095498E" w:rsidRPr="00BB6DE7">
        <w:t>8</w:t>
      </w:r>
      <w:r w:rsidRPr="00BB6DE7">
        <w:t xml:space="preserve"> - </w:t>
      </w:r>
      <w:r w:rsidR="0095498E" w:rsidRPr="00BB6DE7">
        <w:t>рабочая полость</w:t>
      </w:r>
      <w:r w:rsidRPr="00BB6DE7">
        <w:t xml:space="preserve">; </w:t>
      </w:r>
      <w:r w:rsidR="0095498E" w:rsidRPr="00BB6DE7">
        <w:t>9</w:t>
      </w:r>
      <w:r w:rsidRPr="00BB6DE7">
        <w:t xml:space="preserve"> - </w:t>
      </w:r>
      <w:r w:rsidR="0095498E" w:rsidRPr="00BB6DE7">
        <w:t>уплотнение</w:t>
      </w:r>
      <w:r w:rsidRPr="00BB6DE7">
        <w:t xml:space="preserve">; </w:t>
      </w:r>
      <w:r w:rsidR="0095498E" w:rsidRPr="00BB6DE7">
        <w:t>10</w:t>
      </w:r>
      <w:r w:rsidRPr="00BB6DE7">
        <w:t xml:space="preserve"> - </w:t>
      </w:r>
      <w:r w:rsidR="0095498E" w:rsidRPr="00BB6DE7">
        <w:t>присоединительная поверхность с уплотнением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Принцип действия сооружения состоит в том, что внутренняя поверхность крышки 5 оформлена в вида параболического отражателя</w:t>
      </w:r>
      <w:r w:rsidR="00074508" w:rsidRPr="00BB6DE7">
        <w:t xml:space="preserve">, </w:t>
      </w:r>
      <w:r w:rsidRPr="00BB6DE7">
        <w:t>в фокусе которого умещается заряд ВВ</w:t>
      </w:r>
      <w:r w:rsidR="00074508" w:rsidRPr="00BB6DE7">
        <w:t xml:space="preserve"> </w:t>
      </w:r>
      <w:r w:rsidRPr="00BB6DE7">
        <w:t xml:space="preserve">2, который приводится в </w:t>
      </w:r>
      <w:r w:rsidR="00074508" w:rsidRPr="00BB6DE7">
        <w:t>действие ударным устройством 1</w:t>
      </w:r>
      <w:r w:rsidR="00BB6DE7" w:rsidRPr="00BB6DE7">
        <w:t xml:space="preserve">. </w:t>
      </w:r>
      <w:r w:rsidRPr="00BB6DE7">
        <w:t xml:space="preserve">Крышка-отражатель примыкает плотно к прижимному кольцу 6 и, так как по поверхности 10 </w:t>
      </w:r>
      <w:r w:rsidR="00074508" w:rsidRPr="00BB6DE7">
        <w:t>крышки размещается</w:t>
      </w:r>
      <w:r w:rsidRPr="00BB6DE7">
        <w:t xml:space="preserve"> уплотнение, пространство над заготовкой S</w:t>
      </w:r>
      <w:r w:rsidR="00BB6DE7" w:rsidRPr="00BB6DE7">
        <w:t xml:space="preserve"> </w:t>
      </w:r>
      <w:r w:rsidRPr="00BB6DE7">
        <w:t>заполняется водой</w:t>
      </w:r>
      <w:r w:rsidR="00BB6DE7" w:rsidRPr="00BB6DE7">
        <w:t xml:space="preserve">. </w:t>
      </w:r>
      <w:r w:rsidRPr="00BB6DE7">
        <w:t>Заготовку 5</w:t>
      </w:r>
      <w:r w:rsidR="00BB6DE7" w:rsidRPr="00BB6DE7">
        <w:t xml:space="preserve"> </w:t>
      </w:r>
      <w:r w:rsidRPr="00BB6DE7">
        <w:t>укладывают на вытяжное кольцо 7, а прижим к ним осуществляется прижимным кольцом 6</w:t>
      </w:r>
      <w:r w:rsidR="00BB6DE7" w:rsidRPr="00BB6DE7">
        <w:t>,</w:t>
      </w:r>
      <w:r w:rsidRPr="00BB6DE7">
        <w:t xml:space="preserve"> воздух с рабочей полости 8</w:t>
      </w:r>
      <w:r w:rsidR="00BB6DE7" w:rsidRPr="00BB6DE7">
        <w:t xml:space="preserve"> </w:t>
      </w:r>
      <w:r w:rsidRPr="00BB6DE7">
        <w:t>удаляется</w:t>
      </w:r>
      <w:r w:rsidR="00BB6DE7" w:rsidRPr="00BB6DE7">
        <w:t xml:space="preserve">. </w:t>
      </w:r>
      <w:r w:rsidRPr="00BB6DE7">
        <w:t>Уплотнение 9 гарантирует герметичность рабочей полости</w:t>
      </w:r>
      <w:r w:rsidR="00BB6DE7" w:rsidRPr="00BB6DE7">
        <w:t xml:space="preserve">. </w:t>
      </w:r>
      <w:r w:rsidRPr="00BB6DE7">
        <w:t>Импульс заряда, действующий в верхней точке отражателя, принимается от шпилек 4</w:t>
      </w:r>
      <w:r w:rsidR="00BB6DE7" w:rsidRPr="00BB6DE7">
        <w:t xml:space="preserve">. </w:t>
      </w:r>
      <w:r w:rsidRPr="00BB6DE7">
        <w:t xml:space="preserve">Рабочую полость можно использовать для свободной вытяжки только при помощи вытяжного кольца или для расположения матриц разного типа, две из которых показаны на </w:t>
      </w:r>
      <w:r w:rsidR="00BB6DE7">
        <w:t>рис.5</w:t>
      </w:r>
      <w:r w:rsidRPr="00BB6DE7">
        <w:t>,</w:t>
      </w:r>
      <w:r w:rsidR="00074508" w:rsidRPr="00BB6DE7">
        <w:t xml:space="preserve"> </w:t>
      </w:r>
      <w:r w:rsidRPr="00BB6DE7">
        <w:t>б,</w:t>
      </w:r>
      <w:r w:rsidR="00074508" w:rsidRPr="00BB6DE7">
        <w:t xml:space="preserve"> </w:t>
      </w:r>
      <w:r w:rsidRPr="00BB6DE7">
        <w:t>в</w:t>
      </w:r>
      <w:r w:rsidR="00BB6DE7" w:rsidRPr="00BB6DE7">
        <w:t xml:space="preserve">. 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35C26">
        <w:pict>
          <v:shape id="_x0000_i1028" type="#_x0000_t75" style="width:171.75pt;height:102.75pt">
            <v:imagedata r:id="rId12" o:title=""/>
          </v:shape>
        </w:pic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  <w:r>
        <w:t>Рис.6</w:t>
      </w:r>
      <w:r w:rsidRPr="00BB6DE7">
        <w:t xml:space="preserve">. Схема штамповки, метанием передающей среды: 1 - матрица; 2 - заготовка; 3 - вода; 4 - заряд ВВ; 5 - предохранительная прокладка; 6 - замки 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Второе направление увеличения КПД</w:t>
      </w:r>
      <w:r w:rsidR="00BB6DE7" w:rsidRPr="00BB6DE7">
        <w:t xml:space="preserve"> - </w:t>
      </w:r>
      <w:r w:rsidRPr="00BB6DE7">
        <w:t>это метание передающей среды или метание среды с увеличением присоединенной массы заготовки</w:t>
      </w:r>
      <w:r w:rsidR="00BB6DE7" w:rsidRPr="00BB6DE7">
        <w:t xml:space="preserve">. </w:t>
      </w:r>
      <w:r w:rsidRPr="00BB6DE7">
        <w:t>Поток воды на свободной поверхности обладает значительной скоростью, которая в два раза больше скорости внутри вода и, следовательно, обладает большой энергией</w:t>
      </w:r>
      <w:r w:rsidR="00BB6DE7" w:rsidRPr="00BB6DE7">
        <w:t xml:space="preserve">. </w:t>
      </w:r>
      <w:r w:rsidRPr="00BB6DE7">
        <w:t xml:space="preserve">Схема деформации плоской заготовки метанием передающей среда показана на </w:t>
      </w:r>
      <w:r w:rsidR="00BB6DE7">
        <w:t>Рис.6</w:t>
      </w:r>
      <w:r w:rsidR="00BB6DE7" w:rsidRPr="00BB6DE7">
        <w:t xml:space="preserve">. </w:t>
      </w:r>
      <w:r w:rsidRPr="00BB6DE7">
        <w:t>Аналогичную схему д</w:t>
      </w:r>
      <w:r w:rsidR="00AD674F" w:rsidRPr="00BB6DE7">
        <w:t>е</w:t>
      </w:r>
      <w:r w:rsidRPr="00BB6DE7">
        <w:t>формирования можно подучить, если между прижимным кольцом и отражателем</w:t>
      </w:r>
      <w:r w:rsidR="00BB6DE7" w:rsidRPr="00BB6DE7">
        <w:t xml:space="preserve"> </w:t>
      </w:r>
      <w:r w:rsidRPr="00BB6DE7">
        <w:t>(см</w:t>
      </w:r>
      <w:r w:rsidR="00BB6DE7" w:rsidRPr="00BB6DE7">
        <w:t xml:space="preserve">. </w:t>
      </w:r>
      <w:r w:rsidR="00BB6DE7">
        <w:t>рис.5, а</w:t>
      </w:r>
      <w:r w:rsidR="00BB6DE7" w:rsidRPr="00BB6DE7">
        <w:t xml:space="preserve">) </w:t>
      </w:r>
      <w:r w:rsidRPr="00BB6DE7">
        <w:t>расположить разрушающую мембрану</w:t>
      </w:r>
      <w:r w:rsidR="00BB6DE7" w:rsidRPr="00BB6DE7">
        <w:t xml:space="preserve">. </w:t>
      </w: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Штамповка с метанием передающей среда позволяет увеличить КПД процесса до 40</w:t>
      </w:r>
      <w:r w:rsidR="00BB6DE7" w:rsidRPr="00BB6DE7">
        <w:t xml:space="preserve">%. </w:t>
      </w:r>
      <w:r w:rsidRPr="00BB6DE7">
        <w:t>Она способствует улучшению условий работы оснастки и удобств эксплуатации в условиях цеха</w:t>
      </w:r>
      <w:r w:rsidR="00BB6DE7" w:rsidRPr="00BB6DE7">
        <w:t xml:space="preserve">; </w:t>
      </w:r>
      <w:r w:rsidRPr="00BB6DE7">
        <w:t>дает возможность механизировать процесс подачи заготовки, замыкания сооружения, подачи передающей среда и заряда, извлечение готового изделия</w:t>
      </w:r>
      <w:r w:rsidR="00BB6DE7" w:rsidRPr="00BB6DE7">
        <w:t xml:space="preserve">; </w:t>
      </w:r>
      <w:r w:rsidRPr="00BB6DE7">
        <w:t xml:space="preserve">делает возможным организовать штамповку подогретых заготовок, когда применяется схема, показанная на </w:t>
      </w:r>
      <w:r w:rsidR="00BB6DE7">
        <w:t>Рис.6</w:t>
      </w:r>
      <w:r w:rsidR="00BB6DE7" w:rsidRPr="00BB6DE7">
        <w:t xml:space="preserve">; </w:t>
      </w:r>
      <w:r w:rsidRPr="00BB6DE7">
        <w:t xml:space="preserve">способствует регулированию импульса путем изменения массы </w:t>
      </w:r>
      <w:r w:rsidR="00AD674F" w:rsidRPr="00BB6DE7">
        <w:t>воды или других передающих сред</w:t>
      </w:r>
      <w:r w:rsidR="00BB6DE7" w:rsidRPr="00BB6DE7">
        <w:t xml:space="preserve">. </w:t>
      </w:r>
      <w:r w:rsidRPr="00BB6DE7">
        <w:t>акустические характеристики которых отличны от вода, или путем увеличения массы заготовки</w:t>
      </w:r>
      <w:r w:rsidR="00BB6DE7" w:rsidRPr="00BB6DE7">
        <w:t xml:space="preserve">. </w:t>
      </w:r>
    </w:p>
    <w:p w:rsidR="008E714D" w:rsidRDefault="00F87A29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35C26">
        <w:pict>
          <v:shape id="_x0000_i1029" type="#_x0000_t75" style="width:149.25pt;height:225pt">
            <v:imagedata r:id="rId13" o:title=""/>
          </v:shape>
        </w:pict>
      </w:r>
    </w:p>
    <w:p w:rsidR="008E714D" w:rsidRDefault="008E714D" w:rsidP="008E714D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Pr="00BB6DE7">
        <w:t>. Схема совмещения операции во времени: 1 - бассейн; 2 - вода;</w:t>
      </w:r>
      <w:r w:rsidR="000F53F7">
        <w:t xml:space="preserve"> </w:t>
      </w:r>
      <w:r w:rsidRPr="00BB6DE7">
        <w:t>3 - матрицедержатель; 4 - канаты; 5 - стойка; 6 - заряд ВВ; 7 - центрирующее устройство; 8 - матрица; 9 - заготовка; 10 - коллектор; 11 - гибкий шланг; 12 - вакуум-помпа</w:t>
      </w:r>
    </w:p>
    <w:p w:rsidR="008E714D" w:rsidRDefault="008E714D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Третий способ увеличения К</w:t>
      </w:r>
      <w:r w:rsidR="004E0380" w:rsidRPr="00BB6DE7">
        <w:t xml:space="preserve">ПД </w:t>
      </w:r>
      <w:r w:rsidR="00BB6DE7">
        <w:t>-</w:t>
      </w:r>
      <w:r w:rsidR="004E0380" w:rsidRPr="00BB6DE7">
        <w:t xml:space="preserve"> </w:t>
      </w:r>
      <w:r w:rsidRPr="00BB6DE7">
        <w:t>это совмещение операций в одном бассейне в с</w:t>
      </w:r>
      <w:r w:rsidR="004E0380" w:rsidRPr="00BB6DE7">
        <w:t>л</w:t>
      </w:r>
      <w:r w:rsidRPr="00BB6DE7">
        <w:t>учае штамповки одинаковых или различающихся между собой малогабаритных деталей</w:t>
      </w:r>
      <w:r w:rsidR="00BB6DE7" w:rsidRPr="00BB6DE7">
        <w:t xml:space="preserve">. </w:t>
      </w:r>
      <w:r w:rsidRPr="00BB6DE7">
        <w:t>Схематически этот процесс показан на рис</w:t>
      </w:r>
      <w:r w:rsidR="00BB6DE7">
        <w:t>,</w:t>
      </w:r>
    </w:p>
    <w:p w:rsidR="0095498E" w:rsidRP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95498E" w:rsidRPr="00BB6DE7">
        <w:t xml:space="preserve">В небольшом стационарном бассейне </w:t>
      </w:r>
      <w:r w:rsidR="004E0380" w:rsidRPr="00BB6DE7">
        <w:t>1</w:t>
      </w:r>
      <w:r w:rsidR="0095498E" w:rsidRPr="00BB6DE7">
        <w:t>, заполненном водой 2, подвешивается, круглый (в форме массивного кольца</w:t>
      </w:r>
      <w:r w:rsidRPr="00BB6DE7">
        <w:t xml:space="preserve">) </w:t>
      </w:r>
      <w:r w:rsidR="0095498E" w:rsidRPr="00BB6DE7">
        <w:t>матрицедержатель 3 при помощи каната 4 на стойке 5</w:t>
      </w:r>
      <w:r w:rsidRPr="00BB6DE7">
        <w:t xml:space="preserve">. </w:t>
      </w:r>
      <w:r w:rsidR="0095498E" w:rsidRPr="00BB6DE7">
        <w:t>Заряд ВВ 6 размещают в центре матрицедержателя при помощи центрирующего устройства 7</w:t>
      </w:r>
      <w:r w:rsidRPr="00BB6DE7">
        <w:t xml:space="preserve">. </w:t>
      </w:r>
      <w:r w:rsidR="0095498E" w:rsidRPr="00BB6DE7">
        <w:t>Матрицы 8, число которых применяют от трех до восьми, располагают симметрично в матрицедержателе</w:t>
      </w:r>
      <w:r w:rsidRPr="00BB6DE7">
        <w:t xml:space="preserve">. </w:t>
      </w:r>
      <w:r w:rsidR="0095498E" w:rsidRPr="00BB6DE7">
        <w:t>Каждая матрица имеет свое прижимное кольцо и заготовку</w:t>
      </w:r>
      <w:r w:rsidRPr="00BB6DE7">
        <w:t xml:space="preserve">. </w:t>
      </w:r>
      <w:r w:rsidR="0095498E" w:rsidRPr="00BB6DE7">
        <w:t>Удаление воздуха из матрицы осуществляется коллектором 10</w:t>
      </w:r>
      <w:r w:rsidRPr="00BB6DE7">
        <w:t>,</w:t>
      </w:r>
      <w:r w:rsidR="0095498E" w:rsidRPr="00BB6DE7">
        <w:t xml:space="preserve"> гибким шлангом 11 и вакуумным</w:t>
      </w:r>
      <w:r w:rsidRPr="00BB6DE7">
        <w:t xml:space="preserve"> </w:t>
      </w:r>
      <w:r w:rsidR="0095498E" w:rsidRPr="00BB6DE7">
        <w:t>насосом 12</w:t>
      </w:r>
      <w:r w:rsidRPr="00BB6DE7">
        <w:t xml:space="preserve">. </w:t>
      </w:r>
      <w:r w:rsidR="0095498E" w:rsidRPr="00BB6DE7">
        <w:t>Совмещение операций в одном бассейне встречается часто</w:t>
      </w:r>
      <w:r w:rsidRPr="00BB6DE7">
        <w:t xml:space="preserve">. </w:t>
      </w:r>
      <w:r w:rsidR="0095498E" w:rsidRPr="00BB6DE7">
        <w:t>Такое совмещение можно подучить, рассматривая жидкую передающую среду как универсальный пуансон, при помощи которого можно осуществить почти одновременно разные по виду операции</w:t>
      </w:r>
      <w:r w:rsidRPr="00BB6DE7">
        <w:t xml:space="preserve">. </w:t>
      </w:r>
      <w:r w:rsidR="0095498E" w:rsidRPr="00BB6DE7">
        <w:t xml:space="preserve">Рассмотрим схему штамповки, показанную на </w:t>
      </w:r>
      <w:r>
        <w:t>Рис.6</w:t>
      </w:r>
      <w:r w:rsidRPr="00BB6DE7">
        <w:t xml:space="preserve">: </w:t>
      </w:r>
      <w:r w:rsidR="0095498E" w:rsidRPr="00BB6DE7">
        <w:t xml:space="preserve">в рабочей полости 8 замкнутой системы деформирования устанавливается матрица, показанная на </w:t>
      </w:r>
      <w:r>
        <w:t>рис.5, б</w:t>
      </w:r>
      <w:r w:rsidR="0095498E" w:rsidRPr="00BB6DE7">
        <w:t>, под действием ударной волны прежде всего произойдет вытяжка (контур заготовки показан прерванной линией</w:t>
      </w:r>
      <w:r w:rsidRPr="00BB6DE7">
        <w:t>),</w:t>
      </w:r>
      <w:r w:rsidR="0095498E" w:rsidRPr="00BB6DE7">
        <w:t xml:space="preserve"> потом резка ножом, находящимся на дне матрицы, и в конце</w:t>
      </w:r>
      <w:r w:rsidRPr="00BB6DE7">
        <w:t xml:space="preserve"> - </w:t>
      </w:r>
      <w:r w:rsidR="0095498E" w:rsidRPr="00BB6DE7">
        <w:t>отбортовка</w:t>
      </w:r>
      <w:r w:rsidRPr="00BB6DE7">
        <w:t xml:space="preserve">. </w:t>
      </w:r>
      <w:r w:rsidR="0095498E" w:rsidRPr="00BB6DE7">
        <w:t>Когда в рабочей полости сооружения находится матрица (см</w:t>
      </w:r>
      <w:r w:rsidRPr="00BB6DE7">
        <w:t xml:space="preserve">. </w:t>
      </w:r>
      <w:r>
        <w:t>рис.5, в</w:t>
      </w:r>
      <w:r w:rsidRPr="00BB6DE7">
        <w:t>),</w:t>
      </w:r>
      <w:r w:rsidR="0095498E" w:rsidRPr="00BB6DE7">
        <w:t xml:space="preserve"> последовательность формовки будет несколько иной</w:t>
      </w:r>
      <w:r w:rsidRPr="00BB6DE7">
        <w:t xml:space="preserve"> - </w:t>
      </w:r>
      <w:r w:rsidR="0095498E" w:rsidRPr="00BB6DE7">
        <w:t>после движения заготовки нож, находящийся на обводе матрицы, отрубает заготовку и затем происходит вытяжка</w:t>
      </w:r>
      <w:r w:rsidRPr="00BB6DE7">
        <w:t xml:space="preserve">. </w: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B6DE7" w:rsidP="00036754">
      <w:pPr>
        <w:pStyle w:val="2"/>
      </w:pPr>
      <w:r w:rsidRPr="00BB6DE7">
        <w:br w:type="page"/>
      </w:r>
      <w:bookmarkStart w:id="6" w:name="_Toc230286415"/>
      <w:r w:rsidR="00036754" w:rsidRPr="00BB6DE7">
        <w:t>3. Электрогидравлическая штамповка</w:t>
      </w:r>
      <w:bookmarkEnd w:id="6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B6DE7" w:rsidP="00036754">
      <w:pPr>
        <w:pStyle w:val="2"/>
      </w:pPr>
      <w:bookmarkStart w:id="7" w:name="_Toc230286416"/>
      <w:r>
        <w:t xml:space="preserve">3.1 </w:t>
      </w:r>
      <w:r w:rsidR="0095498E" w:rsidRPr="00BB6DE7">
        <w:t>Сущность электрогидравлической штамповки</w:t>
      </w:r>
      <w:bookmarkEnd w:id="7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Сущность электрогидравлического эффекта заключается в том, что при высоковольтных импульсных разрядах в жидкости создаются мощные гидравлические давления</w:t>
      </w:r>
      <w:r w:rsidR="00BB6DE7" w:rsidRPr="00BB6DE7">
        <w:t xml:space="preserve">. </w:t>
      </w:r>
      <w:r w:rsidRPr="00BB6DE7">
        <w:t>Возникающие при этом ультразвуковые и кавитационные явления могут быть использованы для различных технологических целей и, в первую очередь, для штамповки сложных деталей из высокопрочных материалов</w:t>
      </w:r>
      <w:r w:rsidR="00BB6DE7" w:rsidRPr="00BB6DE7">
        <w:t xml:space="preserve">. </w:t>
      </w:r>
      <w:r w:rsidRPr="00BB6DE7">
        <w:t xml:space="preserve">Принципиальные схемы электрогидравлической штамповки и развальцовки труб показаны на </w:t>
      </w:r>
      <w:r w:rsidR="00BB6DE7">
        <w:t>рис.8</w:t>
      </w:r>
      <w:r w:rsidR="00BB6DE7" w:rsidRPr="00BB6DE7">
        <w:t xml:space="preserve">.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BB6DE7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260.25pt;height:160.5pt">
            <v:imagedata r:id="rId14" o:title=""/>
          </v:shape>
        </w:pict>
      </w:r>
    </w:p>
    <w:p w:rsidR="00036754" w:rsidRPr="00BB6DE7" w:rsidRDefault="00036754" w:rsidP="00036754">
      <w:pPr>
        <w:widowControl w:val="0"/>
        <w:autoSpaceDE w:val="0"/>
        <w:autoSpaceDN w:val="0"/>
        <w:adjustRightInd w:val="0"/>
        <w:ind w:firstLine="709"/>
      </w:pPr>
      <w:r>
        <w:t>Рис.8</w:t>
      </w:r>
      <w:r w:rsidRPr="00BB6DE7">
        <w:t xml:space="preserve">. Принципиальная схема электрогидравлической штамповки (а) и развальцовки труб (б) </w:t>
      </w:r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 помощи автотрансформатора и высоковольтного трансформатора 1, питающихся от сети переменного тока, напряжение через выпрямитель 2</w:t>
      </w:r>
      <w:r w:rsidR="00BB6DE7" w:rsidRPr="00BB6DE7">
        <w:t xml:space="preserve"> </w:t>
      </w:r>
      <w:r w:rsidRPr="00BB6DE7">
        <w:t>подается на конденсаторную батарею 3</w:t>
      </w:r>
      <w:r w:rsidR="00BB6DE7" w:rsidRPr="00BB6DE7">
        <w:t xml:space="preserve">. </w:t>
      </w:r>
      <w:r w:rsidRPr="00BB6DE7">
        <w:t>Накопленная энергия, благодаря пробою формирующего промежутка 4 при заданном напряжении, выделяется в рабочем промежутке между двумя электродами 5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В зависимости от мощности трансформатора время зарядки конденсаторов может быть от десяти долей секунды до десятков секунд</w:t>
      </w:r>
      <w:r w:rsidR="00BB6DE7" w:rsidRPr="00BB6DE7">
        <w:t xml:space="preserve">. </w:t>
      </w:r>
      <w:r w:rsidRPr="00BB6DE7">
        <w:t>При этом время разряда измеряется микросекундами</w:t>
      </w:r>
      <w:r w:rsidR="00BB6DE7" w:rsidRPr="00BB6DE7">
        <w:t xml:space="preserve">. </w:t>
      </w:r>
      <w:r w:rsidRPr="00BB6DE7">
        <w:t>В связи с этим процесс приобретает характер взрыва</w:t>
      </w:r>
      <w:r w:rsidR="00BB6DE7" w:rsidRPr="00BB6DE7">
        <w:t xml:space="preserve">. </w:t>
      </w:r>
      <w:r w:rsidRPr="00BB6DE7">
        <w:t>При сравнительно небольшой мощности генератора импульсных токов в канале разряда возникают</w:t>
      </w:r>
      <w:r w:rsidR="00EC4C73" w:rsidRPr="00BB6DE7">
        <w:t xml:space="preserve"> </w:t>
      </w:r>
      <w:r w:rsidRPr="00BB6DE7">
        <w:t>высокие температуры (десятки тысяч градусов</w:t>
      </w:r>
      <w:r w:rsidR="00BB6DE7" w:rsidRPr="00BB6DE7">
        <w:t xml:space="preserve">) </w:t>
      </w:r>
      <w:r w:rsidRPr="00BB6DE7">
        <w:t>и гидравлические давления до десятков тысяч атмосфер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 этом возможен непосредственный пробой жидкости 6 или взрыв проводника 3</w:t>
      </w:r>
      <w:r w:rsidR="00BB6DE7" w:rsidRPr="00BB6DE7">
        <w:t xml:space="preserve">. </w:t>
      </w:r>
      <w:r w:rsidRPr="00BB6DE7">
        <w:t>Последний случай наиболее часто применяется при развальцовке труб 7 в трубной доске 9 с использованием специальных патрончиков 10 (</w:t>
      </w:r>
      <w:r w:rsidR="00BB6DE7">
        <w:t>рис.8, б</w:t>
      </w:r>
      <w:r w:rsidR="00BB6DE7" w:rsidRPr="00BB6DE7">
        <w:t xml:space="preserve">).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Как ви</w:t>
      </w:r>
      <w:r w:rsidR="00EC4C73" w:rsidRPr="00BB6DE7">
        <w:t xml:space="preserve">дно из </w:t>
      </w:r>
      <w:r w:rsidR="00BB6DE7">
        <w:t>рис.8, а</w:t>
      </w:r>
      <w:r w:rsidR="00EC4C73" w:rsidRPr="00BB6DE7">
        <w:t>, заготовка 11</w:t>
      </w:r>
      <w:r w:rsidRPr="00BB6DE7">
        <w:t xml:space="preserve"> в процессе деформирования принимает форму матрицы</w:t>
      </w:r>
      <w:r w:rsidR="00BB6DE7" w:rsidRPr="00BB6DE7">
        <w:t xml:space="preserve"> </w:t>
      </w:r>
      <w:r w:rsidRPr="00BB6DE7">
        <w:t>12</w:t>
      </w:r>
      <w:r w:rsidR="00BB6DE7" w:rsidRPr="00BB6DE7">
        <w:t xml:space="preserve">. </w:t>
      </w:r>
      <w:r w:rsidRPr="00BB6DE7">
        <w:t>Электрогидравлическая штамповка характеризуется рядом последовательно происходящих стадий</w:t>
      </w:r>
      <w:r w:rsidR="00BB6DE7" w:rsidRPr="00BB6DE7">
        <w:t xml:space="preserve">: </w:t>
      </w:r>
      <w:r w:rsidRPr="00BB6DE7">
        <w:t>формирование проводящего канала между электродами</w:t>
      </w:r>
      <w:r w:rsidR="00BB6DE7" w:rsidRPr="00BB6DE7">
        <w:t xml:space="preserve">; </w:t>
      </w:r>
      <w:r w:rsidRPr="00BB6DE7">
        <w:t>выделение в зоне канала основной доли энергии, запасенной в конденсаторах</w:t>
      </w:r>
      <w:r w:rsidR="00BB6DE7" w:rsidRPr="00BB6DE7">
        <w:t xml:space="preserve">; </w:t>
      </w:r>
      <w:r w:rsidRPr="00BB6DE7">
        <w:t>образование волн сжатия и пульсация газового пузыря после</w:t>
      </w:r>
      <w:r w:rsidR="00BB6DE7" w:rsidRPr="00BB6DE7">
        <w:t xml:space="preserve"> </w:t>
      </w:r>
      <w:r w:rsidRPr="00BB6DE7">
        <w:t>разряда</w:t>
      </w:r>
      <w:r w:rsidR="00BB6DE7" w:rsidRPr="00BB6DE7">
        <w:t xml:space="preserve">; </w:t>
      </w:r>
      <w:r w:rsidRPr="00BB6DE7">
        <w:t>взаимодействие ударной волны и гидропотока с заготовкой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 сравнению с традиционными методами обработки металлов давлением электрогидравлическая штамповка имеет следующие преимущества</w:t>
      </w:r>
      <w:r w:rsidR="00BB6DE7" w:rsidRPr="00BB6DE7">
        <w:t xml:space="preserve">: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упрощается и удешевляется технологическая оснастка, что способствует сокращению сроков технологической подготовки производства и уменьшению затрат на освоение новых изделий</w:t>
      </w:r>
      <w:r w:rsidR="00BB6DE7" w:rsidRPr="00BB6DE7">
        <w:t xml:space="preserve">;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повышается точность штампуем</w:t>
      </w:r>
      <w:r w:rsidR="00EC4C73" w:rsidRPr="00BB6DE7">
        <w:t>ых деталей из-за уменьшения пру</w:t>
      </w:r>
      <w:r w:rsidRPr="00BB6DE7">
        <w:t>жинения и увеличения скорости деформирования</w:t>
      </w:r>
      <w:r w:rsidR="00BB6DE7" w:rsidRPr="00BB6DE7">
        <w:t xml:space="preserve">;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появляется дополнительная возможность совмещения ряда операций, выполняемых в одном штампе</w:t>
      </w:r>
      <w:r w:rsidR="00BB6DE7" w:rsidRPr="00BB6DE7">
        <w:t xml:space="preserve">;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увеличивается предельная глубина штамповки и критическая степень деформации из-за локализации воздействия и высоких скоростей деформирования</w:t>
      </w:r>
      <w:r w:rsidR="00BB6DE7" w:rsidRPr="00BB6DE7">
        <w:t xml:space="preserve">; </w:t>
      </w:r>
      <w:r w:rsidRPr="00BB6DE7">
        <w:t>расширяются технологические возможности процесса</w:t>
      </w:r>
      <w:r w:rsidR="00BB6DE7" w:rsidRPr="00BB6DE7">
        <w:t xml:space="preserve">. </w:t>
      </w:r>
    </w:p>
    <w:p w:rsidR="00BB6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 сравнению со штамповк</w:t>
      </w:r>
      <w:r w:rsidR="0003444B" w:rsidRPr="00BB6DE7">
        <w:t>о</w:t>
      </w:r>
      <w:r w:rsidRPr="00BB6DE7">
        <w:t>й взрывом электрогидравлическая штамповка более предпочтительна, поскольку процесс может выполняться в обычных цеховых условиях</w:t>
      </w:r>
      <w:r w:rsidR="00BB6DE7" w:rsidRPr="00BB6DE7">
        <w:t xml:space="preserve">. </w:t>
      </w:r>
      <w:r w:rsidRPr="00BB6DE7">
        <w:t>Кроме того, более просто решаются вопросы техники безопасности, обеспечиваются точная регулировка энергии и многократное воздействие на заготовку с одной установки</w:t>
      </w:r>
      <w:r w:rsidR="00BB6DE7" w:rsidRPr="00BB6DE7">
        <w:t xml:space="preserve">. </w:t>
      </w:r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B6DE7" w:rsidP="00036754">
      <w:pPr>
        <w:pStyle w:val="2"/>
      </w:pPr>
      <w:bookmarkStart w:id="8" w:name="_Toc230286417"/>
      <w:r>
        <w:t xml:space="preserve">3.2 </w:t>
      </w:r>
      <w:r w:rsidR="0095498E" w:rsidRPr="00BB6DE7">
        <w:t>Электрогидравлические установки для штамповки деталей</w:t>
      </w:r>
      <w:bookmarkEnd w:id="8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Одной из первых электрогидравлических установок</w:t>
      </w:r>
      <w:r w:rsidR="00BB6DE7" w:rsidRPr="00BB6DE7">
        <w:t xml:space="preserve"> </w:t>
      </w:r>
      <w:r w:rsidRPr="00BB6DE7">
        <w:t>является установка "Молния-3" (рис 9</w:t>
      </w:r>
      <w:r w:rsidR="00BB6DE7" w:rsidRPr="00BB6DE7">
        <w:t>),</w:t>
      </w:r>
      <w:r w:rsidRPr="00BB6DE7">
        <w:t xml:space="preserve"> которая имеет энергию в импульсе</w:t>
      </w:r>
      <w:r w:rsidR="0003444B" w:rsidRPr="00BB6DE7">
        <w:t xml:space="preserve"> </w:t>
      </w:r>
      <w:r w:rsidRPr="00BB6DE7">
        <w:t>7,5 кДж, рабочее напряжение 5 кВ и емкость конденсаторной батареи 600 мкФ</w:t>
      </w:r>
      <w:r w:rsidR="00BB6DE7" w:rsidRPr="00BB6DE7">
        <w:t xml:space="preserve">. </w:t>
      </w:r>
      <w:r w:rsidRPr="00BB6DE7">
        <w:t xml:space="preserve">При помощи минимальных массогабаритных установок "Молнии-3" </w:t>
      </w:r>
      <w:r w:rsidR="0003444B" w:rsidRPr="00BB6DE7">
        <w:t>обрабатыв</w:t>
      </w:r>
      <w:r w:rsidRPr="00BB6DE7">
        <w:t>аются плоские заготовки размером 0,2x0,2 м, а также цилиндрические заготовки диаметром и высотой до 0,150 м</w:t>
      </w:r>
      <w:r w:rsidR="00BB6DE7" w:rsidRPr="00BB6DE7">
        <w:t xml:space="preserve">. </w:t>
      </w:r>
      <w:r w:rsidRPr="00BB6DE7">
        <w:t>Кроме того, на этой установке можно выполнять запрессовку труб в трубных досках теплообменных аппаратов</w:t>
      </w:r>
      <w:r w:rsidR="00BB6DE7" w:rsidRPr="00BB6DE7">
        <w:t xml:space="preserve">. </w:t>
      </w:r>
      <w:r w:rsidRPr="00BB6DE7">
        <w:t>Установка состоит из генератора импульсов тока и технологического узла</w:t>
      </w:r>
      <w:r w:rsidR="00BB6DE7" w:rsidRPr="00BB6DE7">
        <w:t xml:space="preserve">.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74.75pt;height:159pt">
            <v:imagedata r:id="rId15" o:title=""/>
          </v:shape>
        </w:pict>
      </w:r>
    </w:p>
    <w:p w:rsidR="0095498E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Рис.9</w:t>
      </w:r>
      <w:r w:rsidRPr="00BB6DE7">
        <w:t xml:space="preserve">. </w:t>
      </w:r>
      <w:r w:rsidR="0095498E" w:rsidRPr="00BB6DE7">
        <w:t>Установка "Молния-3"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Генератор импульсов тока включает в себя конденсаторы, высоковольтный трансформатор, выпрямитель и схему управления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Технологический узел установки включает в себя основание о двумя вертикальными направляющими, гидросистему, систему вакуумирования и рабочую камеру</w:t>
      </w:r>
      <w:r w:rsidR="00BB6DE7" w:rsidRPr="00BB6DE7">
        <w:t xml:space="preserve">. </w:t>
      </w:r>
      <w:r w:rsidR="0003444B" w:rsidRPr="00BB6DE7">
        <w:t>П</w:t>
      </w:r>
      <w:r w:rsidRPr="00BB6DE7">
        <w:t>ри опускании камеры в конечное положение включаются два гидроцилиндра, которые поворачивают стопорные гайки в горизонтальном направлении, жестко фиксируя камеру, заготовку и матрицу</w:t>
      </w:r>
      <w:r w:rsidR="00BB6DE7" w:rsidRPr="00BB6DE7">
        <w:t xml:space="preserve">. </w:t>
      </w: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Детали, полученные электрогидравлической штамповкой, представлены на </w:t>
      </w:r>
      <w:r w:rsidR="00BB6DE7">
        <w:t>рис.1</w:t>
      </w:r>
      <w:r w:rsidRPr="00BB6DE7">
        <w:t>0</w:t>
      </w:r>
      <w:r w:rsidR="00BB6DE7" w:rsidRPr="00BB6DE7">
        <w:t xml:space="preserve">.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BB6DE7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07.75pt;height:122.25pt;mso-wrap-distance-left:7in;mso-wrap-distance-right:7in;mso-position-horizontal-relative:margin" o:allowincell="f">
            <v:imagedata r:id="rId16" o:title=""/>
          </v:shape>
        </w:pic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95498E" w:rsidRPr="00BB6DE7">
        <w:t>0</w:t>
      </w:r>
      <w:r w:rsidRPr="00BB6DE7">
        <w:t xml:space="preserve">. </w:t>
      </w:r>
      <w:r w:rsidR="0095498E" w:rsidRPr="00BB6DE7">
        <w:t>Детали, отштампованные на установке "Молния-3"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036754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18.5pt;height:193.5pt">
            <v:imagedata r:id="rId17" o:title=""/>
          </v:shape>
        </w:pict>
      </w:r>
    </w:p>
    <w:p w:rsidR="00036754" w:rsidRPr="00BB6DE7" w:rsidRDefault="00036754" w:rsidP="00036754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BB6DE7">
        <w:t>1. Схема осевого и радиального нагружения заготовки</w:t>
      </w:r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На установке "Удар-5" была применена схема, предусматривающая одновременно с внутренним радиальным давлением осевое сжатие цилиндрическо</w:t>
      </w:r>
      <w:r w:rsidR="0003444B" w:rsidRPr="00BB6DE7">
        <w:t>й заготовки</w:t>
      </w:r>
      <w:r w:rsidR="00BB6DE7" w:rsidRPr="00BB6DE7">
        <w:t xml:space="preserve">. </w:t>
      </w:r>
      <w:r w:rsidR="0003444B" w:rsidRPr="00BB6DE7">
        <w:t xml:space="preserve">Как видно из </w:t>
      </w:r>
      <w:r w:rsidR="00BB6DE7">
        <w:t>рис.1</w:t>
      </w:r>
      <w:r w:rsidR="0003444B" w:rsidRPr="00BB6DE7">
        <w:t>1</w:t>
      </w:r>
      <w:r w:rsidRPr="00BB6DE7">
        <w:t>, деформируемую заготовк</w:t>
      </w:r>
      <w:r w:rsidR="0003444B" w:rsidRPr="00BB6DE7">
        <w:t>у</w:t>
      </w:r>
      <w:r w:rsidRPr="00BB6DE7">
        <w:t xml:space="preserve"> 4</w:t>
      </w:r>
      <w:r w:rsidR="00BB6DE7" w:rsidRPr="00BB6DE7">
        <w:t xml:space="preserve"> </w:t>
      </w:r>
      <w:r w:rsidRPr="00BB6DE7">
        <w:t>устанавливают в полости матрицы 5</w:t>
      </w:r>
      <w:r w:rsidR="00BB6DE7" w:rsidRPr="00BB6DE7">
        <w:t xml:space="preserve">. </w:t>
      </w:r>
      <w:r w:rsidRPr="00BB6DE7">
        <w:t>Подвижной контейнер 3, связанный с рабочей камерой 2, вводят одним концом в матрицу и с помощью подвижного упора</w:t>
      </w:r>
      <w:r w:rsidR="00BB6DE7" w:rsidRPr="00BB6DE7">
        <w:t xml:space="preserve"> </w:t>
      </w:r>
      <w:r w:rsidRPr="00BB6DE7">
        <w:t xml:space="preserve">1 перемещают до соприкосновения с </w:t>
      </w:r>
      <w:r w:rsidR="0003444B" w:rsidRPr="00BB6DE7">
        <w:t>торцом штампуемой заготовки</w:t>
      </w:r>
      <w:r w:rsidR="00BB6DE7" w:rsidRPr="00BB6DE7">
        <w:t xml:space="preserve">. </w:t>
      </w:r>
      <w:r w:rsidR="0003444B" w:rsidRPr="00BB6DE7">
        <w:t>С</w:t>
      </w:r>
      <w:r w:rsidRPr="00BB6DE7">
        <w:t xml:space="preserve"> другой стороны заготовки вводят заглушку 6</w:t>
      </w:r>
      <w:r w:rsidR="00BB6DE7" w:rsidRPr="00BB6DE7">
        <w:t xml:space="preserve">. </w:t>
      </w:r>
    </w:p>
    <w:p w:rsidR="00BB6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Если при обычной формовке степень деформации (отношение диаметров готовой детали к заготовке</w:t>
      </w:r>
      <w:r w:rsidR="00BB6DE7" w:rsidRPr="00BB6DE7">
        <w:t xml:space="preserve">) </w:t>
      </w:r>
      <w:r w:rsidRPr="00BB6DE7">
        <w:t>не превышает 1,2-1,4, то при создании одновременно с внутренним радиальным давлением осевого сжатия заготовки можно подучить детали со степенью деформации 1,8 и более</w:t>
      </w:r>
      <w:r w:rsidR="00BB6DE7" w:rsidRPr="00BB6DE7">
        <w:t xml:space="preserve">. </w:t>
      </w:r>
    </w:p>
    <w:p w:rsidR="00BB6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Электрогидравлическая установка "Удар-1" предназначена для штамповки плоских крупногабаритных деталей путем последовательного перемещения рабочей камеры по поверхности заготовки</w:t>
      </w:r>
      <w:r w:rsidR="00BB6DE7" w:rsidRPr="00BB6DE7">
        <w:t xml:space="preserve">. </w:t>
      </w:r>
      <w:r w:rsidRPr="00BB6DE7">
        <w:t>Благодаря оригинальности конструкции установка позволяет штамповать детали практически неограниченных размеров</w:t>
      </w:r>
      <w:r w:rsidR="00BB6DE7" w:rsidRPr="00BB6DE7">
        <w:t xml:space="preserve">. </w:t>
      </w:r>
    </w:p>
    <w:p w:rsidR="0095498E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Установка состоит из технологического узла, генератора импульсов тока, системы подачи воды, устройства подачи инициирующей проволочки в зону разряда и пульта управления</w:t>
      </w:r>
      <w:r w:rsidR="00BB6DE7" w:rsidRPr="00BB6DE7">
        <w:t xml:space="preserve">. </w:t>
      </w:r>
      <w:r w:rsidRPr="00BB6DE7">
        <w:t xml:space="preserve">На </w:t>
      </w:r>
      <w:r w:rsidR="00BB6DE7">
        <w:t>рис.1</w:t>
      </w:r>
      <w:r w:rsidRPr="00BB6DE7">
        <w:t>2 показана схема этого технологического узла (соответственно вид в плане и поперечный разрез</w:t>
      </w:r>
      <w:r w:rsidR="00BB6DE7" w:rsidRPr="00BB6DE7">
        <w:t xml:space="preserve">). </w:t>
      </w:r>
      <w:r w:rsidRPr="00BB6DE7">
        <w:t>Технологический узел содержит основание 1, служащее одновременно резервуаром для жидкости и местом укладки матрицы 3</w:t>
      </w:r>
      <w:r w:rsidR="00BB6DE7" w:rsidRPr="00BB6DE7">
        <w:t xml:space="preserve">. </w:t>
      </w:r>
      <w:r w:rsidRPr="00BB6DE7">
        <w:t>На матрице размещена заготовка 5, которая по периметру прижата рамой 6</w:t>
      </w:r>
      <w:r w:rsidR="00BB6DE7" w:rsidRPr="00BB6DE7">
        <w:t xml:space="preserve">. </w:t>
      </w:r>
      <w:r w:rsidRPr="00BB6DE7">
        <w:t>На последней смонтированы направляющие 4 и 7 для перемещения рабочей камеры 10 соответственно в продольном и поперечном направлениях</w:t>
      </w:r>
      <w:r w:rsidR="00BB6DE7" w:rsidRPr="00BB6DE7">
        <w:t xml:space="preserve">. </w:t>
      </w:r>
      <w:r w:rsidRPr="00BB6DE7">
        <w:t>Движением рабочей камеры управляют с пульта 11</w:t>
      </w:r>
      <w:r w:rsidR="00BB6DE7" w:rsidRPr="00BB6DE7">
        <w:t xml:space="preserve">.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83.5pt;height:165pt">
            <v:imagedata r:id="rId18" o:title=""/>
          </v:shape>
        </w:pict>
      </w:r>
    </w:p>
    <w:p w:rsidR="0095498E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95498E" w:rsidRPr="00BB6DE7">
        <w:t>2</w:t>
      </w:r>
      <w:r w:rsidRPr="00BB6DE7">
        <w:t xml:space="preserve">. </w:t>
      </w:r>
      <w:r w:rsidR="0095498E" w:rsidRPr="00BB6DE7">
        <w:t>Схема технологического узла установки "Удар-1" (в плане и поперечный разрез</w:t>
      </w:r>
      <w:r w:rsidRPr="00BB6DE7">
        <w:t xml:space="preserve">)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В нижней части рабочей камеры свободно установлено прижимное кольцо 12, выполняющее роль второго </w:t>
      </w:r>
      <w:r w:rsidR="006E3065" w:rsidRPr="00BB6DE7">
        <w:t>э</w:t>
      </w:r>
      <w:r w:rsidRPr="00BB6DE7">
        <w:t>лектрода и прижимающее одновременно заготовку к матрице в момент штамповки</w:t>
      </w:r>
      <w:r w:rsidR="00BB6DE7" w:rsidRPr="00BB6DE7">
        <w:t xml:space="preserve">. </w:t>
      </w:r>
      <w:r w:rsidRPr="00BB6DE7">
        <w:t>Электрод 8 установлен в рабочей камере вертикально над прижимным кольцом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Жидкость по трубопроводу </w:t>
      </w:r>
      <w:r w:rsidR="006E3065" w:rsidRPr="00BB6DE7">
        <w:t xml:space="preserve">9 </w:t>
      </w:r>
      <w:r w:rsidRPr="00BB6DE7">
        <w:t>поступает в рабочую камеру 10</w:t>
      </w:r>
      <w:r w:rsidR="00BB6DE7" w:rsidRPr="00BB6DE7">
        <w:t xml:space="preserve">. </w:t>
      </w:r>
      <w:r w:rsidRPr="00BB6DE7">
        <w:t>Излишки жидкости сливаются в сборник 2, а оттуда стекают в резервуар 1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После укладки заготовки на матрицу и опускания прижимной рамы рабочую камеру устанавливают в исходную точку и включают насос подачи жидкости из основного резервуара в рабочую камеру</w:t>
      </w:r>
      <w:r w:rsidR="00BB6DE7" w:rsidRPr="00BB6DE7">
        <w:t xml:space="preserve">. </w:t>
      </w:r>
      <w:r w:rsidRPr="00BB6DE7">
        <w:t>Заполняя рабочую камеру, жидкость свободно проникает в зазор между камерой и заготовкой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Секционная разборная матри</w:t>
      </w:r>
      <w:r w:rsidR="006E3065" w:rsidRPr="00BB6DE7">
        <w:t>ц</w:t>
      </w:r>
      <w:r w:rsidRPr="00BB6DE7">
        <w:t>а позволяет штамповать различное количество типоразмеров заготовок</w:t>
      </w:r>
      <w:r w:rsidR="00BB6DE7" w:rsidRPr="00BB6DE7">
        <w:t xml:space="preserve">. </w:t>
      </w:r>
      <w:r w:rsidRPr="00BB6DE7">
        <w:t>Переналадка матрицы на новый типоразмер производится за 15-20 мин перестановкой отдельных секций,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Электрогидроимпульсный пресс модели T1220 предназначен для операций холодной штамповки из листовых и трубчатых заготовок</w:t>
      </w:r>
      <w:r w:rsidR="00BB6DE7" w:rsidRPr="00BB6DE7">
        <w:t xml:space="preserve">: </w:t>
      </w:r>
      <w:r w:rsidRPr="00BB6DE7">
        <w:t>неглубокой вытяжки, листовой чеканки, формовки, вырубки, пробивки отверстий в тех случаях, когда получение деталей обычными способами затруднено, невозможно или неэкономично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Пресс выполнен в виде трех совместно скомпонованных блоков</w:t>
      </w:r>
      <w:r w:rsidR="00BB6DE7" w:rsidRPr="00BB6DE7">
        <w:t xml:space="preserve">: </w:t>
      </w:r>
      <w:r w:rsidRPr="00BB6DE7">
        <w:t>энергетического блока, технологического узла и пульта управления</w:t>
      </w:r>
      <w:r w:rsidR="00BB6DE7" w:rsidRPr="00BB6DE7">
        <w:t xml:space="preserve">. </w:t>
      </w:r>
    </w:p>
    <w:p w:rsidR="00BB6DE7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Обработке на установке могут подвергаться заготовки из различных (в том числе и труднодеформируемых</w:t>
      </w:r>
      <w:r w:rsidR="00BB6DE7" w:rsidRPr="00BB6DE7">
        <w:t xml:space="preserve">) </w:t>
      </w:r>
      <w:r w:rsidRPr="00BB6DE7">
        <w:t>металлов и сплавов</w:t>
      </w:r>
      <w:r w:rsidR="00BB6DE7" w:rsidRPr="00BB6DE7">
        <w:t xml:space="preserve">. </w:t>
      </w:r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6E3065" w:rsidRPr="00BB6DE7" w:rsidRDefault="00036754" w:rsidP="00036754">
      <w:pPr>
        <w:pStyle w:val="2"/>
      </w:pPr>
      <w:r>
        <w:br w:type="page"/>
      </w:r>
      <w:bookmarkStart w:id="9" w:name="_Toc230286418"/>
      <w:r w:rsidRPr="00BB6DE7">
        <w:t>4. Магнитно-импульсная обработка металлов</w:t>
      </w:r>
      <w:bookmarkEnd w:id="9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B6DE7" w:rsidP="00036754">
      <w:pPr>
        <w:pStyle w:val="2"/>
      </w:pPr>
      <w:bookmarkStart w:id="10" w:name="_Toc230286419"/>
      <w:r>
        <w:t xml:space="preserve">4.1 </w:t>
      </w:r>
      <w:r w:rsidR="0095498E" w:rsidRPr="00BB6DE7">
        <w:t>Физические основы процесса</w:t>
      </w:r>
      <w:bookmarkEnd w:id="10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Магнитно-импульсная обработка металлов (МИОМ</w:t>
      </w:r>
      <w:r w:rsidR="00BB6DE7" w:rsidRPr="00BB6DE7">
        <w:t xml:space="preserve">) </w:t>
      </w:r>
      <w:r w:rsidRPr="00BB6DE7">
        <w:t>основана на непосредственном преобразовании предварительно накопленной электрической энергии в работу пластической деформации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Сущность МИОМ сострит в том, что запасенная в батарее конденсаторов электрическая энергия разряжается на рабочий инструмент-индуктор, представляющий собой катушку-соленоид</w:t>
      </w:r>
      <w:r w:rsidR="00BB6DE7" w:rsidRPr="00BB6DE7">
        <w:t xml:space="preserve">. </w:t>
      </w:r>
      <w:r w:rsidRPr="00BB6DE7">
        <w:t>В момент разряда по индуктору импульсный ток в десятки и даже сотни килоампер протекает в течение миллионных долей секунды</w:t>
      </w:r>
      <w:r w:rsidR="00BB6DE7" w:rsidRPr="00BB6DE7">
        <w:t xml:space="preserve">. </w:t>
      </w:r>
      <w:r w:rsidRPr="00BB6DE7">
        <w:t>Вокруг витков индуктора возникает переменное магнитное поле высокой напряженности</w:t>
      </w:r>
      <w:r w:rsidR="00BB6DE7" w:rsidRPr="00BB6DE7">
        <w:t xml:space="preserve">. </w:t>
      </w:r>
      <w:r w:rsidRPr="00BB6DE7">
        <w:t>При этом в размещенной в непосредственной близости от витков индуктора металлической заготовке в силу закона электромагнитной индукции</w:t>
      </w:r>
      <w:r w:rsidR="006E3065" w:rsidRPr="00BB6DE7">
        <w:t xml:space="preserve"> </w:t>
      </w:r>
      <w:r w:rsidRPr="00BB6DE7">
        <w:t>наводятся вихревые токи, имеющие противоположное току в индукторе направление</w:t>
      </w:r>
      <w:r w:rsidR="00BB6DE7" w:rsidRPr="00BB6DE7">
        <w:t xml:space="preserve">. </w:t>
      </w:r>
      <w:r w:rsidRPr="00BB6DE7">
        <w:t>Взаимодействие между противоположно направленными токами приводит к электродинамическому воздействию</w:t>
      </w:r>
      <w:r w:rsidR="00BB6DE7" w:rsidRPr="00BB6DE7">
        <w:t xml:space="preserve"> - </w:t>
      </w:r>
      <w:r w:rsidRPr="00BB6DE7">
        <w:t>возникновению механических сил отталкивания</w:t>
      </w:r>
      <w:r w:rsidR="00BB6DE7" w:rsidRPr="00BB6DE7">
        <w:t xml:space="preserve">. </w:t>
      </w:r>
      <w:r w:rsidRPr="00BB6DE7">
        <w:t>Прочный индуктор остается неизменным, а заготовка, отталкиваясь от него, деформируется либо в соответствии с профилем поля, либо по оснастке</w:t>
      </w:r>
      <w:r w:rsidR="00BB6DE7" w:rsidRPr="00BB6DE7">
        <w:t xml:space="preserve"> - </w:t>
      </w:r>
      <w:r w:rsidRPr="00BB6DE7">
        <w:t>матрице, оправке, расположенной с противоположной стороны, В зависимости от формы индуктора (цилиндрический соленоид или плоская спираль Архимеда</w:t>
      </w:r>
      <w:r w:rsidR="00BB6DE7" w:rsidRPr="00BB6DE7">
        <w:t xml:space="preserve">) </w:t>
      </w:r>
      <w:r w:rsidRPr="00BB6DE7">
        <w:t>различают схемы магнитно-импульсной обработки цилиндрических или плоских заготовок</w:t>
      </w:r>
      <w:r w:rsidR="00BB6DE7" w:rsidRPr="00BB6DE7">
        <w:t xml:space="preserve">. </w:t>
      </w:r>
      <w:r w:rsidRPr="00BB6DE7">
        <w:t>При обработке трубчатых образцов возможны схемы деформирования "на обжим" и "на раздачу"</w:t>
      </w:r>
      <w:r w:rsidR="00BB6DE7" w:rsidRPr="00BB6DE7">
        <w:t xml:space="preserve">. </w:t>
      </w:r>
      <w:r w:rsidRPr="00BB6DE7">
        <w:t>Форма индуктора может быть и более сложной как по сечению, так и по образующей, что позволяет обработать заготовки овальной, конусной, прямоугольной и других конфигураций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Достоинством МИОМ является относительная несложность оборудования и оснастки (по сравнению с механическими прессами и станками аналогичной производительности</w:t>
      </w:r>
      <w:r w:rsidR="00BB6DE7" w:rsidRPr="00BB6DE7">
        <w:t xml:space="preserve">) </w:t>
      </w:r>
      <w:r w:rsidRPr="00BB6DE7">
        <w:t xml:space="preserve">и большая технологическая гибкость (отсутствие передаточной среды, возможность совместить формообразование с нагревом, возможность соединения различных материалов и </w:t>
      </w:r>
      <w:r w:rsidR="00BB6DE7" w:rsidRPr="00BB6DE7">
        <w:t xml:space="preserve">т.п.). </w:t>
      </w:r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95498E" w:rsidRPr="00BB6DE7" w:rsidRDefault="00BB6DE7" w:rsidP="00036754">
      <w:pPr>
        <w:pStyle w:val="2"/>
      </w:pPr>
      <w:bookmarkStart w:id="11" w:name="_Toc230286420"/>
      <w:r>
        <w:t xml:space="preserve">4.2 </w:t>
      </w:r>
      <w:r w:rsidR="0095498E" w:rsidRPr="00BB6DE7">
        <w:t>Оборудование и оснастка</w:t>
      </w:r>
      <w:bookmarkEnd w:id="11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95498E" w:rsidP="00BB6DE7">
      <w:pPr>
        <w:widowControl w:val="0"/>
        <w:autoSpaceDE w:val="0"/>
        <w:autoSpaceDN w:val="0"/>
        <w:adjustRightInd w:val="0"/>
        <w:ind w:firstLine="709"/>
      </w:pPr>
      <w:r w:rsidRPr="00BB6DE7">
        <w:t>Основными элементами установок для магнитно-импульсной обработки металлов являются трансформатор, высоковольтный выпрямитель, конденсаторная батарея и технологический блок, включающий рабочий индуктор и матрицу либо оправку</w:t>
      </w:r>
      <w:r w:rsidR="00BB6DE7" w:rsidRPr="00BB6DE7">
        <w:t xml:space="preserve">. </w:t>
      </w:r>
      <w:r w:rsidRPr="00BB6DE7">
        <w:t xml:space="preserve">Принципиальная схема установки показана на </w:t>
      </w:r>
      <w:r w:rsidR="00BB6DE7">
        <w:t>рис.1</w:t>
      </w:r>
      <w:r w:rsidRPr="00BB6DE7">
        <w:t>3</w:t>
      </w:r>
      <w:r w:rsidR="00BB6DE7" w:rsidRPr="00BB6DE7">
        <w:t xml:space="preserve">.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BB6DE7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181.5pt;height:79.5pt">
            <v:imagedata r:id="rId19" o:title=""/>
          </v:shape>
        </w:pic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495D1E" w:rsidRPr="00BB6DE7">
        <w:t>3</w:t>
      </w:r>
      <w:r w:rsidRPr="00BB6DE7">
        <w:t xml:space="preserve">. </w:t>
      </w:r>
      <w:r w:rsidR="00495D1E" w:rsidRPr="00BB6DE7">
        <w:t>Принципиальная схема магнитно-импульсной установки</w:t>
      </w:r>
      <w:r w:rsidRPr="00BB6DE7">
        <w:t xml:space="preserve">: </w:t>
      </w:r>
      <w:r w:rsidR="00495D1E" w:rsidRPr="00BB6DE7">
        <w:t>АТр</w:t>
      </w:r>
      <w:r w:rsidRPr="00BB6DE7">
        <w:t xml:space="preserve"> - </w:t>
      </w:r>
      <w:r w:rsidR="00495D1E" w:rsidRPr="00BB6DE7">
        <w:t>автотрансформатор</w:t>
      </w:r>
      <w:r w:rsidRPr="00BB6DE7">
        <w:t xml:space="preserve">; </w:t>
      </w:r>
      <w:r w:rsidR="00495D1E" w:rsidRPr="00BB6DE7">
        <w:t>Тр</w:t>
      </w:r>
      <w:r w:rsidRPr="00BB6DE7">
        <w:t xml:space="preserve"> - </w:t>
      </w:r>
      <w:r w:rsidR="00495D1E" w:rsidRPr="00BB6DE7">
        <w:t>трансформатор</w:t>
      </w:r>
      <w:r w:rsidRPr="00BB6DE7">
        <w:t xml:space="preserve">; </w:t>
      </w:r>
      <w:r w:rsidR="00495D1E" w:rsidRPr="00BB6DE7">
        <w:t>В</w:t>
      </w:r>
      <w:r w:rsidRPr="00BB6DE7">
        <w:t xml:space="preserve"> - </w:t>
      </w:r>
      <w:r w:rsidR="00495D1E" w:rsidRPr="00BB6DE7">
        <w:t>выпрямитель</w:t>
      </w:r>
      <w:r w:rsidRPr="00BB6DE7">
        <w:t xml:space="preserve">; </w:t>
      </w:r>
      <w:r w:rsidR="00495D1E" w:rsidRPr="00BB6DE7">
        <w:t>С</w:t>
      </w:r>
      <w:r w:rsidRPr="00BB6DE7">
        <w:t xml:space="preserve"> - </w:t>
      </w:r>
      <w:r w:rsidR="00495D1E" w:rsidRPr="00BB6DE7">
        <w:t>конденсатор</w:t>
      </w:r>
      <w:r w:rsidRPr="00BB6DE7">
        <w:t xml:space="preserve">; </w:t>
      </w:r>
      <w:r w:rsidR="00495D1E" w:rsidRPr="00BB6DE7">
        <w:t>Р</w:t>
      </w:r>
      <w:r w:rsidRPr="00BB6DE7">
        <w:t xml:space="preserve"> - </w:t>
      </w:r>
      <w:r w:rsidR="00495D1E" w:rsidRPr="00BB6DE7">
        <w:t>разрядник</w:t>
      </w:r>
      <w:r w:rsidRPr="00BB6DE7">
        <w:t xml:space="preserve">; </w:t>
      </w:r>
      <w:r w:rsidR="00495D1E" w:rsidRPr="00BB6DE7">
        <w:t>U</w:t>
      </w:r>
      <w:r w:rsidRPr="00BB6DE7">
        <w:t xml:space="preserve"> - </w:t>
      </w:r>
      <w:r w:rsidR="00495D1E" w:rsidRPr="00BB6DE7">
        <w:t>индуктор</w:t>
      </w:r>
      <w:r w:rsidRPr="00BB6DE7">
        <w:t xml:space="preserve">; </w:t>
      </w:r>
      <w:r w:rsidR="00495D1E" w:rsidRPr="00BB6DE7">
        <w:t>R</w:t>
      </w:r>
      <w:r w:rsidRPr="00BB6DE7">
        <w:t xml:space="preserve"> - </w:t>
      </w:r>
      <w:r w:rsidR="00495D1E" w:rsidRPr="00BB6DE7">
        <w:t>зарядное сопротивление</w: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На </w:t>
      </w:r>
      <w:r w:rsidR="00BB6DE7">
        <w:t>рис.1</w:t>
      </w:r>
      <w:r w:rsidRPr="00BB6DE7">
        <w:t>4 показаны основные схемы магнитно-импульсного формоизменения</w:t>
      </w:r>
      <w:r w:rsidR="00BB6DE7" w:rsidRPr="00BB6DE7">
        <w:t xml:space="preserve">. </w:t>
      </w:r>
    </w:p>
    <w:p w:rsidR="00036754" w:rsidRPr="00BB6DE7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BB6DE7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246pt;height:74.25pt">
            <v:imagedata r:id="rId20" o:title=""/>
          </v:shape>
        </w:pict>
      </w:r>
    </w:p>
    <w:p w:rsidR="008D296B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8D296B" w:rsidRPr="00BB6DE7">
        <w:t>4</w:t>
      </w:r>
      <w:r w:rsidRPr="00BB6DE7">
        <w:t xml:space="preserve">. </w:t>
      </w:r>
      <w:r w:rsidR="008D296B" w:rsidRPr="00BB6DE7">
        <w:t>Основные схемы магнитно-импульсного формоизменения</w:t>
      </w:r>
      <w:r w:rsidRPr="00BB6DE7">
        <w:t xml:space="preserve">: </w:t>
      </w:r>
      <w:r w:rsidR="008D296B" w:rsidRPr="00BB6DE7">
        <w:t>1</w:t>
      </w:r>
      <w:r w:rsidRPr="00BB6DE7">
        <w:t xml:space="preserve"> - </w:t>
      </w:r>
      <w:r w:rsidR="008D296B" w:rsidRPr="00BB6DE7">
        <w:t>индуктор</w:t>
      </w:r>
      <w:r w:rsidRPr="00BB6DE7">
        <w:t xml:space="preserve">; </w:t>
      </w:r>
      <w:r w:rsidR="008D296B" w:rsidRPr="00BB6DE7">
        <w:t>2</w:t>
      </w:r>
      <w:r w:rsidRPr="00BB6DE7">
        <w:t xml:space="preserve"> - </w:t>
      </w:r>
      <w:r w:rsidR="008D296B" w:rsidRPr="00BB6DE7">
        <w:t>заготовка</w:t>
      </w:r>
      <w:r w:rsidRPr="00BB6DE7">
        <w:t xml:space="preserve">; </w:t>
      </w:r>
      <w:r w:rsidR="008D296B" w:rsidRPr="00BB6DE7">
        <w:t>3</w:t>
      </w:r>
      <w:r w:rsidRPr="00BB6DE7">
        <w:t xml:space="preserve"> - </w:t>
      </w:r>
      <w:r w:rsidR="008D296B" w:rsidRPr="00BB6DE7">
        <w:t>матрица (оправка</w:t>
      </w:r>
      <w:r w:rsidRPr="00BB6DE7">
        <w:t xml:space="preserve">) </w:t>
      </w:r>
    </w:p>
    <w:p w:rsidR="008D296B" w:rsidRPr="00BB6DE7" w:rsidRDefault="00F87A29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D296B" w:rsidRPr="00BB6DE7">
        <w:t>Магнитно-импульсные установки характеризуются высокой производительностью, возможностью легкой автоматизации и механизации технологического процесса, широкими технологическими возможностями, отсутствием передаточной среды, простой и дешевой оснасткой, возможностью получения высоких давлений (до 108 Н/м без разрушения индуктора и до 109 Н/м при использовании одноразового индуктора</w:t>
      </w:r>
      <w:r w:rsidR="00BB6DE7" w:rsidRPr="00BB6DE7">
        <w:t>),</w:t>
      </w:r>
      <w:r w:rsidR="008D296B" w:rsidRPr="00BB6DE7">
        <w:t xml:space="preserve"> высокой культурой производства и простотой обслуживания, положительным влиянием на характеристики отдельных обрабатываемых материалов и др</w:t>
      </w:r>
      <w:r w:rsidR="00BB6DE7" w:rsidRPr="00BB6DE7">
        <w:t xml:space="preserve">. </w:t>
      </w:r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BB6DE7" w:rsidP="00036754">
      <w:pPr>
        <w:pStyle w:val="2"/>
      </w:pPr>
      <w:bookmarkStart w:id="12" w:name="_Toc230286421"/>
      <w:r>
        <w:t xml:space="preserve">4.3 </w:t>
      </w:r>
      <w:r w:rsidR="008D296B" w:rsidRPr="00BB6DE7">
        <w:t>Технологические возможности магнитно-импульсной обработки металлов</w:t>
      </w:r>
      <w:bookmarkEnd w:id="12"/>
    </w:p>
    <w:p w:rsidR="00036754" w:rsidRDefault="00036754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В результате применения магнитно-импульсной обработки представляется возможной штамповка листовых и трубчатых заготовок толщиной до 5 мм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Размеры заготовок (диаметр, обрабатываемая площадь</w:t>
      </w:r>
      <w:r w:rsidR="00BB6DE7" w:rsidRPr="00BB6DE7">
        <w:t xml:space="preserve">) </w:t>
      </w:r>
      <w:r w:rsidRPr="00BB6DE7">
        <w:t>обуславливаются запасом энергии установки, толщиной обрабатываемого материала, конструктивными возможностями индуктора и технологической оснастки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Наиболее эффективно магнитно-импульсным методом обрабатываются заготовки из меди, алюминия, магния и их сплавов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Заготовки из углеродистых (Ст3, Ст10</w:t>
      </w:r>
      <w:r w:rsidR="00BB6DE7" w:rsidRPr="00BB6DE7">
        <w:t xml:space="preserve">) </w:t>
      </w:r>
      <w:r w:rsidRPr="00BB6DE7">
        <w:t>и легированных (1Х18Н9Т, 30ХГСА</w:t>
      </w:r>
      <w:r w:rsidR="00BB6DE7" w:rsidRPr="00BB6DE7">
        <w:t xml:space="preserve">) </w:t>
      </w:r>
      <w:r w:rsidRPr="00BB6DE7">
        <w:t>сталей, а также из титановых сплавов можно обрабатывать только о применением прокладок-"спутников", изготовленных, например, из отожженной меди марки М1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 типу применяемого инструмента и по характеру деформации обрабатываемой заготовки все операции, выполняемые на МИУ, можно разделить на три схемы</w:t>
      </w:r>
      <w:r w:rsidR="00BB6DE7" w:rsidRPr="00BB6DE7">
        <w:t xml:space="preserve">: </w:t>
      </w:r>
      <w:r w:rsidRPr="00BB6DE7">
        <w:t>раздача, листовая формовка и обжим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Установлено, что с использованием магнитно-импульсной обработки возможно получение биметаллических соединений, изготовление шарнирных соединений, сварка трубчатых заготовок, запрессовка труб в дисках, трубных досках и </w:t>
      </w:r>
      <w:r w:rsidR="00BB6DE7" w:rsidRPr="00BB6DE7">
        <w:t>т.д.,</w:t>
      </w:r>
      <w:r w:rsidRPr="00BB6DE7">
        <w:t xml:space="preserve"> соединение двух изоляционных или металлических деталей путем раздачи трубы с одновременной отбортовкой, поперечная волнистая и плоская в сечении рифтовка, формообразование выступа, продольная рифтовка, формообразование конуса, концевая раздача труб, отбортовка, пуклевка,</w:t>
      </w:r>
      <w:r w:rsidR="00C91CEB" w:rsidRPr="00BB6DE7">
        <w:t xml:space="preserve"> </w:t>
      </w:r>
      <w:r w:rsidRPr="00BB6DE7">
        <w:t>изготовление резьбы, рифление, калибровка, пробивка отверстий, вырубка, порезка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 использовании магнитно-импульсной обработки для листовой штамповки применяются плоские спиральные индукторы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Технологические операции, выполняемые по схеме "листовая формовка"</w:t>
      </w:r>
      <w:r w:rsidR="00BB6DE7" w:rsidRPr="00BB6DE7">
        <w:t xml:space="preserve">: </w:t>
      </w:r>
      <w:r w:rsidRPr="00BB6DE7">
        <w:t>сборка диска с осью, отбортовка диска, сварка двух листов металла, напрессовка втулок на оси и запрессовка вкладышей в трубках, изготовление деталей типа тарелки или днища, кольцевая заготовка, продольная и поперечная зиговка, пуклевка, неглубокая отбортовка по периферии диска, прямоугольника, круглых и прямоугольных отверстий, формовка тороидальных крышек, рельефная формовка с одновременной рихтовкой недеформируемой части заготовок, калибровка листовых заготовок, пробивка отверстий, вырубка и порезка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 помощью магнитно-импульсной обработки по схеме "обжим" можно выполнить</w:t>
      </w:r>
      <w:r w:rsidR="00BB6DE7" w:rsidRPr="00BB6DE7">
        <w:t xml:space="preserve"> </w:t>
      </w:r>
      <w:r w:rsidRPr="00BB6DE7">
        <w:t>следующие технологические</w:t>
      </w:r>
      <w:r w:rsidR="00BB6DE7" w:rsidRPr="00BB6DE7">
        <w:t xml:space="preserve"> </w:t>
      </w:r>
      <w:r w:rsidRPr="00BB6DE7">
        <w:t>операции</w:t>
      </w:r>
      <w:r w:rsidR="00BB6DE7" w:rsidRPr="00BB6DE7">
        <w:t xml:space="preserve">: </w:t>
      </w:r>
      <w:r w:rsidRPr="00BB6DE7">
        <w:t>соединение металлических деталей с керамикой, стеклом</w:t>
      </w:r>
      <w:r w:rsidR="00BB6DE7" w:rsidRPr="00BB6DE7">
        <w:t xml:space="preserve">, </w:t>
      </w:r>
      <w:r w:rsidRPr="00BB6DE7">
        <w:t>пластмассой и другими неметаллическими материалами, опрессовка кабельных наконечников, соединение двух проводов соединительной трубкой, опрессовка наконечников на канаты и др</w:t>
      </w:r>
      <w:r w:rsidR="00BB6DE7" w:rsidRPr="00BB6DE7">
        <w:t>.,</w:t>
      </w:r>
      <w:r w:rsidRPr="00BB6DE7">
        <w:t xml:space="preserve"> шлангов высокого давления, опрессовка труб на металлические наконечники, сварка трубчатых заготовок, поперечная волнистая, поперечная плоская в сечении и продольная рифтовка, формообразование впадины, формообразование конуса, редуцирование труб, отб</w:t>
      </w:r>
      <w:r w:rsidR="00C91CEB" w:rsidRPr="00BB6DE7">
        <w:t>о</w:t>
      </w:r>
      <w:r w:rsidRPr="00BB6DE7">
        <w:t>ртовка, пуклевка, изготовление резьбы, рифление, калибровка, пробивка отверстий и вырубка, порезка труб</w:t>
      </w:r>
      <w:r w:rsidR="00BB6DE7" w:rsidRPr="00BB6DE7">
        <w:t xml:space="preserve">. </w:t>
      </w:r>
    </w:p>
    <w:p w:rsidR="00BB6DE7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К недостаткам метода и установок можно отнести трудность получения деталей с глубокой вытяжкой обрабатываемого материала</w:t>
      </w:r>
      <w:r w:rsidR="00BB6DE7" w:rsidRPr="00BB6DE7">
        <w:t xml:space="preserve">; </w:t>
      </w:r>
      <w:r w:rsidRPr="00BB6DE7">
        <w:t>необходимость в промежуточных металлических прокладках-"спутниках" для металлов с низкой электропроводностью, ограниченность формы и геометрических размеров обрабатываемых заготовок для магнитно-импульсной обработки</w:t>
      </w:r>
      <w:r w:rsidR="00BB6DE7" w:rsidRPr="00BB6DE7">
        <w:t xml:space="preserve">; </w:t>
      </w:r>
      <w:r w:rsidRPr="00BB6DE7">
        <w:t>низкая стойкость индукторов, особенно при обработке стальных заготовок</w:t>
      </w:r>
      <w:r w:rsidR="00BB6DE7" w:rsidRPr="00BB6DE7">
        <w:t xml:space="preserve">. </w:t>
      </w:r>
    </w:p>
    <w:p w:rsidR="00C91CEB" w:rsidRDefault="00036754" w:rsidP="00036754">
      <w:pPr>
        <w:pStyle w:val="2"/>
      </w:pPr>
      <w:r>
        <w:br w:type="page"/>
      </w:r>
      <w:bookmarkStart w:id="13" w:name="_Toc230286422"/>
      <w:r w:rsidRPr="00BB6DE7">
        <w:t>5. Ударная штамповка</w:t>
      </w:r>
      <w:bookmarkEnd w:id="13"/>
    </w:p>
    <w:p w:rsidR="00036754" w:rsidRPr="00036754" w:rsidRDefault="00036754" w:rsidP="00036754"/>
    <w:p w:rsidR="008D296B" w:rsidRP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86.25pt;height:279pt">
            <v:imagedata r:id="rId21" o:title=""/>
          </v:shape>
        </w:pict>
      </w:r>
    </w:p>
    <w:p w:rsidR="00036754" w:rsidRPr="00BB6DE7" w:rsidRDefault="00036754" w:rsidP="00036754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BB6DE7">
        <w:t xml:space="preserve">5. Принципиальная схема ударной штамповки на пресс-пушке: </w:t>
      </w:r>
    </w:p>
    <w:p w:rsidR="00036754" w:rsidRDefault="00036754" w:rsidP="00036754">
      <w:pPr>
        <w:widowControl w:val="0"/>
        <w:autoSpaceDE w:val="0"/>
        <w:autoSpaceDN w:val="0"/>
        <w:adjustRightInd w:val="0"/>
        <w:ind w:firstLine="709"/>
      </w:pPr>
      <w:r w:rsidRPr="00BB6DE7">
        <w:t>1 - патрон; 2 - боек; 3 - ствол; 4 - заготовка; 5 - жидкость</w:t>
      </w:r>
    </w:p>
    <w:p w:rsidR="00F87A29" w:rsidRDefault="00F87A29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Сущность ударной штамповки заключается в деформировани</w:t>
      </w:r>
      <w:r w:rsidR="00C91CEB" w:rsidRPr="00BB6DE7">
        <w:t>и</w:t>
      </w:r>
      <w:r w:rsidRPr="00BB6DE7">
        <w:t xml:space="preserve"> заготовки импульсом давления, созданного в ограниченном объеме жидкости ударом по ней твердого тела (бойка</w:t>
      </w:r>
      <w:r w:rsidR="00BB6DE7" w:rsidRPr="00BB6DE7">
        <w:t>),</w:t>
      </w:r>
      <w:r w:rsidRPr="00BB6DE7">
        <w:t xml:space="preserve"> предварительно разогнанного до высокой скорости</w:t>
      </w:r>
      <w:r w:rsidR="00BB6DE7" w:rsidRPr="00BB6DE7">
        <w:t xml:space="preserve">. </w:t>
      </w:r>
      <w:r w:rsidRPr="00BB6DE7">
        <w:t>В качестве передающей среды возможно использование эластичного материала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Принципиальная схема ударной штамповки при помощи пресс-пушки, использующей энергию пороховых газов, показана на </w:t>
      </w:r>
      <w:r w:rsidR="00BB6DE7">
        <w:t>рис.1</w:t>
      </w:r>
      <w:r w:rsidRPr="00BB6DE7">
        <w:t>5</w:t>
      </w:r>
      <w:r w:rsidR="00BB6DE7" w:rsidRPr="00BB6DE7">
        <w:t xml:space="preserve">. </w:t>
      </w:r>
      <w:r w:rsidRPr="00BB6DE7">
        <w:t>В верхней части ствола 3 расположен патрон 1 и боек 2</w:t>
      </w:r>
      <w:r w:rsidR="00BB6DE7" w:rsidRPr="00BB6DE7">
        <w:t xml:space="preserve">. </w:t>
      </w:r>
      <w:r w:rsidRPr="00BB6DE7">
        <w:t>В нижней части над заготовкой</w:t>
      </w:r>
      <w:r w:rsidR="00BB6DE7" w:rsidRPr="00BB6DE7">
        <w:t xml:space="preserve"> </w:t>
      </w:r>
      <w:r w:rsidRPr="00BB6DE7">
        <w:t>4</w:t>
      </w:r>
      <w:r w:rsidR="00BB6DE7" w:rsidRPr="00BB6DE7">
        <w:t xml:space="preserve"> </w:t>
      </w:r>
      <w:r w:rsidRPr="00BB6DE7">
        <w:t>возвышается столб жидкости 5</w:t>
      </w:r>
      <w:r w:rsidR="00BB6DE7" w:rsidRPr="00BB6DE7">
        <w:t xml:space="preserve">. </w:t>
      </w:r>
      <w:r w:rsidRPr="00BB6DE7">
        <w:t>При срабатывании патрона пороховые газы разгоняют боек до определенной скорости и бьют им по жидкости, создавая мощный импульс давления</w:t>
      </w:r>
      <w:r w:rsidR="00BB6DE7" w:rsidRPr="00BB6DE7">
        <w:t>"</w:t>
      </w:r>
      <w:r w:rsidRPr="00BB6DE7">
        <w:t xml:space="preserve"> который деформирует заготовку</w:t>
      </w:r>
      <w:r w:rsidR="00BB6DE7" w:rsidRPr="00BB6DE7">
        <w:t xml:space="preserve">. </w:t>
      </w:r>
    </w:p>
    <w:p w:rsid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В двух следующих схемах энергоносителем является сжатый газ</w:t>
      </w:r>
      <w:r w:rsidR="00BB6DE7" w:rsidRPr="00BB6DE7">
        <w:t xml:space="preserve">. </w:t>
      </w:r>
      <w:r w:rsidRPr="00BB6DE7">
        <w:t xml:space="preserve">Схема процесса ударной штамповки, в котором в качестве передающей среды используется жидкость, показана на </w:t>
      </w:r>
      <w:r w:rsidR="00BB6DE7">
        <w:t>рис.1</w:t>
      </w:r>
      <w:r w:rsidRPr="00BB6DE7">
        <w:t>6</w:t>
      </w:r>
      <w:r w:rsidR="00BB6DE7">
        <w:t>, а</w:t>
      </w:r>
      <w:r w:rsidR="00BB6DE7" w:rsidRPr="00BB6DE7">
        <w:t xml:space="preserve">. </w:t>
      </w:r>
      <w:r w:rsidRPr="00BB6DE7">
        <w:t>На матрицу 1</w:t>
      </w:r>
      <w:r w:rsidR="00BB6DE7" w:rsidRPr="00BB6DE7">
        <w:t xml:space="preserve"> </w:t>
      </w:r>
      <w:r w:rsidRPr="00BB6DE7">
        <w:t>установлена камера 2, внутренний объем которой заполнен водой</w:t>
      </w:r>
      <w:r w:rsidR="00BB6DE7" w:rsidRPr="00BB6DE7">
        <w:t xml:space="preserve">. </w:t>
      </w:r>
      <w:r w:rsidRPr="00BB6DE7">
        <w:t>На камере крепится ствол 3</w:t>
      </w:r>
      <w:r w:rsidR="00BB6DE7" w:rsidRPr="00BB6DE7">
        <w:t xml:space="preserve"> </w:t>
      </w:r>
      <w:r w:rsidRPr="00BB6DE7">
        <w:t>гидроударного пресса так, чтобы внутренние диаметры ствола и матрицы совпадали</w:t>
      </w:r>
      <w:r w:rsidR="00BB6DE7" w:rsidRPr="00BB6DE7">
        <w:t xml:space="preserve">. </w:t>
      </w:r>
      <w:r w:rsidRPr="00BB6DE7">
        <w:t>Внутри ствола</w:t>
      </w:r>
      <w:r w:rsidR="00BB6DE7" w:rsidRPr="00BB6DE7">
        <w:t xml:space="preserve"> </w:t>
      </w:r>
      <w:r w:rsidRPr="00BB6DE7">
        <w:t>перемещается боек 4</w:t>
      </w:r>
      <w:r w:rsidR="00BB6DE7" w:rsidRPr="00BB6DE7">
        <w:t xml:space="preserve">. </w:t>
      </w:r>
      <w:r w:rsidRPr="00BB6DE7">
        <w:t>Соосно стволу расположен аккумулятор 5, в котором размещен сжатый газ</w:t>
      </w:r>
      <w:r w:rsidR="00BB6DE7" w:rsidRPr="00BB6DE7">
        <w:t xml:space="preserve">. </w:t>
      </w:r>
      <w:r w:rsidRPr="00BB6DE7">
        <w:t>Заготовка 6 уложена на матрице и прижимается сверху камерой</w:t>
      </w:r>
      <w:r w:rsidR="00BB6DE7" w:rsidRPr="00BB6DE7">
        <w:t xml:space="preserve">. </w:t>
      </w:r>
    </w:p>
    <w:p w:rsidR="000100C0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187.5pt;height:126.75pt">
            <v:imagedata r:id="rId22" o:title=""/>
          </v:shape>
        </w:pict>
      </w:r>
    </w:p>
    <w:p w:rsidR="008D296B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8D296B" w:rsidRPr="00BB6DE7">
        <w:t>6</w:t>
      </w:r>
      <w:r w:rsidRPr="00BB6DE7">
        <w:t xml:space="preserve">. </w:t>
      </w:r>
      <w:r w:rsidR="008D296B" w:rsidRPr="00BB6DE7">
        <w:t>Схема процесса ударной штамповки жидкостью (a</w:t>
      </w:r>
      <w:r w:rsidRPr="00BB6DE7">
        <w:t xml:space="preserve">) </w:t>
      </w:r>
      <w:r w:rsidR="008D296B" w:rsidRPr="00BB6DE7">
        <w:t>и эластичной средой (б</w:t>
      </w:r>
      <w:r w:rsidRPr="00BB6DE7">
        <w:t xml:space="preserve">): </w:t>
      </w:r>
      <w:r w:rsidR="008D296B" w:rsidRPr="00BB6DE7">
        <w:t>1</w:t>
      </w:r>
      <w:r w:rsidRPr="00BB6DE7">
        <w:t xml:space="preserve"> - </w:t>
      </w:r>
      <w:r w:rsidR="008D296B" w:rsidRPr="00BB6DE7">
        <w:t>матрица</w:t>
      </w:r>
      <w:r w:rsidRPr="00BB6DE7">
        <w:t xml:space="preserve">; </w:t>
      </w:r>
      <w:r w:rsidR="008D296B" w:rsidRPr="00BB6DE7">
        <w:t>2</w:t>
      </w:r>
      <w:r w:rsidRPr="00BB6DE7">
        <w:t xml:space="preserve"> - </w:t>
      </w:r>
      <w:r w:rsidR="008D296B" w:rsidRPr="00BB6DE7">
        <w:t>камера</w:t>
      </w:r>
      <w:r w:rsidRPr="00BB6DE7">
        <w:t xml:space="preserve">; </w:t>
      </w:r>
      <w:r w:rsidR="008D296B" w:rsidRPr="00BB6DE7">
        <w:t>3</w:t>
      </w:r>
      <w:r w:rsidRPr="00BB6DE7">
        <w:t xml:space="preserve"> - </w:t>
      </w:r>
      <w:r w:rsidR="008D296B" w:rsidRPr="00BB6DE7">
        <w:t>ствол</w:t>
      </w:r>
      <w:r w:rsidRPr="00BB6DE7">
        <w:t xml:space="preserve">; </w:t>
      </w:r>
      <w:r w:rsidR="008D296B" w:rsidRPr="00BB6DE7">
        <w:t>4</w:t>
      </w:r>
      <w:r w:rsidRPr="00BB6DE7">
        <w:t xml:space="preserve"> - </w:t>
      </w:r>
      <w:r w:rsidR="008D296B" w:rsidRPr="00BB6DE7">
        <w:t>боек</w:t>
      </w:r>
      <w:r w:rsidRPr="00BB6DE7">
        <w:t xml:space="preserve">; </w:t>
      </w:r>
      <w:r w:rsidR="008D296B" w:rsidRPr="00BB6DE7">
        <w:t>5</w:t>
      </w:r>
      <w:r w:rsidRPr="00BB6DE7">
        <w:t xml:space="preserve"> - </w:t>
      </w:r>
      <w:r w:rsidR="008D296B" w:rsidRPr="00BB6DE7">
        <w:t>аккумулятор</w:t>
      </w:r>
      <w:r w:rsidRPr="00BB6DE7">
        <w:t xml:space="preserve">; </w:t>
      </w:r>
      <w:r w:rsidR="008D296B" w:rsidRPr="00BB6DE7">
        <w:t>6</w:t>
      </w:r>
      <w:r w:rsidRPr="00BB6DE7">
        <w:t xml:space="preserve"> </w:t>
      </w:r>
      <w:r w:rsidR="000100C0">
        <w:t>–</w:t>
      </w:r>
      <w:r w:rsidRPr="00BB6DE7">
        <w:t xml:space="preserve"> </w:t>
      </w:r>
      <w:r w:rsidR="008D296B" w:rsidRPr="00BB6DE7">
        <w:t>заготовка</w:t>
      </w:r>
    </w:p>
    <w:p w:rsidR="000100C0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Накопленный в аккумуляторе 5</w:t>
      </w:r>
      <w:r w:rsidR="00BB6DE7" w:rsidRPr="00BB6DE7">
        <w:t xml:space="preserve"> </w:t>
      </w:r>
      <w:r w:rsidRPr="00BB6DE7">
        <w:t>сжатый газ, расширяясь, разгоняет по стволу 3 боек 4</w:t>
      </w:r>
      <w:r w:rsidR="00BB6DE7" w:rsidRPr="00BB6DE7">
        <w:t xml:space="preserve">. </w:t>
      </w:r>
      <w:r w:rsidRPr="00BB6DE7">
        <w:t>Скорость движения бойка достигает 150 м/с</w:t>
      </w:r>
      <w:r w:rsidR="00BB6DE7" w:rsidRPr="00BB6DE7">
        <w:t xml:space="preserve">. </w:t>
      </w:r>
      <w:r w:rsidRPr="00BB6DE7">
        <w:t>В результате боек создает мощный импульс давления, который штампует заготовку на матрице</w:t>
      </w:r>
      <w:r w:rsidR="00BB6DE7" w:rsidRPr="00BB6DE7">
        <w:t xml:space="preserve">. </w:t>
      </w:r>
      <w:r w:rsidRPr="00BB6DE7">
        <w:t>Энергия удара регулируется изменением давления сжатого газа в аккумуляторе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На </w:t>
      </w:r>
      <w:r w:rsidR="00BB6DE7">
        <w:t>рис.1</w:t>
      </w:r>
      <w:r w:rsidRPr="00BB6DE7">
        <w:t>6</w:t>
      </w:r>
      <w:r w:rsidR="00BB6DE7">
        <w:t>, б</w:t>
      </w:r>
      <w:r w:rsidRPr="00BB6DE7">
        <w:t xml:space="preserve"> показана схема процесса ударной штамповки, где роль передающей среды выполняет эластичный материал, например полиуретан</w:t>
      </w:r>
      <w:r w:rsidR="00BB6DE7" w:rsidRPr="00BB6DE7">
        <w:t xml:space="preserve">. </w:t>
      </w:r>
      <w:r w:rsidRPr="00BB6DE7">
        <w:t>От предыдущей схемы она отличается только передающей средой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 сравнению с традиционной ударная штамповка имеет следую</w:t>
      </w:r>
      <w:r w:rsidR="00495D1E" w:rsidRPr="00BB6DE7">
        <w:t>щие преимущества</w:t>
      </w:r>
      <w:r w:rsidR="00BB6DE7" w:rsidRPr="00BB6DE7">
        <w:t xml:space="preserve">: </w:t>
      </w:r>
      <w:r w:rsidRPr="00BB6DE7">
        <w:t>возможность получения деталей сложной формы из трудно деформируемых материалов за один переход</w:t>
      </w:r>
      <w:r w:rsidR="00BB6DE7" w:rsidRPr="00BB6DE7">
        <w:t xml:space="preserve">; </w:t>
      </w:r>
      <w:r w:rsidRPr="00BB6DE7">
        <w:t>легкость управления формой импульса давления</w:t>
      </w:r>
      <w:r w:rsidR="00BB6DE7" w:rsidRPr="00BB6DE7">
        <w:t xml:space="preserve">; </w:t>
      </w:r>
      <w:r w:rsidRPr="00BB6DE7">
        <w:t>простота конструкции и низкая себестоимость оснастки</w:t>
      </w:r>
      <w:r w:rsidR="00BB6DE7" w:rsidRPr="00BB6DE7">
        <w:t xml:space="preserve">; </w:t>
      </w:r>
      <w:r w:rsidRPr="00BB6DE7">
        <w:t>низкая металлоемкость оборудования и др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 сравнению с другими импульсными методами ударная штамповка имеет следующие преимущества</w:t>
      </w:r>
      <w:r w:rsidR="00BB6DE7" w:rsidRPr="00BB6DE7">
        <w:t xml:space="preserve">: </w:t>
      </w:r>
      <w:r w:rsidRPr="00BB6DE7">
        <w:t>простой и доступный энергоноситель (например, сжатый воздух заводской пневмосети</w:t>
      </w:r>
      <w:r w:rsidR="00BB6DE7" w:rsidRPr="00BB6DE7">
        <w:t xml:space="preserve">); </w:t>
      </w:r>
      <w:r w:rsidRPr="00BB6DE7">
        <w:t>высокий КПД процесса (до 40</w:t>
      </w:r>
      <w:r w:rsidR="00BB6DE7" w:rsidRPr="00BB6DE7">
        <w:t xml:space="preserve">%); </w:t>
      </w:r>
      <w:r w:rsidRPr="00BB6DE7">
        <w:t>проще решаются вопросы техники безопасности, лучше санитарно-гигиенические условия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Ударный метод позволяет выполнять практически все операции листовой штамповки (формовку, вырубку, вытяжку, калибровку, чеканку, раздачу, пробивку-вырубку и </w:t>
      </w:r>
      <w:r w:rsidR="00BB6DE7">
        <w:t>др.)</w:t>
      </w:r>
      <w:r w:rsidR="00BB6DE7" w:rsidRPr="00BB6DE7">
        <w:t xml:space="preserve">. </w:t>
      </w:r>
    </w:p>
    <w:p w:rsidR="000100C0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0100C0" w:rsidP="000100C0">
      <w:pPr>
        <w:pStyle w:val="2"/>
      </w:pPr>
      <w:r>
        <w:br w:type="page"/>
      </w:r>
      <w:bookmarkStart w:id="14" w:name="_Toc230286423"/>
      <w:r w:rsidRPr="00BB6DE7">
        <w:t>6. Использование сверхпластичности в процессах деформации металлов</w:t>
      </w:r>
      <w:bookmarkEnd w:id="14"/>
    </w:p>
    <w:p w:rsidR="000100C0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0100C0">
      <w:pPr>
        <w:pStyle w:val="2"/>
      </w:pPr>
      <w:bookmarkStart w:id="15" w:name="_Toc230286424"/>
      <w:r w:rsidRPr="00BB6DE7">
        <w:t>6</w:t>
      </w:r>
      <w:r w:rsidR="00BB6DE7">
        <w:t>.1</w:t>
      </w:r>
      <w:r w:rsidR="00BB6DE7" w:rsidRPr="00BB6DE7">
        <w:t xml:space="preserve">. </w:t>
      </w:r>
      <w:r w:rsidRPr="00BB6DE7">
        <w:t>Характеристика сверхпластичности металлов и сплавов</w:t>
      </w:r>
      <w:bookmarkEnd w:id="15"/>
    </w:p>
    <w:p w:rsidR="000100C0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Сверхпластичность определяется как способность поликристаллических </w:t>
      </w:r>
      <w:r w:rsidR="00495D1E" w:rsidRPr="00BB6DE7">
        <w:t>(</w:t>
      </w:r>
      <w:r w:rsidRPr="00BB6DE7">
        <w:t>ультрамелкозернистых</w:t>
      </w:r>
      <w:r w:rsidR="00BB6DE7" w:rsidRPr="00BB6DE7">
        <w:t xml:space="preserve">) </w:t>
      </w:r>
      <w:r w:rsidRPr="00BB6DE7">
        <w:t>материалов равномерно пластически деформироваться на очень большие степени (до Ек &gt; 200%</w:t>
      </w:r>
      <w:r w:rsidR="00BB6DE7" w:rsidRPr="00BB6DE7">
        <w:t xml:space="preserve">) </w:t>
      </w:r>
      <w:r w:rsidRPr="00BB6DE7">
        <w:t>при относительно высоких температурах и малых напряжениях (2</w:t>
      </w:r>
      <w:r w:rsidR="00BB6DE7">
        <w:t>...8</w:t>
      </w:r>
      <w:r w:rsidRPr="00BB6DE7">
        <w:t xml:space="preserve"> МПа</w:t>
      </w:r>
      <w:r w:rsidR="00BB6DE7" w:rsidRPr="00BB6DE7">
        <w:t xml:space="preserve">) </w:t>
      </w:r>
      <w:r w:rsidRPr="00BB6DE7">
        <w:t>и соответственно малых скоростях деформации, к которым напряжение течения крайне чувствительно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Состояние сверхпластичности определяется совокупностью ряда признаков</w:t>
      </w:r>
      <w:r w:rsidR="00BB6DE7" w:rsidRPr="00BB6DE7">
        <w:t xml:space="preserve">: </w:t>
      </w:r>
      <w:r w:rsidRPr="00BB6DE7">
        <w:t>повышенная чувствительность напряжения течения материала к изменению скорости деформации</w:t>
      </w:r>
      <w:r w:rsidR="00BB6DE7" w:rsidRPr="00BB6DE7">
        <w:t xml:space="preserve">; </w:t>
      </w:r>
      <w:r w:rsidRPr="00BB6DE7">
        <w:t>крайне незначительное деформационное упрочнение</w:t>
      </w:r>
      <w:r w:rsidR="00BB6DE7" w:rsidRPr="00BB6DE7">
        <w:t xml:space="preserve">; </w:t>
      </w:r>
      <w:r w:rsidRPr="00BB6DE7">
        <w:t>аномально высокий ресурс деформационной способности</w:t>
      </w:r>
      <w:r w:rsidR="00BB6DE7" w:rsidRPr="00BB6DE7">
        <w:t xml:space="preserve">; </w:t>
      </w:r>
      <w:r w:rsidRPr="00BB6DE7">
        <w:t>напряжение течения металла в состоянии сверхпластичности в несколько раз меньше предела текучести, характеризующего пластическое состояние данного материала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Наиболее существенный из этих признаков</w:t>
      </w:r>
      <w:r w:rsidR="00BB6DE7" w:rsidRPr="00BB6DE7">
        <w:t xml:space="preserve"> - </w:t>
      </w:r>
      <w:r w:rsidRPr="00BB6DE7">
        <w:t>первый, остальные в определенной мере можно рассматривать как его следствия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Признаки сверхпластичности проявляются в определенных условиях, среди которых принципиальное значение имеют структурное состояние деформируемого материала, температура и скорость деформации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По структурному признаку принято различать две разновидности сверхпластичности</w:t>
      </w:r>
      <w:r w:rsidR="00BB6DE7" w:rsidRPr="00BB6DE7">
        <w:t xml:space="preserve">: </w:t>
      </w:r>
      <w:r w:rsidRPr="00BB6DE7">
        <w:t>сверхпластичность у металлов и сплавов с особо мелким (сверхмелким</w:t>
      </w:r>
      <w:r w:rsidR="00BB6DE7" w:rsidRPr="00BB6DE7">
        <w:t xml:space="preserve">) </w:t>
      </w:r>
      <w:r w:rsidRPr="00BB6DE7">
        <w:t>зерном (d &lt;</w:t>
      </w:r>
      <w:r w:rsidR="00BB6DE7" w:rsidRPr="00BB6DE7">
        <w:t xml:space="preserve"> </w:t>
      </w:r>
      <w:r w:rsidRPr="00BB6DE7">
        <w:t>10 мкм</w:t>
      </w:r>
      <w:r w:rsidR="00BB6DE7" w:rsidRPr="00BB6DE7">
        <w:t xml:space="preserve">) </w:t>
      </w:r>
      <w:r w:rsidRPr="00BB6DE7">
        <w:t>и сверхпластичность полиморфных металлов и сплавов, проявляющуюся при деформировании их в про</w:t>
      </w:r>
      <w:r w:rsidR="00495D1E" w:rsidRPr="00BB6DE7">
        <w:t>ц</w:t>
      </w:r>
      <w:r w:rsidRPr="00BB6DE7">
        <w:t>ессе фазовых превращений, при этом исходный размер зерен не имеет значения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Первую</w:t>
      </w:r>
      <w:r w:rsidR="00495D1E" w:rsidRPr="00BB6DE7">
        <w:t xml:space="preserve"> </w:t>
      </w:r>
      <w:r w:rsidRPr="00BB6DE7">
        <w:t>разновидность сверхпластичности называют структурной</w:t>
      </w:r>
      <w:r w:rsidR="00BB6DE7" w:rsidRPr="00BB6DE7">
        <w:t xml:space="preserve">. </w:t>
      </w:r>
      <w:r w:rsidRPr="00BB6DE7">
        <w:t>Ее отличительными особенностями являются зависимость эффекта от исходного размера зерен (чем меньше зерно, тем больше склонность материала к скоростному упрочнению, соответственно больше его деформационная способность и меньше напряжение течения</w:t>
      </w:r>
      <w:r w:rsidR="00BB6DE7" w:rsidRPr="00BB6DE7">
        <w:t xml:space="preserve">) </w:t>
      </w:r>
      <w:r w:rsidRPr="00BB6DE7">
        <w:t>и почти неизменное структурное состояние материала в процессе деформации</w:t>
      </w:r>
      <w:r w:rsidR="00BB6DE7" w:rsidRPr="00BB6DE7">
        <w:t xml:space="preserve">. </w:t>
      </w:r>
      <w:r w:rsidRPr="00BB6DE7">
        <w:t>При этом необходимо, чтобы зерна имели приблизительно равноосную форму, в процессе нагрева до температуры деформации обладали достаточной устойчивостью против роста</w:t>
      </w:r>
      <w:r w:rsidR="00BB6DE7" w:rsidRPr="00BB6DE7">
        <w:t xml:space="preserve">. </w:t>
      </w:r>
      <w:r w:rsidRPr="00BB6DE7">
        <w:t>Наилучшие условия для предотвращения роста зерна</w:t>
      </w:r>
      <w:r w:rsidR="00BB6DE7" w:rsidRPr="00BB6DE7">
        <w:t xml:space="preserve"> - </w:t>
      </w:r>
      <w:r w:rsidRPr="00BB6DE7">
        <w:t>у двухфазных сплавов</w:t>
      </w:r>
      <w:r w:rsidR="00BB6DE7" w:rsidRPr="00BB6DE7">
        <w:t xml:space="preserve">. </w:t>
      </w:r>
      <w:r w:rsidRPr="00BB6DE7">
        <w:t>В сверхмелкозернистое состояние сплавы приводят обычно предварительной термической или термомеханической обработкой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Вторая структурная разновидность сверхпластичности, наблюдающаяся при деформации материала в процессе фазового превращения, характеризуется, в отличие от структурной свёрхпластичности, постоянным изменением фазового состава и структуры материалов в процессе деформации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Температурный интервал существования структурной сверхпластичности довольно широк</w:t>
      </w:r>
      <w:r w:rsidR="00BB6DE7" w:rsidRPr="00BB6DE7">
        <w:t xml:space="preserve">; </w:t>
      </w:r>
      <w:r w:rsidRPr="00BB6DE7">
        <w:t>различный для различных металлов и сплавов, он может находиться в пределах от температуры начала рекристаллизации (0,4 Tпл</w:t>
      </w:r>
      <w:r w:rsidR="00BB6DE7" w:rsidRPr="00BB6DE7">
        <w:t xml:space="preserve">) </w:t>
      </w:r>
      <w:r w:rsidRPr="00BB6DE7">
        <w:t>до температур, близких к температуре плавления</w:t>
      </w:r>
      <w:r w:rsidR="00BB6DE7" w:rsidRPr="00BB6DE7">
        <w:t xml:space="preserve">. </w:t>
      </w:r>
      <w:r w:rsidRPr="00BB6DE7">
        <w:t>Нижняя граница температурного интервала обусловлена важной ролью диффузионных процессов в механизме деформации сверхмелкозернистых материалов, верхняя граница соответствует температуре начала собирательной рекристаллизации</w:t>
      </w:r>
      <w:r w:rsidR="00BB6DE7" w:rsidRPr="00BB6DE7">
        <w:t xml:space="preserve">. </w:t>
      </w:r>
      <w:r w:rsidRPr="00BB6DE7">
        <w:t>Однако какой бы ни была температура структурной сверхпластичности, она должна поддерживаться постоянной по объему деформационного объекта в течение всего периода деформации, чтобы обеспечить равномерное течение металла, поэтому структурную сверхпластичность иногда называют изотермической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Сверхпластичность, связанная с превращениями, реализуется при различных температурных режимах (в процессе монотонно изменяющейся температуры, проходящей через интервал превращения</w:t>
      </w:r>
      <w:r w:rsidR="00BB6DE7" w:rsidRPr="00BB6DE7">
        <w:t xml:space="preserve">; </w:t>
      </w:r>
      <w:r w:rsidRPr="00BB6DE7">
        <w:t>при термоциклировании в пределах температурной амплитуды, включающей интервал температур превращения</w:t>
      </w:r>
      <w:r w:rsidR="00BB6DE7" w:rsidRPr="00BB6DE7">
        <w:t xml:space="preserve">).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Скорость деформации для обеспечения состояния структурной сверхпластичности должна быть, с одной стороны, достаточно малой, чтобы успевали в полном объеме протекать диффузионные процессы, участвующие в деформации, с другой стороны, достаточно высокой, чтобы в условиях повышенных температур не допускать роста зерен</w:t>
      </w:r>
      <w:r w:rsidR="00BB6DE7" w:rsidRPr="00BB6DE7">
        <w:t xml:space="preserve">. </w:t>
      </w:r>
      <w:r w:rsidRPr="00BB6DE7">
        <w:t>Для подавляющего большинства металлов и сплавов оптимальный интервал скоростей деформации, соответствующий структурной сверхпластичности, составляет 10-2</w:t>
      </w:r>
      <w:r w:rsidR="00BB6DE7" w:rsidRPr="00BB6DE7">
        <w:t xml:space="preserve"> - </w:t>
      </w:r>
      <w:r w:rsidRPr="00BB6DE7">
        <w:t xml:space="preserve">10-5 с-1, </w:t>
      </w:r>
      <w:r w:rsidR="00BB6DE7" w:rsidRPr="00BB6DE7">
        <w:t xml:space="preserve">т.е. </w:t>
      </w:r>
      <w:r w:rsidRPr="00BB6DE7">
        <w:t xml:space="preserve">находится в промежутке </w:t>
      </w:r>
      <w:r w:rsidR="00495D1E" w:rsidRPr="00BB6DE7">
        <w:t>меж</w:t>
      </w:r>
      <w:r w:rsidRPr="00BB6DE7">
        <w:t>ду скоростями высокотемпературной ползучести и скоростями деформации, используемыми в традиционных процессах обработки металлов давлением</w:t>
      </w:r>
      <w:r w:rsidR="00BB6DE7" w:rsidRPr="00BB6DE7">
        <w:t xml:space="preserve">. </w:t>
      </w:r>
      <w:r w:rsidRPr="00BB6DE7">
        <w:t>Скорость деформации при сверхпластичности превращения должна быть пропорциональна скорости последнего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Задача определения условий существования сверхпластичности сводится к экспериментальному определению температурно-скоростных режимов деформации и структурного состояния исследуемою материала, при которых последний проявляет максимальную чувствительность напряжения течения к скорости и деформации (способность к скоростному упрочнению</w:t>
      </w:r>
      <w:r w:rsidR="00BB6DE7" w:rsidRPr="00BB6DE7">
        <w:t xml:space="preserve">). </w:t>
      </w:r>
    </w:p>
    <w:p w:rsidR="00495D1E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Для описания структурной сверхпластичности чаще всего используют эмпирическое уравнение</w:t>
      </w:r>
      <w:r w:rsidR="00495D1E" w:rsidRPr="00BB6DE7">
        <w:t xml:space="preserve"> </w:t>
      </w:r>
      <w:r w:rsidR="00617D5E" w:rsidRPr="00BB6DE7">
        <w:sym w:font="Symbol" w:char="F073"/>
      </w:r>
      <w:r w:rsidR="00617D5E" w:rsidRPr="00BB6DE7">
        <w:t xml:space="preserve"> = k </w:t>
      </w:r>
      <w:r w:rsidR="00617D5E" w:rsidRPr="00BB6DE7">
        <w:sym w:font="Symbol" w:char="F0D7"/>
      </w:r>
      <w:r w:rsidR="00617D5E" w:rsidRPr="00BB6DE7">
        <w:t xml:space="preserve"> </w:t>
      </w:r>
      <w:r w:rsidR="00617D5E" w:rsidRPr="00BB6DE7">
        <w:sym w:font="Symbol" w:char="F065"/>
      </w:r>
      <w:r w:rsidR="00617D5E" w:rsidRPr="00BB6DE7">
        <w:t xml:space="preserve">n </w:t>
      </w:r>
      <w:r w:rsidR="00617D5E" w:rsidRPr="00BB6DE7">
        <w:sym w:font="Symbol" w:char="F0D7"/>
      </w:r>
      <w:r w:rsidR="00617D5E" w:rsidRPr="00BB6DE7">
        <w:t xml:space="preserve"> vm</w:t>
      </w:r>
      <w:r w:rsidR="000100C0">
        <w:t xml:space="preserve"> </w:t>
      </w:r>
      <w:r w:rsidRPr="00BB6DE7">
        <w:t>из которого следуют выражения, определяющие показатели деформационного (</w:t>
      </w:r>
      <w:r w:rsidR="0071390F" w:rsidRPr="00BB6DE7">
        <w:t>n</w:t>
      </w:r>
      <w:r w:rsidR="00BB6DE7" w:rsidRPr="00BB6DE7">
        <w:t xml:space="preserve">) </w:t>
      </w:r>
      <w:r w:rsidRPr="00BB6DE7">
        <w:t>и скоростного (m</w:t>
      </w:r>
      <w:r w:rsidR="00BB6DE7" w:rsidRPr="00BB6DE7">
        <w:t xml:space="preserve">) </w:t>
      </w:r>
      <w:r w:rsidRPr="00BB6DE7">
        <w:t>упрочнения</w:t>
      </w:r>
      <w:r w:rsidR="00BB6DE7" w:rsidRPr="00BB6DE7">
        <w:t xml:space="preserve">. </w:t>
      </w:r>
      <w:r w:rsidRPr="00BB6DE7">
        <w:t>При n=0, что характерно для состояния, структурной сверхпластичности,</w:t>
      </w:r>
      <w:r w:rsidR="00495D1E" w:rsidRPr="00BB6DE7">
        <w:t xml:space="preserve"> </w:t>
      </w:r>
      <w:r w:rsidR="00617D5E" w:rsidRPr="00BB6DE7">
        <w:sym w:font="Symbol" w:char="F073"/>
      </w:r>
      <w:r w:rsidR="00617D5E" w:rsidRPr="00BB6DE7">
        <w:t xml:space="preserve"> = k1 </w:t>
      </w:r>
      <w:r w:rsidR="00617D5E" w:rsidRPr="00BB6DE7">
        <w:sym w:font="Symbol" w:char="F0D7"/>
      </w:r>
      <w:r w:rsidR="00617D5E" w:rsidRPr="00BB6DE7">
        <w:t xml:space="preserve"> vm</w:t>
      </w:r>
    </w:p>
    <w:p w:rsidR="008D296B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Таким образом, показатель </w:t>
      </w:r>
      <w:r w:rsidR="00617D5E" w:rsidRPr="00BB6DE7">
        <w:t>m</w:t>
      </w:r>
      <w:r w:rsidRPr="00BB6DE7">
        <w:t xml:space="preserve"> определяется как тангенс угла наклона кривой </w:t>
      </w:r>
      <w:r w:rsidR="00617D5E" w:rsidRPr="00BB6DE7">
        <w:sym w:font="Symbol" w:char="F073"/>
      </w:r>
      <w:r w:rsidRPr="00BB6DE7">
        <w:t xml:space="preserve"> (</w:t>
      </w:r>
      <w:r w:rsidR="00617D5E" w:rsidRPr="00BB6DE7">
        <w:t>v</w:t>
      </w:r>
      <w:r w:rsidR="00BB6DE7" w:rsidRPr="00BB6DE7">
        <w:t xml:space="preserve">) </w:t>
      </w:r>
      <w:r w:rsidRPr="00BB6DE7">
        <w:t>в двойных логарифмических координатах</w:t>
      </w:r>
      <w:r w:rsidR="00BB6DE7" w:rsidRPr="00BB6DE7">
        <w:t xml:space="preserve">. </w:t>
      </w:r>
    </w:p>
    <w:p w:rsidR="008D296B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35C26">
        <w:pict>
          <v:shape id="_x0000_i1039" type="#_x0000_t75" style="width:162.75pt;height:97.5pt">
            <v:imagedata r:id="rId23" o:title=""/>
          </v:shape>
        </w:pict>
      </w:r>
    </w:p>
    <w:p w:rsidR="00617D5E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617D5E" w:rsidRPr="00BB6DE7">
        <w:t>7</w:t>
      </w:r>
      <w:r w:rsidRPr="00BB6DE7">
        <w:t xml:space="preserve">. </w:t>
      </w:r>
      <w:r w:rsidR="00617D5E" w:rsidRPr="00BB6DE7">
        <w:t>Схема условного разделения кривой сверхпластичности на три участка</w:t>
      </w:r>
      <w:r w:rsidRPr="00BB6DE7">
        <w:t xml:space="preserve">: </w:t>
      </w:r>
      <w:r w:rsidR="00617D5E" w:rsidRPr="00BB6DE7">
        <w:t>I</w:t>
      </w:r>
      <w:r w:rsidRPr="00BB6DE7">
        <w:t xml:space="preserve"> - </w:t>
      </w:r>
      <w:r w:rsidR="00617D5E" w:rsidRPr="00BB6DE7">
        <w:t xml:space="preserve">m </w:t>
      </w:r>
      <w:r w:rsidR="00617D5E" w:rsidRPr="00BB6DE7">
        <w:sym w:font="Symbol" w:char="F0A3"/>
      </w:r>
      <w:r w:rsidR="00617D5E" w:rsidRPr="00BB6DE7">
        <w:t xml:space="preserve"> 0,3</w:t>
      </w:r>
      <w:r w:rsidRPr="00BB6DE7">
        <w:t xml:space="preserve">; </w:t>
      </w:r>
      <w:r w:rsidR="00617D5E" w:rsidRPr="00BB6DE7">
        <w:t>II</w:t>
      </w:r>
      <w:r w:rsidRPr="00BB6DE7">
        <w:t xml:space="preserve"> - </w:t>
      </w:r>
      <w:r w:rsidR="00617D5E" w:rsidRPr="00BB6DE7">
        <w:t xml:space="preserve">0,3 </w:t>
      </w:r>
      <w:r w:rsidR="00617D5E" w:rsidRPr="00BB6DE7">
        <w:sym w:font="Symbol" w:char="F0A3"/>
      </w:r>
      <w:r w:rsidR="00617D5E" w:rsidRPr="00BB6DE7">
        <w:t xml:space="preserve"> m </w:t>
      </w:r>
      <w:r w:rsidR="00617D5E" w:rsidRPr="00BB6DE7">
        <w:sym w:font="Symbol" w:char="F0A3"/>
      </w:r>
      <w:r w:rsidR="00617D5E" w:rsidRPr="00BB6DE7">
        <w:t xml:space="preserve"> mmax</w:t>
      </w:r>
      <w:r w:rsidRPr="00BB6DE7">
        <w:t xml:space="preserve">; </w:t>
      </w:r>
      <w:r w:rsidR="00617D5E" w:rsidRPr="00BB6DE7">
        <w:t>III</w:t>
      </w:r>
      <w:r w:rsidRPr="00BB6DE7">
        <w:t xml:space="preserve"> - </w:t>
      </w:r>
      <w:r w:rsidR="00617D5E" w:rsidRPr="00BB6DE7">
        <w:t xml:space="preserve">m </w:t>
      </w:r>
      <w:r w:rsidR="00617D5E" w:rsidRPr="00BB6DE7">
        <w:sym w:font="Symbol" w:char="F0A3"/>
      </w:r>
      <w:r w:rsidR="00617D5E" w:rsidRPr="00BB6DE7">
        <w:t xml:space="preserve"> 0,3 (шкалы </w:t>
      </w:r>
      <w:r w:rsidR="00617D5E" w:rsidRPr="00BB6DE7">
        <w:sym w:font="Symbol" w:char="F073"/>
      </w:r>
      <w:r w:rsidRPr="00BB6DE7">
        <w:t xml:space="preserve"> </w:t>
      </w:r>
      <w:r w:rsidR="00617D5E" w:rsidRPr="00BB6DE7">
        <w:t xml:space="preserve">и </w:t>
      </w:r>
      <w:r w:rsidR="00617D5E" w:rsidRPr="00BB6DE7">
        <w:sym w:font="Symbol" w:char="F065"/>
      </w:r>
      <w:r w:rsidRPr="00BB6DE7">
        <w:t xml:space="preserve"> - </w:t>
      </w:r>
      <w:r w:rsidR="00617D5E" w:rsidRPr="00BB6DE7">
        <w:t>логарифмические</w:t>
      </w:r>
      <w:r w:rsidRPr="00BB6DE7">
        <w:t xml:space="preserve">; </w:t>
      </w:r>
      <w:r w:rsidR="00617D5E" w:rsidRPr="00BB6DE7">
        <w:t>шкала m-линейная</w:t>
      </w:r>
      <w:r w:rsidRPr="00BB6DE7">
        <w:t xml:space="preserve">) </w:t>
      </w:r>
    </w:p>
    <w:p w:rsidR="000100C0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Для </w:t>
      </w:r>
      <w:r w:rsidR="008D296B" w:rsidRPr="00BB6DE7">
        <w:t>материалов в состоянии структурной сверхпластичности эта кривая, которую иногда называют кривой сверхпластичности, имеет характерную S</w:t>
      </w:r>
      <w:r w:rsidR="00BB6DE7" w:rsidRPr="00BB6DE7">
        <w:t xml:space="preserve"> - </w:t>
      </w:r>
      <w:r w:rsidR="008D296B" w:rsidRPr="00BB6DE7">
        <w:t>образную форму, а зависимость показателя т от скорости деформации описывается кривой с максимумом, координата которого по оси V</w:t>
      </w:r>
      <w:r w:rsidR="00BB6DE7" w:rsidRPr="00BB6DE7">
        <w:t xml:space="preserve"> </w:t>
      </w:r>
      <w:r w:rsidR="008D296B" w:rsidRPr="00BB6DE7">
        <w:t>соответствует</w:t>
      </w:r>
      <w:r w:rsidR="00617D5E" w:rsidRPr="00BB6DE7">
        <w:t xml:space="preserve"> </w:t>
      </w:r>
      <w:r w:rsidR="008D296B" w:rsidRPr="00BB6DE7">
        <w:t>координате точки перегиба S-образной кривой (</w:t>
      </w:r>
      <w:r w:rsidR="00BB6DE7">
        <w:t>рис.1</w:t>
      </w:r>
      <w:r w:rsidR="008D296B" w:rsidRPr="00BB6DE7">
        <w:t>7</w:t>
      </w:r>
      <w:r w:rsidR="00BB6DE7" w:rsidRPr="00BB6DE7">
        <w:t xml:space="preserve">). </w:t>
      </w:r>
      <w:r w:rsidR="008D296B" w:rsidRPr="00BB6DE7">
        <w:t>С увеличением температуры точка перегиба смещается в сторону больших скоростей деформации</w:t>
      </w:r>
      <w:r w:rsidR="00BB6DE7" w:rsidRPr="00BB6DE7">
        <w:t xml:space="preserve">. </w:t>
      </w:r>
      <w:r w:rsidR="008D296B" w:rsidRPr="00BB6DE7">
        <w:t>Аналогично</w:t>
      </w:r>
      <w:r w:rsidR="00617D5E" w:rsidRPr="00BB6DE7">
        <w:t xml:space="preserve"> </w:t>
      </w:r>
      <w:r w:rsidR="008D296B" w:rsidRPr="00BB6DE7">
        <w:t>увеличению температуры действует уменьшение исходного размера зерна сверхпластичного материала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Таким образом, показатель m</w:t>
      </w:r>
      <w:r w:rsidR="00BB6DE7" w:rsidRPr="00BB6DE7">
        <w:t xml:space="preserve"> </w:t>
      </w:r>
      <w:r w:rsidRPr="00BB6DE7">
        <w:t>не является реологической постоян</w:t>
      </w:r>
      <w:r w:rsidR="00617D5E" w:rsidRPr="00BB6DE7">
        <w:t xml:space="preserve">ной материала, </w:t>
      </w:r>
      <w:r w:rsidR="00BB6DE7" w:rsidRPr="00BB6DE7">
        <w:t xml:space="preserve">т.е. </w:t>
      </w:r>
      <w:r w:rsidR="00617D5E" w:rsidRPr="00BB6DE7">
        <w:t xml:space="preserve">существенно </w:t>
      </w:r>
      <w:r w:rsidRPr="00BB6DE7">
        <w:t>зависит от температурно-скоростных режимов деформаций</w:t>
      </w:r>
      <w:r w:rsidR="00BB6DE7" w:rsidRPr="00BB6DE7">
        <w:t xml:space="preserve">. </w:t>
      </w:r>
    </w:p>
    <w:p w:rsid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Сверхпластичность фазового превращения характеризуется значительным изменением показателя m в процессе деформации от 0,2 до 1,0, причем в первом приближении он прямо пропорционален скорости фазового превращения</w:t>
      </w:r>
      <w:r w:rsidR="00BB6DE7" w:rsidRPr="00BB6DE7">
        <w:t xml:space="preserve">. </w:t>
      </w:r>
      <w:r w:rsidRPr="00BB6DE7">
        <w:t>Эта зависимость наглядно иллюстрирует структурную природу нелинейности вязкого течения сверхпластичных материалов (</w:t>
      </w:r>
      <w:r w:rsidR="00BB6DE7">
        <w:t>рис.1</w:t>
      </w:r>
      <w:r w:rsidRPr="00BB6DE7">
        <w:t>8</w:t>
      </w:r>
      <w:r w:rsidR="00BB6DE7" w:rsidRPr="00BB6DE7">
        <w:t xml:space="preserve">). </w:t>
      </w:r>
    </w:p>
    <w:p w:rsidR="00BB6DE7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35C26">
        <w:pict>
          <v:shape id="_x0000_i1040" type="#_x0000_t75" style="width:222pt;height:211.5pt">
            <v:imagedata r:id="rId24" o:title=""/>
          </v:shape>
        </w:pict>
      </w:r>
    </w:p>
    <w:p w:rsidR="008D296B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8D296B" w:rsidRPr="00BB6DE7">
        <w:t>8</w:t>
      </w:r>
      <w:r w:rsidRPr="00BB6DE7">
        <w:t xml:space="preserve">. </w:t>
      </w:r>
      <w:r w:rsidR="008D296B" w:rsidRPr="00BB6DE7">
        <w:t>Зависимость напряжения течения сплава MA-1 при растяжении и осадке и коэффициента m от температуры испытания (а</w:t>
      </w:r>
      <w:r w:rsidRPr="00BB6DE7">
        <w:t xml:space="preserve">) </w:t>
      </w:r>
      <w:r w:rsidR="008D296B" w:rsidRPr="00BB6DE7">
        <w:t>и скорости деформации (б</w:t>
      </w:r>
      <w:r w:rsidRPr="00BB6DE7">
        <w:t xml:space="preserve">) </w:t>
      </w:r>
    </w:p>
    <w:p w:rsidR="000100C0" w:rsidRPr="00BB6DE7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Ряд особенностей, характеризующих металлы в состоянии сверхпластичности,</w:t>
      </w:r>
      <w:r w:rsidR="00BB6DE7" w:rsidRPr="00BB6DE7">
        <w:t xml:space="preserve"> - </w:t>
      </w:r>
      <w:r w:rsidRPr="00BB6DE7">
        <w:t>чрезвычайно большая деформационная способность, малое напряжение течения, слабое влияние сверхпластической деформации на микроструктуру, высокая релаксационная способность обеспечивают возможность значительного повышения эффективности процессов обработки металлов давлением и качества готовых изделий</w:t>
      </w:r>
      <w:r w:rsidR="00BB6DE7" w:rsidRPr="00BB6DE7">
        <w:t xml:space="preserve">. </w:t>
      </w:r>
      <w:r w:rsidRPr="00BB6DE7">
        <w:t>С другой стороны, малые скорости деформации соответствующие состоянию сверхпластичности, необходимость подготовки структуры заготовок и регламентированного температурного режима деформации существенно усложняют и удорожают подготовку производства, снижают производительность технологических процессов и в результате ограничивают использование сверхпластичности в обработке металлов давлением</w:t>
      </w:r>
      <w:r w:rsidR="00BB6DE7" w:rsidRPr="00BB6DE7">
        <w:t xml:space="preserve">. </w:t>
      </w:r>
      <w:r w:rsidRPr="00BB6DE7">
        <w:t>Сопоставление указанных преимуществ и ограничений, а также обобщение имеющегося опыта использования сверхпластичности, например в процессах штамповки, позволяет выделить ряд технологических задач, при решении которых наибольший эффект обеспечивает деформирование в состоянии сверхпластичности, К таким задачам прежде всего относятся следующие</w:t>
      </w:r>
      <w:r w:rsidR="00BB6DE7" w:rsidRPr="00BB6DE7">
        <w:t xml:space="preserve">: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1</w:t>
      </w:r>
      <w:r w:rsidR="00BB6DE7" w:rsidRPr="00BB6DE7">
        <w:t xml:space="preserve">. </w:t>
      </w:r>
      <w:r w:rsidRPr="00BB6DE7">
        <w:t>Штамповка малопластичных и трудно деформируемых металлов и</w:t>
      </w:r>
      <w:r w:rsidR="00834362" w:rsidRPr="00BB6DE7">
        <w:t xml:space="preserve"> </w:t>
      </w:r>
      <w:r w:rsidRPr="00BB6DE7">
        <w:t>сплавов на основе никеля, титана, магния, алюминия, железа, тугоплавких металлов, которые отличаются, как правило, высокой стоимостью, а их обработка</w:t>
      </w:r>
      <w:r w:rsidR="00BB6DE7" w:rsidRPr="00BB6DE7">
        <w:t xml:space="preserve"> - </w:t>
      </w:r>
      <w:r w:rsidRPr="00BB6DE7">
        <w:t>большой трудоемкостью и многооперацион</w:t>
      </w:r>
      <w:r w:rsidR="00834362" w:rsidRPr="00BB6DE7">
        <w:t>н</w:t>
      </w:r>
      <w:r w:rsidRPr="00BB6DE7">
        <w:t>остью, поэтому увеличение деформационной способности материала в</w:t>
      </w:r>
      <w:r w:rsidR="00834362" w:rsidRPr="00BB6DE7">
        <w:t xml:space="preserve"> </w:t>
      </w:r>
      <w:r w:rsidRPr="00BB6DE7">
        <w:t>состоянии сверхпластичности позволяет существенно увеличить деформацию за один технологический переход и перейти, таким образом,</w:t>
      </w:r>
      <w:r w:rsidR="000100C0">
        <w:t xml:space="preserve"> </w:t>
      </w:r>
      <w:r w:rsidRPr="00BB6DE7">
        <w:t>к малооперационной технологии, что в значительной мере компенсирует уменьшение производительности за счет малых скоростей деформации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 xml:space="preserve">Штамповка или другие способы формовки изделий, отличающихся особо сложной формой, получение которой часто недоступно для традиционных методов обработки металлов давлением (например, тонкостенные детали сложной формы с оребрением, замкнутые емкости сферической и более сложной формы и </w:t>
      </w:r>
      <w:r w:rsidR="00BB6DE7" w:rsidRPr="00BB6DE7">
        <w:t xml:space="preserve">т.д.). </w:t>
      </w:r>
      <w:r w:rsidRPr="00BB6DE7">
        <w:t>Это дает возможность максимально приближать форму и размеры поковки к форме и размерам готовой детали, снижать до минимума или полностью исключить припуск на механическую обработку, добиваясь значительной экономии дорогостоящих металлов и сплавов, снижения трудоемкости механической обработки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Снижение требуемых усилий штамповки и мощности применяемого оборудования</w:t>
      </w:r>
      <w:r w:rsidR="00BB6DE7" w:rsidRPr="00BB6DE7">
        <w:t xml:space="preserve">. </w:t>
      </w:r>
      <w:r w:rsidRPr="00BB6DE7">
        <w:t>Прямым следствием этого является увеличение фондоотдачи деформирующего оборудования и уменьшение энергоемкости процессов штамповки</w:t>
      </w:r>
      <w:r w:rsidR="00BB6DE7" w:rsidRPr="00BB6DE7">
        <w:t xml:space="preserve">: </w:t>
      </w:r>
      <w:r w:rsidRPr="00BB6DE7">
        <w:t>появляется возможность переводить производство</w:t>
      </w:r>
      <w:r w:rsidR="00834362" w:rsidRPr="00BB6DE7">
        <w:t xml:space="preserve"> </w:t>
      </w:r>
      <w:r w:rsidRPr="00BB6DE7">
        <w:t>ряда крупногабаритных штампованных поковок, получаемых на мощных прессах, на деформирование в состоянии сверхпластичности</w:t>
      </w:r>
      <w:r w:rsidR="00BB6DE7" w:rsidRPr="00BB6DE7">
        <w:t xml:space="preserve">. </w:t>
      </w:r>
      <w:r w:rsidRPr="00BB6DE7">
        <w:t>Наряду с этим в состоянии сверхпластичности реализуются такие технологические процессы, как, например, бесфильерное волочение, газостатическая формовка, термоупругая штамповка, которые вообще не нуждаются в прессовом оборудовании</w:t>
      </w:r>
      <w:r w:rsidR="00BB6DE7" w:rsidRPr="00BB6DE7">
        <w:t xml:space="preserve">. </w:t>
      </w:r>
      <w:r w:rsidRPr="00BB6DE7">
        <w:t>Малые удельные усилия при деформировании в состоянии сверхпластичности способствуют существенному увеличению стойкости</w:t>
      </w:r>
      <w:r w:rsidR="00BB6DE7" w:rsidRPr="00BB6DE7">
        <w:t xml:space="preserve"> </w:t>
      </w:r>
      <w:r w:rsidRPr="00BB6DE7">
        <w:t>штампованного инструмента и позволяют заметно уменьшить его стоимость</w:t>
      </w:r>
      <w:r w:rsidR="00BB6DE7" w:rsidRPr="00BB6DE7">
        <w:t xml:space="preserve">. </w:t>
      </w: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Улучшение ряда показателей качества готовой продукции</w:t>
      </w:r>
      <w:r w:rsidR="00BB6DE7" w:rsidRPr="00BB6DE7">
        <w:t xml:space="preserve">. </w:t>
      </w:r>
      <w:r w:rsidRPr="00BB6DE7">
        <w:t>Повышенная текучесть и малые удельные усилия при штамповке сверхпластичных материалов способствуют более качественному воспроизведению формы ручья штампа, повышению точности размеров и чистоты поверхности поковок, уменьшению разброса размеров в пределах партии поковок</w:t>
      </w:r>
      <w:r w:rsidR="00BB6DE7" w:rsidRPr="00BB6DE7">
        <w:t xml:space="preserve">. </w:t>
      </w:r>
      <w:r w:rsidRPr="00BB6DE7">
        <w:t xml:space="preserve">Высокая способность к релаксации напряжений материалов в состоянии сверхпластичности практически исключает внутренние напряжения в изделиях, а это, в свою очередь, обеспечивает стабильность размеров и формы готовых деталей, повышенную стойкость металла детали против коррозии в химически активных средах, исключает коробления в процессе и после термообработки и </w:t>
      </w:r>
      <w:r w:rsidR="00BB6DE7" w:rsidRPr="00BB6DE7">
        <w:t xml:space="preserve">т.д. </w:t>
      </w:r>
      <w:r w:rsidRPr="00BB6DE7">
        <w:t>И наконец, отсутствие существенных изменений структуры материала заготовки в процессе сверхпластической деформации обеспечивает получение высококачественных штампованных поковок,</w:t>
      </w:r>
      <w:r w:rsidR="00834362" w:rsidRPr="00BB6DE7">
        <w:t xml:space="preserve"> </w:t>
      </w:r>
      <w:r w:rsidRPr="00BB6DE7">
        <w:t>изотропных в отношении структуры и механических свойств</w:t>
      </w:r>
      <w:r w:rsidR="00BB6DE7" w:rsidRPr="00BB6DE7">
        <w:t xml:space="preserve">. </w:t>
      </w:r>
    </w:p>
    <w:p w:rsidR="000100C0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0100C0">
      <w:pPr>
        <w:pStyle w:val="2"/>
      </w:pPr>
      <w:bookmarkStart w:id="16" w:name="_Toc230286425"/>
      <w:r w:rsidRPr="00BB6DE7">
        <w:t>6</w:t>
      </w:r>
      <w:r w:rsidR="00BB6DE7">
        <w:t>.2</w:t>
      </w:r>
      <w:r w:rsidR="00BB6DE7" w:rsidRPr="00BB6DE7">
        <w:t xml:space="preserve">. </w:t>
      </w:r>
      <w:r w:rsidRPr="00BB6DE7">
        <w:t>Технологические процессы штамповки металлов в состоянии сверхпластичности</w:t>
      </w:r>
      <w:bookmarkEnd w:id="16"/>
    </w:p>
    <w:p w:rsidR="000100C0" w:rsidRDefault="000100C0" w:rsidP="00BB6DE7">
      <w:pPr>
        <w:widowControl w:val="0"/>
        <w:autoSpaceDE w:val="0"/>
        <w:autoSpaceDN w:val="0"/>
        <w:adjustRightInd w:val="0"/>
        <w:ind w:firstLine="709"/>
      </w:pPr>
    </w:p>
    <w:p w:rsidR="008D296B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Наиболее часто сверхпластичность используется в технологии объемной штамповки</w:t>
      </w:r>
      <w:r w:rsidR="00BB6DE7" w:rsidRPr="00BB6DE7">
        <w:t xml:space="preserve">. </w:t>
      </w:r>
      <w:r w:rsidRPr="00BB6DE7">
        <w:t>В этом случае состояние сверхпластичности позволяет осуществить штамповку точных поковок сложной формы и больших размеров из малопластичных материалов при весьма малых условиях деформации</w:t>
      </w:r>
      <w:r w:rsidR="00BB6DE7" w:rsidRPr="00BB6DE7">
        <w:t xml:space="preserve">. </w:t>
      </w:r>
      <w:r w:rsidRPr="00BB6DE7">
        <w:t>В отличие от кованых поковок, а также от штампованных поковок обычной точности (</w:t>
      </w:r>
      <w:r w:rsidR="00BB6DE7">
        <w:t>рис. 19</w:t>
      </w:r>
      <w:r w:rsidR="00BB6DE7" w:rsidRPr="00BB6DE7">
        <w:t>),</w:t>
      </w:r>
      <w:r w:rsidRPr="00BB6DE7">
        <w:t xml:space="preserve"> требующих значительной обработки резанием по всей поверхности, точные штампованные поковки не надо обрабатывать, за исключением мест сопряжения и участков, в которых предусмотрено сверление или вырубка отверстий</w:t>
      </w:r>
      <w:r w:rsidR="00BB6DE7" w:rsidRPr="00BB6DE7">
        <w:t xml:space="preserve">. </w:t>
      </w:r>
      <w:r w:rsidRPr="00BB6DE7">
        <w:t>При штамповке</w:t>
      </w:r>
      <w:r w:rsidR="00834362" w:rsidRPr="00BB6DE7">
        <w:t xml:space="preserve"> </w:t>
      </w:r>
      <w:r w:rsidRPr="00BB6DE7">
        <w:t>точечных поковок обеспечиваются жесткие допуски и минимальные радиусы закружений, штамповочные уклоны не превышают 1,75*10-2 рад</w:t>
      </w:r>
      <w:r w:rsidR="00BB6DE7" w:rsidRPr="00BB6DE7">
        <w:t xml:space="preserve">. </w:t>
      </w:r>
      <w:r w:rsidRPr="00BB6DE7">
        <w:t>В результате при штамповке точечных поковок получают наибольший коэффициент использования металла (КИМ</w:t>
      </w:r>
      <w:r w:rsidR="00BB6DE7" w:rsidRPr="00BB6DE7">
        <w:t xml:space="preserve">) </w:t>
      </w:r>
      <w:r w:rsidRPr="00BB6DE7">
        <w:t>0,8 и более (у поковок обычной точности КИ</w:t>
      </w:r>
      <w:r w:rsidR="00834362" w:rsidRPr="00BB6DE7">
        <w:t>М</w:t>
      </w:r>
      <w:r w:rsidRPr="00BB6DE7">
        <w:t xml:space="preserve"> в среднем равен 0,2-0,5</w:t>
      </w:r>
      <w:r w:rsidR="00BB6DE7" w:rsidRPr="00BB6DE7">
        <w:t>),</w:t>
      </w:r>
      <w:r w:rsidRPr="00BB6DE7">
        <w:t xml:space="preserve"> что очень важно при изготовлении деталей из дорогостоящих металлов и сплавов</w:t>
      </w:r>
      <w:r w:rsidR="00BB6DE7" w:rsidRPr="00BB6DE7">
        <w:t xml:space="preserve">. </w:t>
      </w:r>
    </w:p>
    <w:p w:rsidR="00BB6DE7" w:rsidRPr="00BB6DE7" w:rsidRDefault="008D296B" w:rsidP="00BB6DE7">
      <w:pPr>
        <w:widowControl w:val="0"/>
        <w:autoSpaceDE w:val="0"/>
        <w:autoSpaceDN w:val="0"/>
        <w:adjustRightInd w:val="0"/>
        <w:ind w:firstLine="709"/>
      </w:pPr>
      <w:r w:rsidRPr="00BB6DE7">
        <w:t>Один из первых вариантов использования состояния сверхпластичности для получения объемных деталей сложной формы возник, как аналогия обработки материалов, относящихся к вязким жидкостям</w:t>
      </w:r>
      <w:r w:rsidR="00BB6DE7" w:rsidRPr="00BB6DE7">
        <w:t xml:space="preserve">. </w:t>
      </w:r>
      <w:r w:rsidRPr="00BB6DE7">
        <w:t>Схема этого процесса (</w:t>
      </w:r>
      <w:r w:rsidR="00BB6DE7">
        <w:t>рис. 20</w:t>
      </w:r>
      <w:r w:rsidR="00BB6DE7" w:rsidRPr="00BB6DE7">
        <w:t xml:space="preserve">) </w:t>
      </w:r>
      <w:r w:rsidRPr="00BB6DE7">
        <w:t>напоминает литье в металлическую форму под давлением</w:t>
      </w:r>
      <w:r w:rsidR="00BB6DE7" w:rsidRPr="00BB6DE7">
        <w:t xml:space="preserve">. </w:t>
      </w:r>
      <w:r w:rsidRPr="00BB6DE7">
        <w:t>Процесс заключается</w:t>
      </w:r>
      <w:r w:rsidR="00834362" w:rsidRPr="00BB6DE7">
        <w:t xml:space="preserve"> </w:t>
      </w:r>
      <w:r w:rsidRPr="00BB6DE7">
        <w:t>в выдавливании цилиндрической заготовки 1 через соответствующие каналы 2</w:t>
      </w:r>
      <w:r w:rsidR="00BB6DE7" w:rsidRPr="00BB6DE7">
        <w:t xml:space="preserve"> </w:t>
      </w:r>
      <w:r w:rsidRPr="00BB6DE7">
        <w:t>в полости ручьев штампа 3</w:t>
      </w:r>
      <w:r w:rsidR="00BB6DE7" w:rsidRPr="00BB6DE7">
        <w:t xml:space="preserve">. </w:t>
      </w:r>
      <w:r w:rsidRPr="00BB6DE7">
        <w:t>Этот про</w:t>
      </w:r>
      <w:r w:rsidR="00834362" w:rsidRPr="00BB6DE7">
        <w:t>ц</w:t>
      </w:r>
      <w:r w:rsidRPr="00BB6DE7">
        <w:t>есс, позволяющий получать детали неограниченно сложной формы, возможен исключительно для сверхпластичных материалов, таких, как сплавы</w:t>
      </w:r>
      <w:r w:rsidR="00834362" w:rsidRPr="00BB6DE7">
        <w:t xml:space="preserve"> Zn </w:t>
      </w:r>
      <w:r w:rsidR="00BB6DE7">
        <w:t>-</w:t>
      </w:r>
      <w:r w:rsidR="00834362" w:rsidRPr="00BB6DE7">
        <w:t xml:space="preserve"> 22%</w:t>
      </w:r>
      <w:r w:rsidR="00376CC4" w:rsidRPr="00BB6DE7">
        <w:t xml:space="preserve"> Al</w:t>
      </w:r>
      <w:r w:rsidR="00BB6DE7" w:rsidRPr="00BB6DE7">
        <w:t xml:space="preserve">; </w:t>
      </w:r>
      <w:r w:rsidR="00376CC4" w:rsidRPr="00BB6DE7">
        <w:t xml:space="preserve">Al </w:t>
      </w:r>
      <w:r w:rsidR="00BB6DE7">
        <w:t>-</w:t>
      </w:r>
      <w:r w:rsidR="00376CC4" w:rsidRPr="00BB6DE7">
        <w:t xml:space="preserve"> 33% Cu</w:t>
      </w:r>
      <w:r w:rsidR="00BB6DE7" w:rsidRPr="00BB6DE7">
        <w:t xml:space="preserve">; </w:t>
      </w:r>
      <w:r w:rsidR="00376CC4" w:rsidRPr="00BB6DE7">
        <w:t>Al</w:t>
      </w:r>
      <w:r w:rsidR="00BB6DE7" w:rsidRPr="00BB6DE7">
        <w:t xml:space="preserve"> - </w:t>
      </w:r>
      <w:r w:rsidRPr="00BB6DE7">
        <w:t>13</w:t>
      </w:r>
      <w:r w:rsidR="00BB6DE7" w:rsidRPr="00BB6DE7">
        <w:t>%</w:t>
      </w:r>
      <w:r w:rsidRPr="00BB6DE7">
        <w:t xml:space="preserve"> Si</w:t>
      </w:r>
      <w:r w:rsidR="00BB6DE7" w:rsidRPr="00BB6DE7">
        <w:t xml:space="preserve">. </w:t>
      </w:r>
      <w:r w:rsidRPr="00BB6DE7">
        <w:t>Однако классические сверхпластичные сплавы не нашли пока широкого промышленного применения, поэтому более перспективными выглядят процессы обработки давлением промышленных сплавов в температурно-скоростном режиме сверхпластичности</w:t>
      </w:r>
      <w:r w:rsidR="00BB6DE7" w:rsidRPr="00BB6DE7">
        <w:t xml:space="preserve">. </w:t>
      </w:r>
      <w:r w:rsidRPr="00BB6DE7">
        <w:t>Наиболее значительные успехи в этой области достигнуты при штамповке поковок сложной формы в изотропных условиях из титановых сплавов</w:t>
      </w:r>
      <w:r w:rsidR="00BB6DE7" w:rsidRPr="00BB6DE7">
        <w:t xml:space="preserve">. </w:t>
      </w:r>
    </w:p>
    <w:p w:rsidR="00BB6DE7" w:rsidRPr="00BB6DE7" w:rsidRDefault="00BB6DE7" w:rsidP="00BB6DE7">
      <w:pPr>
        <w:widowControl w:val="0"/>
        <w:autoSpaceDE w:val="0"/>
        <w:autoSpaceDN w:val="0"/>
        <w:adjustRightInd w:val="0"/>
        <w:ind w:firstLine="709"/>
      </w:pPr>
    </w:p>
    <w:p w:rsidR="00BB6DE7" w:rsidRDefault="00B35C26" w:rsidP="00BB6DE7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125.25pt;height:93.75pt">
            <v:imagedata r:id="rId25" o:title=""/>
          </v:shape>
        </w:pic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 19</w:t>
      </w:r>
      <w:r w:rsidRPr="00BB6DE7">
        <w:t xml:space="preserve">. </w:t>
      </w:r>
      <w:r w:rsidR="00834362" w:rsidRPr="00BB6DE7">
        <w:t>Контуры поковки,</w:t>
      </w:r>
      <w:r w:rsidR="00376CC4" w:rsidRPr="00BB6DE7">
        <w:t xml:space="preserve"> </w:t>
      </w:r>
      <w:r w:rsidR="00834362" w:rsidRPr="00BB6DE7">
        <w:t>по</w:t>
      </w:r>
      <w:r w:rsidR="00376CC4" w:rsidRPr="00BB6DE7">
        <w:t>л</w:t>
      </w:r>
      <w:r w:rsidR="00834362" w:rsidRPr="00BB6DE7">
        <w:t>ученной различными способами</w:t>
      </w:r>
      <w:r w:rsidRPr="00BB6DE7">
        <w:t xml:space="preserve">: </w:t>
      </w:r>
      <w:r w:rsidR="00834362" w:rsidRPr="00BB6DE7">
        <w:t>a</w:t>
      </w:r>
      <w:r w:rsidRPr="00BB6DE7">
        <w:t xml:space="preserve"> - </w:t>
      </w:r>
      <w:r w:rsidR="00834362" w:rsidRPr="00BB6DE7">
        <w:t>ковкой</w:t>
      </w:r>
      <w:r w:rsidRPr="00BB6DE7">
        <w:t xml:space="preserve">; </w:t>
      </w:r>
      <w:r w:rsidR="00834362" w:rsidRPr="00BB6DE7">
        <w:t>б</w:t>
      </w:r>
      <w:r w:rsidRPr="00BB6DE7">
        <w:t xml:space="preserve"> - </w:t>
      </w:r>
      <w:r w:rsidR="00834362" w:rsidRPr="00BB6DE7">
        <w:t>черновой (предварительной</w:t>
      </w:r>
      <w:r w:rsidRPr="00BB6DE7">
        <w:t xml:space="preserve">) </w:t>
      </w:r>
      <w:r w:rsidR="00834362" w:rsidRPr="00BB6DE7">
        <w:t>штамповкой</w:t>
      </w:r>
      <w:r w:rsidRPr="00BB6DE7">
        <w:t xml:space="preserve">; </w:t>
      </w:r>
      <w:r w:rsidR="00834362" w:rsidRPr="00BB6DE7">
        <w:t>в</w:t>
      </w:r>
      <w:r w:rsidRPr="00BB6DE7">
        <w:t xml:space="preserve"> - </w:t>
      </w:r>
      <w:r w:rsidR="00834362" w:rsidRPr="00BB6DE7">
        <w:t>штамповкой обычной точности</w:t>
      </w:r>
      <w:r w:rsidRPr="00BB6DE7">
        <w:t xml:space="preserve">; </w:t>
      </w:r>
      <w:r w:rsidR="00834362" w:rsidRPr="00BB6DE7">
        <w:t>г</w:t>
      </w:r>
      <w:r w:rsidRPr="00BB6DE7">
        <w:t xml:space="preserve"> - </w:t>
      </w:r>
      <w:r w:rsidR="00834362" w:rsidRPr="00BB6DE7">
        <w:t>точной штамповкой</w:t>
      </w:r>
    </w:p>
    <w:p w:rsidR="00834362" w:rsidRPr="00BB6DE7" w:rsidRDefault="000F53F7" w:rsidP="00BB6D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35C26">
        <w:pict>
          <v:shape id="_x0000_i1042" type="#_x0000_t75" style="width:138.75pt;height:207pt">
            <v:imagedata r:id="rId26" o:title=""/>
          </v:shape>
        </w:pic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  <w:r>
        <w:t>Рис. 20</w:t>
      </w:r>
      <w:r w:rsidRPr="00BB6DE7">
        <w:t xml:space="preserve">. </w:t>
      </w:r>
      <w:r w:rsidR="00376CC4" w:rsidRPr="00BB6DE7">
        <w:t>Комбинированный процесс выдавливание</w:t>
      </w:r>
      <w:r w:rsidRPr="00BB6DE7">
        <w:t xml:space="preserve"> - </w:t>
      </w:r>
      <w:r w:rsidR="00376CC4" w:rsidRPr="00BB6DE7">
        <w:t>штамповка</w:t>
      </w:r>
      <w:r w:rsidRPr="00BB6DE7">
        <w:t xml:space="preserve">: </w:t>
      </w:r>
      <w:r w:rsidR="00376CC4" w:rsidRPr="00BB6DE7">
        <w:t>а</w:t>
      </w:r>
      <w:r w:rsidRPr="00BB6DE7">
        <w:t xml:space="preserve"> - </w:t>
      </w:r>
      <w:r w:rsidR="00376CC4" w:rsidRPr="00BB6DE7">
        <w:t>штампы</w:t>
      </w:r>
      <w:r w:rsidRPr="00BB6DE7">
        <w:t xml:space="preserve">; </w:t>
      </w:r>
      <w:r w:rsidR="00376CC4" w:rsidRPr="00BB6DE7">
        <w:t>б</w:t>
      </w:r>
      <w:r w:rsidRPr="00BB6DE7">
        <w:t xml:space="preserve"> - </w:t>
      </w:r>
      <w:r w:rsidR="00376CC4" w:rsidRPr="00BB6DE7">
        <w:t>готовая деталь</w:t>
      </w:r>
    </w:p>
    <w:p w:rsidR="00BB6DE7" w:rsidRDefault="00BB6DE7" w:rsidP="00BB6DE7">
      <w:pPr>
        <w:widowControl w:val="0"/>
        <w:autoSpaceDE w:val="0"/>
        <w:autoSpaceDN w:val="0"/>
        <w:adjustRightInd w:val="0"/>
        <w:ind w:firstLine="709"/>
      </w:pPr>
    </w:p>
    <w:p w:rsidR="00BB6DE7" w:rsidRPr="00BB6DE7" w:rsidRDefault="00671498" w:rsidP="00671498">
      <w:pPr>
        <w:pStyle w:val="2"/>
      </w:pPr>
      <w:r>
        <w:br w:type="page"/>
      </w:r>
      <w:bookmarkStart w:id="17" w:name="_Toc230286426"/>
      <w:r w:rsidR="00BB6DE7">
        <w:t>Список литературы</w:t>
      </w:r>
      <w:bookmarkEnd w:id="17"/>
    </w:p>
    <w:p w:rsidR="00671498" w:rsidRDefault="00671498" w:rsidP="00BB6DE7">
      <w:pPr>
        <w:widowControl w:val="0"/>
        <w:autoSpaceDE w:val="0"/>
        <w:autoSpaceDN w:val="0"/>
        <w:adjustRightInd w:val="0"/>
        <w:ind w:firstLine="709"/>
      </w:pPr>
    </w:p>
    <w:p w:rsidR="004044EB" w:rsidRPr="00BB6DE7" w:rsidRDefault="004044EB" w:rsidP="00671498">
      <w:pPr>
        <w:pStyle w:val="a0"/>
      </w:pPr>
      <w:r w:rsidRPr="00BB6DE7">
        <w:t>Губарева</w:t>
      </w:r>
      <w:r w:rsidR="005E29EF" w:rsidRPr="00BB6DE7">
        <w:t xml:space="preserve"> Э</w:t>
      </w:r>
      <w:r w:rsidR="00BB6DE7">
        <w:t xml:space="preserve">.М. </w:t>
      </w:r>
      <w:r w:rsidRPr="00BB6DE7">
        <w:t>Высокопроизводительные методы обработки металлов давлением</w:t>
      </w:r>
      <w:r w:rsidR="00BB6DE7" w:rsidRPr="00BB6DE7">
        <w:t xml:space="preserve">. </w:t>
      </w:r>
      <w:r w:rsidR="005E29EF" w:rsidRPr="00BB6DE7">
        <w:t>Учеб</w:t>
      </w:r>
      <w:r w:rsidR="00BB6DE7" w:rsidRPr="00BB6DE7">
        <w:t xml:space="preserve">. </w:t>
      </w:r>
      <w:r w:rsidR="005E29EF" w:rsidRPr="00BB6DE7">
        <w:t>пособие</w:t>
      </w:r>
      <w:r w:rsidR="00BB6DE7" w:rsidRPr="00BB6DE7">
        <w:t xml:space="preserve">. </w:t>
      </w:r>
      <w:r w:rsidR="005E29EF" w:rsidRPr="00BB6DE7">
        <w:t>Пермь</w:t>
      </w:r>
      <w:r w:rsidR="00BB6DE7" w:rsidRPr="00BB6DE7">
        <w:t xml:space="preserve">: </w:t>
      </w:r>
      <w:r w:rsidR="005E29EF" w:rsidRPr="00BB6DE7">
        <w:t>Пермский государственный технический университет</w:t>
      </w:r>
      <w:r w:rsidR="00BB6DE7">
        <w:t>. 19</w:t>
      </w:r>
      <w:r w:rsidR="005E29EF" w:rsidRPr="00BB6DE7">
        <w:t>96</w:t>
      </w:r>
      <w:r w:rsidR="00BB6DE7" w:rsidRPr="00BB6DE7">
        <w:t xml:space="preserve">. </w:t>
      </w:r>
    </w:p>
    <w:p w:rsidR="008D296B" w:rsidRPr="00BB6DE7" w:rsidRDefault="008D296B" w:rsidP="00671498">
      <w:pPr>
        <w:pStyle w:val="a0"/>
      </w:pPr>
      <w:r w:rsidRPr="00BB6DE7">
        <w:t>Коликов А</w:t>
      </w:r>
      <w:r w:rsidR="00BB6DE7">
        <w:t xml:space="preserve">.П., </w:t>
      </w:r>
      <w:r w:rsidRPr="00BB6DE7">
        <w:t>Подухин П</w:t>
      </w:r>
      <w:r w:rsidR="00BB6DE7">
        <w:t xml:space="preserve">.И., </w:t>
      </w:r>
      <w:r w:rsidRPr="00BB6DE7">
        <w:t>Крупин А</w:t>
      </w:r>
      <w:r w:rsidR="00BB6DE7">
        <w:t xml:space="preserve">.В. </w:t>
      </w:r>
      <w:r w:rsidRPr="00BB6DE7">
        <w:t>Новые процессы деформации металлов и сплавов</w:t>
      </w:r>
      <w:r w:rsidR="00BB6DE7" w:rsidRPr="00BB6DE7">
        <w:t xml:space="preserve">: </w:t>
      </w:r>
      <w:r w:rsidRPr="00BB6DE7">
        <w:t>Учеб</w:t>
      </w:r>
      <w:r w:rsidR="00BB6DE7" w:rsidRPr="00BB6DE7">
        <w:t xml:space="preserve">. </w:t>
      </w:r>
      <w:r w:rsidRPr="00BB6DE7">
        <w:t>пособие для вузов</w:t>
      </w:r>
      <w:r w:rsidR="00BB6DE7" w:rsidRPr="00BB6DE7">
        <w:t xml:space="preserve">. </w:t>
      </w:r>
      <w:r w:rsidRPr="00BB6DE7">
        <w:t>М</w:t>
      </w:r>
      <w:r w:rsidR="00BB6DE7" w:rsidRPr="00BB6DE7">
        <w:t xml:space="preserve">.: </w:t>
      </w:r>
      <w:r w:rsidRPr="00BB6DE7">
        <w:t xml:space="preserve">Высшая школа, </w:t>
      </w:r>
      <w:r w:rsidR="004044EB" w:rsidRPr="00BB6DE7">
        <w:t>1986</w:t>
      </w:r>
      <w:r w:rsidR="00BB6DE7" w:rsidRPr="00BB6DE7">
        <w:t xml:space="preserve">. </w:t>
      </w:r>
    </w:p>
    <w:p w:rsidR="00BB6DE7" w:rsidRDefault="008D296B" w:rsidP="00671498">
      <w:pPr>
        <w:pStyle w:val="a0"/>
      </w:pPr>
      <w:r w:rsidRPr="00BB6DE7">
        <w:t>Петров А</w:t>
      </w:r>
      <w:r w:rsidR="00BB6DE7">
        <w:t xml:space="preserve">.П., </w:t>
      </w:r>
      <w:r w:rsidR="004044EB" w:rsidRPr="00BB6DE7">
        <w:t>Масловский П</w:t>
      </w:r>
      <w:r w:rsidR="00BB6DE7">
        <w:t xml:space="preserve">.А., </w:t>
      </w:r>
      <w:r w:rsidR="004044EB" w:rsidRPr="00BB6DE7">
        <w:t>Ершов С</w:t>
      </w:r>
      <w:r w:rsidR="00BB6DE7">
        <w:t xml:space="preserve">.В. </w:t>
      </w:r>
      <w:r w:rsidRPr="00BB6DE7">
        <w:t>Прогрессивные технологические процессы ковки и объемной штамповки</w:t>
      </w:r>
      <w:r w:rsidR="00BB6DE7" w:rsidRPr="00BB6DE7">
        <w:t xml:space="preserve">. </w:t>
      </w:r>
      <w:r w:rsidRPr="00BB6DE7">
        <w:t>М</w:t>
      </w:r>
      <w:r w:rsidR="00BB6DE7" w:rsidRPr="00BB6DE7">
        <w:t xml:space="preserve">.: </w:t>
      </w:r>
      <w:r w:rsidRPr="00BB6DE7">
        <w:t>Высшая школа</w:t>
      </w:r>
      <w:r w:rsidR="00BB6DE7">
        <w:t>. 19</w:t>
      </w:r>
      <w:r w:rsidRPr="00BB6DE7">
        <w:t>88</w:t>
      </w:r>
      <w:r w:rsidR="00BB6DE7" w:rsidRPr="00BB6DE7">
        <w:t xml:space="preserve">. </w:t>
      </w:r>
    </w:p>
    <w:p w:rsidR="0095498E" w:rsidRPr="00BB6DE7" w:rsidRDefault="0095498E" w:rsidP="00BB6DE7">
      <w:pPr>
        <w:widowControl w:val="0"/>
        <w:autoSpaceDE w:val="0"/>
        <w:autoSpaceDN w:val="0"/>
        <w:adjustRightInd w:val="0"/>
        <w:ind w:firstLine="709"/>
      </w:pPr>
      <w:bookmarkStart w:id="18" w:name="_GoBack"/>
      <w:bookmarkEnd w:id="18"/>
    </w:p>
    <w:sectPr w:rsidR="0095498E" w:rsidRPr="00BB6DE7" w:rsidSect="00BB6DE7">
      <w:headerReference w:type="default" r:id="rId27"/>
      <w:pgSz w:w="11907" w:h="16834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4B" w:rsidRDefault="0033004B" w:rsidP="009C30D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3004B" w:rsidRDefault="0033004B" w:rsidP="009C30D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4B" w:rsidRDefault="0033004B" w:rsidP="009C30D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3004B" w:rsidRDefault="0033004B" w:rsidP="009C30D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E7" w:rsidRDefault="00A82AC2" w:rsidP="00442EBF">
    <w:pPr>
      <w:pStyle w:val="a8"/>
      <w:framePr w:wrap="auto" w:vAnchor="text" w:hAnchor="margin" w:xAlign="right" w:y="1"/>
      <w:rPr>
        <w:rStyle w:val="aff8"/>
      </w:rPr>
    </w:pPr>
    <w:r>
      <w:rPr>
        <w:rStyle w:val="aff8"/>
      </w:rPr>
      <w:t>2</w:t>
    </w:r>
  </w:p>
  <w:p w:rsidR="00BB6DE7" w:rsidRDefault="00BB6DE7" w:rsidP="00BB6DE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B557B4"/>
    <w:multiLevelType w:val="singleLevel"/>
    <w:tmpl w:val="A2C020E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135E4"/>
    <w:multiLevelType w:val="singleLevel"/>
    <w:tmpl w:val="0CBAA1A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456"/>
    <w:rsid w:val="00006CE5"/>
    <w:rsid w:val="000100C0"/>
    <w:rsid w:val="00016533"/>
    <w:rsid w:val="00016D39"/>
    <w:rsid w:val="00025702"/>
    <w:rsid w:val="0003444B"/>
    <w:rsid w:val="00036754"/>
    <w:rsid w:val="00074508"/>
    <w:rsid w:val="000F3825"/>
    <w:rsid w:val="000F53F7"/>
    <w:rsid w:val="001240E1"/>
    <w:rsid w:val="001460B0"/>
    <w:rsid w:val="00160B75"/>
    <w:rsid w:val="00160E89"/>
    <w:rsid w:val="0020796A"/>
    <w:rsid w:val="00252235"/>
    <w:rsid w:val="002A2460"/>
    <w:rsid w:val="002D76ED"/>
    <w:rsid w:val="0033004B"/>
    <w:rsid w:val="00376CC4"/>
    <w:rsid w:val="004044EB"/>
    <w:rsid w:val="00442EBF"/>
    <w:rsid w:val="00447FE9"/>
    <w:rsid w:val="00452F6C"/>
    <w:rsid w:val="00495D1E"/>
    <w:rsid w:val="00497A95"/>
    <w:rsid w:val="004D18CD"/>
    <w:rsid w:val="004D5644"/>
    <w:rsid w:val="004E0380"/>
    <w:rsid w:val="00542030"/>
    <w:rsid w:val="005A3C4A"/>
    <w:rsid w:val="005E29EF"/>
    <w:rsid w:val="00617D5E"/>
    <w:rsid w:val="00671498"/>
    <w:rsid w:val="00673318"/>
    <w:rsid w:val="006E3065"/>
    <w:rsid w:val="0071390F"/>
    <w:rsid w:val="00834362"/>
    <w:rsid w:val="008D296B"/>
    <w:rsid w:val="008E714D"/>
    <w:rsid w:val="00912370"/>
    <w:rsid w:val="0095498E"/>
    <w:rsid w:val="009A4982"/>
    <w:rsid w:val="009C30D3"/>
    <w:rsid w:val="009C4EC6"/>
    <w:rsid w:val="009D1508"/>
    <w:rsid w:val="00A003F5"/>
    <w:rsid w:val="00A15CD0"/>
    <w:rsid w:val="00A82AC2"/>
    <w:rsid w:val="00AD674F"/>
    <w:rsid w:val="00B25591"/>
    <w:rsid w:val="00B2637D"/>
    <w:rsid w:val="00B35C26"/>
    <w:rsid w:val="00B40263"/>
    <w:rsid w:val="00BB1DE7"/>
    <w:rsid w:val="00BB4EFC"/>
    <w:rsid w:val="00BB6DE7"/>
    <w:rsid w:val="00BE068A"/>
    <w:rsid w:val="00C620EE"/>
    <w:rsid w:val="00C676ED"/>
    <w:rsid w:val="00C91CEB"/>
    <w:rsid w:val="00C940A9"/>
    <w:rsid w:val="00CB31EB"/>
    <w:rsid w:val="00CC4295"/>
    <w:rsid w:val="00D06BBE"/>
    <w:rsid w:val="00D24456"/>
    <w:rsid w:val="00D26C23"/>
    <w:rsid w:val="00D83DCD"/>
    <w:rsid w:val="00DB2EB4"/>
    <w:rsid w:val="00DB43CC"/>
    <w:rsid w:val="00DD5D76"/>
    <w:rsid w:val="00E01531"/>
    <w:rsid w:val="00E132C5"/>
    <w:rsid w:val="00E61743"/>
    <w:rsid w:val="00EC4C73"/>
    <w:rsid w:val="00EE0C80"/>
    <w:rsid w:val="00F00CB6"/>
    <w:rsid w:val="00F87A29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DF2628C4-E205-4ADC-BFE3-1E78044C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6DE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6DE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B6DE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B6DE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6DE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6DE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6DE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6DE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6DE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452F6C"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Cambria" w:hAnsi="Cambria" w:cs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F6C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52F6C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452F6C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452F6C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452F6C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452F6C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452F6C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452F6C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452F6C"/>
    <w:rPr>
      <w:rFonts w:ascii="Cambria" w:hAnsi="Cambria" w:cs="Cambria"/>
    </w:rPr>
  </w:style>
  <w:style w:type="paragraph" w:styleId="a6">
    <w:name w:val="Balloon Text"/>
    <w:basedOn w:val="a2"/>
    <w:link w:val="a7"/>
    <w:uiPriority w:val="99"/>
    <w:semiHidden/>
    <w:rsid w:val="00542030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2030"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BB6D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 w:val="24"/>
      <w:szCs w:val="24"/>
    </w:rPr>
  </w:style>
  <w:style w:type="character" w:customStyle="1" w:styleId="aa">
    <w:name w:val="Верхний колонтитул Знак"/>
    <w:link w:val="a8"/>
    <w:uiPriority w:val="99"/>
    <w:locked/>
    <w:rsid w:val="00BB6DE7"/>
    <w:rPr>
      <w:kern w:val="16"/>
      <w:sz w:val="24"/>
      <w:szCs w:val="24"/>
    </w:rPr>
  </w:style>
  <w:style w:type="paragraph" w:styleId="ab">
    <w:name w:val="footer"/>
    <w:basedOn w:val="a2"/>
    <w:link w:val="ac"/>
    <w:uiPriority w:val="99"/>
    <w:semiHidden/>
    <w:rsid w:val="00BB6DE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21">
    <w:name w:val="Знак Знак2"/>
    <w:uiPriority w:val="99"/>
    <w:semiHidden/>
    <w:locked/>
    <w:rsid w:val="00BB6DE7"/>
    <w:rPr>
      <w:noProof/>
      <w:kern w:val="16"/>
      <w:sz w:val="28"/>
      <w:szCs w:val="28"/>
      <w:lang w:val="ru-RU" w:eastAsia="ru-RU"/>
    </w:rPr>
  </w:style>
  <w:style w:type="paragraph" w:styleId="ad">
    <w:name w:val="Subtitle"/>
    <w:basedOn w:val="a2"/>
    <w:next w:val="a2"/>
    <w:link w:val="ae"/>
    <w:uiPriority w:val="99"/>
    <w:qFormat/>
    <w:rsid w:val="00452F6C"/>
    <w:pPr>
      <w:widowControl w:val="0"/>
      <w:autoSpaceDE w:val="0"/>
      <w:autoSpaceDN w:val="0"/>
      <w:adjustRightInd w:val="0"/>
      <w:spacing w:after="60"/>
      <w:ind w:firstLine="709"/>
      <w:jc w:val="center"/>
      <w:outlineLvl w:val="1"/>
    </w:pPr>
    <w:rPr>
      <w:rFonts w:ascii="Cambria" w:hAnsi="Cambria" w:cs="Cambria"/>
    </w:rPr>
  </w:style>
  <w:style w:type="character" w:customStyle="1" w:styleId="ae">
    <w:name w:val="Подзаголовок Знак"/>
    <w:link w:val="ad"/>
    <w:uiPriority w:val="99"/>
    <w:locked/>
    <w:rsid w:val="00452F6C"/>
    <w:rPr>
      <w:rFonts w:ascii="Cambria" w:hAnsi="Cambria" w:cs="Cambria"/>
      <w:sz w:val="24"/>
      <w:szCs w:val="24"/>
    </w:rPr>
  </w:style>
  <w:style w:type="paragraph" w:styleId="af">
    <w:name w:val="caption"/>
    <w:basedOn w:val="a2"/>
    <w:next w:val="a2"/>
    <w:uiPriority w:val="99"/>
    <w:qFormat/>
    <w:rsid w:val="00452F6C"/>
    <w:pPr>
      <w:widowControl w:val="0"/>
      <w:autoSpaceDE w:val="0"/>
      <w:autoSpaceDN w:val="0"/>
      <w:adjustRightInd w:val="0"/>
      <w:ind w:firstLine="709"/>
    </w:pPr>
    <w:rPr>
      <w:b/>
      <w:bCs/>
      <w:sz w:val="18"/>
      <w:szCs w:val="18"/>
    </w:rPr>
  </w:style>
  <w:style w:type="paragraph" w:styleId="af0">
    <w:name w:val="Title"/>
    <w:basedOn w:val="a2"/>
    <w:next w:val="a2"/>
    <w:link w:val="af1"/>
    <w:uiPriority w:val="99"/>
    <w:qFormat/>
    <w:rsid w:val="00452F6C"/>
    <w:pPr>
      <w:widowControl w:val="0"/>
      <w:autoSpaceDE w:val="0"/>
      <w:autoSpaceDN w:val="0"/>
      <w:adjustRightInd w:val="0"/>
      <w:spacing w:before="240" w:after="60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452F6C"/>
    <w:rPr>
      <w:rFonts w:ascii="Cambria" w:hAnsi="Cambria" w:cs="Cambria"/>
      <w:b/>
      <w:bCs/>
      <w:kern w:val="28"/>
      <w:sz w:val="32"/>
      <w:szCs w:val="32"/>
    </w:rPr>
  </w:style>
  <w:style w:type="character" w:styleId="af2">
    <w:name w:val="Strong"/>
    <w:uiPriority w:val="99"/>
    <w:qFormat/>
    <w:rsid w:val="00452F6C"/>
    <w:rPr>
      <w:b/>
      <w:bCs/>
    </w:rPr>
  </w:style>
  <w:style w:type="character" w:styleId="af3">
    <w:name w:val="Emphasis"/>
    <w:uiPriority w:val="99"/>
    <w:qFormat/>
    <w:rsid w:val="00452F6C"/>
    <w:rPr>
      <w:rFonts w:ascii="Calibri" w:hAnsi="Calibri" w:cs="Calibri"/>
      <w:b/>
      <w:bCs/>
      <w:i/>
      <w:iCs/>
    </w:rPr>
  </w:style>
  <w:style w:type="paragraph" w:styleId="af4">
    <w:name w:val="No Spacing"/>
    <w:basedOn w:val="a2"/>
    <w:link w:val="af5"/>
    <w:uiPriority w:val="99"/>
    <w:qFormat/>
    <w:rsid w:val="00452F6C"/>
    <w:pPr>
      <w:widowControl w:val="0"/>
      <w:autoSpaceDE w:val="0"/>
      <w:autoSpaceDN w:val="0"/>
      <w:adjustRightInd w:val="0"/>
      <w:ind w:firstLine="709"/>
    </w:pPr>
  </w:style>
  <w:style w:type="character" w:customStyle="1" w:styleId="af5">
    <w:name w:val="Без интервала Знак"/>
    <w:link w:val="af4"/>
    <w:uiPriority w:val="99"/>
    <w:locked/>
    <w:rsid w:val="00452F6C"/>
    <w:rPr>
      <w:sz w:val="32"/>
      <w:szCs w:val="32"/>
    </w:rPr>
  </w:style>
  <w:style w:type="paragraph" w:styleId="af6">
    <w:name w:val="List Paragraph"/>
    <w:basedOn w:val="a2"/>
    <w:uiPriority w:val="99"/>
    <w:qFormat/>
    <w:rsid w:val="00452F6C"/>
    <w:pPr>
      <w:widowControl w:val="0"/>
      <w:autoSpaceDE w:val="0"/>
      <w:autoSpaceDN w:val="0"/>
      <w:adjustRightInd w:val="0"/>
      <w:ind w:left="720" w:firstLine="709"/>
    </w:pPr>
  </w:style>
  <w:style w:type="paragraph" w:styleId="22">
    <w:name w:val="Quote"/>
    <w:basedOn w:val="a2"/>
    <w:next w:val="a2"/>
    <w:link w:val="23"/>
    <w:uiPriority w:val="99"/>
    <w:qFormat/>
    <w:rsid w:val="00452F6C"/>
    <w:pPr>
      <w:widowControl w:val="0"/>
      <w:autoSpaceDE w:val="0"/>
      <w:autoSpaceDN w:val="0"/>
      <w:adjustRightInd w:val="0"/>
      <w:ind w:firstLine="709"/>
    </w:pPr>
    <w:rPr>
      <w:i/>
      <w:iCs/>
    </w:rPr>
  </w:style>
  <w:style w:type="character" w:customStyle="1" w:styleId="23">
    <w:name w:val="Цитата 2 Знак"/>
    <w:link w:val="22"/>
    <w:uiPriority w:val="99"/>
    <w:locked/>
    <w:rsid w:val="00452F6C"/>
    <w:rPr>
      <w:i/>
      <w:iCs/>
      <w:sz w:val="24"/>
      <w:szCs w:val="24"/>
    </w:rPr>
  </w:style>
  <w:style w:type="paragraph" w:styleId="af7">
    <w:name w:val="Intense Quote"/>
    <w:basedOn w:val="a2"/>
    <w:next w:val="a2"/>
    <w:link w:val="af8"/>
    <w:uiPriority w:val="99"/>
    <w:qFormat/>
    <w:rsid w:val="00452F6C"/>
    <w:pPr>
      <w:widowControl w:val="0"/>
      <w:autoSpaceDE w:val="0"/>
      <w:autoSpaceDN w:val="0"/>
      <w:adjustRightInd w:val="0"/>
      <w:ind w:left="720" w:right="720" w:firstLine="709"/>
    </w:pPr>
    <w:rPr>
      <w:b/>
      <w:bCs/>
      <w:i/>
      <w:iCs/>
    </w:rPr>
  </w:style>
  <w:style w:type="character" w:customStyle="1" w:styleId="af8">
    <w:name w:val="Выделенная цитата Знак"/>
    <w:link w:val="af7"/>
    <w:uiPriority w:val="99"/>
    <w:locked/>
    <w:rsid w:val="00452F6C"/>
    <w:rPr>
      <w:b/>
      <w:bCs/>
      <w:i/>
      <w:iCs/>
      <w:sz w:val="24"/>
      <w:szCs w:val="24"/>
    </w:rPr>
  </w:style>
  <w:style w:type="character" w:styleId="af9">
    <w:name w:val="Subtle Emphasis"/>
    <w:uiPriority w:val="99"/>
    <w:qFormat/>
    <w:rsid w:val="00452F6C"/>
    <w:rPr>
      <w:i/>
      <w:iCs/>
      <w:color w:val="auto"/>
    </w:rPr>
  </w:style>
  <w:style w:type="character" w:styleId="afa">
    <w:name w:val="Intense Emphasis"/>
    <w:uiPriority w:val="99"/>
    <w:qFormat/>
    <w:rsid w:val="00452F6C"/>
    <w:rPr>
      <w:b/>
      <w:bCs/>
      <w:i/>
      <w:iCs/>
      <w:sz w:val="24"/>
      <w:szCs w:val="24"/>
      <w:u w:val="single"/>
    </w:rPr>
  </w:style>
  <w:style w:type="character" w:styleId="afb">
    <w:name w:val="Subtle Reference"/>
    <w:uiPriority w:val="99"/>
    <w:qFormat/>
    <w:rsid w:val="00452F6C"/>
    <w:rPr>
      <w:sz w:val="24"/>
      <w:szCs w:val="24"/>
      <w:u w:val="single"/>
    </w:rPr>
  </w:style>
  <w:style w:type="character" w:styleId="afc">
    <w:name w:val="Intense Reference"/>
    <w:uiPriority w:val="99"/>
    <w:qFormat/>
    <w:rsid w:val="00452F6C"/>
    <w:rPr>
      <w:b/>
      <w:bCs/>
      <w:sz w:val="24"/>
      <w:szCs w:val="24"/>
      <w:u w:val="single"/>
    </w:rPr>
  </w:style>
  <w:style w:type="character" w:styleId="afd">
    <w:name w:val="Book Title"/>
    <w:uiPriority w:val="99"/>
    <w:qFormat/>
    <w:rsid w:val="00452F6C"/>
    <w:rPr>
      <w:rFonts w:ascii="Cambria" w:hAnsi="Cambria" w:cs="Cambria"/>
      <w:b/>
      <w:bCs/>
      <w:i/>
      <w:iCs/>
      <w:sz w:val="24"/>
      <w:szCs w:val="24"/>
    </w:rPr>
  </w:style>
  <w:style w:type="paragraph" w:styleId="afe">
    <w:name w:val="TOC Heading"/>
    <w:basedOn w:val="1"/>
    <w:next w:val="a2"/>
    <w:uiPriority w:val="99"/>
    <w:qFormat/>
    <w:rsid w:val="00452F6C"/>
    <w:pPr>
      <w:outlineLvl w:val="9"/>
    </w:pPr>
  </w:style>
  <w:style w:type="paragraph" w:styleId="a9">
    <w:name w:val="Body Text"/>
    <w:basedOn w:val="a2"/>
    <w:link w:val="aff"/>
    <w:uiPriority w:val="99"/>
    <w:rsid w:val="00BB6DE7"/>
    <w:pPr>
      <w:widowControl w:val="0"/>
      <w:autoSpaceDE w:val="0"/>
      <w:autoSpaceDN w:val="0"/>
      <w:adjustRightInd w:val="0"/>
      <w:ind w:firstLine="0"/>
    </w:pPr>
  </w:style>
  <w:style w:type="character" w:customStyle="1" w:styleId="aff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ff0">
    <w:name w:val="выделение"/>
    <w:uiPriority w:val="99"/>
    <w:rsid w:val="00BB6DE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f1">
    <w:name w:val="Hyperlink"/>
    <w:uiPriority w:val="99"/>
    <w:rsid w:val="00BB6DE7"/>
    <w:rPr>
      <w:color w:val="0000FF"/>
      <w:u w:val="single"/>
    </w:rPr>
  </w:style>
  <w:style w:type="paragraph" w:customStyle="1" w:styleId="24">
    <w:name w:val="Заголовок 2 дипл"/>
    <w:basedOn w:val="a2"/>
    <w:next w:val="aff2"/>
    <w:uiPriority w:val="99"/>
    <w:rsid w:val="00BB6D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2">
    <w:name w:val="Body Text Indent"/>
    <w:basedOn w:val="a2"/>
    <w:link w:val="aff3"/>
    <w:uiPriority w:val="99"/>
    <w:rsid w:val="00BB6DE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f3">
    <w:name w:val="Основной текст с отступом Знак"/>
    <w:link w:val="aff2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f4"/>
    <w:uiPriority w:val="99"/>
    <w:locked/>
    <w:rsid w:val="00BB6D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4">
    <w:name w:val="Plain Text"/>
    <w:basedOn w:val="a2"/>
    <w:link w:val="11"/>
    <w:uiPriority w:val="99"/>
    <w:rsid w:val="00BB6DE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BB6DE7"/>
    <w:rPr>
      <w:sz w:val="28"/>
      <w:szCs w:val="28"/>
      <w:lang w:val="ru-RU" w:eastAsia="ru-RU"/>
    </w:rPr>
  </w:style>
  <w:style w:type="character" w:styleId="aff6">
    <w:name w:val="endnote reference"/>
    <w:uiPriority w:val="99"/>
    <w:semiHidden/>
    <w:rsid w:val="00BB6DE7"/>
    <w:rPr>
      <w:vertAlign w:val="superscript"/>
    </w:rPr>
  </w:style>
  <w:style w:type="character" w:styleId="aff7">
    <w:name w:val="footnote reference"/>
    <w:uiPriority w:val="99"/>
    <w:semiHidden/>
    <w:rsid w:val="00BB6D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B6DE7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f8">
    <w:name w:val="page number"/>
    <w:uiPriority w:val="99"/>
    <w:rsid w:val="00BB6DE7"/>
  </w:style>
  <w:style w:type="character" w:customStyle="1" w:styleId="aff9">
    <w:name w:val="номер страницы"/>
    <w:uiPriority w:val="99"/>
    <w:rsid w:val="00BB6DE7"/>
    <w:rPr>
      <w:sz w:val="28"/>
      <w:szCs w:val="28"/>
    </w:rPr>
  </w:style>
  <w:style w:type="paragraph" w:styleId="affa">
    <w:name w:val="Normal (Web)"/>
    <w:basedOn w:val="a2"/>
    <w:uiPriority w:val="99"/>
    <w:rsid w:val="00BB6DE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BB6DE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5">
    <w:name w:val="toc 2"/>
    <w:basedOn w:val="a2"/>
    <w:next w:val="a2"/>
    <w:autoRedefine/>
    <w:uiPriority w:val="99"/>
    <w:semiHidden/>
    <w:locked/>
    <w:rsid w:val="00BB6DE7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BB6DE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BB6DE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BB6DE7"/>
    <w:pPr>
      <w:widowControl w:val="0"/>
      <w:autoSpaceDE w:val="0"/>
      <w:autoSpaceDN w:val="0"/>
      <w:adjustRightInd w:val="0"/>
      <w:ind w:left="958" w:firstLine="709"/>
    </w:pPr>
  </w:style>
  <w:style w:type="paragraph" w:styleId="26">
    <w:name w:val="Body Text Indent 2"/>
    <w:basedOn w:val="a2"/>
    <w:link w:val="27"/>
    <w:uiPriority w:val="99"/>
    <w:rsid w:val="00BB6DE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B6DE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b">
    <w:name w:val="Table Grid"/>
    <w:basedOn w:val="a4"/>
    <w:uiPriority w:val="99"/>
    <w:locked/>
    <w:rsid w:val="00BB6DE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c">
    <w:name w:val="содержание"/>
    <w:uiPriority w:val="99"/>
    <w:rsid w:val="00BB6DE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6DE7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6DE7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B6DE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B6DE7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BB6D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6DE7"/>
    <w:rPr>
      <w:i/>
      <w:iCs/>
    </w:rPr>
  </w:style>
  <w:style w:type="paragraph" w:customStyle="1" w:styleId="affd">
    <w:name w:val="ТАБЛИЦА"/>
    <w:next w:val="a2"/>
    <w:autoRedefine/>
    <w:uiPriority w:val="99"/>
    <w:rsid w:val="00BB6DE7"/>
    <w:pPr>
      <w:spacing w:line="360" w:lineRule="auto"/>
    </w:pPr>
    <w:rPr>
      <w:rFonts w:ascii="Times New Roman" w:hAnsi="Times New Roman"/>
      <w:color w:val="000000"/>
    </w:rPr>
  </w:style>
  <w:style w:type="paragraph" w:customStyle="1" w:styleId="13">
    <w:name w:val="Стиль1"/>
    <w:basedOn w:val="affd"/>
    <w:autoRedefine/>
    <w:uiPriority w:val="99"/>
    <w:rsid w:val="00BB6DE7"/>
    <w:pPr>
      <w:spacing w:line="240" w:lineRule="auto"/>
    </w:pPr>
  </w:style>
  <w:style w:type="paragraph" w:customStyle="1" w:styleId="affe">
    <w:name w:val="схема"/>
    <w:basedOn w:val="a2"/>
    <w:autoRedefine/>
    <w:uiPriority w:val="99"/>
    <w:rsid w:val="00BB6DE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f">
    <w:name w:val="endnote text"/>
    <w:basedOn w:val="a2"/>
    <w:link w:val="afff0"/>
    <w:uiPriority w:val="99"/>
    <w:semiHidden/>
    <w:rsid w:val="00BB6DE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Pr>
      <w:rFonts w:ascii="Times New Roman" w:hAnsi="Times New Roman"/>
      <w:sz w:val="20"/>
      <w:szCs w:val="20"/>
    </w:rPr>
  </w:style>
  <w:style w:type="paragraph" w:styleId="afff1">
    <w:name w:val="footnote text"/>
    <w:basedOn w:val="a2"/>
    <w:link w:val="afff2"/>
    <w:autoRedefine/>
    <w:uiPriority w:val="99"/>
    <w:semiHidden/>
    <w:rsid w:val="00BB6DE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f3">
    <w:name w:val="титут"/>
    <w:autoRedefine/>
    <w:uiPriority w:val="99"/>
    <w:rsid w:val="00BB6DE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f4">
    <w:name w:val="Block Text"/>
    <w:basedOn w:val="a2"/>
    <w:uiPriority w:val="99"/>
    <w:rsid w:val="00BB6DE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7053</Words>
  <Characters>40206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47165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Diapsalmata</dc:creator>
  <cp:keywords/>
  <dc:description/>
  <cp:lastModifiedBy>admin</cp:lastModifiedBy>
  <cp:revision>2</cp:revision>
  <cp:lastPrinted>2009-04-29T19:38:00Z</cp:lastPrinted>
  <dcterms:created xsi:type="dcterms:W3CDTF">2014-03-20T17:17:00Z</dcterms:created>
  <dcterms:modified xsi:type="dcterms:W3CDTF">2014-03-20T17:17:00Z</dcterms:modified>
</cp:coreProperties>
</file>