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37" w:rsidRDefault="000E0137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Pr="000E0137" w:rsidRDefault="00C503BC" w:rsidP="000E0137"/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C503BC" w:rsidRDefault="00C503BC" w:rsidP="009326E0">
      <w:pPr>
        <w:pStyle w:val="1"/>
        <w:spacing w:before="120"/>
        <w:rPr>
          <w:rFonts w:ascii="Times New Roman" w:hAnsi="Times New Roman"/>
          <w:b w:val="0"/>
          <w:i w:val="0"/>
          <w:sz w:val="28"/>
          <w:szCs w:val="28"/>
        </w:rPr>
      </w:pPr>
    </w:p>
    <w:p w:rsidR="009326E0" w:rsidRPr="009326E0" w:rsidRDefault="00AA3622" w:rsidP="006D3449">
      <w:pPr>
        <w:pStyle w:val="1"/>
        <w:spacing w:before="120" w:line="360" w:lineRule="auto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ВВЕДЕНИЕ</w:t>
      </w:r>
    </w:p>
    <w:p w:rsidR="009326E0" w:rsidRP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6E0">
        <w:rPr>
          <w:rFonts w:ascii="Times New Roman" w:hAnsi="Times New Roman"/>
          <w:sz w:val="28"/>
          <w:szCs w:val="28"/>
        </w:rPr>
        <w:t xml:space="preserve">Банки составляют неотъемлемую черту современного денежного хозяйства, их деятельность тесно связана с потребностями воспроизводства. Находясь в центре экономической жизни, обслуживая интересы производителей, банки </w:t>
      </w:r>
      <w:bookmarkStart w:id="0" w:name="OCRUncertain014"/>
      <w:r w:rsidRPr="009326E0">
        <w:rPr>
          <w:rFonts w:ascii="Times New Roman" w:hAnsi="Times New Roman"/>
          <w:sz w:val="28"/>
          <w:szCs w:val="28"/>
        </w:rPr>
        <w:t>опосредуют</w:t>
      </w:r>
      <w:bookmarkEnd w:id="0"/>
      <w:r w:rsidRPr="009326E0">
        <w:rPr>
          <w:rFonts w:ascii="Times New Roman" w:hAnsi="Times New Roman"/>
          <w:sz w:val="28"/>
          <w:szCs w:val="28"/>
        </w:rPr>
        <w:t xml:space="preserve"> связи между промышленностью и торговлей, сельским хозяйством и населением. Банки</w:t>
      </w:r>
      <w:r w:rsidRPr="009326E0">
        <w:rPr>
          <w:rFonts w:ascii="Times New Roman" w:hAnsi="Times New Roman"/>
          <w:noProof/>
          <w:sz w:val="28"/>
          <w:szCs w:val="28"/>
        </w:rPr>
        <w:t xml:space="preserve"> –</w:t>
      </w:r>
      <w:r w:rsidRPr="009326E0">
        <w:rPr>
          <w:rFonts w:ascii="Times New Roman" w:hAnsi="Times New Roman"/>
          <w:sz w:val="28"/>
          <w:szCs w:val="28"/>
        </w:rPr>
        <w:t xml:space="preserve"> это атрибут не отдельно взятого экономического региона или какой-либо одной страны. Сфера их деятельности не имеет ни географических, ни национальных границ, это  явление, обладающее колоссальной финансовой мощью, значительным денежным капиталом. </w:t>
      </w:r>
    </w:p>
    <w:p w:rsidR="009326E0" w:rsidRPr="009326E0" w:rsidRDefault="009326E0" w:rsidP="006D3449">
      <w:pPr>
        <w:pStyle w:val="2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26E0">
        <w:rPr>
          <w:rFonts w:ascii="Times New Roman" w:hAnsi="Times New Roman"/>
          <w:sz w:val="28"/>
          <w:szCs w:val="28"/>
        </w:rPr>
        <w:t>С помощью банков происходит аккумуляция временно неиспользуемых свободных денежных средств, их перераспределение. Деньги и кредит как факторы роста общественного богатства способны делать нации более богатыми, однако лишь в том случае, если управление деньгами и кредитом основывается на четких правилах. Их нарушение может стать тормозом экономического роста и процветания хозяйства.</w:t>
      </w:r>
    </w:p>
    <w:p w:rsidR="009326E0" w:rsidRPr="009326E0" w:rsidRDefault="009326E0" w:rsidP="006D3449">
      <w:pPr>
        <w:pStyle w:val="2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26E0">
        <w:rPr>
          <w:rFonts w:ascii="Times New Roman" w:hAnsi="Times New Roman"/>
          <w:sz w:val="28"/>
          <w:szCs w:val="28"/>
        </w:rPr>
        <w:t>Банки имеют специфическое назначение, выполняют определенную функцию. Будучи предприятиями, регулирующими денежно-кредитные отношения, выполняющими многообразные банковские и иные операции, банки подчиняются экономическим законам, общим и специальным законодательным нормам. Банки имеют свою, присущую только им технологию.</w:t>
      </w:r>
    </w:p>
    <w:p w:rsidR="009326E0" w:rsidRPr="009326E0" w:rsidRDefault="009326E0" w:rsidP="006D3449">
      <w:pPr>
        <w:pStyle w:val="2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26E0">
        <w:rPr>
          <w:rStyle w:val="a9"/>
          <w:rFonts w:ascii="Times New Roman" w:hAnsi="Times New Roman"/>
          <w:color w:val="auto"/>
        </w:rPr>
        <w:t>Банковское дело не является застывшей наукой. Банки способны</w:t>
      </w:r>
      <w:r w:rsidRPr="009326E0">
        <w:rPr>
          <w:rFonts w:ascii="Times New Roman" w:hAnsi="Times New Roman"/>
          <w:sz w:val="28"/>
          <w:szCs w:val="28"/>
        </w:rPr>
        <w:t xml:space="preserve"> адаптироваться к окружающей среде. Они сохранили свое место в народном хозяйстве именно потому, что обладают свойством к саморегулированию. Реагируя на изменяющиеся потребности рынка, приспосабливаясь с современной жизни, учитывая новые явления в экономике и политике, банковское дело дает описание той технологии, которая должна использоваться в конкретных экономических ситуациях, на стадиях кризиса или подъема, при стабильной или неустойчивой обстановке.</w:t>
      </w:r>
    </w:p>
    <w:p w:rsidR="009326E0" w:rsidRPr="009326E0" w:rsidRDefault="009326E0" w:rsidP="006D3449">
      <w:pPr>
        <w:pStyle w:val="2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26E0">
        <w:rPr>
          <w:rFonts w:ascii="Times New Roman" w:hAnsi="Times New Roman"/>
          <w:sz w:val="28"/>
          <w:szCs w:val="28"/>
        </w:rPr>
        <w:t>Банковское дело развивается по законам общественного развития, по</w:t>
      </w:r>
      <w:r w:rsidRPr="009326E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26E0">
        <w:rPr>
          <w:rFonts w:ascii="Times New Roman" w:hAnsi="Times New Roman"/>
          <w:sz w:val="28"/>
          <w:szCs w:val="28"/>
        </w:rPr>
        <w:t>линии восхождения от простого к сложному. Было бы противоестественным сравнивать древний прототип аккредитива как запись в торговой книге с современными модификациями. Нельзя вообще сопоставить древний банковский дом с его уровнем осуществления операций с современным банком, оснащенным современными коммуникациями и каналами связи. Как живой  организм, банк отражает те требования, которые предъявляет к нему современный образ жизни.</w:t>
      </w:r>
    </w:p>
    <w:p w:rsidR="009326E0" w:rsidRPr="009326E0" w:rsidRDefault="009326E0" w:rsidP="006D3449">
      <w:pPr>
        <w:pStyle w:val="2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26E0">
        <w:rPr>
          <w:rFonts w:ascii="Times New Roman" w:hAnsi="Times New Roman"/>
          <w:sz w:val="28"/>
          <w:szCs w:val="28"/>
        </w:rPr>
        <w:t>Банк является реальной производительной силой. Его деятельность напрямую связана с экономикой, обеспечением непрерывности и</w:t>
      </w:r>
      <w:r w:rsidRPr="009326E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26E0">
        <w:rPr>
          <w:rFonts w:ascii="Times New Roman" w:hAnsi="Times New Roman"/>
          <w:sz w:val="28"/>
          <w:szCs w:val="28"/>
        </w:rPr>
        <w:t>ускорением производства, приумножением богатства общества. Банки способны сделать многое для увеличения материального производства и обмена продуктами труда. По состоянию экономики судят об активности банков. Верно, однако, и обратное: по состоянию банков судят в целом об экономическом развитии общества.</w:t>
      </w: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6E0">
        <w:rPr>
          <w:rFonts w:ascii="Times New Roman" w:hAnsi="Times New Roman"/>
          <w:sz w:val="28"/>
          <w:szCs w:val="28"/>
        </w:rPr>
        <w:t>Банковская деятельность является наиболее характерным индикатором состояния финансовой системы, движения денежных потоков, уровня расчетных операций, степени защищенности интересов вкладчиков, устойчивости финансового рынка.</w:t>
      </w: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6E0" w:rsidRDefault="009326E0" w:rsidP="006D34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7D9C" w:rsidRDefault="00B67D9C" w:rsidP="006D344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7D9C" w:rsidRDefault="00B67D9C" w:rsidP="006D344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67A7" w:rsidRDefault="00B67D9C" w:rsidP="006D344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2043F">
        <w:rPr>
          <w:rFonts w:ascii="Times New Roman" w:hAnsi="Times New Roman" w:cs="Times New Roman"/>
          <w:sz w:val="28"/>
          <w:szCs w:val="28"/>
        </w:rPr>
        <w:t xml:space="preserve">1. </w:t>
      </w:r>
      <w:r w:rsidR="00F067A7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ЯТИЕ БАНКА И БАНКОВСКОЙ СИСТЕМЫ</w:t>
      </w:r>
    </w:p>
    <w:p w:rsidR="00332147" w:rsidRDefault="00F2043F" w:rsidP="006D344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0638" w:rsidRDefault="00D26017" w:rsidP="006D3449">
      <w:pPr>
        <w:pStyle w:val="HTML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п</w:t>
      </w:r>
      <w:r w:rsidRPr="00F85B9E">
        <w:rPr>
          <w:rFonts w:ascii="Times New Roman" w:hAnsi="Times New Roman" w:cs="Times New Roman"/>
          <w:sz w:val="28"/>
          <w:szCs w:val="28"/>
        </w:rPr>
        <w:t>онятие</w:t>
      </w:r>
      <w:r w:rsidR="00B67D9C">
        <w:rPr>
          <w:rFonts w:ascii="Times New Roman" w:hAnsi="Times New Roman" w:cs="Times New Roman"/>
          <w:sz w:val="28"/>
          <w:szCs w:val="28"/>
        </w:rPr>
        <w:t xml:space="preserve"> и принципы деятельности банков</w:t>
      </w:r>
    </w:p>
    <w:p w:rsidR="00B67D9C" w:rsidRDefault="00B67D9C" w:rsidP="006D3449">
      <w:pPr>
        <w:pStyle w:val="HTML"/>
        <w:spacing w:line="36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Вопрос о том, что такое банк, не является таким простым, как </w:t>
      </w:r>
      <w:r w:rsidR="00D26017" w:rsidRPr="00F85B9E">
        <w:rPr>
          <w:rFonts w:ascii="Times New Roman" w:hAnsi="Times New Roman" w:cs="Times New Roman"/>
          <w:sz w:val="28"/>
          <w:szCs w:val="28"/>
        </w:rPr>
        <w:t>это</w:t>
      </w:r>
    </w:p>
    <w:p w:rsidR="00D30638" w:rsidRDefault="00D26017" w:rsidP="006D3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 на первый взгляд. В </w:t>
      </w:r>
      <w:r w:rsidRPr="00F85B9E">
        <w:rPr>
          <w:rFonts w:ascii="Times New Roman" w:hAnsi="Times New Roman" w:cs="Times New Roman"/>
          <w:sz w:val="28"/>
          <w:szCs w:val="28"/>
        </w:rPr>
        <w:t>обиходе</w:t>
      </w:r>
      <w:r w:rsidR="00F2043F">
        <w:rPr>
          <w:rFonts w:ascii="Times New Roman" w:hAnsi="Times New Roman" w:cs="Times New Roman"/>
          <w:sz w:val="28"/>
          <w:szCs w:val="28"/>
        </w:rPr>
        <w:t xml:space="preserve"> банки — это хранилище денег. </w:t>
      </w:r>
      <w:r w:rsidRPr="00F85B9E">
        <w:rPr>
          <w:rFonts w:ascii="Times New Roman" w:hAnsi="Times New Roman" w:cs="Times New Roman"/>
          <w:sz w:val="28"/>
          <w:szCs w:val="28"/>
        </w:rPr>
        <w:t>Вместе  с</w:t>
      </w:r>
      <w:r>
        <w:rPr>
          <w:rFonts w:ascii="Times New Roman" w:hAnsi="Times New Roman" w:cs="Times New Roman"/>
          <w:sz w:val="28"/>
          <w:szCs w:val="28"/>
        </w:rPr>
        <w:t xml:space="preserve"> тем данное или подобное ему житейское толкование </w:t>
      </w:r>
      <w:r w:rsidRPr="00F85B9E">
        <w:rPr>
          <w:rFonts w:ascii="Times New Roman" w:hAnsi="Times New Roman" w:cs="Times New Roman"/>
          <w:sz w:val="28"/>
          <w:szCs w:val="28"/>
        </w:rPr>
        <w:t xml:space="preserve">банка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Pr="00F85B9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раскрывает его сути, но и скрывает его подлинное назначение в </w:t>
      </w:r>
      <w:r w:rsidRPr="00F85B9E">
        <w:rPr>
          <w:rFonts w:ascii="Times New Roman" w:hAnsi="Times New Roman" w:cs="Times New Roman"/>
          <w:sz w:val="28"/>
          <w:szCs w:val="28"/>
        </w:rPr>
        <w:t>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хозяйстве.</w:t>
      </w:r>
    </w:p>
    <w:p w:rsidR="00D26017" w:rsidRPr="00F85B9E" w:rsidRDefault="00D30638" w:rsidP="0082695F">
      <w:pPr>
        <w:pStyle w:val="HTML"/>
        <w:tabs>
          <w:tab w:val="clear" w:pos="916"/>
          <w:tab w:val="clear" w:pos="8244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Существует множество определений понятия «банк». В справочных </w:t>
      </w:r>
      <w:r w:rsidR="00D26017" w:rsidRPr="00F85B9E">
        <w:rPr>
          <w:rFonts w:ascii="Times New Roman" w:hAnsi="Times New Roman" w:cs="Times New Roman"/>
          <w:sz w:val="28"/>
          <w:szCs w:val="28"/>
        </w:rPr>
        <w:t>и</w:t>
      </w:r>
    </w:p>
    <w:p w:rsidR="00D30638" w:rsidRDefault="00D26017" w:rsidP="006D3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энциклопедических изданиях банк рассматривается как </w:t>
      </w:r>
      <w:r w:rsidRPr="00F85B9E">
        <w:rPr>
          <w:rFonts w:ascii="Times New Roman" w:hAnsi="Times New Roman" w:cs="Times New Roman"/>
          <w:sz w:val="28"/>
          <w:szCs w:val="28"/>
        </w:rPr>
        <w:t>денежно-кредитный</w:t>
      </w:r>
      <w:r>
        <w:rPr>
          <w:rFonts w:ascii="Times New Roman" w:hAnsi="Times New Roman" w:cs="Times New Roman"/>
          <w:sz w:val="28"/>
          <w:szCs w:val="28"/>
        </w:rPr>
        <w:t xml:space="preserve"> институт, осуществляющий регулирование платежного оборота в </w:t>
      </w:r>
      <w:r w:rsidRPr="00F85B9E">
        <w:rPr>
          <w:rFonts w:ascii="Times New Roman" w:hAnsi="Times New Roman" w:cs="Times New Roman"/>
          <w:sz w:val="28"/>
          <w:szCs w:val="28"/>
        </w:rPr>
        <w:t>наличной  и</w:t>
      </w:r>
      <w:r>
        <w:rPr>
          <w:rFonts w:ascii="Times New Roman" w:hAnsi="Times New Roman" w:cs="Times New Roman"/>
          <w:sz w:val="28"/>
          <w:szCs w:val="28"/>
        </w:rPr>
        <w:t xml:space="preserve"> безналичной </w:t>
      </w:r>
      <w:r w:rsidRPr="00F85B9E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, или как кредитное учреждение, </w:t>
      </w:r>
      <w:r w:rsidRPr="00F85B9E">
        <w:rPr>
          <w:rFonts w:ascii="Times New Roman" w:hAnsi="Times New Roman" w:cs="Times New Roman"/>
          <w:sz w:val="28"/>
          <w:szCs w:val="28"/>
        </w:rPr>
        <w:t>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универсальные банковски</w:t>
      </w:r>
      <w:r>
        <w:rPr>
          <w:rFonts w:ascii="Times New Roman" w:hAnsi="Times New Roman" w:cs="Times New Roman"/>
          <w:sz w:val="28"/>
          <w:szCs w:val="28"/>
        </w:rPr>
        <w:t xml:space="preserve">е операции для предприятий всех </w:t>
      </w:r>
      <w:r w:rsidRPr="00F85B9E">
        <w:rPr>
          <w:rFonts w:ascii="Times New Roman" w:hAnsi="Times New Roman" w:cs="Times New Roman"/>
          <w:sz w:val="28"/>
          <w:szCs w:val="28"/>
        </w:rPr>
        <w:t>отраслей, в 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за счет денежных капитал</w:t>
      </w:r>
      <w:r>
        <w:rPr>
          <w:rFonts w:ascii="Times New Roman" w:hAnsi="Times New Roman" w:cs="Times New Roman"/>
          <w:sz w:val="28"/>
          <w:szCs w:val="28"/>
        </w:rPr>
        <w:t xml:space="preserve">ов и сбережений, привлеченных в виде  вкладов. </w:t>
      </w:r>
      <w:r w:rsidRPr="00F85B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этих же изданиях банк иногда называют </w:t>
      </w:r>
      <w:r w:rsidRPr="00F85B9E">
        <w:rPr>
          <w:rFonts w:ascii="Times New Roman" w:hAnsi="Times New Roman" w:cs="Times New Roman"/>
          <w:sz w:val="28"/>
          <w:szCs w:val="28"/>
        </w:rPr>
        <w:t>финансовым   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(организацией, уч</w:t>
      </w:r>
      <w:r>
        <w:rPr>
          <w:rFonts w:ascii="Times New Roman" w:hAnsi="Times New Roman" w:cs="Times New Roman"/>
          <w:sz w:val="28"/>
          <w:szCs w:val="28"/>
        </w:rPr>
        <w:t xml:space="preserve">реждением). И это, в принципе, верно, так  как банк </w:t>
      </w:r>
      <w:r w:rsidRPr="00F85B9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специфическое п</w:t>
      </w:r>
      <w:r>
        <w:rPr>
          <w:rFonts w:ascii="Times New Roman" w:hAnsi="Times New Roman" w:cs="Times New Roman"/>
          <w:sz w:val="28"/>
          <w:szCs w:val="28"/>
        </w:rPr>
        <w:t xml:space="preserve">редприятие производит продукт, </w:t>
      </w:r>
      <w:r w:rsidRPr="00F85B9E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щественно  отличающийся </w:t>
      </w:r>
      <w:r w:rsidRPr="00F85B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продукта сферы </w:t>
      </w:r>
      <w:r w:rsidRPr="00F85B9E">
        <w:rPr>
          <w:rFonts w:ascii="Times New Roman" w:hAnsi="Times New Roman" w:cs="Times New Roman"/>
          <w:sz w:val="28"/>
          <w:szCs w:val="28"/>
        </w:rPr>
        <w:t xml:space="preserve">материального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производства, он производит не просто </w:t>
      </w:r>
      <w:r w:rsidRPr="00F85B9E">
        <w:rPr>
          <w:rFonts w:ascii="Times New Roman" w:hAnsi="Times New Roman" w:cs="Times New Roman"/>
          <w:sz w:val="28"/>
          <w:szCs w:val="28"/>
        </w:rPr>
        <w:t>товар,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а товар особого рода в виде денег, платежных средств.</w:t>
      </w:r>
    </w:p>
    <w:p w:rsidR="00D26017" w:rsidRPr="00F85B9E" w:rsidRDefault="00D30638" w:rsidP="008269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Некоторые учебники также подобным образом определяют банки. </w:t>
      </w:r>
      <w:r w:rsidR="00D26017" w:rsidRPr="00F85B9E">
        <w:rPr>
          <w:rFonts w:ascii="Times New Roman" w:hAnsi="Times New Roman" w:cs="Times New Roman"/>
          <w:sz w:val="28"/>
          <w:szCs w:val="28"/>
        </w:rPr>
        <w:t>Но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некоторые современные авторы дают</w:t>
      </w:r>
      <w:r w:rsidR="00D26017">
        <w:rPr>
          <w:rFonts w:ascii="Times New Roman" w:hAnsi="Times New Roman" w:cs="Times New Roman"/>
          <w:sz w:val="28"/>
          <w:szCs w:val="28"/>
        </w:rPr>
        <w:t xml:space="preserve"> иную трактовку, говоря о том, </w:t>
      </w:r>
      <w:r w:rsidR="00D26017" w:rsidRPr="00F85B9E">
        <w:rPr>
          <w:rFonts w:ascii="Times New Roman" w:hAnsi="Times New Roman" w:cs="Times New Roman"/>
          <w:sz w:val="28"/>
          <w:szCs w:val="28"/>
        </w:rPr>
        <w:t>что  банк</w:t>
      </w:r>
      <w:r w:rsidR="00D26017">
        <w:rPr>
          <w:rFonts w:ascii="Times New Roman" w:hAnsi="Times New Roman" w:cs="Times New Roman"/>
          <w:sz w:val="28"/>
          <w:szCs w:val="28"/>
        </w:rPr>
        <w:t>– это посреднический институт, который связывает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 различные  хозяйствующие</w:t>
      </w:r>
      <w:r w:rsidR="00C2555C">
        <w:rPr>
          <w:rFonts w:ascii="Times New Roman" w:hAnsi="Times New Roman" w:cs="Times New Roman"/>
          <w:sz w:val="28"/>
          <w:szCs w:val="28"/>
        </w:rPr>
        <w:t xml:space="preserve"> субъекты, </w:t>
      </w:r>
      <w:r w:rsidR="00D26017">
        <w:rPr>
          <w:rFonts w:ascii="Times New Roman" w:hAnsi="Times New Roman" w:cs="Times New Roman"/>
          <w:sz w:val="28"/>
          <w:szCs w:val="28"/>
        </w:rPr>
        <w:t xml:space="preserve">опосредует их </w:t>
      </w:r>
      <w:r w:rsidR="00D26017" w:rsidRPr="00F85B9E">
        <w:rPr>
          <w:rFonts w:ascii="Times New Roman" w:hAnsi="Times New Roman" w:cs="Times New Roman"/>
          <w:sz w:val="28"/>
          <w:szCs w:val="28"/>
        </w:rPr>
        <w:t>финансово-</w:t>
      </w:r>
      <w:r w:rsidR="00D26017">
        <w:rPr>
          <w:rFonts w:ascii="Times New Roman" w:hAnsi="Times New Roman" w:cs="Times New Roman"/>
          <w:sz w:val="28"/>
          <w:szCs w:val="28"/>
        </w:rPr>
        <w:t xml:space="preserve">экономические   отношения  и сам </w:t>
      </w:r>
      <w:r w:rsidR="00D26017" w:rsidRPr="00F85B9E">
        <w:rPr>
          <w:rFonts w:ascii="Times New Roman" w:hAnsi="Times New Roman" w:cs="Times New Roman"/>
          <w:sz w:val="28"/>
          <w:szCs w:val="28"/>
        </w:rPr>
        <w:t>в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собственных интересах и на свои  средства  вступает  в  подобные  отношения.</w:t>
      </w:r>
    </w:p>
    <w:p w:rsidR="00D30638" w:rsidRDefault="00412641" w:rsidP="008269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Другие (например, зарубежные экономисты Роджер Миллер, Дэвид </w:t>
      </w:r>
      <w:r w:rsidR="00D26017" w:rsidRPr="00F85B9E">
        <w:rPr>
          <w:rFonts w:ascii="Times New Roman" w:hAnsi="Times New Roman" w:cs="Times New Roman"/>
          <w:sz w:val="28"/>
          <w:szCs w:val="28"/>
        </w:rPr>
        <w:t>Ван-Хуз)</w:t>
      </w:r>
      <w:r w:rsidR="00D26017">
        <w:rPr>
          <w:rFonts w:ascii="Times New Roman" w:hAnsi="Times New Roman" w:cs="Times New Roman"/>
          <w:sz w:val="28"/>
          <w:szCs w:val="28"/>
        </w:rPr>
        <w:t xml:space="preserve"> характеризуют банк в качестве депозитного учреждения, относительно </w:t>
      </w:r>
      <w:r w:rsidR="00D26017" w:rsidRPr="00F85B9E">
        <w:rPr>
          <w:rFonts w:ascii="Times New Roman" w:hAnsi="Times New Roman" w:cs="Times New Roman"/>
          <w:sz w:val="28"/>
          <w:szCs w:val="28"/>
        </w:rPr>
        <w:t>не</w:t>
      </w:r>
      <w:r w:rsidR="00D26017">
        <w:rPr>
          <w:rFonts w:ascii="Times New Roman" w:hAnsi="Times New Roman" w:cs="Times New Roman"/>
          <w:sz w:val="28"/>
          <w:szCs w:val="28"/>
        </w:rPr>
        <w:t xml:space="preserve"> ограниченное в возможности предоставления коммерческих ссуд и </w:t>
      </w:r>
      <w:r w:rsidR="00D26017" w:rsidRPr="00F85B9E">
        <w:rPr>
          <w:rFonts w:ascii="Times New Roman" w:hAnsi="Times New Roman" w:cs="Times New Roman"/>
          <w:sz w:val="28"/>
          <w:szCs w:val="28"/>
        </w:rPr>
        <w:t>имеющие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законное право создавать чековые депозиты.</w:t>
      </w: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Один из российских эконо</w:t>
      </w:r>
      <w:r w:rsidR="00D26017">
        <w:rPr>
          <w:rFonts w:ascii="Times New Roman" w:hAnsi="Times New Roman" w:cs="Times New Roman"/>
          <w:sz w:val="28"/>
          <w:szCs w:val="28"/>
        </w:rPr>
        <w:t xml:space="preserve">мистов начала ХХ века Бухвальд Б. </w:t>
      </w:r>
      <w:r w:rsidR="00D26017" w:rsidRPr="00F85B9E">
        <w:rPr>
          <w:rFonts w:ascii="Times New Roman" w:hAnsi="Times New Roman" w:cs="Times New Roman"/>
          <w:sz w:val="28"/>
          <w:szCs w:val="28"/>
        </w:rPr>
        <w:t>определил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банк как предприятие, зани</w:t>
      </w:r>
      <w:r w:rsidR="00D26017">
        <w:rPr>
          <w:rFonts w:ascii="Times New Roman" w:hAnsi="Times New Roman" w:cs="Times New Roman"/>
          <w:sz w:val="28"/>
          <w:szCs w:val="28"/>
        </w:rPr>
        <w:t xml:space="preserve">мающееся денежными, кредитными и </w:t>
      </w:r>
      <w:r w:rsidR="00D26017" w:rsidRPr="00F85B9E">
        <w:rPr>
          <w:rFonts w:ascii="Times New Roman" w:hAnsi="Times New Roman" w:cs="Times New Roman"/>
          <w:sz w:val="28"/>
          <w:szCs w:val="28"/>
        </w:rPr>
        <w:t>тому  подобными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операциями.</w:t>
      </w: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Иногда банк называют особым видом  предпринимательской  деятельности,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связанной с движением ссудных капиталов, их мобилизацией  и  распределением,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он обеспечивает извлечение доходов из своей деятельности (Жуков Е. Ф.).</w:t>
      </w: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Так что же это такое – банк? Даже если обратиться к </w:t>
      </w:r>
      <w:r w:rsidR="00D26017" w:rsidRPr="00F85B9E">
        <w:rPr>
          <w:rFonts w:ascii="Times New Roman" w:hAnsi="Times New Roman" w:cs="Times New Roman"/>
          <w:sz w:val="28"/>
          <w:szCs w:val="28"/>
        </w:rPr>
        <w:t>истории</w:t>
      </w:r>
    </w:p>
    <w:p w:rsidR="00D26017" w:rsidRPr="00F85B9E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>возникновения самого слова</w:t>
      </w:r>
      <w:r>
        <w:rPr>
          <w:rFonts w:ascii="Times New Roman" w:hAnsi="Times New Roman" w:cs="Times New Roman"/>
          <w:sz w:val="28"/>
          <w:szCs w:val="28"/>
        </w:rPr>
        <w:t xml:space="preserve"> «банк», то все равно не найти </w:t>
      </w:r>
      <w:r w:rsidRPr="00F85B9E">
        <w:rPr>
          <w:rFonts w:ascii="Times New Roman" w:hAnsi="Times New Roman" w:cs="Times New Roman"/>
          <w:sz w:val="28"/>
          <w:szCs w:val="28"/>
        </w:rPr>
        <w:t>ответа. 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ученые считают, что это французское слово (banque), а некоторые думают,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итальянское (banko – стол). Причем с фра</w:t>
      </w:r>
      <w:r>
        <w:rPr>
          <w:rFonts w:ascii="Times New Roman" w:hAnsi="Times New Roman" w:cs="Times New Roman"/>
          <w:sz w:val="28"/>
          <w:szCs w:val="28"/>
        </w:rPr>
        <w:t xml:space="preserve">нцузского есть  два  перевода: </w:t>
      </w:r>
      <w:r w:rsidRPr="00F85B9E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свидетельствует о том, банк – это финансовое предприятие,  а  другой  –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это род азартной карточной игры</w:t>
      </w:r>
      <w:r>
        <w:rPr>
          <w:rFonts w:ascii="Times New Roman" w:hAnsi="Times New Roman" w:cs="Times New Roman"/>
          <w:sz w:val="28"/>
          <w:szCs w:val="28"/>
        </w:rPr>
        <w:t xml:space="preserve">. Может быть, в этом есть даже </w:t>
      </w:r>
      <w:r w:rsidRPr="00F85B9E">
        <w:rPr>
          <w:rFonts w:ascii="Times New Roman" w:hAnsi="Times New Roman" w:cs="Times New Roman"/>
          <w:sz w:val="28"/>
          <w:szCs w:val="28"/>
        </w:rPr>
        <w:t>смысл: кладя</w:t>
      </w:r>
      <w:r>
        <w:rPr>
          <w:rFonts w:ascii="Times New Roman" w:hAnsi="Times New Roman" w:cs="Times New Roman"/>
          <w:sz w:val="28"/>
          <w:szCs w:val="28"/>
        </w:rPr>
        <w:t xml:space="preserve"> свои деньги в банк, мы в какой-то мере рискуем потерять  свои </w:t>
      </w:r>
      <w:r w:rsidRPr="00F85B9E">
        <w:rPr>
          <w:rFonts w:ascii="Times New Roman" w:hAnsi="Times New Roman" w:cs="Times New Roman"/>
          <w:sz w:val="28"/>
          <w:szCs w:val="28"/>
        </w:rPr>
        <w:t>вложенные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средства, а сам банк рискует не получить обратно выданные им кредиты.</w:t>
      </w: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В законе «О банках</w:t>
      </w:r>
      <w:r w:rsidR="00D26017">
        <w:rPr>
          <w:rFonts w:ascii="Times New Roman" w:hAnsi="Times New Roman" w:cs="Times New Roman"/>
          <w:sz w:val="28"/>
          <w:szCs w:val="28"/>
        </w:rPr>
        <w:t xml:space="preserve"> и банковской деятельности» от 7 июля 1995 </w:t>
      </w:r>
      <w:r w:rsidR="00D26017" w:rsidRPr="00F85B9E">
        <w:rPr>
          <w:rFonts w:ascii="Times New Roman" w:hAnsi="Times New Roman" w:cs="Times New Roman"/>
          <w:sz w:val="28"/>
          <w:szCs w:val="28"/>
        </w:rPr>
        <w:t>года</w:t>
      </w:r>
    </w:p>
    <w:p w:rsidR="00D26017" w:rsidRPr="00F85B9E" w:rsidRDefault="00D26017" w:rsidP="006D344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>говорится, что «банк  –</w:t>
      </w:r>
      <w:r>
        <w:rPr>
          <w:rFonts w:ascii="Times New Roman" w:hAnsi="Times New Roman" w:cs="Times New Roman"/>
          <w:sz w:val="28"/>
          <w:szCs w:val="28"/>
        </w:rPr>
        <w:t xml:space="preserve">  это кредитная организация, которая имеет </w:t>
      </w:r>
      <w:r w:rsidRPr="00F85B9E">
        <w:rPr>
          <w:rFonts w:ascii="Times New Roman" w:hAnsi="Times New Roman" w:cs="Times New Roman"/>
          <w:sz w:val="28"/>
          <w:szCs w:val="28"/>
        </w:rPr>
        <w:t>право</w:t>
      </w:r>
    </w:p>
    <w:p w:rsidR="00D26017" w:rsidRPr="00F85B9E" w:rsidRDefault="00D26017" w:rsidP="006D3449">
      <w:pPr>
        <w:pStyle w:val="HTML"/>
        <w:tabs>
          <w:tab w:val="clear" w:pos="9160"/>
          <w:tab w:val="left" w:pos="918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 xml:space="preserve">привлекать денежные средства физических 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размещать  их </w:t>
      </w:r>
      <w:r w:rsidRPr="00F85B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 xml:space="preserve">своего имени и за свой </w:t>
      </w:r>
      <w:r>
        <w:rPr>
          <w:rFonts w:ascii="Times New Roman" w:hAnsi="Times New Roman" w:cs="Times New Roman"/>
          <w:sz w:val="28"/>
          <w:szCs w:val="28"/>
        </w:rPr>
        <w:t xml:space="preserve">счет на условиях возвратности, </w:t>
      </w:r>
      <w:r w:rsidRPr="00F85B9E">
        <w:rPr>
          <w:rFonts w:ascii="Times New Roman" w:hAnsi="Times New Roman" w:cs="Times New Roman"/>
          <w:sz w:val="28"/>
          <w:szCs w:val="28"/>
        </w:rPr>
        <w:t>платности,  срочности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и осуществлять расчетные операции по поручению клиентов».</w:t>
      </w: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Итак, подводя итог всему вышесказанному, можно сказать, </w:t>
      </w:r>
      <w:r w:rsidR="00D26017" w:rsidRPr="00F85B9E">
        <w:rPr>
          <w:rFonts w:ascii="Times New Roman" w:hAnsi="Times New Roman" w:cs="Times New Roman"/>
          <w:sz w:val="28"/>
          <w:szCs w:val="28"/>
        </w:rPr>
        <w:t>что</w:t>
      </w:r>
    </w:p>
    <w:p w:rsidR="00D26017" w:rsidRPr="00F85B9E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конкретного определения банка не </w:t>
      </w:r>
      <w:r w:rsidRPr="00F85B9E"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 xml:space="preserve">ет. Можно давать </w:t>
      </w:r>
      <w:r w:rsidRPr="00F85B9E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определения понятию «банк», все</w:t>
      </w:r>
      <w:r>
        <w:rPr>
          <w:rFonts w:ascii="Times New Roman" w:hAnsi="Times New Roman" w:cs="Times New Roman"/>
          <w:sz w:val="28"/>
          <w:szCs w:val="28"/>
        </w:rPr>
        <w:t xml:space="preserve">, перечисленные выше, являются </w:t>
      </w:r>
      <w:r w:rsidRPr="00F85B9E">
        <w:rPr>
          <w:rFonts w:ascii="Times New Roman" w:hAnsi="Times New Roman" w:cs="Times New Roman"/>
          <w:sz w:val="28"/>
          <w:szCs w:val="28"/>
        </w:rPr>
        <w:t>верными.  Все</w:t>
      </w:r>
      <w:r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Pr="00F85B9E">
        <w:rPr>
          <w:rFonts w:ascii="Times New Roman" w:hAnsi="Times New Roman" w:cs="Times New Roman"/>
          <w:sz w:val="28"/>
          <w:szCs w:val="28"/>
        </w:rPr>
        <w:t>от того</w:t>
      </w:r>
      <w:r>
        <w:rPr>
          <w:rFonts w:ascii="Times New Roman" w:hAnsi="Times New Roman" w:cs="Times New Roman"/>
          <w:sz w:val="28"/>
          <w:szCs w:val="28"/>
        </w:rPr>
        <w:t xml:space="preserve">, какие функции выполняет банк и на каком </w:t>
      </w:r>
      <w:r w:rsidRPr="00F85B9E">
        <w:rPr>
          <w:rFonts w:ascii="Times New Roman" w:hAnsi="Times New Roman" w:cs="Times New Roman"/>
          <w:sz w:val="28"/>
          <w:szCs w:val="28"/>
        </w:rPr>
        <w:t>этапе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экономики (переходной, рыночной или др.) осуществляет свою  деятельность,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также от многих других критериев.</w:t>
      </w: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D26017" w:rsidRPr="00F85B9E">
        <w:rPr>
          <w:rFonts w:ascii="Times New Roman" w:hAnsi="Times New Roman" w:cs="Times New Roman"/>
          <w:sz w:val="28"/>
          <w:szCs w:val="28"/>
        </w:rPr>
        <w:t>на практике действует множество видов банков.</w:t>
      </w:r>
    </w:p>
    <w:p w:rsidR="00D26017" w:rsidRPr="00F85B9E" w:rsidRDefault="00D30638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>
        <w:rPr>
          <w:rFonts w:ascii="Times New Roman" w:hAnsi="Times New Roman" w:cs="Times New Roman"/>
          <w:sz w:val="28"/>
          <w:szCs w:val="28"/>
        </w:rPr>
        <w:t xml:space="preserve">Различают прежде всего эмиссионные и коммерческие банки. </w:t>
      </w:r>
      <w:r w:rsidR="00D26017" w:rsidRPr="00F85B9E">
        <w:rPr>
          <w:rFonts w:ascii="Times New Roman" w:hAnsi="Times New Roman" w:cs="Times New Roman"/>
          <w:sz w:val="28"/>
          <w:szCs w:val="28"/>
        </w:rPr>
        <w:t>К</w:t>
      </w:r>
    </w:p>
    <w:p w:rsidR="00D26017" w:rsidRDefault="00D26017" w:rsidP="006D3449">
      <w:pPr>
        <w:pStyle w:val="HTML"/>
        <w:tabs>
          <w:tab w:val="clear" w:pos="9160"/>
          <w:tab w:val="left" w:pos="900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 xml:space="preserve">эмиссионным </w:t>
      </w:r>
      <w:r>
        <w:rPr>
          <w:rFonts w:ascii="Times New Roman" w:hAnsi="Times New Roman" w:cs="Times New Roman"/>
          <w:sz w:val="28"/>
          <w:szCs w:val="28"/>
        </w:rPr>
        <w:t xml:space="preserve">относятся центральные банки. А коммерческих </w:t>
      </w:r>
      <w:r w:rsidRPr="00F85B9E">
        <w:rPr>
          <w:rFonts w:ascii="Times New Roman" w:hAnsi="Times New Roman" w:cs="Times New Roman"/>
          <w:sz w:val="28"/>
          <w:szCs w:val="28"/>
        </w:rPr>
        <w:t>банков  существует</w:t>
      </w:r>
      <w:r>
        <w:rPr>
          <w:rFonts w:ascii="Times New Roman" w:hAnsi="Times New Roman" w:cs="Times New Roman"/>
          <w:sz w:val="28"/>
          <w:szCs w:val="28"/>
        </w:rPr>
        <w:t xml:space="preserve"> великое множество. Отмечают следующие критерии, по   которым </w:t>
      </w:r>
      <w:r w:rsidRPr="00F85B9E">
        <w:rPr>
          <w:rFonts w:ascii="Times New Roman" w:hAnsi="Times New Roman" w:cs="Times New Roman"/>
          <w:sz w:val="28"/>
          <w:szCs w:val="28"/>
        </w:rPr>
        <w:t>выделяют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отдельные их типы: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 характеру выполняемых операций различаются </w:t>
      </w:r>
      <w:r w:rsidRPr="00F85B9E">
        <w:rPr>
          <w:rFonts w:ascii="Times New Roman" w:hAnsi="Times New Roman" w:cs="Times New Roman"/>
          <w:sz w:val="28"/>
          <w:szCs w:val="28"/>
        </w:rPr>
        <w:t>универсальные  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специализированные банки. Универсальный банк тяготеет </w:t>
      </w:r>
      <w:r w:rsidRPr="00F85B9E">
        <w:rPr>
          <w:rFonts w:ascii="Times New Roman" w:hAnsi="Times New Roman" w:cs="Times New Roman"/>
          <w:sz w:val="28"/>
          <w:szCs w:val="28"/>
        </w:rPr>
        <w:t xml:space="preserve"> к   кредитованию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многообразных отраслей, в то врем</w:t>
      </w:r>
      <w:r>
        <w:rPr>
          <w:rFonts w:ascii="Times New Roman" w:hAnsi="Times New Roman" w:cs="Times New Roman"/>
          <w:sz w:val="28"/>
          <w:szCs w:val="28"/>
        </w:rPr>
        <w:t xml:space="preserve">я как специализированный  банк чаще </w:t>
      </w:r>
      <w:r w:rsidRPr="00F85B9E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связан с кредитованием какой-либо отрасли народного  хозяйства, </w:t>
      </w:r>
      <w:r w:rsidRPr="00F85B9E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предприятий. Универсальный банк обслуживает и юридических и физических 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специализированный может замкнуться только на обслуживании частных лиц.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B1C">
        <w:rPr>
          <w:rFonts w:ascii="Times New Roman" w:hAnsi="Times New Roman" w:cs="Times New Roman"/>
          <w:sz w:val="28"/>
          <w:szCs w:val="28"/>
        </w:rPr>
        <w:t xml:space="preserve">2. </w:t>
      </w:r>
      <w:r w:rsidRPr="00F85B9E">
        <w:rPr>
          <w:rFonts w:ascii="Times New Roman" w:hAnsi="Times New Roman" w:cs="Times New Roman"/>
          <w:sz w:val="28"/>
          <w:szCs w:val="28"/>
        </w:rPr>
        <w:t>По типу собственности банки классифицируются  на  государственные,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акцио</w:t>
      </w:r>
      <w:r>
        <w:rPr>
          <w:rFonts w:ascii="Times New Roman" w:hAnsi="Times New Roman" w:cs="Times New Roman"/>
          <w:sz w:val="28"/>
          <w:szCs w:val="28"/>
        </w:rPr>
        <w:t xml:space="preserve">нерные, кооперативные, частные и смешанные. В  условиях </w:t>
      </w:r>
      <w:r w:rsidRPr="00F85B9E">
        <w:rPr>
          <w:rFonts w:ascii="Times New Roman" w:hAnsi="Times New Roman" w:cs="Times New Roman"/>
          <w:sz w:val="28"/>
          <w:szCs w:val="28"/>
        </w:rPr>
        <w:t>переходного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ериода государственная форма собственности на  банки </w:t>
      </w:r>
      <w:r w:rsidRPr="00F85B9E">
        <w:rPr>
          <w:rFonts w:ascii="Times New Roman" w:hAnsi="Times New Roman" w:cs="Times New Roman"/>
          <w:sz w:val="28"/>
          <w:szCs w:val="28"/>
        </w:rPr>
        <w:t>сохр</w:t>
      </w:r>
      <w:r>
        <w:rPr>
          <w:rFonts w:ascii="Times New Roman" w:hAnsi="Times New Roman" w:cs="Times New Roman"/>
          <w:sz w:val="28"/>
          <w:szCs w:val="28"/>
        </w:rPr>
        <w:t xml:space="preserve">аняет </w:t>
      </w:r>
      <w:r w:rsidRPr="00F85B9E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значение, правда, не в таких масштабах, как </w:t>
      </w:r>
      <w:r w:rsidRPr="00F85B9E">
        <w:rPr>
          <w:rFonts w:ascii="Times New Roman" w:hAnsi="Times New Roman" w:cs="Times New Roman"/>
          <w:sz w:val="28"/>
          <w:szCs w:val="28"/>
        </w:rPr>
        <w:t>при  распределительной  системе</w:t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хозяйствования. В условиях рыночного  хозяйства наиболее </w:t>
      </w:r>
      <w:r w:rsidRPr="00F85B9E">
        <w:rPr>
          <w:rFonts w:ascii="Times New Roman" w:hAnsi="Times New Roman" w:cs="Times New Roman"/>
          <w:sz w:val="28"/>
          <w:szCs w:val="28"/>
        </w:rPr>
        <w:t>типичной 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на коммерческий банк  является акционерная </w:t>
      </w:r>
      <w:r w:rsidRPr="00F85B9E">
        <w:rPr>
          <w:rFonts w:ascii="Times New Roman" w:hAnsi="Times New Roman" w:cs="Times New Roman"/>
          <w:sz w:val="28"/>
          <w:szCs w:val="28"/>
        </w:rPr>
        <w:t>форма  (ее  часто</w:t>
      </w:r>
      <w:r>
        <w:rPr>
          <w:rFonts w:ascii="Times New Roman" w:hAnsi="Times New Roman" w:cs="Times New Roman"/>
          <w:sz w:val="28"/>
          <w:szCs w:val="28"/>
        </w:rPr>
        <w:t xml:space="preserve"> называют частной формой. </w:t>
      </w:r>
      <w:r w:rsidRPr="00F85B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оскольку  в создании  капитала банка </w:t>
      </w:r>
      <w:r w:rsidRPr="00F85B9E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участие главным образом частные предприятия и отдельные частные лица.</w:t>
      </w:r>
    </w:p>
    <w:p w:rsidR="00D26017" w:rsidRDefault="000E2B1C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26017">
        <w:rPr>
          <w:rFonts w:ascii="Times New Roman" w:hAnsi="Times New Roman" w:cs="Times New Roman"/>
          <w:sz w:val="28"/>
          <w:szCs w:val="28"/>
        </w:rPr>
        <w:t xml:space="preserve">По </w:t>
      </w:r>
      <w:r w:rsidR="00D26017" w:rsidRPr="00F85B9E">
        <w:rPr>
          <w:rFonts w:ascii="Times New Roman" w:hAnsi="Times New Roman" w:cs="Times New Roman"/>
          <w:sz w:val="28"/>
          <w:szCs w:val="28"/>
        </w:rPr>
        <w:t>масштабам  деятельности  выделяются  банковские  консорциумы,</w:t>
      </w:r>
      <w:r w:rsidR="00D26017">
        <w:rPr>
          <w:rFonts w:ascii="Times New Roman" w:hAnsi="Times New Roman" w:cs="Times New Roman"/>
          <w:sz w:val="28"/>
          <w:szCs w:val="28"/>
        </w:rPr>
        <w:t xml:space="preserve"> крупные, средние и малые банки. В структуре банковской  системы </w:t>
      </w:r>
      <w:r w:rsidR="00D26017" w:rsidRPr="00F85B9E">
        <w:rPr>
          <w:rFonts w:ascii="Times New Roman" w:hAnsi="Times New Roman" w:cs="Times New Roman"/>
          <w:sz w:val="28"/>
          <w:szCs w:val="28"/>
        </w:rPr>
        <w:t>России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преобладают банки с незначи</w:t>
      </w:r>
      <w:r w:rsidR="00D26017">
        <w:rPr>
          <w:rFonts w:ascii="Times New Roman" w:hAnsi="Times New Roman" w:cs="Times New Roman"/>
          <w:sz w:val="28"/>
          <w:szCs w:val="28"/>
        </w:rPr>
        <w:t xml:space="preserve">тельным капиталом. В некоторых странах </w:t>
      </w:r>
      <w:r w:rsidR="00D26017" w:rsidRPr="00F85B9E">
        <w:rPr>
          <w:rFonts w:ascii="Times New Roman" w:hAnsi="Times New Roman" w:cs="Times New Roman"/>
          <w:sz w:val="28"/>
          <w:szCs w:val="28"/>
        </w:rPr>
        <w:t>заметную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долю в общем числе кредитных учреждений занимают так  называемые  учреждения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мелкого кредита. К ним относятся кредитная  кооперация,  общества  взаимного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кредита, ссудо-сберегательные банки, строительно-сберегательные кассы и  др.</w:t>
      </w:r>
    </w:p>
    <w:p w:rsidR="00D26017" w:rsidRPr="00F85B9E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B1C">
        <w:rPr>
          <w:rFonts w:ascii="Times New Roman" w:hAnsi="Times New Roman" w:cs="Times New Roman"/>
          <w:sz w:val="28"/>
          <w:szCs w:val="28"/>
        </w:rPr>
        <w:t>4. По сфере обслуживания банки</w:t>
      </w:r>
      <w:r w:rsidRPr="00F85B9E">
        <w:rPr>
          <w:rFonts w:ascii="Times New Roman" w:hAnsi="Times New Roman" w:cs="Times New Roman"/>
          <w:sz w:val="28"/>
          <w:szCs w:val="28"/>
        </w:rPr>
        <w:t xml:space="preserve"> подразделяют</w:t>
      </w:r>
      <w:r w:rsidR="000E2B1C">
        <w:rPr>
          <w:rFonts w:ascii="Times New Roman" w:hAnsi="Times New Roman" w:cs="Times New Roman"/>
          <w:sz w:val="28"/>
          <w:szCs w:val="28"/>
        </w:rPr>
        <w:t xml:space="preserve">ся  на   региональные(местные), межрегиональные, национальные </w:t>
      </w:r>
      <w:r w:rsidRPr="00F85B9E">
        <w:rPr>
          <w:rFonts w:ascii="Times New Roman" w:hAnsi="Times New Roman" w:cs="Times New Roman"/>
          <w:sz w:val="28"/>
          <w:szCs w:val="28"/>
        </w:rPr>
        <w:t>и  международные.  К 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относятся банки,  которые  обслуживают  местных  клиентов,  клиентов 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региона. Межрегиональные банки обслуживают потребности нескольких  регионов.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 xml:space="preserve">иональные  банки  осуществляют свою деятельность внутри страны </w:t>
      </w:r>
      <w:r w:rsidRPr="00F8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обслуживают в </w:t>
      </w:r>
      <w:r w:rsidRPr="00F85B9E">
        <w:rPr>
          <w:rFonts w:ascii="Times New Roman" w:hAnsi="Times New Roman" w:cs="Times New Roman"/>
          <w:sz w:val="28"/>
          <w:szCs w:val="28"/>
        </w:rPr>
        <w:t xml:space="preserve">основном  </w:t>
      </w:r>
      <w:r w:rsidR="000E2B1C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клиентов своих </w:t>
      </w:r>
      <w:r w:rsidRPr="00F85B9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ран. </w:t>
      </w:r>
      <w:r w:rsidRPr="00F85B9E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банки   преимущественно обслуживают связи  клиентов разных </w:t>
      </w:r>
      <w:r w:rsidRPr="00F85B9E">
        <w:rPr>
          <w:rFonts w:ascii="Times New Roman" w:hAnsi="Times New Roman" w:cs="Times New Roman"/>
          <w:sz w:val="28"/>
          <w:szCs w:val="28"/>
        </w:rPr>
        <w:t>стран</w:t>
      </w:r>
    </w:p>
    <w:p w:rsidR="00D26017" w:rsidRDefault="00D26017" w:rsidP="006D344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>(Внешэкономбанк, Внешторгбанк и др.).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 По числу филиалов банки подразделяются на бесфилиальные </w:t>
      </w:r>
      <w:r w:rsidRPr="00F8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многофили</w:t>
      </w:r>
      <w:r>
        <w:rPr>
          <w:rFonts w:ascii="Times New Roman" w:hAnsi="Times New Roman" w:cs="Times New Roman"/>
          <w:sz w:val="28"/>
          <w:szCs w:val="28"/>
        </w:rPr>
        <w:t xml:space="preserve">альные. Увеличение численности </w:t>
      </w:r>
      <w:r w:rsidRPr="00F85B9E">
        <w:rPr>
          <w:rFonts w:ascii="Times New Roman" w:hAnsi="Times New Roman" w:cs="Times New Roman"/>
          <w:sz w:val="28"/>
          <w:szCs w:val="28"/>
        </w:rPr>
        <w:t>филиалов</w:t>
      </w:r>
      <w:r>
        <w:rPr>
          <w:rFonts w:ascii="Times New Roman" w:hAnsi="Times New Roman" w:cs="Times New Roman"/>
          <w:sz w:val="28"/>
          <w:szCs w:val="28"/>
        </w:rPr>
        <w:t xml:space="preserve"> происходит как </w:t>
      </w:r>
      <w:r w:rsidRPr="00F85B9E">
        <w:rPr>
          <w:rFonts w:ascii="Times New Roman" w:hAnsi="Times New Roman" w:cs="Times New Roman"/>
          <w:sz w:val="28"/>
          <w:szCs w:val="28"/>
        </w:rPr>
        <w:t>на 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 xml:space="preserve">головных </w:t>
      </w:r>
      <w:r>
        <w:rPr>
          <w:rFonts w:ascii="Times New Roman" w:hAnsi="Times New Roman" w:cs="Times New Roman"/>
          <w:sz w:val="28"/>
          <w:szCs w:val="28"/>
        </w:rPr>
        <w:t xml:space="preserve">банков, расширяющих свою сеть,  так и на базе </w:t>
      </w:r>
      <w:r w:rsidRPr="00F85B9E">
        <w:rPr>
          <w:rFonts w:ascii="Times New Roman" w:hAnsi="Times New Roman" w:cs="Times New Roman"/>
          <w:sz w:val="28"/>
          <w:szCs w:val="28"/>
        </w:rPr>
        <w:t>превращения 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самостоятельных банков в филиалы других более мощных кредитных институтов.</w:t>
      </w:r>
    </w:p>
    <w:p w:rsidR="00D26017" w:rsidRDefault="00D26017" w:rsidP="0082695F">
      <w:pPr>
        <w:pStyle w:val="HTML"/>
        <w:tabs>
          <w:tab w:val="clear" w:pos="916"/>
          <w:tab w:val="clear" w:pos="9160"/>
          <w:tab w:val="left" w:pos="720"/>
          <w:tab w:val="left" w:pos="900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 В зависимости от обслуживаемых банками отраслей их </w:t>
      </w:r>
      <w:r w:rsidRPr="00F85B9E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подраз</w:t>
      </w:r>
      <w:r>
        <w:rPr>
          <w:rFonts w:ascii="Times New Roman" w:hAnsi="Times New Roman" w:cs="Times New Roman"/>
          <w:sz w:val="28"/>
          <w:szCs w:val="28"/>
        </w:rPr>
        <w:t xml:space="preserve">делить на многоотраслевые и обслуживающие преимущественно </w:t>
      </w:r>
      <w:r w:rsidRPr="00F85B9E">
        <w:rPr>
          <w:rFonts w:ascii="Times New Roman" w:hAnsi="Times New Roman" w:cs="Times New Roman"/>
          <w:sz w:val="28"/>
          <w:szCs w:val="28"/>
        </w:rPr>
        <w:t>одну  из</w:t>
      </w:r>
      <w:r>
        <w:rPr>
          <w:rFonts w:ascii="Times New Roman" w:hAnsi="Times New Roman" w:cs="Times New Roman"/>
          <w:sz w:val="28"/>
          <w:szCs w:val="28"/>
        </w:rPr>
        <w:t xml:space="preserve"> отраслей. В международной практике можно встретить </w:t>
      </w:r>
      <w:r w:rsidRPr="00F85B9E">
        <w:rPr>
          <w:rFonts w:ascii="Times New Roman" w:hAnsi="Times New Roman" w:cs="Times New Roman"/>
          <w:sz w:val="28"/>
          <w:szCs w:val="28"/>
        </w:rPr>
        <w:t>промышленные  банки,</w:t>
      </w:r>
      <w:r>
        <w:rPr>
          <w:rFonts w:ascii="Times New Roman" w:hAnsi="Times New Roman" w:cs="Times New Roman"/>
          <w:sz w:val="28"/>
          <w:szCs w:val="28"/>
        </w:rPr>
        <w:t xml:space="preserve"> торговые банки. В структуре российских банков выделяют </w:t>
      </w:r>
      <w:r w:rsidRPr="00F85B9E">
        <w:rPr>
          <w:rFonts w:ascii="Times New Roman" w:hAnsi="Times New Roman" w:cs="Times New Roman"/>
          <w:sz w:val="28"/>
          <w:szCs w:val="28"/>
        </w:rPr>
        <w:t>кредитные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связанные </w:t>
      </w:r>
      <w:r w:rsidRPr="00F85B9E">
        <w:rPr>
          <w:rFonts w:ascii="Times New Roman" w:hAnsi="Times New Roman" w:cs="Times New Roman"/>
          <w:sz w:val="28"/>
          <w:szCs w:val="28"/>
        </w:rPr>
        <w:t>большей</w:t>
      </w:r>
      <w:r>
        <w:rPr>
          <w:rFonts w:ascii="Times New Roman" w:hAnsi="Times New Roman" w:cs="Times New Roman"/>
          <w:sz w:val="28"/>
          <w:szCs w:val="28"/>
        </w:rPr>
        <w:t xml:space="preserve"> частью с обслуживанием  той   или </w:t>
      </w:r>
      <w:r w:rsidRPr="00F85B9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подотрасли промышленности (автомобильной, лесной и т. д.).</w:t>
      </w:r>
    </w:p>
    <w:p w:rsidR="00D26017" w:rsidRPr="00F85B9E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Итак, сущ</w:t>
      </w:r>
      <w:r>
        <w:rPr>
          <w:rFonts w:ascii="Times New Roman" w:hAnsi="Times New Roman" w:cs="Times New Roman"/>
          <w:sz w:val="28"/>
          <w:szCs w:val="28"/>
        </w:rPr>
        <w:t xml:space="preserve">ность банков выражается через специфику </w:t>
      </w:r>
      <w:r w:rsidRPr="00F85B9E">
        <w:rPr>
          <w:rFonts w:ascii="Times New Roman" w:hAnsi="Times New Roman" w:cs="Times New Roman"/>
          <w:sz w:val="28"/>
          <w:szCs w:val="28"/>
        </w:rPr>
        <w:t>деятельности.  Но</w:t>
      </w:r>
      <w:r>
        <w:rPr>
          <w:rFonts w:ascii="Times New Roman" w:hAnsi="Times New Roman" w:cs="Times New Roman"/>
          <w:sz w:val="28"/>
          <w:szCs w:val="28"/>
        </w:rPr>
        <w:t xml:space="preserve"> кроме специфики влияние оказывает и структура. Под структурой </w:t>
      </w:r>
      <w:r w:rsidRPr="00F85B9E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 xml:space="preserve">имается совокупность </w:t>
      </w:r>
      <w:r w:rsidRPr="00F85B9E">
        <w:rPr>
          <w:rFonts w:ascii="Times New Roman" w:hAnsi="Times New Roman" w:cs="Times New Roman"/>
          <w:sz w:val="28"/>
          <w:szCs w:val="28"/>
        </w:rPr>
        <w:t>элем</w:t>
      </w:r>
      <w:r>
        <w:rPr>
          <w:rFonts w:ascii="Times New Roman" w:hAnsi="Times New Roman" w:cs="Times New Roman"/>
          <w:sz w:val="28"/>
          <w:szCs w:val="28"/>
        </w:rPr>
        <w:t xml:space="preserve">ентов, находящихся в тесном </w:t>
      </w:r>
      <w:r w:rsidRPr="00F85B9E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D26017" w:rsidRDefault="00D26017" w:rsidP="006D344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>Таких элементов четыре: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 банковский капитал как обособившаяся часть промышленного </w:t>
      </w:r>
      <w:r w:rsidRPr="00F8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торгового капитала, как собстве</w:t>
      </w:r>
      <w:r>
        <w:rPr>
          <w:rFonts w:ascii="Times New Roman" w:hAnsi="Times New Roman" w:cs="Times New Roman"/>
          <w:sz w:val="28"/>
          <w:szCs w:val="28"/>
        </w:rPr>
        <w:t xml:space="preserve">нный и преимущественно заемный </w:t>
      </w:r>
      <w:r w:rsidRPr="00F85B9E">
        <w:rPr>
          <w:rFonts w:ascii="Times New Roman" w:hAnsi="Times New Roman" w:cs="Times New Roman"/>
          <w:sz w:val="28"/>
          <w:szCs w:val="28"/>
        </w:rPr>
        <w:t>капитал,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капитал, используемый не для себя, а занимаемый для других;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 собственно деятельность банка, который функционирует </w:t>
      </w:r>
      <w:r w:rsidRPr="00F85B9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образом в </w:t>
      </w:r>
      <w:r w:rsidRPr="00F85B9E">
        <w:rPr>
          <w:rFonts w:ascii="Times New Roman" w:hAnsi="Times New Roman" w:cs="Times New Roman"/>
          <w:sz w:val="28"/>
          <w:szCs w:val="28"/>
        </w:rPr>
        <w:t>сфере обмена;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3) особая группа людей, отдельные личности, обладающие специфическими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знаниями в области банковского хозяйства, управление им,  специализирующиеся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на обособившемся виде деятельности;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4) производственный элемент, охватывающий банковскую технику, 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сооружения, средства связи и коммуникации, внутреннюю и внешнюю 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определенные виды производственных материалов.</w:t>
      </w:r>
    </w:p>
    <w:p w:rsidR="00D26017" w:rsidRDefault="00E83EE0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Банк является</w:t>
      </w:r>
      <w:r w:rsidR="00D26017">
        <w:rPr>
          <w:rFonts w:ascii="Times New Roman" w:hAnsi="Times New Roman" w:cs="Times New Roman"/>
          <w:sz w:val="28"/>
          <w:szCs w:val="28"/>
        </w:rPr>
        <w:t xml:space="preserve"> элементом банковской системы, определение </w:t>
      </w:r>
      <w:r w:rsidR="00D26017" w:rsidRPr="00F85B9E">
        <w:rPr>
          <w:rFonts w:ascii="Times New Roman" w:hAnsi="Times New Roman" w:cs="Times New Roman"/>
          <w:sz w:val="28"/>
          <w:szCs w:val="28"/>
        </w:rPr>
        <w:t>которой  не</w:t>
      </w:r>
      <w:r w:rsidR="00D26017">
        <w:rPr>
          <w:rFonts w:ascii="Times New Roman" w:hAnsi="Times New Roman" w:cs="Times New Roman"/>
          <w:sz w:val="28"/>
          <w:szCs w:val="28"/>
        </w:rPr>
        <w:t xml:space="preserve"> вызывает стольких трудностей, как определение банка. Все ученые </w:t>
      </w:r>
      <w:r w:rsidR="00D26017" w:rsidRPr="00F85B9E">
        <w:rPr>
          <w:rFonts w:ascii="Times New Roman" w:hAnsi="Times New Roman" w:cs="Times New Roman"/>
          <w:sz w:val="28"/>
          <w:szCs w:val="28"/>
        </w:rPr>
        <w:t>и</w:t>
      </w:r>
      <w:r w:rsidR="00D26017">
        <w:rPr>
          <w:rFonts w:ascii="Times New Roman" w:hAnsi="Times New Roman" w:cs="Times New Roman"/>
          <w:sz w:val="28"/>
          <w:szCs w:val="28"/>
        </w:rPr>
        <w:t xml:space="preserve"> исследователи примерно так характеризуют банковскую </w:t>
      </w:r>
      <w:r w:rsidR="00D26017" w:rsidRPr="00F85B9E">
        <w:rPr>
          <w:rFonts w:ascii="Times New Roman" w:hAnsi="Times New Roman" w:cs="Times New Roman"/>
          <w:sz w:val="28"/>
          <w:szCs w:val="28"/>
        </w:rPr>
        <w:t>систему:  банковская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система – это совоку</w:t>
      </w:r>
      <w:r w:rsidR="00D26017">
        <w:rPr>
          <w:rFonts w:ascii="Times New Roman" w:hAnsi="Times New Roman" w:cs="Times New Roman"/>
          <w:sz w:val="28"/>
          <w:szCs w:val="28"/>
        </w:rPr>
        <w:t xml:space="preserve">пность банков, банковской </w:t>
      </w:r>
      <w:r w:rsidR="00D26017" w:rsidRPr="00F85B9E">
        <w:rPr>
          <w:rFonts w:ascii="Times New Roman" w:hAnsi="Times New Roman" w:cs="Times New Roman"/>
          <w:sz w:val="28"/>
          <w:szCs w:val="28"/>
        </w:rPr>
        <w:t>инфраструктуры,  банковского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законодательства и </w:t>
      </w:r>
      <w:r w:rsidR="00D26017">
        <w:rPr>
          <w:rFonts w:ascii="Times New Roman" w:hAnsi="Times New Roman" w:cs="Times New Roman"/>
          <w:sz w:val="28"/>
          <w:szCs w:val="28"/>
        </w:rPr>
        <w:t xml:space="preserve">банковского рынка, находящихся в </w:t>
      </w:r>
      <w:r w:rsidR="00D26017" w:rsidRPr="00F85B9E">
        <w:rPr>
          <w:rFonts w:ascii="Times New Roman" w:hAnsi="Times New Roman" w:cs="Times New Roman"/>
          <w:sz w:val="28"/>
          <w:szCs w:val="28"/>
        </w:rPr>
        <w:t>тесном  взаимодействии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друг с другом и с внешней средой.</w:t>
      </w:r>
    </w:p>
    <w:p w:rsidR="0082695F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банковской инфраструктурой понимается такая </w:t>
      </w:r>
      <w:r w:rsidRPr="00F85B9E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элементов, которая обеспечивает жизнедеятельность банков. Принято  различать</w:t>
      </w:r>
      <w:r>
        <w:rPr>
          <w:rFonts w:ascii="Times New Roman" w:hAnsi="Times New Roman" w:cs="Times New Roman"/>
          <w:sz w:val="28"/>
          <w:szCs w:val="28"/>
        </w:rPr>
        <w:t xml:space="preserve"> два блока </w:t>
      </w:r>
      <w:r w:rsidRPr="00F85B9E">
        <w:rPr>
          <w:rFonts w:ascii="Times New Roman" w:hAnsi="Times New Roman" w:cs="Times New Roman"/>
          <w:sz w:val="28"/>
          <w:szCs w:val="28"/>
        </w:rPr>
        <w:t>банковской 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: внутренний и внешний. </w:t>
      </w:r>
      <w:r w:rsidRPr="00F85B9E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обеспечивает стабильно</w:t>
      </w:r>
      <w:r>
        <w:rPr>
          <w:rFonts w:ascii="Times New Roman" w:hAnsi="Times New Roman" w:cs="Times New Roman"/>
          <w:sz w:val="28"/>
          <w:szCs w:val="28"/>
        </w:rPr>
        <w:t xml:space="preserve">сть банка изнутри, второй –  в его  взаимодействии </w:t>
      </w:r>
      <w:r w:rsidRPr="00F85B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внешней средой.</w:t>
      </w:r>
    </w:p>
    <w:p w:rsidR="00D26017" w:rsidRPr="00F85B9E" w:rsidRDefault="0082695F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К элементам внутренней инфраструктуры относятся:</w:t>
      </w:r>
    </w:p>
    <w:p w:rsidR="00D26017" w:rsidRDefault="00D26017" w:rsidP="0082695F">
      <w:pPr>
        <w:pStyle w:val="HTML"/>
        <w:tabs>
          <w:tab w:val="clear" w:pos="9160"/>
          <w:tab w:val="left" w:pos="720"/>
          <w:tab w:val="left" w:pos="900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а) законодательные нормы, определяющие статус кредитного 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перечень выполняемых им операций;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б) внутренние правила совершения операций, обеспечивающие 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 xml:space="preserve">законодательных актов и защиту интересов  вкладчиков,  </w:t>
      </w:r>
      <w:r>
        <w:rPr>
          <w:rFonts w:ascii="Times New Roman" w:hAnsi="Times New Roman" w:cs="Times New Roman"/>
          <w:sz w:val="28"/>
          <w:szCs w:val="28"/>
        </w:rPr>
        <w:t xml:space="preserve">клиентов банка, </w:t>
      </w:r>
      <w:r w:rsidRPr="00F85B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собственных средств, в целом методическое обеспечение;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построение учета, отчетности, аналитической базы, </w:t>
      </w:r>
      <w:r w:rsidRPr="00F85B9E">
        <w:rPr>
          <w:rFonts w:ascii="Times New Roman" w:hAnsi="Times New Roman" w:cs="Times New Roman"/>
          <w:sz w:val="28"/>
          <w:szCs w:val="28"/>
        </w:rPr>
        <w:t>компьютерная</w:t>
      </w:r>
      <w:r>
        <w:rPr>
          <w:rFonts w:ascii="Times New Roman" w:hAnsi="Times New Roman" w:cs="Times New Roman"/>
          <w:sz w:val="28"/>
          <w:szCs w:val="28"/>
        </w:rPr>
        <w:t xml:space="preserve"> обработка  данных, управление деятельностью банка на базе </w:t>
      </w:r>
      <w:r w:rsidRPr="00F85B9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коммуникационных систем;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г) структура аппарата управления банком.</w:t>
      </w:r>
    </w:p>
    <w:p w:rsidR="00D26017" w:rsidRPr="00F85B9E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 xml:space="preserve"> К внешнему блоку банковской инфраструктуры относятся:</w:t>
      </w:r>
    </w:p>
    <w:p w:rsidR="00D26017" w:rsidRPr="00F85B9E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 xml:space="preserve">          . информационное обеспечение;</w:t>
      </w:r>
    </w:p>
    <w:p w:rsidR="00D26017" w:rsidRPr="00F85B9E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 xml:space="preserve">          . научное обеспечение;</w:t>
      </w:r>
    </w:p>
    <w:p w:rsidR="00D26017" w:rsidRPr="00F85B9E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 xml:space="preserve">          . кадровое обеспечение;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 xml:space="preserve">          . законодательная база.</w:t>
      </w:r>
    </w:p>
    <w:p w:rsidR="0082695F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 xml:space="preserve">Будучи частью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 системы, банковская </w:t>
      </w:r>
      <w:r w:rsidRPr="00F85B9E">
        <w:rPr>
          <w:rFonts w:ascii="Times New Roman" w:hAnsi="Times New Roman" w:cs="Times New Roman"/>
          <w:sz w:val="28"/>
          <w:szCs w:val="28"/>
        </w:rPr>
        <w:t>система  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экономические отношения и связи в обществе.</w:t>
      </w:r>
    </w:p>
    <w:p w:rsidR="00D26017" w:rsidRDefault="0082695F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Различают два типа банковских систем: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распределительная   – свойственна </w:t>
      </w:r>
      <w:r w:rsidRPr="00F85B9E">
        <w:rPr>
          <w:rFonts w:ascii="Times New Roman" w:hAnsi="Times New Roman" w:cs="Times New Roman"/>
          <w:sz w:val="28"/>
          <w:szCs w:val="28"/>
        </w:rPr>
        <w:t>административно-командной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экономике;</w:t>
      </w:r>
    </w:p>
    <w:p w:rsidR="00D26017" w:rsidRDefault="00D26017" w:rsidP="0082695F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F85B9E">
        <w:rPr>
          <w:rFonts w:ascii="Times New Roman" w:hAnsi="Times New Roman" w:cs="Times New Roman"/>
          <w:sz w:val="28"/>
          <w:szCs w:val="28"/>
        </w:rPr>
        <w:t>рыночная –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отсутствием монополии </w:t>
      </w:r>
      <w:r w:rsidRPr="00F85B9E">
        <w:rPr>
          <w:rFonts w:ascii="Times New Roman" w:hAnsi="Times New Roman" w:cs="Times New Roman"/>
          <w:sz w:val="28"/>
          <w:szCs w:val="28"/>
        </w:rPr>
        <w:t>государства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банки.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Современные кредитно-банковские </w:t>
      </w:r>
      <w:r w:rsidRPr="00F85B9E">
        <w:rPr>
          <w:rFonts w:ascii="Times New Roman" w:hAnsi="Times New Roman" w:cs="Times New Roman"/>
          <w:sz w:val="28"/>
          <w:szCs w:val="28"/>
        </w:rPr>
        <w:t>системы имеют сложную  многозвеньевую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структуру.</w:t>
      </w:r>
      <w:r>
        <w:rPr>
          <w:rFonts w:ascii="Times New Roman" w:hAnsi="Times New Roman" w:cs="Times New Roman"/>
          <w:sz w:val="28"/>
          <w:szCs w:val="28"/>
        </w:rPr>
        <w:t xml:space="preserve"> Если за основу классификации принять характер  услуг, </w:t>
      </w:r>
      <w:r w:rsidRPr="00F85B9E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F85B9E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 xml:space="preserve">сового сектора предоставляют </w:t>
      </w:r>
      <w:r w:rsidRPr="00F85B9E">
        <w:rPr>
          <w:rFonts w:ascii="Times New Roman" w:hAnsi="Times New Roman" w:cs="Times New Roman"/>
          <w:sz w:val="28"/>
          <w:szCs w:val="28"/>
        </w:rPr>
        <w:t>своим  клие</w:t>
      </w:r>
      <w:r>
        <w:rPr>
          <w:rFonts w:ascii="Times New Roman" w:hAnsi="Times New Roman" w:cs="Times New Roman"/>
          <w:sz w:val="28"/>
          <w:szCs w:val="28"/>
        </w:rPr>
        <w:t xml:space="preserve">нтам, то </w:t>
      </w:r>
      <w:r w:rsidRPr="00F85B9E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выделить три важнейших элемента современной кредитной системы: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F85B9E">
        <w:rPr>
          <w:rFonts w:ascii="Times New Roman" w:hAnsi="Times New Roman" w:cs="Times New Roman"/>
          <w:sz w:val="28"/>
          <w:szCs w:val="28"/>
        </w:rPr>
        <w:t>центральный (эмиссионный) банк;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F85B9E">
        <w:rPr>
          <w:rFonts w:ascii="Times New Roman" w:hAnsi="Times New Roman" w:cs="Times New Roman"/>
          <w:sz w:val="28"/>
          <w:szCs w:val="28"/>
        </w:rPr>
        <w:t>коммерческие банки;</w:t>
      </w:r>
    </w:p>
    <w:p w:rsidR="00E83EE0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3.специализированные финансовые учреждения </w:t>
      </w:r>
      <w:r w:rsidRPr="00F85B9E">
        <w:rPr>
          <w:rFonts w:ascii="Times New Roman" w:hAnsi="Times New Roman" w:cs="Times New Roman"/>
          <w:sz w:val="28"/>
          <w:szCs w:val="28"/>
        </w:rPr>
        <w:t>(страховые,   ипотечные,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сберегательные и т.д.).</w:t>
      </w:r>
    </w:p>
    <w:p w:rsidR="00D26017" w:rsidRPr="00F85B9E" w:rsidRDefault="00E83EE0" w:rsidP="0082695F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Сущность банков проявляе</w:t>
      </w:r>
      <w:r>
        <w:rPr>
          <w:rFonts w:ascii="Times New Roman" w:hAnsi="Times New Roman" w:cs="Times New Roman"/>
          <w:sz w:val="28"/>
          <w:szCs w:val="28"/>
        </w:rPr>
        <w:t>тся через их функции и принципы их деятельности.</w:t>
      </w:r>
    </w:p>
    <w:p w:rsidR="00D26017" w:rsidRDefault="00C2555C" w:rsidP="008269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Основное назначе</w:t>
      </w:r>
      <w:r w:rsidR="00D26017">
        <w:rPr>
          <w:rFonts w:ascii="Times New Roman" w:hAnsi="Times New Roman" w:cs="Times New Roman"/>
          <w:sz w:val="28"/>
          <w:szCs w:val="28"/>
        </w:rPr>
        <w:t xml:space="preserve">ние банка –  посредничество в перемещении </w:t>
      </w:r>
      <w:r w:rsidR="00D26017" w:rsidRPr="00F85B9E">
        <w:rPr>
          <w:rFonts w:ascii="Times New Roman" w:hAnsi="Times New Roman" w:cs="Times New Roman"/>
          <w:sz w:val="28"/>
          <w:szCs w:val="28"/>
        </w:rPr>
        <w:t>денежных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средств от кредито</w:t>
      </w:r>
      <w:r w:rsidR="00D26017">
        <w:rPr>
          <w:rFonts w:ascii="Times New Roman" w:hAnsi="Times New Roman" w:cs="Times New Roman"/>
          <w:sz w:val="28"/>
          <w:szCs w:val="28"/>
        </w:rPr>
        <w:t xml:space="preserve">ров к заемщикам и от продавцов к </w:t>
      </w:r>
      <w:r w:rsidR="00D26017" w:rsidRPr="00F85B9E">
        <w:rPr>
          <w:rFonts w:ascii="Times New Roman" w:hAnsi="Times New Roman" w:cs="Times New Roman"/>
          <w:sz w:val="28"/>
          <w:szCs w:val="28"/>
        </w:rPr>
        <w:t>покупате</w:t>
      </w:r>
      <w:r w:rsidR="00D26017">
        <w:rPr>
          <w:rFonts w:ascii="Times New Roman" w:hAnsi="Times New Roman" w:cs="Times New Roman"/>
          <w:sz w:val="28"/>
          <w:szCs w:val="28"/>
        </w:rPr>
        <w:t xml:space="preserve">лям. Наряду </w:t>
      </w:r>
      <w:r w:rsidR="00D26017" w:rsidRPr="00F85B9E">
        <w:rPr>
          <w:rFonts w:ascii="Times New Roman" w:hAnsi="Times New Roman" w:cs="Times New Roman"/>
          <w:sz w:val="28"/>
          <w:szCs w:val="28"/>
        </w:rPr>
        <w:t>с</w:t>
      </w:r>
      <w:r w:rsidR="00D26017">
        <w:rPr>
          <w:rFonts w:ascii="Times New Roman" w:hAnsi="Times New Roman" w:cs="Times New Roman"/>
          <w:sz w:val="28"/>
          <w:szCs w:val="28"/>
        </w:rPr>
        <w:t xml:space="preserve"> банками перемещение денежных средств на рынках осуществляют и </w:t>
      </w:r>
      <w:r w:rsidR="00D26017" w:rsidRPr="00F85B9E">
        <w:rPr>
          <w:rFonts w:ascii="Times New Roman" w:hAnsi="Times New Roman" w:cs="Times New Roman"/>
          <w:sz w:val="28"/>
          <w:szCs w:val="28"/>
        </w:rPr>
        <w:t>другие</w:t>
      </w:r>
      <w:r w:rsidR="00D26017">
        <w:rPr>
          <w:rFonts w:ascii="Times New Roman" w:hAnsi="Times New Roman" w:cs="Times New Roman"/>
          <w:sz w:val="28"/>
          <w:szCs w:val="28"/>
        </w:rPr>
        <w:t xml:space="preserve"> финансовые  и  кредитно-финансовые учреждения: инвестиционные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 фонды,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страховые компании,</w:t>
      </w:r>
      <w:r w:rsidR="00D26017">
        <w:rPr>
          <w:rFonts w:ascii="Times New Roman" w:hAnsi="Times New Roman" w:cs="Times New Roman"/>
          <w:sz w:val="28"/>
          <w:szCs w:val="28"/>
        </w:rPr>
        <w:t xml:space="preserve"> брокерские, дилерские фирмы и  т. д.  Но банки </w:t>
      </w:r>
      <w:r w:rsidR="00D26017" w:rsidRPr="00F85B9E">
        <w:rPr>
          <w:rFonts w:ascii="Times New Roman" w:hAnsi="Times New Roman" w:cs="Times New Roman"/>
          <w:sz w:val="28"/>
          <w:szCs w:val="28"/>
        </w:rPr>
        <w:t>как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субъекты финансовог</w:t>
      </w:r>
      <w:r w:rsidR="00D26017">
        <w:rPr>
          <w:rFonts w:ascii="Times New Roman" w:hAnsi="Times New Roman" w:cs="Times New Roman"/>
          <w:sz w:val="28"/>
          <w:szCs w:val="28"/>
        </w:rPr>
        <w:t xml:space="preserve">о риска имеют два существенных признака,  отличающие </w:t>
      </w:r>
      <w:r w:rsidR="00D26017" w:rsidRPr="00F85B9E">
        <w:rPr>
          <w:rFonts w:ascii="Times New Roman" w:hAnsi="Times New Roman" w:cs="Times New Roman"/>
          <w:sz w:val="28"/>
          <w:szCs w:val="28"/>
        </w:rPr>
        <w:t>их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от всех других субъектов.</w:t>
      </w:r>
    </w:p>
    <w:p w:rsidR="00D26017" w:rsidRPr="00F85B9E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Во-первых, для банков характерен двойной обмен </w:t>
      </w:r>
      <w:r w:rsidRPr="00F85B9E">
        <w:rPr>
          <w:rFonts w:ascii="Times New Roman" w:hAnsi="Times New Roman" w:cs="Times New Roman"/>
          <w:sz w:val="28"/>
          <w:szCs w:val="28"/>
        </w:rPr>
        <w:t>долговыми</w:t>
      </w:r>
    </w:p>
    <w:p w:rsidR="00D26017" w:rsidRDefault="00D26017" w:rsidP="006D3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обязательствами: они размещают свои собственные долговые </w:t>
      </w:r>
      <w:r w:rsidRPr="00F85B9E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85B9E">
        <w:rPr>
          <w:rFonts w:ascii="Times New Roman" w:hAnsi="Times New Roman" w:cs="Times New Roman"/>
          <w:sz w:val="28"/>
          <w:szCs w:val="28"/>
        </w:rPr>
        <w:t>(деп</w:t>
      </w:r>
      <w:r>
        <w:rPr>
          <w:rFonts w:ascii="Times New Roman" w:hAnsi="Times New Roman" w:cs="Times New Roman"/>
          <w:sz w:val="28"/>
          <w:szCs w:val="28"/>
        </w:rPr>
        <w:t xml:space="preserve">озиты, вкладные свидетельства, сберегательные сертификаты и пр.), </w:t>
      </w:r>
      <w:r w:rsidRPr="00F85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мобилизованные на этой основе средства разм</w:t>
      </w:r>
      <w:r>
        <w:rPr>
          <w:rFonts w:ascii="Times New Roman" w:hAnsi="Times New Roman" w:cs="Times New Roman"/>
          <w:sz w:val="28"/>
          <w:szCs w:val="28"/>
        </w:rPr>
        <w:t xml:space="preserve">ещают в долговые обязательства </w:t>
      </w:r>
      <w:r w:rsidRPr="00F8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ценные бумаги, выпущенные другими.</w:t>
      </w:r>
    </w:p>
    <w:p w:rsidR="00D26017" w:rsidRDefault="00D26017" w:rsidP="0082695F">
      <w:pPr>
        <w:pStyle w:val="HTML"/>
        <w:tabs>
          <w:tab w:val="clear" w:pos="916"/>
          <w:tab w:val="clear" w:pos="9160"/>
          <w:tab w:val="left" w:pos="720"/>
          <w:tab w:val="left" w:pos="88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Во-вторых, банки отличает принятие на себя безусловных обязательств с</w:t>
      </w:r>
      <w:r>
        <w:rPr>
          <w:rFonts w:ascii="Times New Roman" w:hAnsi="Times New Roman" w:cs="Times New Roman"/>
          <w:sz w:val="28"/>
          <w:szCs w:val="28"/>
        </w:rPr>
        <w:t xml:space="preserve"> фиксированной суммой долга </w:t>
      </w:r>
      <w:r w:rsidRPr="00F85B9E">
        <w:rPr>
          <w:rFonts w:ascii="Times New Roman" w:hAnsi="Times New Roman" w:cs="Times New Roman"/>
          <w:sz w:val="28"/>
          <w:szCs w:val="28"/>
        </w:rPr>
        <w:t>перед  юридическими  и   физическими  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например при помещении средств к</w:t>
      </w:r>
      <w:r>
        <w:rPr>
          <w:rFonts w:ascii="Times New Roman" w:hAnsi="Times New Roman" w:cs="Times New Roman"/>
          <w:sz w:val="28"/>
          <w:szCs w:val="28"/>
        </w:rPr>
        <w:t xml:space="preserve">лиентов на счета и во  вклады, при </w:t>
      </w:r>
      <w:r w:rsidRPr="00F85B9E">
        <w:rPr>
          <w:rFonts w:ascii="Times New Roman" w:hAnsi="Times New Roman" w:cs="Times New Roman"/>
          <w:sz w:val="28"/>
          <w:szCs w:val="28"/>
        </w:rPr>
        <w:t>выпуске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депозитных сертификатов и т. п.</w:t>
      </w:r>
      <w:r>
        <w:rPr>
          <w:rFonts w:ascii="Times New Roman" w:hAnsi="Times New Roman" w:cs="Times New Roman"/>
          <w:sz w:val="28"/>
          <w:szCs w:val="28"/>
        </w:rPr>
        <w:t xml:space="preserve"> Фиксированные по сумме долга </w:t>
      </w:r>
      <w:r w:rsidRPr="00F85B9E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несут в себе наибольший рис</w:t>
      </w:r>
      <w:r>
        <w:rPr>
          <w:rFonts w:ascii="Times New Roman" w:hAnsi="Times New Roman" w:cs="Times New Roman"/>
          <w:sz w:val="28"/>
          <w:szCs w:val="28"/>
        </w:rPr>
        <w:t xml:space="preserve">к для  посредников (банков), поскольку </w:t>
      </w:r>
      <w:r w:rsidRPr="00F85B9E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быть оплачены в полной сумме независимо от рыночной конъюнктуры.</w:t>
      </w:r>
    </w:p>
    <w:p w:rsidR="00D26017" w:rsidRDefault="00D26017" w:rsidP="0082695F">
      <w:pPr>
        <w:pStyle w:val="HTML"/>
        <w:tabs>
          <w:tab w:val="clear" w:pos="916"/>
          <w:tab w:val="clear" w:pos="1832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Характерная особенность коммерческих банков заключается еще и в 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что основной целью  их  деятельности  является  получение  прибыли  (в 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состоит их «коммерческий интерес» в системе рыночных отношений).</w:t>
      </w:r>
    </w:p>
    <w:p w:rsidR="00D26017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F85B9E">
        <w:rPr>
          <w:rFonts w:ascii="Times New Roman" w:hAnsi="Times New Roman" w:cs="Times New Roman"/>
          <w:sz w:val="28"/>
          <w:szCs w:val="28"/>
        </w:rPr>
        <w:t xml:space="preserve">ассмотрим </w:t>
      </w:r>
      <w:r>
        <w:rPr>
          <w:rFonts w:ascii="Times New Roman" w:hAnsi="Times New Roman" w:cs="Times New Roman"/>
          <w:sz w:val="28"/>
          <w:szCs w:val="28"/>
        </w:rPr>
        <w:t xml:space="preserve"> принципы деятельности коммерческих  </w:t>
      </w:r>
      <w:r w:rsidRPr="00F85B9E">
        <w:rPr>
          <w:rFonts w:ascii="Times New Roman" w:hAnsi="Times New Roman" w:cs="Times New Roman"/>
          <w:sz w:val="28"/>
          <w:szCs w:val="28"/>
        </w:rPr>
        <w:t>банков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B9E">
        <w:rPr>
          <w:rFonts w:ascii="Times New Roman" w:hAnsi="Times New Roman" w:cs="Times New Roman"/>
          <w:sz w:val="28"/>
          <w:szCs w:val="28"/>
        </w:rPr>
        <w:t xml:space="preserve">          Первым и основополагающим принципом деятельности коммерческого 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ется работа в пределах реально имеющихся ресурсов.  Коммерческий </w:t>
      </w:r>
      <w:r w:rsidRPr="00F85B9E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безналичные платежи в пользу   других </w:t>
      </w:r>
      <w:r w:rsidRPr="00F85B9E">
        <w:rPr>
          <w:rFonts w:ascii="Times New Roman" w:hAnsi="Times New Roman" w:cs="Times New Roman"/>
          <w:sz w:val="28"/>
          <w:szCs w:val="28"/>
        </w:rPr>
        <w:t>банков,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 xml:space="preserve">предоставлять другим банкам кредиты </w:t>
      </w:r>
      <w:r>
        <w:rPr>
          <w:rFonts w:ascii="Times New Roman" w:hAnsi="Times New Roman" w:cs="Times New Roman"/>
          <w:sz w:val="28"/>
          <w:szCs w:val="28"/>
        </w:rPr>
        <w:t xml:space="preserve">и получать деньги наличными в </w:t>
      </w:r>
      <w:r w:rsidRPr="00F85B9E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остатков средств на своих корреспондентских счетах.</w:t>
      </w:r>
    </w:p>
    <w:p w:rsidR="00D26017" w:rsidRPr="00F85B9E" w:rsidRDefault="00D26017" w:rsidP="0082695F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в пределах реально имеющихся </w:t>
      </w:r>
      <w:r w:rsidRPr="00F85B9E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 xml:space="preserve">ов означает, </w:t>
      </w:r>
      <w:r w:rsidRPr="00F85B9E">
        <w:rPr>
          <w:rFonts w:ascii="Times New Roman" w:hAnsi="Times New Roman" w:cs="Times New Roman"/>
          <w:sz w:val="28"/>
          <w:szCs w:val="28"/>
        </w:rPr>
        <w:t>что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>коммерческий банк должен обеспечивать не только количественное 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между своими ресурсами и кредитными вложениями, но</w:t>
      </w:r>
      <w:r w:rsidRPr="00F85B9E">
        <w:rPr>
          <w:rFonts w:ascii="Times New Roman" w:hAnsi="Times New Roman" w:cs="Times New Roman"/>
          <w:sz w:val="28"/>
          <w:szCs w:val="28"/>
        </w:rPr>
        <w:t xml:space="preserve"> и   добиваться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характера банковских активов специфике  мобилизованных </w:t>
      </w:r>
      <w:r w:rsidRPr="00F85B9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ресурсов. Прежде всего, это относится к срокам тех и других.</w:t>
      </w:r>
    </w:p>
    <w:p w:rsidR="00D26017" w:rsidRDefault="00D26017" w:rsidP="006D3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900"/>
          <w:tab w:val="left" w:pos="1260"/>
          <w:tab w:val="left" w:pos="3600"/>
          <w:tab w:val="left" w:pos="468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Принцип работы в пределах реально привлеченных ресурсов как фундамент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коммерческой  деятельности банка меняет все ее</w:t>
      </w:r>
      <w:r w:rsidRPr="00F85B9E">
        <w:rPr>
          <w:rFonts w:ascii="Times New Roman" w:hAnsi="Times New Roman" w:cs="Times New Roman"/>
          <w:sz w:val="28"/>
          <w:szCs w:val="28"/>
        </w:rPr>
        <w:t xml:space="preserve"> акценты:   возрастает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 банка в привлечении </w:t>
      </w:r>
      <w:r w:rsidRPr="00F85B9E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 xml:space="preserve">озитов, </w:t>
      </w:r>
      <w:r w:rsidRPr="00F85B9E">
        <w:rPr>
          <w:rFonts w:ascii="Times New Roman" w:hAnsi="Times New Roman" w:cs="Times New Roman"/>
          <w:sz w:val="28"/>
          <w:szCs w:val="28"/>
        </w:rPr>
        <w:t>развивается  подлинная</w:t>
      </w:r>
      <w:r>
        <w:rPr>
          <w:rFonts w:ascii="Times New Roman" w:hAnsi="Times New Roman" w:cs="Times New Roman"/>
          <w:sz w:val="28"/>
          <w:szCs w:val="28"/>
        </w:rPr>
        <w:t xml:space="preserve"> конкуренция за пассивы, освобождающая движение кредитных  ресурсов</w:t>
      </w:r>
      <w:r w:rsidRPr="00F85B9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пут единого государственного банка. Острая  борьба </w:t>
      </w:r>
      <w:r w:rsidRPr="00F85B9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пассивы стимулирует поиск банками наиболее эффективных </w:t>
      </w:r>
      <w:r w:rsidRPr="00F85B9E">
        <w:rPr>
          <w:rFonts w:ascii="Times New Roman" w:hAnsi="Times New Roman" w:cs="Times New Roman"/>
          <w:sz w:val="28"/>
          <w:szCs w:val="28"/>
        </w:rPr>
        <w:t>сфер 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своих ресурсов. Радикально меняется кредитное планирование в банках.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Работать в пределах р</w:t>
      </w:r>
      <w:r>
        <w:rPr>
          <w:rFonts w:ascii="Times New Roman" w:hAnsi="Times New Roman" w:cs="Times New Roman"/>
          <w:sz w:val="28"/>
          <w:szCs w:val="28"/>
        </w:rPr>
        <w:t xml:space="preserve">еально привлеченных ресурсов, </w:t>
      </w:r>
      <w:r w:rsidRPr="00F85B9E">
        <w:rPr>
          <w:rFonts w:ascii="Times New Roman" w:hAnsi="Times New Roman" w:cs="Times New Roman"/>
          <w:sz w:val="28"/>
          <w:szCs w:val="28"/>
        </w:rPr>
        <w:t>обеспечивая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этом поддержание своей ликвидности, коммерческий банк может, только  обладая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высокой степенью 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ской свободы в сочетании с </w:t>
      </w:r>
      <w:r w:rsidRPr="00F85B9E">
        <w:rPr>
          <w:rFonts w:ascii="Times New Roman" w:hAnsi="Times New Roman" w:cs="Times New Roman"/>
          <w:sz w:val="28"/>
          <w:szCs w:val="28"/>
        </w:rPr>
        <w:t>полной 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ответственностью з</w:t>
      </w:r>
      <w:r>
        <w:rPr>
          <w:rFonts w:ascii="Times New Roman" w:hAnsi="Times New Roman" w:cs="Times New Roman"/>
          <w:sz w:val="28"/>
          <w:szCs w:val="28"/>
        </w:rPr>
        <w:t>а результаты своей деятельности.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Вторым  важнейшим  принципом, на котором </w:t>
      </w:r>
      <w:r w:rsidRPr="00F85B9E">
        <w:rPr>
          <w:rFonts w:ascii="Times New Roman" w:hAnsi="Times New Roman" w:cs="Times New Roman"/>
          <w:sz w:val="28"/>
          <w:szCs w:val="28"/>
        </w:rPr>
        <w:t>базируется  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коммерческих банков, является полная </w:t>
      </w:r>
      <w:r w:rsidRPr="00F85B9E">
        <w:rPr>
          <w:rFonts w:ascii="Times New Roman" w:hAnsi="Times New Roman" w:cs="Times New Roman"/>
          <w:sz w:val="28"/>
          <w:szCs w:val="28"/>
        </w:rPr>
        <w:t>экономическая  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подразумевающая и экономическую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венность банка за результаты </w:t>
      </w:r>
      <w:r w:rsidRPr="00F85B9E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Экономическая </w:t>
      </w:r>
      <w:r w:rsidRPr="00F85B9E">
        <w:rPr>
          <w:rFonts w:ascii="Times New Roman" w:hAnsi="Times New Roman" w:cs="Times New Roman"/>
          <w:sz w:val="28"/>
          <w:szCs w:val="28"/>
        </w:rPr>
        <w:t xml:space="preserve">самостоятельность   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F85B9E">
        <w:rPr>
          <w:rFonts w:ascii="Times New Roman" w:hAnsi="Times New Roman" w:cs="Times New Roman"/>
          <w:sz w:val="28"/>
          <w:szCs w:val="28"/>
        </w:rPr>
        <w:t>свободу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собственными средствами банка и  привлеченными </w:t>
      </w:r>
      <w:r w:rsidRPr="00F85B9E">
        <w:rPr>
          <w:rFonts w:ascii="Times New Roman" w:hAnsi="Times New Roman" w:cs="Times New Roman"/>
          <w:sz w:val="28"/>
          <w:szCs w:val="28"/>
        </w:rPr>
        <w:t>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свободный выбор клиентов и вкладч</w:t>
      </w:r>
      <w:r>
        <w:rPr>
          <w:rFonts w:ascii="Times New Roman" w:hAnsi="Times New Roman" w:cs="Times New Roman"/>
          <w:sz w:val="28"/>
          <w:szCs w:val="28"/>
        </w:rPr>
        <w:t xml:space="preserve">иков,  распоряжение доходами, </w:t>
      </w:r>
      <w:r w:rsidRPr="00F85B9E">
        <w:rPr>
          <w:rFonts w:ascii="Times New Roman" w:hAnsi="Times New Roman" w:cs="Times New Roman"/>
          <w:sz w:val="28"/>
          <w:szCs w:val="28"/>
        </w:rPr>
        <w:t>остающимися</w:t>
      </w:r>
      <w:r w:rsidR="00C2555C"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после уплаты налогов.</w:t>
      </w:r>
    </w:p>
    <w:p w:rsidR="00D26017" w:rsidRPr="00F85B9E" w:rsidRDefault="00D26017" w:rsidP="006D344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Действующее банковское законодательство предоставило </w:t>
      </w:r>
      <w:r w:rsidRPr="00F85B9E">
        <w:rPr>
          <w:rFonts w:ascii="Times New Roman" w:hAnsi="Times New Roman" w:cs="Times New Roman"/>
          <w:sz w:val="28"/>
          <w:szCs w:val="28"/>
        </w:rPr>
        <w:t>всем</w:t>
      </w:r>
    </w:p>
    <w:p w:rsidR="00D26017" w:rsidRDefault="00D26017" w:rsidP="006D3449">
      <w:pPr>
        <w:pStyle w:val="HTML"/>
        <w:tabs>
          <w:tab w:val="clear" w:pos="9160"/>
          <w:tab w:val="left" w:pos="8820"/>
        </w:tabs>
        <w:spacing w:line="360" w:lineRule="auto"/>
        <w:ind w:right="-71"/>
        <w:rPr>
          <w:rFonts w:ascii="Times New Roman" w:hAnsi="Times New Roman" w:cs="Times New Roman"/>
          <w:sz w:val="28"/>
          <w:szCs w:val="28"/>
        </w:rPr>
      </w:pPr>
      <w:r w:rsidRPr="00F85B9E">
        <w:rPr>
          <w:rFonts w:ascii="Times New Roman" w:hAnsi="Times New Roman" w:cs="Times New Roman"/>
          <w:sz w:val="28"/>
          <w:szCs w:val="28"/>
        </w:rPr>
        <w:t>коммерческим банкам эконом</w:t>
      </w:r>
      <w:r>
        <w:rPr>
          <w:rFonts w:ascii="Times New Roman" w:hAnsi="Times New Roman" w:cs="Times New Roman"/>
          <w:sz w:val="28"/>
          <w:szCs w:val="28"/>
        </w:rPr>
        <w:t xml:space="preserve">ическую свободу в распоряжение своими  фондами </w:t>
      </w:r>
      <w:r w:rsidRPr="00F8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доходами.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Экономическая ответственность коммерческого банка  не  ограничивается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его  текущими  доходами  (как  э</w:t>
      </w:r>
      <w:r>
        <w:rPr>
          <w:rFonts w:ascii="Times New Roman" w:hAnsi="Times New Roman" w:cs="Times New Roman"/>
          <w:sz w:val="28"/>
          <w:szCs w:val="28"/>
        </w:rPr>
        <w:t xml:space="preserve">то  имело  место  в  отношении </w:t>
      </w:r>
      <w:r w:rsidRPr="00F85B9E">
        <w:rPr>
          <w:rFonts w:ascii="Times New Roman" w:hAnsi="Times New Roman" w:cs="Times New Roman"/>
          <w:sz w:val="28"/>
          <w:szCs w:val="28"/>
        </w:rPr>
        <w:t>хозрасчетных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учреждений спецбанков), а расп</w:t>
      </w:r>
      <w:r>
        <w:rPr>
          <w:rFonts w:ascii="Times New Roman" w:hAnsi="Times New Roman" w:cs="Times New Roman"/>
          <w:sz w:val="28"/>
          <w:szCs w:val="28"/>
        </w:rPr>
        <w:t xml:space="preserve">ространяется и на его капитал. </w:t>
      </w:r>
      <w:r w:rsidRPr="00F85B9E">
        <w:rPr>
          <w:rFonts w:ascii="Times New Roman" w:hAnsi="Times New Roman" w:cs="Times New Roman"/>
          <w:sz w:val="28"/>
          <w:szCs w:val="28"/>
        </w:rPr>
        <w:t>Весь  риск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своих операций коммерческий банк берет на себя.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Третий принцип заключает</w:t>
      </w:r>
      <w:r>
        <w:rPr>
          <w:rFonts w:ascii="Times New Roman" w:hAnsi="Times New Roman" w:cs="Times New Roman"/>
          <w:sz w:val="28"/>
          <w:szCs w:val="28"/>
        </w:rPr>
        <w:t xml:space="preserve">ся в том, что взаимоотношения </w:t>
      </w:r>
      <w:r w:rsidRPr="00F85B9E">
        <w:rPr>
          <w:rFonts w:ascii="Times New Roman" w:hAnsi="Times New Roman" w:cs="Times New Roman"/>
          <w:sz w:val="28"/>
          <w:szCs w:val="28"/>
        </w:rPr>
        <w:t>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банка со своими клиентами строятся как обычно</w:t>
      </w:r>
      <w:r w:rsidRPr="00F85B9E">
        <w:rPr>
          <w:rFonts w:ascii="Times New Roman" w:hAnsi="Times New Roman" w:cs="Times New Roman"/>
          <w:sz w:val="28"/>
          <w:szCs w:val="28"/>
        </w:rPr>
        <w:t xml:space="preserve"> рыночные  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едоставляя ссуды, коммерческий банк исходит прежде </w:t>
      </w:r>
      <w:r w:rsidRPr="00F85B9E">
        <w:rPr>
          <w:rFonts w:ascii="Times New Roman" w:hAnsi="Times New Roman" w:cs="Times New Roman"/>
          <w:sz w:val="28"/>
          <w:szCs w:val="28"/>
        </w:rPr>
        <w:t>всего  из  рыночных</w:t>
      </w:r>
      <w:r>
        <w:rPr>
          <w:rFonts w:ascii="Times New Roman" w:hAnsi="Times New Roman" w:cs="Times New Roman"/>
          <w:sz w:val="28"/>
          <w:szCs w:val="28"/>
        </w:rPr>
        <w:t xml:space="preserve"> критериев </w:t>
      </w:r>
      <w:r w:rsidRPr="00F85B9E">
        <w:rPr>
          <w:rFonts w:ascii="Times New Roman" w:hAnsi="Times New Roman" w:cs="Times New Roman"/>
          <w:sz w:val="28"/>
          <w:szCs w:val="28"/>
        </w:rPr>
        <w:t>прибыль</w:t>
      </w:r>
      <w:r>
        <w:rPr>
          <w:rFonts w:ascii="Times New Roman" w:hAnsi="Times New Roman" w:cs="Times New Roman"/>
          <w:sz w:val="28"/>
          <w:szCs w:val="28"/>
        </w:rPr>
        <w:t xml:space="preserve">ности, риска и ликвидности. </w:t>
      </w:r>
      <w:r w:rsidRPr="00F85B9E">
        <w:rPr>
          <w:rFonts w:ascii="Times New Roman" w:hAnsi="Times New Roman" w:cs="Times New Roman"/>
          <w:sz w:val="28"/>
          <w:szCs w:val="28"/>
        </w:rPr>
        <w:t>Ориентация    на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интересы» не совместима с </w:t>
      </w:r>
      <w:r w:rsidRPr="00F85B9E">
        <w:rPr>
          <w:rFonts w:ascii="Times New Roman" w:hAnsi="Times New Roman" w:cs="Times New Roman"/>
          <w:sz w:val="28"/>
          <w:szCs w:val="28"/>
        </w:rPr>
        <w:t>коммерческим  характером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работы банка и неизбежно обернется для него кризисом ликвидности.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Четвертый принцип работы коммерческого банка заключается в том,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регулиров</w:t>
      </w:r>
      <w:r>
        <w:rPr>
          <w:rFonts w:ascii="Times New Roman" w:hAnsi="Times New Roman" w:cs="Times New Roman"/>
          <w:sz w:val="28"/>
          <w:szCs w:val="28"/>
        </w:rPr>
        <w:t xml:space="preserve">ание его деятельности может осуществляться </w:t>
      </w:r>
      <w:r w:rsidRPr="00F85B9E">
        <w:rPr>
          <w:rFonts w:ascii="Times New Roman" w:hAnsi="Times New Roman" w:cs="Times New Roman"/>
          <w:sz w:val="28"/>
          <w:szCs w:val="28"/>
        </w:rPr>
        <w:t>только   косвенными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экономичес</w:t>
      </w:r>
      <w:r>
        <w:rPr>
          <w:rFonts w:ascii="Times New Roman" w:hAnsi="Times New Roman" w:cs="Times New Roman"/>
          <w:sz w:val="28"/>
          <w:szCs w:val="28"/>
        </w:rPr>
        <w:t xml:space="preserve">кими (а не  административными) методами.  Государство </w:t>
      </w:r>
      <w:r w:rsidRPr="00F85B9E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«правила игры» для коммерческих банков, но не может давать им приказов.</w:t>
      </w:r>
    </w:p>
    <w:p w:rsidR="00D26017" w:rsidRPr="00F85B9E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значение банков в кредитной системе можно рассмотреть </w:t>
      </w:r>
      <w:r w:rsidRPr="00F85B9E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выполняемые им функции. Выделяют четыре основных </w:t>
      </w:r>
      <w:r w:rsidRPr="00F85B9E">
        <w:rPr>
          <w:rFonts w:ascii="Times New Roman" w:hAnsi="Times New Roman" w:cs="Times New Roman"/>
          <w:sz w:val="28"/>
          <w:szCs w:val="28"/>
        </w:rPr>
        <w:t>функции  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банка.</w:t>
      </w:r>
    </w:p>
    <w:p w:rsidR="00D26017" w:rsidRPr="00F85B9E" w:rsidRDefault="00E83EE0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самых важных функций </w:t>
      </w:r>
      <w:r w:rsidR="00D26017">
        <w:rPr>
          <w:rFonts w:ascii="Times New Roman" w:hAnsi="Times New Roman" w:cs="Times New Roman"/>
          <w:sz w:val="28"/>
          <w:szCs w:val="28"/>
        </w:rPr>
        <w:t xml:space="preserve">коммерческого банка </w:t>
      </w:r>
      <w:r w:rsidR="00D26017" w:rsidRPr="00F85B9E">
        <w:rPr>
          <w:rFonts w:ascii="Times New Roman" w:hAnsi="Times New Roman" w:cs="Times New Roman"/>
          <w:sz w:val="28"/>
          <w:szCs w:val="28"/>
        </w:rPr>
        <w:t>является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посредничество в кредите, к</w:t>
      </w:r>
      <w:r w:rsidR="00D26017">
        <w:rPr>
          <w:rFonts w:ascii="Times New Roman" w:hAnsi="Times New Roman" w:cs="Times New Roman"/>
          <w:sz w:val="28"/>
          <w:szCs w:val="28"/>
        </w:rPr>
        <w:t xml:space="preserve">оторое они осуществляют путем </w:t>
      </w:r>
      <w:r w:rsidR="00D26017" w:rsidRPr="00F85B9E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денежных средств, времен</w:t>
      </w:r>
      <w:r w:rsidR="00D26017">
        <w:rPr>
          <w:rFonts w:ascii="Times New Roman" w:hAnsi="Times New Roman" w:cs="Times New Roman"/>
          <w:sz w:val="28"/>
          <w:szCs w:val="28"/>
        </w:rPr>
        <w:t xml:space="preserve">но высвобождающихся в процессе кругооборота </w:t>
      </w:r>
      <w:r w:rsidR="00D26017" w:rsidRPr="00F85B9E">
        <w:rPr>
          <w:rFonts w:ascii="Times New Roman" w:hAnsi="Times New Roman" w:cs="Times New Roman"/>
          <w:sz w:val="28"/>
          <w:szCs w:val="28"/>
        </w:rPr>
        <w:t>фондов</w:t>
      </w:r>
      <w:r w:rsidR="00D26017">
        <w:rPr>
          <w:rFonts w:ascii="Times New Roman" w:hAnsi="Times New Roman" w:cs="Times New Roman"/>
          <w:sz w:val="28"/>
          <w:szCs w:val="28"/>
        </w:rPr>
        <w:t xml:space="preserve"> предприятий и денежных доходов </w:t>
      </w:r>
      <w:r w:rsidR="00D26017" w:rsidRPr="00F85B9E">
        <w:rPr>
          <w:rFonts w:ascii="Times New Roman" w:hAnsi="Times New Roman" w:cs="Times New Roman"/>
          <w:sz w:val="28"/>
          <w:szCs w:val="28"/>
        </w:rPr>
        <w:t>частных  лиц.  Особенность  посреднической</w:t>
      </w:r>
      <w:r w:rsidR="00D26017">
        <w:rPr>
          <w:rFonts w:ascii="Times New Roman" w:hAnsi="Times New Roman" w:cs="Times New Roman"/>
          <w:sz w:val="28"/>
          <w:szCs w:val="28"/>
        </w:rPr>
        <w:t xml:space="preserve"> функции коммерческих банков состоит в   том, </w:t>
      </w:r>
      <w:r w:rsidR="00D26017" w:rsidRPr="00F85B9E">
        <w:rPr>
          <w:rFonts w:ascii="Times New Roman" w:hAnsi="Times New Roman" w:cs="Times New Roman"/>
          <w:sz w:val="28"/>
          <w:szCs w:val="28"/>
        </w:rPr>
        <w:t>ч</w:t>
      </w:r>
      <w:r w:rsidR="00D26017">
        <w:rPr>
          <w:rFonts w:ascii="Times New Roman" w:hAnsi="Times New Roman" w:cs="Times New Roman"/>
          <w:sz w:val="28"/>
          <w:szCs w:val="28"/>
        </w:rPr>
        <w:t xml:space="preserve">то главным </w:t>
      </w:r>
      <w:r w:rsidR="00D26017" w:rsidRPr="00F85B9E">
        <w:rPr>
          <w:rFonts w:ascii="Times New Roman" w:hAnsi="Times New Roman" w:cs="Times New Roman"/>
          <w:sz w:val="28"/>
          <w:szCs w:val="28"/>
        </w:rPr>
        <w:t>критерием</w:t>
      </w:r>
      <w:r w:rsidR="00D26017">
        <w:rPr>
          <w:rFonts w:ascii="Times New Roman" w:hAnsi="Times New Roman" w:cs="Times New Roman"/>
          <w:sz w:val="28"/>
          <w:szCs w:val="28"/>
        </w:rPr>
        <w:t xml:space="preserve"> перераспределения ресурсов выступает   прибыльность их </w:t>
      </w:r>
      <w:r w:rsidR="00D26017" w:rsidRPr="00F85B9E">
        <w:rPr>
          <w:rFonts w:ascii="Times New Roman" w:hAnsi="Times New Roman" w:cs="Times New Roman"/>
          <w:sz w:val="28"/>
          <w:szCs w:val="28"/>
        </w:rPr>
        <w:t>использования</w:t>
      </w:r>
      <w:r w:rsidR="00D26017">
        <w:rPr>
          <w:rFonts w:ascii="Times New Roman" w:hAnsi="Times New Roman" w:cs="Times New Roman"/>
          <w:sz w:val="28"/>
          <w:szCs w:val="28"/>
        </w:rPr>
        <w:t xml:space="preserve"> заемщиком. Перераспределение ресурсов   осуществляется по </w:t>
      </w:r>
      <w:r w:rsidR="00D26017" w:rsidRPr="00F85B9E">
        <w:rPr>
          <w:rFonts w:ascii="Times New Roman" w:hAnsi="Times New Roman" w:cs="Times New Roman"/>
          <w:sz w:val="28"/>
          <w:szCs w:val="28"/>
        </w:rPr>
        <w:t>горизонтали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хозяйственных св</w:t>
      </w:r>
      <w:r w:rsidR="00D26017">
        <w:rPr>
          <w:rFonts w:ascii="Times New Roman" w:hAnsi="Times New Roman" w:cs="Times New Roman"/>
          <w:sz w:val="28"/>
          <w:szCs w:val="28"/>
        </w:rPr>
        <w:t xml:space="preserve">язей от кредитора к  заемщику, при посредстве банков </w:t>
      </w:r>
      <w:r w:rsidR="00D26017" w:rsidRPr="00F85B9E">
        <w:rPr>
          <w:rFonts w:ascii="Times New Roman" w:hAnsi="Times New Roman" w:cs="Times New Roman"/>
          <w:sz w:val="28"/>
          <w:szCs w:val="28"/>
        </w:rPr>
        <w:t>без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участия промежуточн</w:t>
      </w:r>
      <w:r w:rsidR="00D26017">
        <w:rPr>
          <w:rFonts w:ascii="Times New Roman" w:hAnsi="Times New Roman" w:cs="Times New Roman"/>
          <w:sz w:val="28"/>
          <w:szCs w:val="28"/>
        </w:rPr>
        <w:t xml:space="preserve">ых звеньев в лице  вышестоящих банковских структур, </w:t>
      </w:r>
      <w:r w:rsidR="00D26017" w:rsidRPr="00F85B9E">
        <w:rPr>
          <w:rFonts w:ascii="Times New Roman" w:hAnsi="Times New Roman" w:cs="Times New Roman"/>
          <w:sz w:val="28"/>
          <w:szCs w:val="28"/>
        </w:rPr>
        <w:t>на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D26017">
        <w:rPr>
          <w:rFonts w:ascii="Times New Roman" w:hAnsi="Times New Roman" w:cs="Times New Roman"/>
          <w:sz w:val="28"/>
          <w:szCs w:val="28"/>
        </w:rPr>
        <w:t xml:space="preserve">платности и возвратности. Плата за отданные и полученные </w:t>
      </w:r>
      <w:r w:rsidR="00D26017" w:rsidRPr="00F85B9E">
        <w:rPr>
          <w:rFonts w:ascii="Times New Roman" w:hAnsi="Times New Roman" w:cs="Times New Roman"/>
          <w:sz w:val="28"/>
          <w:szCs w:val="28"/>
        </w:rPr>
        <w:t>взаймы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средства формируется по</w:t>
      </w:r>
      <w:r w:rsidR="00D26017">
        <w:rPr>
          <w:rFonts w:ascii="Times New Roman" w:hAnsi="Times New Roman" w:cs="Times New Roman"/>
          <w:sz w:val="28"/>
          <w:szCs w:val="28"/>
        </w:rPr>
        <w:t xml:space="preserve">д влиянием спроса и предложения заемных средств. </w:t>
      </w:r>
      <w:r w:rsidR="00D26017" w:rsidRPr="00F85B9E">
        <w:rPr>
          <w:rFonts w:ascii="Times New Roman" w:hAnsi="Times New Roman" w:cs="Times New Roman"/>
          <w:sz w:val="28"/>
          <w:szCs w:val="28"/>
        </w:rPr>
        <w:t>В</w:t>
      </w:r>
      <w:r w:rsidR="00D26017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достигается  </w:t>
      </w:r>
      <w:r w:rsidR="00D26017">
        <w:rPr>
          <w:rFonts w:ascii="Times New Roman" w:hAnsi="Times New Roman" w:cs="Times New Roman"/>
          <w:sz w:val="28"/>
          <w:szCs w:val="28"/>
        </w:rPr>
        <w:t>свободное перемещение финансовых ресурсов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 в</w:t>
      </w:r>
      <w:r w:rsidR="00D26017">
        <w:rPr>
          <w:rFonts w:ascii="Times New Roman" w:hAnsi="Times New Roman" w:cs="Times New Roman"/>
          <w:sz w:val="28"/>
          <w:szCs w:val="28"/>
        </w:rPr>
        <w:t xml:space="preserve"> хозяйстве, </w:t>
      </w:r>
      <w:r w:rsidR="00D26017" w:rsidRPr="00F85B9E">
        <w:rPr>
          <w:rFonts w:ascii="Times New Roman" w:hAnsi="Times New Roman" w:cs="Times New Roman"/>
          <w:sz w:val="28"/>
          <w:szCs w:val="28"/>
        </w:rPr>
        <w:t>соответствующее рыночному типу отношений.</w:t>
      </w:r>
    </w:p>
    <w:p w:rsidR="00D26017" w:rsidRPr="00F85B9E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начение посреднической функции коммерческих банков </w:t>
      </w:r>
      <w:r w:rsidRPr="00F85B9E">
        <w:rPr>
          <w:rFonts w:ascii="Times New Roman" w:hAnsi="Times New Roman" w:cs="Times New Roman"/>
          <w:sz w:val="28"/>
          <w:szCs w:val="28"/>
        </w:rPr>
        <w:t>для 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тия рыночной экономики состоит в том, что они </w:t>
      </w:r>
      <w:r w:rsidRPr="00F85B9E">
        <w:rPr>
          <w:rFonts w:ascii="Times New Roman" w:hAnsi="Times New Roman" w:cs="Times New Roman"/>
          <w:sz w:val="28"/>
          <w:szCs w:val="28"/>
        </w:rPr>
        <w:t>своей 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уменьшают степень риска и неопределенности в   экономической </w:t>
      </w:r>
      <w:r w:rsidRPr="00F85B9E">
        <w:rPr>
          <w:rFonts w:ascii="Times New Roman" w:hAnsi="Times New Roman" w:cs="Times New Roman"/>
          <w:sz w:val="28"/>
          <w:szCs w:val="28"/>
        </w:rPr>
        <w:t>системе.</w:t>
      </w:r>
      <w:r w:rsidR="00E83EE0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могут перемещаться от  кредиторов к </w:t>
      </w:r>
      <w:r w:rsidR="00E83EE0">
        <w:rPr>
          <w:rFonts w:ascii="Times New Roman" w:hAnsi="Times New Roman" w:cs="Times New Roman"/>
          <w:sz w:val="28"/>
          <w:szCs w:val="28"/>
        </w:rPr>
        <w:t xml:space="preserve">заемщикам и </w:t>
      </w:r>
      <w:r w:rsidRPr="00F85B9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посредничества банков, однако при </w:t>
      </w:r>
      <w:r w:rsidRPr="00F85B9E">
        <w:rPr>
          <w:rFonts w:ascii="Times New Roman" w:hAnsi="Times New Roman" w:cs="Times New Roman"/>
          <w:sz w:val="28"/>
          <w:szCs w:val="28"/>
        </w:rPr>
        <w:t xml:space="preserve">этом  </w:t>
      </w:r>
      <w:r>
        <w:rPr>
          <w:rFonts w:ascii="Times New Roman" w:hAnsi="Times New Roman" w:cs="Times New Roman"/>
          <w:sz w:val="28"/>
          <w:szCs w:val="28"/>
        </w:rPr>
        <w:t xml:space="preserve">резко возрастают риски </w:t>
      </w:r>
      <w:r w:rsidRPr="00F85B9E">
        <w:rPr>
          <w:rFonts w:ascii="Times New Roman" w:hAnsi="Times New Roman" w:cs="Times New Roman"/>
          <w:sz w:val="28"/>
          <w:szCs w:val="28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денежных средств, отда</w:t>
      </w:r>
      <w:r>
        <w:rPr>
          <w:rFonts w:ascii="Times New Roman" w:hAnsi="Times New Roman" w:cs="Times New Roman"/>
          <w:sz w:val="28"/>
          <w:szCs w:val="28"/>
        </w:rPr>
        <w:t xml:space="preserve">ваемых в ссуду, и  возрастают общие издержки по </w:t>
      </w:r>
      <w:r w:rsidRPr="00F85B9E">
        <w:rPr>
          <w:rFonts w:ascii="Times New Roman" w:hAnsi="Times New Roman" w:cs="Times New Roman"/>
          <w:sz w:val="28"/>
          <w:szCs w:val="28"/>
        </w:rPr>
        <w:t>их</w:t>
      </w:r>
      <w:r w:rsidR="00E83EE0">
        <w:rPr>
          <w:rFonts w:ascii="Times New Roman" w:hAnsi="Times New Roman" w:cs="Times New Roman"/>
          <w:sz w:val="28"/>
          <w:szCs w:val="28"/>
        </w:rPr>
        <w:t xml:space="preserve"> перемещению, поскольку </w:t>
      </w:r>
      <w:r>
        <w:rPr>
          <w:rFonts w:ascii="Times New Roman" w:hAnsi="Times New Roman" w:cs="Times New Roman"/>
          <w:sz w:val="28"/>
          <w:szCs w:val="28"/>
        </w:rPr>
        <w:t xml:space="preserve">кредиторы и   заемщики не осведомлены </w:t>
      </w:r>
      <w:r w:rsidRPr="00F85B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платежеспособности друг друга, а размер и  сроки предложения </w:t>
      </w:r>
      <w:r w:rsidRPr="00F85B9E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средств не совпадают с размерами и сроками потр</w:t>
      </w:r>
      <w:r>
        <w:rPr>
          <w:rFonts w:ascii="Times New Roman" w:hAnsi="Times New Roman" w:cs="Times New Roman"/>
          <w:sz w:val="28"/>
          <w:szCs w:val="28"/>
        </w:rPr>
        <w:t xml:space="preserve">ебности в них. </w:t>
      </w:r>
      <w:r w:rsidRPr="00F85B9E">
        <w:rPr>
          <w:rFonts w:ascii="Times New Roman" w:hAnsi="Times New Roman" w:cs="Times New Roman"/>
          <w:sz w:val="28"/>
          <w:szCs w:val="28"/>
        </w:rPr>
        <w:t>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банки привлекают средства, которые  могут быть отданы в ссуду, </w:t>
      </w:r>
      <w:r w:rsidRPr="00F85B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соответствии с потреб</w:t>
      </w:r>
      <w:r>
        <w:rPr>
          <w:rFonts w:ascii="Times New Roman" w:hAnsi="Times New Roman" w:cs="Times New Roman"/>
          <w:sz w:val="28"/>
          <w:szCs w:val="28"/>
        </w:rPr>
        <w:t xml:space="preserve">ностями заемщиков и на  основе широкой </w:t>
      </w:r>
      <w:r w:rsidRPr="00F85B9E">
        <w:rPr>
          <w:rFonts w:ascii="Times New Roman" w:hAnsi="Times New Roman" w:cs="Times New Roman"/>
          <w:sz w:val="28"/>
          <w:szCs w:val="28"/>
        </w:rPr>
        <w:t>диверсификации</w:t>
      </w:r>
      <w:r>
        <w:rPr>
          <w:rFonts w:ascii="Times New Roman" w:hAnsi="Times New Roman" w:cs="Times New Roman"/>
          <w:sz w:val="28"/>
          <w:szCs w:val="28"/>
        </w:rPr>
        <w:t xml:space="preserve"> своих активов снижают совокупные риски  владельцев денег, </w:t>
      </w:r>
      <w:r w:rsidRPr="00F85B9E">
        <w:rPr>
          <w:rFonts w:ascii="Times New Roman" w:hAnsi="Times New Roman" w:cs="Times New Roman"/>
          <w:sz w:val="28"/>
          <w:szCs w:val="28"/>
        </w:rPr>
        <w:t>помещенных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банковские счета.</w:t>
      </w:r>
    </w:p>
    <w:p w:rsidR="00D26017" w:rsidRPr="00F85B9E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Вторая  важнейшая  функция  коммерческих  банков   –   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накоплений в хозяйстве. Осуществление структурной   перестройки </w:t>
      </w:r>
      <w:r w:rsidRPr="00F85B9E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должно опираться на использование главным  образом и в первую </w:t>
      </w:r>
      <w:r w:rsidRPr="00F85B9E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утренних накоплений хозяйства. Они должны  составлять основную </w:t>
      </w:r>
      <w:r w:rsidRPr="00F85B9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средств, необходимых для реформирования экономики.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Коммерческие банки, выступая на финансовом рынке со спросом</w:t>
      </w:r>
      <w:r w:rsidRPr="00F85B9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кредитные ресурс</w:t>
      </w:r>
      <w:r>
        <w:rPr>
          <w:rFonts w:ascii="Times New Roman" w:hAnsi="Times New Roman" w:cs="Times New Roman"/>
          <w:sz w:val="28"/>
          <w:szCs w:val="28"/>
        </w:rPr>
        <w:t xml:space="preserve">ы, должны не только максимально </w:t>
      </w:r>
      <w:r w:rsidRPr="00F85B9E">
        <w:rPr>
          <w:rFonts w:ascii="Times New Roman" w:hAnsi="Times New Roman" w:cs="Times New Roman"/>
          <w:sz w:val="28"/>
          <w:szCs w:val="28"/>
        </w:rPr>
        <w:t>мобил</w:t>
      </w:r>
      <w:r>
        <w:rPr>
          <w:rFonts w:ascii="Times New Roman" w:hAnsi="Times New Roman" w:cs="Times New Roman"/>
          <w:sz w:val="28"/>
          <w:szCs w:val="28"/>
        </w:rPr>
        <w:t xml:space="preserve">изовывать  имеющиеся </w:t>
      </w:r>
      <w:r w:rsidRPr="00F85B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хозяйстве</w:t>
      </w:r>
      <w:r>
        <w:rPr>
          <w:rFonts w:ascii="Times New Roman" w:hAnsi="Times New Roman" w:cs="Times New Roman"/>
          <w:sz w:val="28"/>
          <w:szCs w:val="28"/>
        </w:rPr>
        <w:t xml:space="preserve"> сбережения, но и сформировать достаточно  эффективные стимулы </w:t>
      </w:r>
      <w:r w:rsidRPr="00F85B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накоплению средств н</w:t>
      </w:r>
      <w:r>
        <w:rPr>
          <w:rFonts w:ascii="Times New Roman" w:hAnsi="Times New Roman" w:cs="Times New Roman"/>
          <w:sz w:val="28"/>
          <w:szCs w:val="28"/>
        </w:rPr>
        <w:t xml:space="preserve">а основе ограничения  текущего потребления. Стимулы </w:t>
      </w:r>
      <w:r w:rsidRPr="00F85B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накоплению и сбережению денежных  средств формируются на основе </w:t>
      </w:r>
      <w:r w:rsidRPr="00F85B9E">
        <w:rPr>
          <w:rFonts w:ascii="Times New Roman" w:hAnsi="Times New Roman" w:cs="Times New Roman"/>
          <w:sz w:val="28"/>
          <w:szCs w:val="28"/>
        </w:rPr>
        <w:t>гибкой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епозитной </w:t>
      </w:r>
      <w:r w:rsidRPr="00F85B9E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итики коммерческих   банков. Помимо высоких </w:t>
      </w:r>
      <w:r w:rsidRPr="00F85B9E">
        <w:rPr>
          <w:rFonts w:ascii="Times New Roman" w:hAnsi="Times New Roman" w:cs="Times New Roman"/>
          <w:sz w:val="28"/>
          <w:szCs w:val="28"/>
        </w:rPr>
        <w:t>процентов,</w:t>
      </w:r>
      <w:r>
        <w:rPr>
          <w:rFonts w:ascii="Times New Roman" w:hAnsi="Times New Roman" w:cs="Times New Roman"/>
          <w:sz w:val="28"/>
          <w:szCs w:val="28"/>
        </w:rPr>
        <w:t xml:space="preserve"> выплачиваемых по вкладам, кредиторам банка необходимы высокие </w:t>
      </w:r>
      <w:r w:rsidRPr="00F85B9E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надежности п</w:t>
      </w:r>
      <w:r>
        <w:rPr>
          <w:rFonts w:ascii="Times New Roman" w:hAnsi="Times New Roman" w:cs="Times New Roman"/>
          <w:sz w:val="28"/>
          <w:szCs w:val="28"/>
        </w:rPr>
        <w:t xml:space="preserve">омещения накопленных ресурсов в </w:t>
      </w:r>
      <w:r w:rsidRPr="00F85B9E">
        <w:rPr>
          <w:rFonts w:ascii="Times New Roman" w:hAnsi="Times New Roman" w:cs="Times New Roman"/>
          <w:sz w:val="28"/>
          <w:szCs w:val="28"/>
        </w:rPr>
        <w:t>банк.</w:t>
      </w:r>
    </w:p>
    <w:p w:rsidR="00F746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Также для вкладчиков важное значение имеет дос</w:t>
      </w:r>
      <w:r>
        <w:rPr>
          <w:rFonts w:ascii="Times New Roman" w:hAnsi="Times New Roman" w:cs="Times New Roman"/>
          <w:sz w:val="28"/>
          <w:szCs w:val="28"/>
        </w:rPr>
        <w:t xml:space="preserve">тупность  информации </w:t>
      </w:r>
      <w:r w:rsidRPr="00F85B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коммерческих банков и о </w:t>
      </w:r>
      <w:r w:rsidRPr="00F85B9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х гарантиях, которые они могут </w:t>
      </w:r>
      <w:r w:rsidRPr="00F85B9E">
        <w:rPr>
          <w:rFonts w:ascii="Times New Roman" w:hAnsi="Times New Roman" w:cs="Times New Roman"/>
          <w:sz w:val="28"/>
          <w:szCs w:val="28"/>
        </w:rPr>
        <w:t>дать.</w:t>
      </w:r>
      <w:r>
        <w:rPr>
          <w:rFonts w:ascii="Times New Roman" w:hAnsi="Times New Roman" w:cs="Times New Roman"/>
          <w:sz w:val="28"/>
          <w:szCs w:val="28"/>
        </w:rPr>
        <w:t xml:space="preserve"> Решая вопрос об использовании </w:t>
      </w:r>
      <w:r w:rsidRPr="00F85B9E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 xml:space="preserve">ющихся у кредитора средств, </w:t>
      </w:r>
      <w:r w:rsidRPr="00F85B9E">
        <w:rPr>
          <w:rFonts w:ascii="Times New Roman" w:hAnsi="Times New Roman" w:cs="Times New Roman"/>
          <w:sz w:val="28"/>
          <w:szCs w:val="28"/>
        </w:rPr>
        <w:t>он 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 xml:space="preserve">иметь достаточную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финансовом состоянии банка, чтобы </w:t>
      </w:r>
      <w:r w:rsidRPr="00F85B9E">
        <w:rPr>
          <w:rFonts w:ascii="Times New Roman" w:hAnsi="Times New Roman" w:cs="Times New Roman"/>
          <w:sz w:val="28"/>
          <w:szCs w:val="28"/>
        </w:rPr>
        <w:t>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оценить риск будущих вложений.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6017" w:rsidRDefault="00F746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017" w:rsidRPr="00F85B9E">
        <w:rPr>
          <w:rFonts w:ascii="Times New Roman" w:hAnsi="Times New Roman" w:cs="Times New Roman"/>
          <w:sz w:val="28"/>
          <w:szCs w:val="28"/>
        </w:rPr>
        <w:t>Третья фун</w:t>
      </w:r>
      <w:r w:rsidR="00D26017">
        <w:rPr>
          <w:rFonts w:ascii="Times New Roman" w:hAnsi="Times New Roman" w:cs="Times New Roman"/>
          <w:sz w:val="28"/>
          <w:szCs w:val="28"/>
        </w:rPr>
        <w:t xml:space="preserve">кция банков – посредничество в платежах </w:t>
      </w:r>
      <w:r w:rsidR="00D26017" w:rsidRPr="00F85B9E">
        <w:rPr>
          <w:rFonts w:ascii="Times New Roman" w:hAnsi="Times New Roman" w:cs="Times New Roman"/>
          <w:sz w:val="28"/>
          <w:szCs w:val="28"/>
        </w:rPr>
        <w:t>между  отдельными</w:t>
      </w:r>
      <w:r w:rsidR="00D26017">
        <w:rPr>
          <w:rFonts w:ascii="Times New Roman" w:hAnsi="Times New Roman" w:cs="Times New Roman"/>
          <w:sz w:val="28"/>
          <w:szCs w:val="28"/>
        </w:rPr>
        <w:t xml:space="preserve"> самостоятельными субъектами. Создание системы </w:t>
      </w:r>
      <w:r w:rsidR="00D26017" w:rsidRPr="00F85B9E">
        <w:rPr>
          <w:rFonts w:ascii="Times New Roman" w:hAnsi="Times New Roman" w:cs="Times New Roman"/>
          <w:sz w:val="28"/>
          <w:szCs w:val="28"/>
        </w:rPr>
        <w:t>независимых   коммерческих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банков (вместо ед</w:t>
      </w:r>
      <w:r>
        <w:rPr>
          <w:rFonts w:ascii="Times New Roman" w:hAnsi="Times New Roman" w:cs="Times New Roman"/>
          <w:sz w:val="28"/>
          <w:szCs w:val="28"/>
        </w:rPr>
        <w:t xml:space="preserve">иного, </w:t>
      </w:r>
      <w:r w:rsidR="00D26017">
        <w:rPr>
          <w:rFonts w:ascii="Times New Roman" w:hAnsi="Times New Roman" w:cs="Times New Roman"/>
          <w:sz w:val="28"/>
          <w:szCs w:val="28"/>
        </w:rPr>
        <w:t>государственного  банка) привело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 к  рассредоточению</w:t>
      </w:r>
      <w:r w:rsidR="00D26017">
        <w:rPr>
          <w:rFonts w:ascii="Times New Roman" w:hAnsi="Times New Roman" w:cs="Times New Roman"/>
          <w:sz w:val="28"/>
          <w:szCs w:val="28"/>
        </w:rPr>
        <w:t xml:space="preserve"> расчетов и повышению в связи с этим рисков, которые должны брать </w:t>
      </w:r>
      <w:r w:rsidR="00D26017" w:rsidRPr="00F85B9E">
        <w:rPr>
          <w:rFonts w:ascii="Times New Roman" w:hAnsi="Times New Roman" w:cs="Times New Roman"/>
          <w:sz w:val="28"/>
          <w:szCs w:val="28"/>
        </w:rPr>
        <w:t>на  себя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коммерческие банки. Ликвидация системы ра</w:t>
      </w:r>
      <w:r w:rsidR="00D26017">
        <w:rPr>
          <w:rFonts w:ascii="Times New Roman" w:hAnsi="Times New Roman" w:cs="Times New Roman"/>
          <w:sz w:val="28"/>
          <w:szCs w:val="28"/>
        </w:rPr>
        <w:t xml:space="preserve">счетов с использованием счетов </w:t>
      </w:r>
      <w:r w:rsidR="00D26017" w:rsidRPr="00F85B9E">
        <w:rPr>
          <w:rFonts w:ascii="Times New Roman" w:hAnsi="Times New Roman" w:cs="Times New Roman"/>
          <w:sz w:val="28"/>
          <w:szCs w:val="28"/>
        </w:rPr>
        <w:t>МФО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и пере</w:t>
      </w:r>
      <w:r w:rsidR="00D26017">
        <w:rPr>
          <w:rFonts w:ascii="Times New Roman" w:hAnsi="Times New Roman" w:cs="Times New Roman"/>
          <w:sz w:val="28"/>
          <w:szCs w:val="28"/>
        </w:rPr>
        <w:t xml:space="preserve">ход на расчеты между банками </w:t>
      </w:r>
      <w:r w:rsidR="00D26017" w:rsidRPr="00F85B9E">
        <w:rPr>
          <w:rFonts w:ascii="Times New Roman" w:hAnsi="Times New Roman" w:cs="Times New Roman"/>
          <w:sz w:val="28"/>
          <w:szCs w:val="28"/>
        </w:rPr>
        <w:t>ч</w:t>
      </w:r>
      <w:r w:rsidR="00D26017">
        <w:rPr>
          <w:rFonts w:ascii="Times New Roman" w:hAnsi="Times New Roman" w:cs="Times New Roman"/>
          <w:sz w:val="28"/>
          <w:szCs w:val="28"/>
        </w:rPr>
        <w:t xml:space="preserve">ерез  корреспондентские счета </w:t>
      </w:r>
      <w:r w:rsidR="00D26017" w:rsidRPr="00F85B9E">
        <w:rPr>
          <w:rFonts w:ascii="Times New Roman" w:hAnsi="Times New Roman" w:cs="Times New Roman"/>
          <w:sz w:val="28"/>
          <w:szCs w:val="28"/>
        </w:rPr>
        <w:t>также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повышают их риски, поскольку расчеты п</w:t>
      </w:r>
      <w:r w:rsidR="00D26017">
        <w:rPr>
          <w:rFonts w:ascii="Times New Roman" w:hAnsi="Times New Roman" w:cs="Times New Roman"/>
          <w:sz w:val="28"/>
          <w:szCs w:val="28"/>
        </w:rPr>
        <w:t xml:space="preserve">роизводятся не между филиалами </w:t>
      </w:r>
      <w:r w:rsidR="00D26017" w:rsidRPr="00F85B9E">
        <w:rPr>
          <w:rFonts w:ascii="Times New Roman" w:hAnsi="Times New Roman" w:cs="Times New Roman"/>
          <w:sz w:val="28"/>
          <w:szCs w:val="28"/>
        </w:rPr>
        <w:t>одного</w:t>
      </w:r>
      <w:r w:rsidR="00D26017">
        <w:rPr>
          <w:rFonts w:ascii="Times New Roman" w:hAnsi="Times New Roman" w:cs="Times New Roman"/>
          <w:sz w:val="28"/>
          <w:szCs w:val="28"/>
        </w:rPr>
        <w:t xml:space="preserve"> банка, а между </w:t>
      </w:r>
      <w:r w:rsidR="00D26017" w:rsidRPr="00F85B9E">
        <w:rPr>
          <w:rFonts w:ascii="Times New Roman" w:hAnsi="Times New Roman" w:cs="Times New Roman"/>
          <w:sz w:val="28"/>
          <w:szCs w:val="28"/>
        </w:rPr>
        <w:t>с</w:t>
      </w:r>
      <w:r w:rsidR="00D26017">
        <w:rPr>
          <w:rFonts w:ascii="Times New Roman" w:hAnsi="Times New Roman" w:cs="Times New Roman"/>
          <w:sz w:val="28"/>
          <w:szCs w:val="28"/>
        </w:rPr>
        <w:t xml:space="preserve">амостоятельными  коммерческими банками. В этих </w:t>
      </w:r>
      <w:r w:rsidR="00D26017" w:rsidRPr="00F85B9E">
        <w:rPr>
          <w:rFonts w:ascii="Times New Roman" w:hAnsi="Times New Roman" w:cs="Times New Roman"/>
          <w:sz w:val="28"/>
          <w:szCs w:val="28"/>
        </w:rPr>
        <w:t>условиях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особенно важна ответственн</w:t>
      </w:r>
      <w:r w:rsidR="00D26017">
        <w:rPr>
          <w:rFonts w:ascii="Times New Roman" w:hAnsi="Times New Roman" w:cs="Times New Roman"/>
          <w:sz w:val="28"/>
          <w:szCs w:val="28"/>
        </w:rPr>
        <w:t xml:space="preserve">ость банков за своевременное и </w:t>
      </w:r>
      <w:r w:rsidR="00D26017" w:rsidRPr="00F85B9E">
        <w:rPr>
          <w:rFonts w:ascii="Times New Roman" w:hAnsi="Times New Roman" w:cs="Times New Roman"/>
          <w:sz w:val="28"/>
          <w:szCs w:val="28"/>
        </w:rPr>
        <w:t>полное  выполнение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поручений своих клиентов по совершению платежей.</w:t>
      </w:r>
    </w:p>
    <w:p w:rsidR="00D26017" w:rsidRPr="00F85B9E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В связи с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нием фондового рынка получает развитие </w:t>
      </w:r>
      <w:r w:rsidRPr="00F85B9E">
        <w:rPr>
          <w:rFonts w:ascii="Times New Roman" w:hAnsi="Times New Roman" w:cs="Times New Roman"/>
          <w:sz w:val="28"/>
          <w:szCs w:val="28"/>
        </w:rPr>
        <w:t>и 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функция банков, как</w:t>
      </w:r>
      <w:r>
        <w:rPr>
          <w:rFonts w:ascii="Times New Roman" w:hAnsi="Times New Roman" w:cs="Times New Roman"/>
          <w:sz w:val="28"/>
          <w:szCs w:val="28"/>
        </w:rPr>
        <w:t xml:space="preserve"> посредничество в операциях с ценными  бумагами. </w:t>
      </w:r>
      <w:r w:rsidRPr="00F85B9E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могут производить разнообразные операции с ценными бумагами.</w:t>
      </w:r>
    </w:p>
    <w:p w:rsidR="00D26017" w:rsidRDefault="00D26017" w:rsidP="006D3449">
      <w:pPr>
        <w:pStyle w:val="HTML"/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5B9E">
        <w:rPr>
          <w:rFonts w:ascii="Times New Roman" w:hAnsi="Times New Roman" w:cs="Times New Roman"/>
          <w:sz w:val="28"/>
          <w:szCs w:val="28"/>
        </w:rPr>
        <w:t>Имея лицензию Банка России на осуществление банковских операций, банк</w:t>
      </w:r>
      <w:r>
        <w:rPr>
          <w:rFonts w:ascii="Times New Roman" w:hAnsi="Times New Roman" w:cs="Times New Roman"/>
          <w:sz w:val="28"/>
          <w:szCs w:val="28"/>
        </w:rPr>
        <w:t xml:space="preserve"> в праве осуществлять выпуск, покупку, продажу, </w:t>
      </w:r>
      <w:r w:rsidRPr="00F85B9E">
        <w:rPr>
          <w:rFonts w:ascii="Times New Roman" w:hAnsi="Times New Roman" w:cs="Times New Roman"/>
          <w:sz w:val="28"/>
          <w:szCs w:val="28"/>
        </w:rPr>
        <w:t xml:space="preserve">учет,  </w:t>
      </w:r>
      <w:r>
        <w:rPr>
          <w:rFonts w:ascii="Times New Roman" w:hAnsi="Times New Roman" w:cs="Times New Roman"/>
          <w:sz w:val="28"/>
          <w:szCs w:val="28"/>
        </w:rPr>
        <w:t xml:space="preserve">хранение и </w:t>
      </w:r>
      <w:r w:rsidRPr="00F85B9E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операции с ценными бумагами, выполняющими ф</w:t>
      </w:r>
      <w:r>
        <w:rPr>
          <w:rFonts w:ascii="Times New Roman" w:hAnsi="Times New Roman" w:cs="Times New Roman"/>
          <w:sz w:val="28"/>
          <w:szCs w:val="28"/>
        </w:rPr>
        <w:t xml:space="preserve">ункции  платежного документа, </w:t>
      </w:r>
      <w:r w:rsidRPr="00F85B9E">
        <w:rPr>
          <w:rFonts w:ascii="Times New Roman" w:hAnsi="Times New Roman" w:cs="Times New Roman"/>
          <w:sz w:val="28"/>
          <w:szCs w:val="28"/>
        </w:rPr>
        <w:t>с</w:t>
      </w:r>
      <w:r w:rsidR="00683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ценными бумагами,</w:t>
      </w:r>
      <w:r w:rsidRPr="00F85B9E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 xml:space="preserve">ющими привлечение средств во вклады и </w:t>
      </w:r>
      <w:r w:rsidRPr="00F85B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банковские счета, с иными ценными</w:t>
      </w:r>
      <w:r>
        <w:rPr>
          <w:rFonts w:ascii="Times New Roman" w:hAnsi="Times New Roman" w:cs="Times New Roman"/>
          <w:sz w:val="28"/>
          <w:szCs w:val="28"/>
        </w:rPr>
        <w:t xml:space="preserve"> бумагами, операции с которыми не </w:t>
      </w:r>
      <w:r w:rsidRPr="00F85B9E"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лицензии. Банки  вправе также осуществлять </w:t>
      </w:r>
      <w:r w:rsidRPr="00F85B9E">
        <w:rPr>
          <w:rFonts w:ascii="Times New Roman" w:hAnsi="Times New Roman" w:cs="Times New Roman"/>
          <w:sz w:val="28"/>
          <w:szCs w:val="28"/>
        </w:rPr>
        <w:t>доверительное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 данными ценными  бумагами по договору с физическими </w:t>
      </w:r>
      <w:r w:rsidRPr="00F8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юридическими лицами.</w:t>
      </w:r>
    </w:p>
    <w:p w:rsidR="00D26017" w:rsidRPr="00F85B9E" w:rsidRDefault="0002259A" w:rsidP="006D3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6017">
        <w:rPr>
          <w:rFonts w:ascii="Times New Roman" w:hAnsi="Times New Roman" w:cs="Times New Roman"/>
          <w:sz w:val="28"/>
          <w:szCs w:val="28"/>
        </w:rPr>
        <w:t xml:space="preserve">Банк оказывает </w:t>
      </w:r>
      <w:r w:rsidR="00D26017" w:rsidRPr="00F85B9E">
        <w:rPr>
          <w:rFonts w:ascii="Times New Roman" w:hAnsi="Times New Roman" w:cs="Times New Roman"/>
          <w:sz w:val="28"/>
          <w:szCs w:val="28"/>
        </w:rPr>
        <w:t>консультаци</w:t>
      </w:r>
      <w:r w:rsidR="00D26017">
        <w:rPr>
          <w:rFonts w:ascii="Times New Roman" w:hAnsi="Times New Roman" w:cs="Times New Roman"/>
          <w:sz w:val="28"/>
          <w:szCs w:val="28"/>
        </w:rPr>
        <w:t xml:space="preserve">онные услуги своим клиентам по </w:t>
      </w:r>
      <w:r w:rsidR="00D26017" w:rsidRPr="00F85B9E">
        <w:rPr>
          <w:rFonts w:ascii="Times New Roman" w:hAnsi="Times New Roman" w:cs="Times New Roman"/>
          <w:sz w:val="28"/>
          <w:szCs w:val="28"/>
        </w:rPr>
        <w:t>поводу</w:t>
      </w:r>
      <w:r w:rsidR="00D26017">
        <w:rPr>
          <w:rFonts w:ascii="Times New Roman" w:hAnsi="Times New Roman" w:cs="Times New Roman"/>
          <w:sz w:val="28"/>
          <w:szCs w:val="28"/>
        </w:rPr>
        <w:t xml:space="preserve"> выпуска и обращения ценных бумаг. Банк </w:t>
      </w:r>
      <w:r w:rsidR="00D26017" w:rsidRPr="00F85B9E">
        <w:rPr>
          <w:rFonts w:ascii="Times New Roman" w:hAnsi="Times New Roman" w:cs="Times New Roman"/>
          <w:sz w:val="28"/>
          <w:szCs w:val="28"/>
        </w:rPr>
        <w:t>м</w:t>
      </w:r>
      <w:r w:rsidR="00D26017">
        <w:rPr>
          <w:rFonts w:ascii="Times New Roman" w:hAnsi="Times New Roman" w:cs="Times New Roman"/>
          <w:sz w:val="28"/>
          <w:szCs w:val="28"/>
        </w:rPr>
        <w:t xml:space="preserve">ожет размещать свои ресурсы </w:t>
      </w:r>
      <w:r w:rsidR="00D26017" w:rsidRPr="00F85B9E">
        <w:rPr>
          <w:rFonts w:ascii="Times New Roman" w:hAnsi="Times New Roman" w:cs="Times New Roman"/>
          <w:sz w:val="28"/>
          <w:szCs w:val="28"/>
        </w:rPr>
        <w:t>в</w:t>
      </w:r>
      <w:r w:rsidR="00D26017">
        <w:rPr>
          <w:rFonts w:ascii="Times New Roman" w:hAnsi="Times New Roman" w:cs="Times New Roman"/>
          <w:sz w:val="28"/>
          <w:szCs w:val="28"/>
        </w:rPr>
        <w:t xml:space="preserve"> ценные бумаги от своего имени, тогда все риски, связанные с </w:t>
      </w:r>
      <w:r w:rsidR="00D26017" w:rsidRPr="00F85B9E">
        <w:rPr>
          <w:rFonts w:ascii="Times New Roman" w:hAnsi="Times New Roman" w:cs="Times New Roman"/>
          <w:sz w:val="28"/>
          <w:szCs w:val="28"/>
        </w:rPr>
        <w:t>таким</w:t>
      </w:r>
      <w:r w:rsidR="00D26017">
        <w:rPr>
          <w:rFonts w:ascii="Times New Roman" w:hAnsi="Times New Roman" w:cs="Times New Roman"/>
          <w:sz w:val="28"/>
          <w:szCs w:val="28"/>
        </w:rPr>
        <w:t xml:space="preserve"> </w:t>
      </w:r>
      <w:r w:rsidR="00D26017" w:rsidRPr="00F85B9E">
        <w:rPr>
          <w:rFonts w:ascii="Times New Roman" w:hAnsi="Times New Roman" w:cs="Times New Roman"/>
          <w:sz w:val="28"/>
          <w:szCs w:val="28"/>
        </w:rPr>
        <w:t>размещением, все доходы и убытки от изменения рыночной оценки  приобретенных</w:t>
      </w:r>
      <w:r w:rsidR="00D26017">
        <w:rPr>
          <w:rFonts w:ascii="Times New Roman" w:hAnsi="Times New Roman" w:cs="Times New Roman"/>
          <w:sz w:val="28"/>
          <w:szCs w:val="28"/>
        </w:rPr>
        <w:t xml:space="preserve"> ценных бумаг относятся за счет</w:t>
      </w:r>
      <w:r w:rsidR="00D26017" w:rsidRPr="00F85B9E">
        <w:rPr>
          <w:rFonts w:ascii="Times New Roman" w:hAnsi="Times New Roman" w:cs="Times New Roman"/>
          <w:sz w:val="28"/>
          <w:szCs w:val="28"/>
        </w:rPr>
        <w:t xml:space="preserve"> акционеров банка.</w:t>
      </w:r>
    </w:p>
    <w:p w:rsidR="00D26017" w:rsidRPr="00F85B9E" w:rsidRDefault="00D26017" w:rsidP="006D344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right="-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теоретические вопросы, то есть то, как должно </w:t>
      </w:r>
      <w:r w:rsidRPr="00F85B9E">
        <w:rPr>
          <w:rFonts w:ascii="Times New Roman" w:hAnsi="Times New Roman" w:cs="Times New Roman"/>
          <w:sz w:val="28"/>
          <w:szCs w:val="28"/>
        </w:rPr>
        <w:t>быть,</w:t>
      </w:r>
    </w:p>
    <w:p w:rsidR="00D26017" w:rsidRDefault="00D26017" w:rsidP="006D3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r w:rsidRPr="00F85B9E">
        <w:rPr>
          <w:rFonts w:ascii="Times New Roman" w:hAnsi="Times New Roman" w:cs="Times New Roman"/>
          <w:sz w:val="28"/>
          <w:szCs w:val="28"/>
        </w:rPr>
        <w:t>действител</w:t>
      </w:r>
      <w:r>
        <w:rPr>
          <w:rFonts w:ascii="Times New Roman" w:hAnsi="Times New Roman" w:cs="Times New Roman"/>
          <w:sz w:val="28"/>
          <w:szCs w:val="28"/>
        </w:rPr>
        <w:t xml:space="preserve">ьность, то  есть  посмотрим,  как это </w:t>
      </w:r>
      <w:r w:rsidRPr="00F85B9E">
        <w:rPr>
          <w:rFonts w:ascii="Times New Roman" w:hAnsi="Times New Roman" w:cs="Times New Roman"/>
          <w:sz w:val="28"/>
          <w:szCs w:val="28"/>
        </w:rPr>
        <w:t>все выглядит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9E">
        <w:rPr>
          <w:rFonts w:ascii="Times New Roman" w:hAnsi="Times New Roman" w:cs="Times New Roman"/>
          <w:sz w:val="28"/>
          <w:szCs w:val="28"/>
        </w:rPr>
        <w:t>на практике.</w:t>
      </w:r>
    </w:p>
    <w:p w:rsidR="003039B7" w:rsidRDefault="003039B7" w:rsidP="006D3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B7" w:rsidRDefault="003039B7" w:rsidP="006D3449">
      <w:pPr>
        <w:pStyle w:val="a3"/>
        <w:spacing w:line="360" w:lineRule="auto"/>
        <w:ind w:firstLine="708"/>
        <w:rPr>
          <w:szCs w:val="28"/>
        </w:rPr>
      </w:pPr>
    </w:p>
    <w:p w:rsidR="003039B7" w:rsidRPr="00E14520" w:rsidRDefault="003039B7" w:rsidP="006D3449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>1.2</w:t>
      </w:r>
      <w:r w:rsidRPr="00916006">
        <w:rPr>
          <w:szCs w:val="28"/>
        </w:rPr>
        <w:t xml:space="preserve"> Расчетные операции и про</w:t>
      </w:r>
      <w:r>
        <w:rPr>
          <w:szCs w:val="28"/>
        </w:rPr>
        <w:t>чие услуги, оказываемые банками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В процессе своей деятельности каждое предприятие находится в непрерывной связи с другими хозяйствующими субъектами, государством, банками, рабочими и служащими, другими партнерами. Такие отношения</w:t>
      </w:r>
      <w:r>
        <w:rPr>
          <w:szCs w:val="28"/>
        </w:rPr>
        <w:t xml:space="preserve"> </w:t>
      </w:r>
      <w:r w:rsidRPr="001762F6">
        <w:rPr>
          <w:szCs w:val="28"/>
        </w:rPr>
        <w:t>предприятий осуществляются при помощи денег, а их совокупность в масштабах страны представляет собой денежный оборот.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 xml:space="preserve">Денежный оборот осуществляется в двух формах – в форме обращения наличных денег и в форме безналичных расчетов. </w:t>
      </w:r>
    </w:p>
    <w:p w:rsidR="003039B7" w:rsidRPr="001762F6" w:rsidRDefault="003039B7" w:rsidP="006D3449">
      <w:pPr>
        <w:pStyle w:val="a3"/>
        <w:spacing w:line="360" w:lineRule="auto"/>
        <w:ind w:firstLine="708"/>
        <w:rPr>
          <w:szCs w:val="28"/>
        </w:rPr>
      </w:pPr>
      <w:r w:rsidRPr="00916006">
        <w:rPr>
          <w:szCs w:val="28"/>
        </w:rPr>
        <w:t>Безналичные расчеты</w:t>
      </w:r>
      <w:r w:rsidRPr="001762F6">
        <w:rPr>
          <w:szCs w:val="28"/>
        </w:rPr>
        <w:t xml:space="preserve"> осуществляются путем списания денежных средств со счетов плательщиков и зачисления их на счета получателей, а также путем зачета встречных обязательств.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Благодаря использованию безналичных расчетов достигается огромная экономия издержек обращения, ускоряются и облегчаются расчеты, обеспечивается сохранность денежных средств, улучшается организация денежного обращения.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>
        <w:rPr>
          <w:szCs w:val="28"/>
        </w:rPr>
        <w:t>О</w:t>
      </w:r>
      <w:r w:rsidRPr="001762F6">
        <w:rPr>
          <w:szCs w:val="28"/>
        </w:rPr>
        <w:t>сновные формы без</w:t>
      </w:r>
      <w:r>
        <w:rPr>
          <w:szCs w:val="28"/>
        </w:rPr>
        <w:t>н</w:t>
      </w:r>
      <w:r w:rsidRPr="001762F6">
        <w:rPr>
          <w:szCs w:val="28"/>
        </w:rPr>
        <w:t>аличных расчетов:</w:t>
      </w:r>
    </w:p>
    <w:p w:rsidR="003039B7" w:rsidRPr="001762F6" w:rsidRDefault="003039B7" w:rsidP="006D3449">
      <w:pPr>
        <w:pStyle w:val="a3"/>
        <w:numPr>
          <w:ilvl w:val="0"/>
          <w:numId w:val="5"/>
        </w:numPr>
        <w:spacing w:line="360" w:lineRule="auto"/>
        <w:rPr>
          <w:szCs w:val="28"/>
          <w:lang w:val="en-US"/>
        </w:rPr>
      </w:pPr>
      <w:r w:rsidRPr="001762F6">
        <w:rPr>
          <w:szCs w:val="28"/>
          <w:lang w:val="en-US"/>
        </w:rPr>
        <w:t>платежное поручение;</w:t>
      </w:r>
    </w:p>
    <w:p w:rsidR="003039B7" w:rsidRPr="001762F6" w:rsidRDefault="003039B7" w:rsidP="006D3449">
      <w:pPr>
        <w:pStyle w:val="a3"/>
        <w:numPr>
          <w:ilvl w:val="0"/>
          <w:numId w:val="5"/>
        </w:numPr>
        <w:spacing w:line="360" w:lineRule="auto"/>
        <w:rPr>
          <w:szCs w:val="28"/>
          <w:lang w:val="en-US"/>
        </w:rPr>
      </w:pPr>
      <w:r w:rsidRPr="001762F6">
        <w:rPr>
          <w:szCs w:val="28"/>
          <w:lang w:val="en-US"/>
        </w:rPr>
        <w:t>акцептованное платежное поручение;</w:t>
      </w:r>
    </w:p>
    <w:p w:rsidR="003039B7" w:rsidRPr="001762F6" w:rsidRDefault="003039B7" w:rsidP="006D3449">
      <w:pPr>
        <w:pStyle w:val="a3"/>
        <w:numPr>
          <w:ilvl w:val="0"/>
          <w:numId w:val="5"/>
        </w:numPr>
        <w:spacing w:line="360" w:lineRule="auto"/>
        <w:rPr>
          <w:szCs w:val="28"/>
          <w:lang w:val="en-US"/>
        </w:rPr>
      </w:pPr>
      <w:r w:rsidRPr="001762F6">
        <w:rPr>
          <w:szCs w:val="28"/>
          <w:lang w:val="en-US"/>
        </w:rPr>
        <w:t>платежное требование-поручение;</w:t>
      </w:r>
    </w:p>
    <w:p w:rsidR="003039B7" w:rsidRPr="001762F6" w:rsidRDefault="003039B7" w:rsidP="006D3449">
      <w:pPr>
        <w:pStyle w:val="a3"/>
        <w:numPr>
          <w:ilvl w:val="0"/>
          <w:numId w:val="5"/>
        </w:numPr>
        <w:spacing w:line="360" w:lineRule="auto"/>
        <w:rPr>
          <w:szCs w:val="28"/>
          <w:lang w:val="en-US"/>
        </w:rPr>
      </w:pPr>
      <w:r w:rsidRPr="001762F6">
        <w:rPr>
          <w:szCs w:val="28"/>
          <w:lang w:val="en-US"/>
        </w:rPr>
        <w:t>аккредитив;</w:t>
      </w:r>
    </w:p>
    <w:p w:rsidR="003039B7" w:rsidRPr="001762F6" w:rsidRDefault="003039B7" w:rsidP="006D3449">
      <w:pPr>
        <w:pStyle w:val="a3"/>
        <w:numPr>
          <w:ilvl w:val="0"/>
          <w:numId w:val="5"/>
        </w:numPr>
        <w:spacing w:line="360" w:lineRule="auto"/>
        <w:rPr>
          <w:szCs w:val="28"/>
          <w:lang w:val="en-US"/>
        </w:rPr>
      </w:pPr>
      <w:r w:rsidRPr="001762F6">
        <w:rPr>
          <w:szCs w:val="28"/>
          <w:lang w:val="en-US"/>
        </w:rPr>
        <w:t>чек;</w:t>
      </w:r>
    </w:p>
    <w:p w:rsidR="003039B7" w:rsidRPr="001762F6" w:rsidRDefault="003039B7" w:rsidP="006D3449">
      <w:pPr>
        <w:pStyle w:val="a3"/>
        <w:numPr>
          <w:ilvl w:val="0"/>
          <w:numId w:val="5"/>
        </w:numPr>
        <w:spacing w:line="360" w:lineRule="auto"/>
        <w:rPr>
          <w:szCs w:val="28"/>
          <w:lang w:val="en-US"/>
        </w:rPr>
      </w:pPr>
      <w:r w:rsidRPr="001762F6">
        <w:rPr>
          <w:szCs w:val="28"/>
          <w:lang w:val="en-US"/>
        </w:rPr>
        <w:t>инкассовое поручение.</w:t>
      </w:r>
    </w:p>
    <w:p w:rsidR="003039B7" w:rsidRPr="001762F6" w:rsidRDefault="003039B7" w:rsidP="006D3449">
      <w:pPr>
        <w:pStyle w:val="a3"/>
        <w:spacing w:line="360" w:lineRule="auto"/>
        <w:ind w:firstLine="993"/>
        <w:rPr>
          <w:szCs w:val="28"/>
        </w:rPr>
      </w:pPr>
      <w:r w:rsidRPr="00916006">
        <w:rPr>
          <w:szCs w:val="28"/>
        </w:rPr>
        <w:t>Платежное поручение</w:t>
      </w:r>
      <w:r w:rsidRPr="001762F6">
        <w:rPr>
          <w:b/>
          <w:szCs w:val="28"/>
        </w:rPr>
        <w:t xml:space="preserve"> – </w:t>
      </w:r>
      <w:r w:rsidRPr="001762F6">
        <w:rPr>
          <w:szCs w:val="28"/>
        </w:rPr>
        <w:t>поручение данное плательщиком обслуживающему банку, перечислить бенефициару определенную сумму денег.</w:t>
      </w:r>
    </w:p>
    <w:p w:rsidR="003039B7" w:rsidRPr="001762F6" w:rsidRDefault="003039B7" w:rsidP="006D3449">
      <w:pPr>
        <w:pStyle w:val="a3"/>
        <w:spacing w:line="360" w:lineRule="auto"/>
        <w:ind w:firstLine="993"/>
        <w:rPr>
          <w:szCs w:val="28"/>
        </w:rPr>
      </w:pPr>
      <w:r w:rsidRPr="00916006">
        <w:rPr>
          <w:szCs w:val="28"/>
        </w:rPr>
        <w:t>Акцептованное платежное поручение</w:t>
      </w:r>
      <w:r w:rsidRPr="001762F6">
        <w:rPr>
          <w:b/>
          <w:szCs w:val="28"/>
        </w:rPr>
        <w:t xml:space="preserve"> – </w:t>
      </w:r>
      <w:r w:rsidRPr="001762F6">
        <w:rPr>
          <w:szCs w:val="28"/>
        </w:rPr>
        <w:t>представляет собой поручение, данное самим плательщиком банку-плательщику, о перечислении определенной суммы денег через почту на имя отдельных граждан причитающихся им лично денежных средств.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916006">
        <w:rPr>
          <w:szCs w:val="28"/>
        </w:rPr>
        <w:t>Платежное требование-поручение</w:t>
      </w:r>
      <w:r w:rsidRPr="001762F6">
        <w:rPr>
          <w:b/>
          <w:szCs w:val="28"/>
        </w:rPr>
        <w:t xml:space="preserve"> – </w:t>
      </w:r>
      <w:r w:rsidRPr="001762F6">
        <w:rPr>
          <w:szCs w:val="28"/>
        </w:rPr>
        <w:t>требование бенефициара к плательщику оплатить на основании направленных ему, минуя банк, отгрузочных документов о стоимости посталенной продукции, оказанных услуг и других платежей по договору.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916006">
        <w:rPr>
          <w:szCs w:val="28"/>
        </w:rPr>
        <w:t>Аккредитив</w:t>
      </w:r>
      <w:r>
        <w:rPr>
          <w:szCs w:val="28"/>
        </w:rPr>
        <w:t xml:space="preserve"> -</w:t>
      </w:r>
      <w:r w:rsidRPr="001762F6">
        <w:rPr>
          <w:szCs w:val="28"/>
        </w:rPr>
        <w:t xml:space="preserve"> представляет собой обязательство банка об уплате определенной суммы денег бенефициару за отпущенные товары или оказанные услуги при предъявлении документов, подтверждающих отправку товара или оказание услуг в установленный период.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916006">
        <w:rPr>
          <w:szCs w:val="28"/>
        </w:rPr>
        <w:t>Чек</w:t>
      </w:r>
      <w:r w:rsidRPr="001762F6">
        <w:rPr>
          <w:szCs w:val="28"/>
        </w:rPr>
        <w:t xml:space="preserve"> – расчетный документ, посредством которого чекодатель дает распоряжение банку-плательщику оплатить определенную сумму денег</w:t>
      </w:r>
      <w:r>
        <w:rPr>
          <w:szCs w:val="28"/>
        </w:rPr>
        <w:t>,</w:t>
      </w:r>
      <w:r w:rsidRPr="001762F6">
        <w:rPr>
          <w:szCs w:val="28"/>
        </w:rPr>
        <w:t xml:space="preserve"> при предъявлении чекодержателем чека.</w:t>
      </w:r>
    </w:p>
    <w:p w:rsidR="003039B7" w:rsidRDefault="003039B7" w:rsidP="006D3449">
      <w:pPr>
        <w:pStyle w:val="a3"/>
        <w:spacing w:line="360" w:lineRule="auto"/>
        <w:rPr>
          <w:szCs w:val="28"/>
        </w:rPr>
      </w:pPr>
      <w:r w:rsidRPr="00916006">
        <w:rPr>
          <w:szCs w:val="28"/>
        </w:rPr>
        <w:t>Инкассовое поручение</w:t>
      </w:r>
      <w:r w:rsidRPr="001762F6">
        <w:rPr>
          <w:b/>
          <w:szCs w:val="28"/>
        </w:rPr>
        <w:t xml:space="preserve"> – </w:t>
      </w:r>
      <w:r w:rsidRPr="001762F6">
        <w:rPr>
          <w:szCs w:val="28"/>
        </w:rPr>
        <w:t>поручение бенефициара на бесспорное списание определенной суммы денежных средств со счета плательщика без его согласия на основании исполнительных документов или других законодательных актов, предусматрива</w:t>
      </w:r>
      <w:r>
        <w:rPr>
          <w:szCs w:val="28"/>
        </w:rPr>
        <w:t>ющих право бесспорного списания.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>
        <w:rPr>
          <w:szCs w:val="28"/>
        </w:rPr>
        <w:t>Аккредитивы бывают: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916006">
        <w:rPr>
          <w:szCs w:val="28"/>
        </w:rPr>
        <w:t>Покрытые</w:t>
      </w:r>
      <w:r w:rsidRPr="001762F6">
        <w:rPr>
          <w:szCs w:val="28"/>
        </w:rPr>
        <w:t xml:space="preserve"> – это аккредитивы, при открытии которых банк-плательщик перечисляет банку-бенефициару денежные средства на отдельный балансовый счет “кредиторы по документарным расчетам”.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>
        <w:rPr>
          <w:szCs w:val="28"/>
        </w:rPr>
        <w:t>Безотзывные -</w:t>
      </w:r>
      <w:r w:rsidRPr="001762F6">
        <w:rPr>
          <w:szCs w:val="28"/>
        </w:rPr>
        <w:t xml:space="preserve"> аккредитив</w:t>
      </w:r>
      <w:r>
        <w:rPr>
          <w:szCs w:val="28"/>
        </w:rPr>
        <w:t>ы</w:t>
      </w:r>
      <w:r w:rsidRPr="001762F6">
        <w:rPr>
          <w:szCs w:val="28"/>
        </w:rPr>
        <w:t xml:space="preserve"> </w:t>
      </w:r>
      <w:r>
        <w:rPr>
          <w:szCs w:val="28"/>
        </w:rPr>
        <w:t>которые не могут</w:t>
      </w:r>
      <w:r w:rsidRPr="001762F6">
        <w:rPr>
          <w:szCs w:val="28"/>
        </w:rPr>
        <w:t xml:space="preserve"> быть изменен</w:t>
      </w:r>
      <w:r>
        <w:rPr>
          <w:szCs w:val="28"/>
        </w:rPr>
        <w:t>ы</w:t>
      </w:r>
      <w:r w:rsidRPr="001762F6">
        <w:rPr>
          <w:szCs w:val="28"/>
        </w:rPr>
        <w:t xml:space="preserve"> или аннулирован</w:t>
      </w:r>
      <w:r>
        <w:rPr>
          <w:szCs w:val="28"/>
        </w:rPr>
        <w:t>ы</w:t>
      </w:r>
      <w:r w:rsidRPr="001762F6">
        <w:rPr>
          <w:szCs w:val="28"/>
        </w:rPr>
        <w:t xml:space="preserve"> без согласия обеих договаривающихся сторон.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Срок действия аккредитива – 25 дней.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C95EA3">
        <w:rPr>
          <w:szCs w:val="28"/>
        </w:rPr>
        <w:t>Клиринг</w:t>
      </w:r>
      <w:r w:rsidRPr="001762F6">
        <w:rPr>
          <w:szCs w:val="28"/>
        </w:rPr>
        <w:t>. По согласованию между предприятиями могут производиться зачеты взаимной задолженности минуя банк. На сумму разницы по зачету в банк представляется платежное поручение или чек, в котором в графе “Назначение платежа” делается ссылка на акт сверки.</w:t>
      </w:r>
    </w:p>
    <w:p w:rsidR="003039B7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Кроме текущих денежных операций и услуг, оказываемых клиентам, банки также консультируют клиентов в вопросах управления  капиталом.</w:t>
      </w:r>
    </w:p>
    <w:p w:rsidR="003039B7" w:rsidRPr="001762F6" w:rsidRDefault="003039B7" w:rsidP="006D3449">
      <w:pPr>
        <w:pStyle w:val="a3"/>
        <w:spacing w:line="360" w:lineRule="auto"/>
        <w:jc w:val="left"/>
        <w:rPr>
          <w:szCs w:val="28"/>
        </w:rPr>
      </w:pPr>
      <w:r w:rsidRPr="001762F6">
        <w:rPr>
          <w:szCs w:val="28"/>
        </w:rPr>
        <w:t>Клиент, его запросы и пожелания, их удовлетворение – важный аспект работы банка.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 xml:space="preserve"> Банк, его работники, заинтересованные в клиентуре, призваны выступать не только в качестве одной из сторон в финансовой операции, но и в качестве консультантов клиента, кровно заинтерсованных в его благополу</w:t>
      </w:r>
      <w:r>
        <w:rPr>
          <w:szCs w:val="28"/>
        </w:rPr>
        <w:t>чии, в упрочении его финансового</w:t>
      </w:r>
      <w:r w:rsidRPr="001762F6">
        <w:rPr>
          <w:szCs w:val="28"/>
        </w:rPr>
        <w:t xml:space="preserve"> положения. Ведь клиент – равноправный партнер банка важно “не упустить”. Для этого нужно подробно разъяснить ему возможные варианты сделки, порекомендовать наиболее для него выигрышные.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 xml:space="preserve">Так, например, при предоставлении кредита банк сам анализирует и предлагает наиболее оптимальный размер кредита и сроки его погашения. 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Аналогично с депозитами – при открытии счета, банк узнает на какие цели открывается счет и посоветует наиболее приемлемый вид счета.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Банк занимается консалтингом по поводу инвестирования в ценные бумаги и т.д.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На каждом этапе общения с клиентом, в том числе в рамках разработки и выполнения договора, следует разъяснять клиенту его возможности, подсказывать наиболее эффективные пути реализации намеченного, все</w:t>
      </w:r>
      <w:r>
        <w:rPr>
          <w:szCs w:val="28"/>
        </w:rPr>
        <w:t xml:space="preserve"> </w:t>
      </w:r>
      <w:r w:rsidRPr="001762F6">
        <w:rPr>
          <w:szCs w:val="28"/>
        </w:rPr>
        <w:t>время</w:t>
      </w:r>
      <w:r>
        <w:rPr>
          <w:szCs w:val="28"/>
        </w:rPr>
        <w:t xml:space="preserve"> учитывая</w:t>
      </w:r>
      <w:r w:rsidRPr="001762F6">
        <w:rPr>
          <w:szCs w:val="28"/>
        </w:rPr>
        <w:t>, что благосостояние клиента – это благосостояние и его банка.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065917">
        <w:rPr>
          <w:szCs w:val="28"/>
        </w:rPr>
        <w:t xml:space="preserve">Трастовые услуги </w:t>
      </w:r>
      <w:r w:rsidRPr="001762F6">
        <w:rPr>
          <w:i/>
          <w:szCs w:val="28"/>
        </w:rPr>
        <w:t>–</w:t>
      </w:r>
      <w:r w:rsidRPr="001762F6">
        <w:rPr>
          <w:szCs w:val="28"/>
        </w:rPr>
        <w:t xml:space="preserve"> операции по управлению собственностью, другими активами, принадлежащими клиенту. В настоящее время трастовые операции являются наиболее важными, поскольку банк выступает полномочным представителем-посредником между рынком и клиентом и получает целый ряд очевидных выгод от их совершения.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Банковские трастовые операции делятся на следующие виды:</w:t>
      </w:r>
    </w:p>
    <w:p w:rsidR="003039B7" w:rsidRPr="001762F6" w:rsidRDefault="003039B7" w:rsidP="006D3449">
      <w:pPr>
        <w:pStyle w:val="a3"/>
        <w:numPr>
          <w:ilvl w:val="0"/>
          <w:numId w:val="6"/>
        </w:numPr>
        <w:spacing w:line="360" w:lineRule="auto"/>
        <w:rPr>
          <w:szCs w:val="28"/>
          <w:lang w:val="en-US"/>
        </w:rPr>
      </w:pPr>
      <w:r w:rsidRPr="001762F6">
        <w:rPr>
          <w:szCs w:val="28"/>
          <w:lang w:val="en-US"/>
        </w:rPr>
        <w:t>трастовые услуги частным лицам;</w:t>
      </w:r>
    </w:p>
    <w:p w:rsidR="003039B7" w:rsidRPr="001762F6" w:rsidRDefault="003039B7" w:rsidP="006D3449">
      <w:pPr>
        <w:pStyle w:val="a3"/>
        <w:numPr>
          <w:ilvl w:val="0"/>
          <w:numId w:val="6"/>
        </w:numPr>
        <w:spacing w:line="360" w:lineRule="auto"/>
        <w:rPr>
          <w:b/>
          <w:szCs w:val="28"/>
          <w:lang w:val="en-US"/>
        </w:rPr>
      </w:pPr>
      <w:r w:rsidRPr="001762F6">
        <w:rPr>
          <w:szCs w:val="28"/>
          <w:lang w:val="en-US"/>
        </w:rPr>
        <w:t>трастовые услуги коммерческим предприятиям;</w:t>
      </w:r>
    </w:p>
    <w:p w:rsidR="003039B7" w:rsidRPr="001762F6" w:rsidRDefault="003039B7" w:rsidP="006D3449">
      <w:pPr>
        <w:pStyle w:val="a3"/>
        <w:numPr>
          <w:ilvl w:val="0"/>
          <w:numId w:val="6"/>
        </w:numPr>
        <w:spacing w:line="360" w:lineRule="auto"/>
        <w:rPr>
          <w:b/>
          <w:szCs w:val="28"/>
          <w:lang w:val="en-US"/>
        </w:rPr>
      </w:pPr>
      <w:r w:rsidRPr="001762F6">
        <w:rPr>
          <w:szCs w:val="28"/>
          <w:lang w:val="en-US"/>
        </w:rPr>
        <w:t>трастовые услуги некоммерческим организациям.</w:t>
      </w:r>
    </w:p>
    <w:p w:rsidR="003039B7" w:rsidRPr="001762F6" w:rsidRDefault="003039B7" w:rsidP="006D3449">
      <w:pPr>
        <w:pStyle w:val="a3"/>
        <w:spacing w:line="360" w:lineRule="auto"/>
        <w:rPr>
          <w:i/>
          <w:szCs w:val="28"/>
        </w:rPr>
      </w:pPr>
      <w:r w:rsidRPr="001762F6">
        <w:rPr>
          <w:szCs w:val="28"/>
        </w:rPr>
        <w:t xml:space="preserve">Трастовые услуги частным лицам бывают </w:t>
      </w:r>
      <w:r w:rsidRPr="00C95EA3">
        <w:rPr>
          <w:szCs w:val="28"/>
        </w:rPr>
        <w:t>завещательные</w:t>
      </w:r>
      <w:r w:rsidRPr="001762F6">
        <w:rPr>
          <w:i/>
          <w:szCs w:val="28"/>
        </w:rPr>
        <w:t xml:space="preserve"> </w:t>
      </w:r>
      <w:r w:rsidRPr="001762F6">
        <w:rPr>
          <w:szCs w:val="28"/>
        </w:rPr>
        <w:t>и</w:t>
      </w:r>
      <w:r w:rsidRPr="001762F6">
        <w:rPr>
          <w:i/>
          <w:szCs w:val="28"/>
        </w:rPr>
        <w:t xml:space="preserve"> </w:t>
      </w:r>
      <w:r w:rsidRPr="00C95EA3">
        <w:rPr>
          <w:szCs w:val="28"/>
        </w:rPr>
        <w:t>прижизненные.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Завещательные трасты вступают в силу только после смерти собственника; прижизненные действуют при жизни его владельца. Завещательные трасты обычно создаются учредителем тогда, когда он хочет распределить активы бенефициарам в форме траста. Прижизненные трасты создаются для передачи права собственности на активы, чтобы владелец мог избежать налогов или принимать ежедневные решения по инвестициям, связанным с управлением имуществом.</w:t>
      </w:r>
    </w:p>
    <w:p w:rsidR="003039B7" w:rsidRPr="00C95EA3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 xml:space="preserve">Трастовые услуги коммерческим предприятиям делятся на </w:t>
      </w:r>
      <w:r w:rsidRPr="00C95EA3">
        <w:rPr>
          <w:szCs w:val="28"/>
        </w:rPr>
        <w:t>агентские</w:t>
      </w:r>
      <w:r w:rsidRPr="001762F6">
        <w:rPr>
          <w:szCs w:val="28"/>
        </w:rPr>
        <w:t xml:space="preserve"> и </w:t>
      </w:r>
      <w:r w:rsidRPr="00C95EA3">
        <w:rPr>
          <w:szCs w:val="28"/>
        </w:rPr>
        <w:t>попечительские.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Трастовые подразделения банков часто действуют как агенты деловых фирм. Эта деятельность обычно включает работу по выпуску ценных бумаг в интересах коммерческих клиентов,</w:t>
      </w:r>
      <w:r>
        <w:rPr>
          <w:szCs w:val="28"/>
        </w:rPr>
        <w:t xml:space="preserve"> </w:t>
      </w:r>
      <w:r w:rsidRPr="001762F6">
        <w:rPr>
          <w:szCs w:val="28"/>
        </w:rPr>
        <w:t>выплату дивидендов и их реинвестирование по требованию акционеров и погашение ценных бумаг по истечении срока.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Попечительские операции связаны с функционированием рынка коммерческих бумаг, на котором продаются необеспеченные закладные крупных компаний. Трастовые отделы банков ведут учет закупок коммерческих бумаг, следят за поставками всех реализуемых ценных бумаг инвесторам и производят выплату владельцам тех ценных бумаг, срок погашения которых истек.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C95EA3">
        <w:rPr>
          <w:szCs w:val="28"/>
        </w:rPr>
        <w:t>Поручительство</w:t>
      </w:r>
      <w:r w:rsidRPr="001762F6">
        <w:rPr>
          <w:szCs w:val="28"/>
        </w:rPr>
        <w:t xml:space="preserve"> – соглашение, в котором поручитель принимает на себя обязательство перед кредитором заемщика отвечать за исполнение последним его обязательства полностью или в части.</w:t>
      </w:r>
    </w:p>
    <w:p w:rsidR="003039B7" w:rsidRPr="001762F6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Указанное соглашение оформляется договором в письменной форме.</w:t>
      </w:r>
    </w:p>
    <w:p w:rsidR="003039B7" w:rsidRDefault="003039B7" w:rsidP="006D3449">
      <w:pPr>
        <w:pStyle w:val="a3"/>
        <w:spacing w:line="360" w:lineRule="auto"/>
        <w:rPr>
          <w:szCs w:val="28"/>
        </w:rPr>
      </w:pPr>
      <w:r w:rsidRPr="001762F6">
        <w:rPr>
          <w:szCs w:val="28"/>
        </w:rPr>
        <w:t>Поручительство может обеспечивать как уже существующие требования, так и требования, которые могут возникнуть в будующем.</w:t>
      </w:r>
    </w:p>
    <w:p w:rsidR="003039B7" w:rsidRDefault="003039B7" w:rsidP="006D3449">
      <w:pPr>
        <w:pStyle w:val="a3"/>
        <w:spacing w:line="360" w:lineRule="auto"/>
        <w:rPr>
          <w:szCs w:val="28"/>
        </w:rPr>
      </w:pPr>
      <w:r>
        <w:rPr>
          <w:szCs w:val="28"/>
        </w:rPr>
        <w:t>Лизинговые операции з</w:t>
      </w:r>
      <w:r w:rsidRPr="00AB4DB4">
        <w:rPr>
          <w:szCs w:val="28"/>
        </w:rPr>
        <w:t>аключаются в предоставлен</w:t>
      </w:r>
      <w:r>
        <w:rPr>
          <w:szCs w:val="28"/>
        </w:rPr>
        <w:t>ии на условиях аренды на среднесрочный</w:t>
      </w:r>
      <w:r w:rsidRPr="00AB4DB4">
        <w:rPr>
          <w:szCs w:val="28"/>
        </w:rPr>
        <w:t xml:space="preserve"> и долгосрочный период средств производства предприятиям- пользователям</w:t>
      </w:r>
      <w:r>
        <w:rPr>
          <w:szCs w:val="28"/>
        </w:rPr>
        <w:t>. В отличае от обычной аренды ли</w:t>
      </w:r>
      <w:r w:rsidRPr="00AB4DB4">
        <w:rPr>
          <w:szCs w:val="28"/>
        </w:rPr>
        <w:t>зинг, как правило предусматривает выкуп оборудования по истичении срока аренды его пользователями по низкой остаточной стоимости.</w:t>
      </w:r>
    </w:p>
    <w:p w:rsidR="003039B7" w:rsidRPr="00C35888" w:rsidRDefault="003039B7" w:rsidP="006D34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5888">
        <w:rPr>
          <w:rFonts w:ascii="Times New Roman" w:hAnsi="Times New Roman"/>
          <w:sz w:val="28"/>
          <w:szCs w:val="28"/>
        </w:rPr>
        <w:t>Существует довольно много видов лизинговых сделок. В наибелее общем виде все лизингов</w:t>
      </w:r>
      <w:r>
        <w:rPr>
          <w:rFonts w:ascii="Times New Roman" w:hAnsi="Times New Roman"/>
          <w:sz w:val="28"/>
          <w:szCs w:val="28"/>
        </w:rPr>
        <w:t>ые операции делятся на два вида:</w:t>
      </w:r>
    </w:p>
    <w:p w:rsidR="003039B7" w:rsidRPr="00AB4DB4" w:rsidRDefault="003039B7" w:rsidP="006D34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B4">
        <w:rPr>
          <w:rFonts w:ascii="Times New Roman" w:hAnsi="Times New Roman"/>
          <w:sz w:val="28"/>
          <w:szCs w:val="28"/>
        </w:rPr>
        <w:t>1. Оперативный лизинг - лизинг с неполной окупаемостью.</w:t>
      </w:r>
    </w:p>
    <w:p w:rsidR="003039B7" w:rsidRPr="00AB4DB4" w:rsidRDefault="003039B7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DB4">
        <w:rPr>
          <w:rFonts w:ascii="Times New Roman" w:hAnsi="Times New Roman"/>
          <w:sz w:val="28"/>
          <w:szCs w:val="28"/>
        </w:rPr>
        <w:tab/>
        <w:t>2. Финансовый лизинг - лизинг с полной окупаемостью.</w:t>
      </w:r>
    </w:p>
    <w:p w:rsidR="003039B7" w:rsidRDefault="003039B7" w:rsidP="006D3449">
      <w:pPr>
        <w:pStyle w:val="a3"/>
        <w:spacing w:line="360" w:lineRule="auto"/>
        <w:ind w:firstLine="720"/>
        <w:rPr>
          <w:szCs w:val="28"/>
        </w:rPr>
      </w:pPr>
      <w:r w:rsidRPr="00AB4DB4">
        <w:rPr>
          <w:szCs w:val="28"/>
        </w:rPr>
        <w:t>К оперативному лизингу относятся сделки, по которым срок арнды короче экономического срока службы оборудования, затраты арендодателя (лизингодателя) по приобретению сдаваемого в аренду оборудования окупается лишь частично в течении первоначального срока аренды.</w:t>
      </w:r>
    </w:p>
    <w:p w:rsidR="003039B7" w:rsidRPr="00AB4DB4" w:rsidRDefault="003039B7" w:rsidP="006D34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B4">
        <w:rPr>
          <w:rFonts w:ascii="Times New Roman" w:hAnsi="Times New Roman"/>
          <w:sz w:val="28"/>
          <w:szCs w:val="28"/>
        </w:rPr>
        <w:t>Финансовый лизинг предусматривает выплату в течении срока аренды твердо установленной суммы арендной платы, достаточной для полной амортизации машин и оборудивания арендодателя и способной обеспечить ему фиксированную прибыль.</w:t>
      </w:r>
    </w:p>
    <w:p w:rsidR="003039B7" w:rsidRPr="001762F6" w:rsidRDefault="003039B7" w:rsidP="006D3449">
      <w:pPr>
        <w:pStyle w:val="a3"/>
        <w:spacing w:line="360" w:lineRule="auto"/>
        <w:ind w:firstLine="708"/>
        <w:rPr>
          <w:szCs w:val="28"/>
        </w:rPr>
      </w:pPr>
      <w:r w:rsidRPr="001762F6">
        <w:rPr>
          <w:szCs w:val="28"/>
        </w:rPr>
        <w:t>Драгоценные металлы и камни могут присутствовать в отношениях банка и клиентов в следующем виде:</w:t>
      </w:r>
    </w:p>
    <w:p w:rsidR="003039B7" w:rsidRPr="001762F6" w:rsidRDefault="004E66E3" w:rsidP="006D3449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>1.</w:t>
      </w:r>
      <w:r w:rsidR="003039B7" w:rsidRPr="001762F6">
        <w:rPr>
          <w:szCs w:val="28"/>
        </w:rPr>
        <w:t>операций по покупке и</w:t>
      </w:r>
      <w:r>
        <w:rPr>
          <w:szCs w:val="28"/>
        </w:rPr>
        <w:t xml:space="preserve"> продаже драгоценных металлов и </w:t>
      </w:r>
      <w:r w:rsidR="003039B7" w:rsidRPr="001762F6">
        <w:rPr>
          <w:szCs w:val="28"/>
        </w:rPr>
        <w:t>камней;</w:t>
      </w:r>
    </w:p>
    <w:p w:rsidR="003039B7" w:rsidRPr="001762F6" w:rsidRDefault="004E66E3" w:rsidP="006D3449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2.</w:t>
      </w:r>
      <w:r w:rsidR="003039B7" w:rsidRPr="001762F6">
        <w:rPr>
          <w:szCs w:val="28"/>
        </w:rPr>
        <w:t>операций по привлечению во вклады и размещению драгоценных металлов.</w:t>
      </w:r>
    </w:p>
    <w:p w:rsidR="003039B7" w:rsidRPr="001762F6" w:rsidRDefault="004E66E3" w:rsidP="006D3449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3.</w:t>
      </w:r>
      <w:r w:rsidR="003039B7" w:rsidRPr="001762F6">
        <w:rPr>
          <w:szCs w:val="28"/>
        </w:rPr>
        <w:t>Операций по хранению и перевозке драг</w:t>
      </w:r>
      <w:r w:rsidR="003039B7">
        <w:rPr>
          <w:szCs w:val="28"/>
        </w:rPr>
        <w:t>о</w:t>
      </w:r>
      <w:r w:rsidR="003039B7" w:rsidRPr="001762F6">
        <w:rPr>
          <w:szCs w:val="28"/>
        </w:rPr>
        <w:t>ценных металлов и камней.</w:t>
      </w:r>
    </w:p>
    <w:p w:rsidR="003039B7" w:rsidRPr="001762F6" w:rsidRDefault="004E66E3" w:rsidP="006D3449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4.</w:t>
      </w:r>
      <w:r w:rsidR="003039B7" w:rsidRPr="001762F6">
        <w:rPr>
          <w:szCs w:val="28"/>
        </w:rPr>
        <w:t>Операции по предоставлению кредитов под залог драгоценных металлов и камней.</w:t>
      </w:r>
    </w:p>
    <w:p w:rsidR="003039B7" w:rsidRPr="001762F6" w:rsidRDefault="003039B7" w:rsidP="006D3449">
      <w:pPr>
        <w:pStyle w:val="a3"/>
        <w:spacing w:line="360" w:lineRule="auto"/>
        <w:ind w:firstLine="720"/>
        <w:rPr>
          <w:szCs w:val="28"/>
        </w:rPr>
      </w:pPr>
      <w:r w:rsidRPr="001762F6">
        <w:rPr>
          <w:szCs w:val="28"/>
        </w:rPr>
        <w:t>Покупка и продажа драгоценных металлов может осуществляться либо в физической, либо в безналичной форме (при перечислении эквивалента).</w:t>
      </w:r>
    </w:p>
    <w:p w:rsidR="003039B7" w:rsidRPr="001762F6" w:rsidRDefault="003039B7" w:rsidP="006D3449">
      <w:pPr>
        <w:pStyle w:val="a3"/>
        <w:spacing w:line="360" w:lineRule="auto"/>
        <w:ind w:firstLine="720"/>
        <w:rPr>
          <w:szCs w:val="28"/>
        </w:rPr>
      </w:pPr>
      <w:r w:rsidRPr="001762F6">
        <w:rPr>
          <w:szCs w:val="28"/>
        </w:rPr>
        <w:t xml:space="preserve">Вклады в виде </w:t>
      </w:r>
      <w:r w:rsidR="005E412E">
        <w:rPr>
          <w:szCs w:val="28"/>
        </w:rPr>
        <w:t xml:space="preserve">драгоценных металлов называются </w:t>
      </w:r>
      <w:r w:rsidRPr="001762F6">
        <w:rPr>
          <w:szCs w:val="28"/>
        </w:rPr>
        <w:t>“неаллокированные счета”. Процентные ставки у них ниже, чем у валютных депозитов, что объясняется более низкой ликвидностью.</w:t>
      </w:r>
    </w:p>
    <w:p w:rsidR="003039B7" w:rsidRPr="001762F6" w:rsidRDefault="003039B7" w:rsidP="006D3449">
      <w:pPr>
        <w:pStyle w:val="a3"/>
        <w:spacing w:line="360" w:lineRule="auto"/>
        <w:ind w:firstLine="720"/>
        <w:rPr>
          <w:szCs w:val="28"/>
        </w:rPr>
      </w:pPr>
      <w:r w:rsidRPr="001762F6">
        <w:rPr>
          <w:szCs w:val="28"/>
        </w:rPr>
        <w:t>Для хранения металлов и камней у банка должно иметься сертифицированное хранилище. Для хранения открываются металлические счета (</w:t>
      </w:r>
      <w:r w:rsidRPr="001762F6">
        <w:rPr>
          <w:szCs w:val="28"/>
          <w:lang w:val="en-US"/>
        </w:rPr>
        <w:t>allocated</w:t>
      </w:r>
      <w:r w:rsidRPr="001762F6">
        <w:rPr>
          <w:szCs w:val="28"/>
        </w:rPr>
        <w:t xml:space="preserve"> </w:t>
      </w:r>
      <w:r w:rsidRPr="001762F6">
        <w:rPr>
          <w:szCs w:val="28"/>
          <w:lang w:val="en-US"/>
        </w:rPr>
        <w:t>account</w:t>
      </w:r>
      <w:r w:rsidRPr="001762F6">
        <w:rPr>
          <w:szCs w:val="28"/>
        </w:rPr>
        <w:t>).</w:t>
      </w:r>
    </w:p>
    <w:p w:rsidR="003039B7" w:rsidRPr="001762F6" w:rsidRDefault="003039B7" w:rsidP="006D3449">
      <w:pPr>
        <w:pStyle w:val="a3"/>
        <w:spacing w:line="360" w:lineRule="auto"/>
        <w:ind w:firstLine="720"/>
        <w:rPr>
          <w:szCs w:val="28"/>
        </w:rPr>
      </w:pPr>
      <w:r w:rsidRPr="001762F6">
        <w:rPr>
          <w:szCs w:val="28"/>
        </w:rPr>
        <w:t>В случае предоставления кредитов в (под залог) драгоценных металлах банк должен иметь лицензию на осуществление данного вида операций, кроме случаев, когда драгоценности отдаются под залог.</w:t>
      </w:r>
    </w:p>
    <w:p w:rsidR="00500255" w:rsidRDefault="003039B7" w:rsidP="006D3449">
      <w:pPr>
        <w:pStyle w:val="a3"/>
        <w:spacing w:line="360" w:lineRule="auto"/>
        <w:ind w:firstLine="720"/>
      </w:pPr>
      <w:r w:rsidRPr="001762F6">
        <w:t>Кроме этого, на банковском рынке появились новые услуги такие как: электронные банкоматы, дебитовые и кредитные карточки, денежные переводы, система “банк-клиент” в режиме “</w:t>
      </w:r>
      <w:r w:rsidRPr="001762F6">
        <w:rPr>
          <w:lang w:val="en-US"/>
        </w:rPr>
        <w:t>on</w:t>
      </w:r>
      <w:r w:rsidRPr="001762F6">
        <w:t>-</w:t>
      </w:r>
      <w:r w:rsidRPr="001762F6">
        <w:rPr>
          <w:lang w:val="en-US"/>
        </w:rPr>
        <w:t>line</w:t>
      </w:r>
      <w:r w:rsidRPr="001762F6">
        <w:t>”. Все эти операции и составляют систему взаимоотношений банков и его клиентуры. Для расширения уже существующих рынков сбыта и завоевывания уже новых банки совершенствуют предоставление имеющихся услуг и внедряют новые, согласовывая их с требованиями рынка и времени.</w:t>
      </w:r>
      <w:r>
        <w:t xml:space="preserve"> </w:t>
      </w:r>
      <w:r w:rsidRPr="001762F6">
        <w:t xml:space="preserve">Но для того, чтобы получить новых клиентов, банкам необходимо проинформировать потенциальных клиентов о своем существовании на рынке, о предоставляемых услугах, о своих преимуществах и т.п. Эти, а также различные операции по изучению рынка и другие подобные операции являются составляющими понятия </w:t>
      </w:r>
      <w:r w:rsidRPr="001762F6">
        <w:rPr>
          <w:b/>
        </w:rPr>
        <w:t>“</w:t>
      </w:r>
      <w:r w:rsidRPr="001762F6">
        <w:rPr>
          <w:b/>
          <w:lang w:val="en-US"/>
        </w:rPr>
        <w:t>public</w:t>
      </w:r>
      <w:r w:rsidRPr="001762F6">
        <w:rPr>
          <w:b/>
        </w:rPr>
        <w:t xml:space="preserve"> </w:t>
      </w:r>
      <w:r w:rsidRPr="001762F6">
        <w:rPr>
          <w:b/>
          <w:lang w:val="en-US"/>
        </w:rPr>
        <w:t>relations</w:t>
      </w:r>
      <w:r w:rsidRPr="001762F6">
        <w:rPr>
          <w:b/>
        </w:rPr>
        <w:t>”</w:t>
      </w:r>
      <w:r w:rsidRPr="001762F6">
        <w:t>.</w:t>
      </w:r>
    </w:p>
    <w:p w:rsidR="007246C5" w:rsidRDefault="007246C5" w:rsidP="006D3449">
      <w:pPr>
        <w:pStyle w:val="a3"/>
        <w:spacing w:line="360" w:lineRule="auto"/>
        <w:ind w:firstLine="720"/>
        <w:rPr>
          <w:iCs/>
        </w:rPr>
      </w:pPr>
    </w:p>
    <w:p w:rsidR="00B67D9C" w:rsidRDefault="00B67D9C" w:rsidP="006D3449">
      <w:pPr>
        <w:pStyle w:val="a3"/>
        <w:spacing w:line="360" w:lineRule="auto"/>
        <w:ind w:firstLine="720"/>
        <w:rPr>
          <w:iCs/>
        </w:rPr>
      </w:pPr>
    </w:p>
    <w:p w:rsidR="00B67D9C" w:rsidRDefault="00B67D9C" w:rsidP="006D3449">
      <w:pPr>
        <w:pStyle w:val="a3"/>
        <w:spacing w:line="360" w:lineRule="auto"/>
        <w:ind w:firstLine="720"/>
        <w:rPr>
          <w:iCs/>
        </w:rPr>
      </w:pPr>
    </w:p>
    <w:p w:rsidR="00B67D9C" w:rsidRDefault="00B67D9C" w:rsidP="006D3449">
      <w:pPr>
        <w:pStyle w:val="a3"/>
        <w:spacing w:line="360" w:lineRule="auto"/>
        <w:ind w:firstLine="720"/>
        <w:rPr>
          <w:iCs/>
        </w:rPr>
      </w:pPr>
    </w:p>
    <w:p w:rsidR="00CD3533" w:rsidRDefault="00CD3533" w:rsidP="006D3449">
      <w:pPr>
        <w:pStyle w:val="a3"/>
        <w:spacing w:line="360" w:lineRule="auto"/>
        <w:ind w:firstLine="720"/>
        <w:rPr>
          <w:iCs/>
        </w:rPr>
      </w:pPr>
      <w:r w:rsidRPr="003609D5">
        <w:rPr>
          <w:iCs/>
        </w:rPr>
        <w:t>1.</w:t>
      </w:r>
      <w:r w:rsidR="003039B7">
        <w:rPr>
          <w:iCs/>
        </w:rPr>
        <w:t>3</w:t>
      </w:r>
      <w:r w:rsidRPr="003609D5">
        <w:rPr>
          <w:iCs/>
        </w:rPr>
        <w:t xml:space="preserve"> Понятие предприятия, цели и направления деятельности</w:t>
      </w:r>
    </w:p>
    <w:p w:rsidR="00500255" w:rsidRPr="00500255" w:rsidRDefault="00500255" w:rsidP="006D3449">
      <w:pPr>
        <w:pStyle w:val="a3"/>
        <w:spacing w:line="360" w:lineRule="auto"/>
        <w:ind w:firstLine="720"/>
        <w:rPr>
          <w:szCs w:val="28"/>
        </w:rPr>
      </w:pPr>
    </w:p>
    <w:p w:rsidR="00CD3533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 xml:space="preserve">В условиях рыночных отношений предприятие является основным звеном всей экономики, поскольку именно на этом уровне создается нужная обществу продукция, оказываются необходимые услуги.   </w:t>
      </w:r>
    </w:p>
    <w:p w:rsidR="00CD3533" w:rsidRPr="003609D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iCs/>
          <w:sz w:val="28"/>
          <w:szCs w:val="28"/>
        </w:rPr>
        <w:t>Предприятие - это самостоятельный, организационно обособленный хозяйствующий субъект производственной сферы народного хозяйства, который производит и реализует продукцию, выполняет работы промышленного характера или предоставляет платные услуги.</w:t>
      </w:r>
    </w:p>
    <w:p w:rsidR="00CD3533" w:rsidRPr="003609D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 xml:space="preserve">Предприятие имеет конкретное название - завод, фабрика, комбинат, шахта, мастерская и т.п.   </w:t>
      </w:r>
    </w:p>
    <w:p w:rsidR="00CD3533" w:rsidRPr="003609D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 xml:space="preserve">Любое предприятие является юридическим лицом, имеет законченную систему учета и отчетности, самостоятельный бухгалтерский баланс, расчетный и другие счета, печать с собственным наименованием и товарный знак (марку).   </w:t>
      </w:r>
    </w:p>
    <w:p w:rsidR="00CD3533" w:rsidRPr="003609D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Главной целью (миссией) создания и функционирования предприятия является получение максимально возможной прибыли за счет реализации потребителям производимой продукции (выполненных работ, оказанных услуг), на основе которой удовлетворяются социальные и экономические запросы трудового коллектива и владельцев средств производства.</w:t>
      </w:r>
    </w:p>
    <w:p w:rsidR="00CD3533" w:rsidRPr="003609D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На основе общей миссии предприятия формируются и устанавливаются общефирменные цели, которые определяются интересами владельца, размерами капитала, ситуацией внутри предприятия, внешней средой и должны отвечать следующим требованиям: быть конкретными и измеримыми, ориентированными во времени, досягаемыми и взаимно поддерживаемыми.</w:t>
      </w:r>
    </w:p>
    <w:p w:rsidR="00CD3533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Каждое предприятие - это сложная производственно-экономическая система с многогранной деятельностью. Наиболее четко выделяются направления, которые следует отнести к главным:</w:t>
      </w:r>
    </w:p>
    <w:p w:rsidR="00531075" w:rsidRDefault="00CD3533" w:rsidP="006D3449">
      <w:pPr>
        <w:pStyle w:val="a6"/>
        <w:spacing w:line="360" w:lineRule="auto"/>
        <w:ind w:firstLine="708"/>
        <w:rPr>
          <w:sz w:val="28"/>
          <w:szCs w:val="28"/>
        </w:rPr>
      </w:pPr>
      <w:r w:rsidRPr="003609D5">
        <w:rPr>
          <w:sz w:val="28"/>
          <w:szCs w:val="28"/>
        </w:rPr>
        <w:t>1) комплексное изучение рынка (маркетинговая деятельность);</w:t>
      </w:r>
    </w:p>
    <w:p w:rsidR="0053107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2) инновационная деятельность (научно-исследовательские и опытно-конструкторские разработки, внедрение технологических, организационных, управленческих и других новшеств в производство);</w:t>
      </w:r>
    </w:p>
    <w:p w:rsidR="0053107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3) производственная деятельность (изготовление продукции, выполнение работ и оказание услуг, разработка номенклатуры и ассортимента адекватных спросу на рынке);</w:t>
      </w:r>
    </w:p>
    <w:p w:rsidR="0053107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4) коммерческая деятельность предприятия на рынке (организация и стимулирование сбыта произведенной продукции, услуг, действенная реклама);</w:t>
      </w:r>
    </w:p>
    <w:p w:rsidR="0053107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5) материально-техническое обеспечение производства (поставка сырья, материалов, комплектующих изделий, обеспечение всеми видами энергии, техникой, оборудованием, тарой, и т.д.);</w:t>
      </w:r>
    </w:p>
    <w:p w:rsidR="0053107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6) экономическая деятельность предприятия (все виды планирования, ценообразования, учет и отчетность, организация и оплата труда, анализ хозяйственной деятельности и т.п.);</w:t>
      </w:r>
    </w:p>
    <w:p w:rsidR="00531075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7) послепродажный сервис продукции производственно-технического и потребительского назначения (пусконаладочные работы, гарантийное обслуживание, обеспечение запасными частями для ремонта и т.д.);</w:t>
      </w:r>
    </w:p>
    <w:p w:rsidR="00CD3533" w:rsidRDefault="00CD3533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609D5">
        <w:rPr>
          <w:sz w:val="28"/>
          <w:szCs w:val="28"/>
        </w:rPr>
        <w:t>8) социальная деятельность (поддержание на надлежащем уровне условий труда и жизни трудового коллектива, создание социальной инфраструктуры предприятия, включающей собственные жилые дома, столовые, лечебно-оздоровительные и детские дошкольные учреждения, ПТУ и т.д.).</w:t>
      </w:r>
    </w:p>
    <w:p w:rsidR="00A85062" w:rsidRDefault="00A85062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3039B7" w:rsidRDefault="003039B7" w:rsidP="006D3449">
      <w:pPr>
        <w:pStyle w:val="a6"/>
        <w:spacing w:line="360" w:lineRule="auto"/>
        <w:rPr>
          <w:sz w:val="28"/>
          <w:szCs w:val="28"/>
        </w:rPr>
      </w:pPr>
    </w:p>
    <w:p w:rsidR="0045703F" w:rsidRPr="00C67BCF" w:rsidRDefault="003039B7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1.4</w:t>
      </w:r>
      <w:r w:rsidR="0045703F" w:rsidRPr="00C67BCF">
        <w:rPr>
          <w:iCs/>
          <w:sz w:val="28"/>
          <w:szCs w:val="28"/>
        </w:rPr>
        <w:t xml:space="preserve"> Классификация предприятий (объединений)</w:t>
      </w:r>
      <w:r w:rsidR="0045703F" w:rsidRPr="00C67BCF">
        <w:rPr>
          <w:sz w:val="28"/>
          <w:szCs w:val="28"/>
        </w:rPr>
        <w:t xml:space="preserve"> 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Классификация предприятий может быть дана с использованием ряда признаков.</w:t>
      </w:r>
    </w:p>
    <w:p w:rsidR="00DB6AFC" w:rsidRDefault="0045703F" w:rsidP="006D3449">
      <w:pPr>
        <w:pStyle w:val="a6"/>
        <w:spacing w:line="360" w:lineRule="auto"/>
        <w:ind w:firstLine="708"/>
        <w:rPr>
          <w:sz w:val="28"/>
          <w:szCs w:val="28"/>
        </w:rPr>
      </w:pPr>
      <w:r w:rsidRPr="00C67BCF">
        <w:rPr>
          <w:sz w:val="28"/>
          <w:szCs w:val="28"/>
        </w:rPr>
        <w:t>По цели и характеру деятельности можно выделить два вида предприятий: предпринимательские (коммерческие) и непредпринимательские (некоммерческие), существование которых обеспечивается бюджетным финансированием государства.</w:t>
      </w:r>
    </w:p>
    <w:p w:rsidR="00DB6AFC" w:rsidRDefault="0045703F" w:rsidP="006D3449">
      <w:pPr>
        <w:pStyle w:val="a6"/>
        <w:spacing w:line="360" w:lineRule="auto"/>
        <w:rPr>
          <w:sz w:val="28"/>
          <w:szCs w:val="28"/>
        </w:rPr>
      </w:pPr>
      <w:r w:rsidRPr="00C67BCF">
        <w:rPr>
          <w:sz w:val="28"/>
          <w:szCs w:val="28"/>
        </w:rPr>
        <w:t>Виды предприятий:</w:t>
      </w:r>
    </w:p>
    <w:p w:rsidR="00DB6AFC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- индивидуальные предприятия, основанные на личной собственности физического лица и исключительно его труде;</w:t>
      </w:r>
    </w:p>
    <w:p w:rsidR="00DB6AFC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- частные предприятия, основанные на собственности отдельного гражданина, с правом найма рабочей силы;</w:t>
      </w:r>
    </w:p>
    <w:p w:rsidR="00DB6AFC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- семейные предприятия, основанные на собственности и труде членов одной семьи;</w:t>
      </w:r>
    </w:p>
    <w:p w:rsidR="00DB6AFC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- государственные предприятия, основанные на общегосударственной собственности;</w:t>
      </w:r>
    </w:p>
    <w:p w:rsidR="00DB6AFC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- коллективные предприятия, основанные на собственности трудового коллектива предприятия;</w:t>
      </w:r>
    </w:p>
    <w:p w:rsidR="00DB6AFC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- совместные предприятия, основанные на базе объединения имущества разных собственников. В числе их учредителей могут быть иностранные юридические лица и граждане;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- арендные предприятия, основанные на договорном временном владении и использовании имущества, которое необходимо арендатору для осуществления предпринимательской деятельности. Объектами аренды могут быть целые имущественные комплексы предприятий, их структурных подразделений или отдельные единицы имущества.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Предприятия различаются по признаку принадлежности капитала: национальные, заграничные (капитал является собственностью иностранных предпринимателей, контролирующих их деятельность) и смешанные.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По форме хозяйствования выделяют хозяйственные товарищества, представляющие объединение предпринимателей.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Вид предприятия могут определять технологическая (региональная) целостность и степень подчиненности. По этому признаку разнятся головные и дочерние предприятия и их филиалы. Головные предприятия контролируют деятельность дочерних и филиалов.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Дочернее предприятие является юридически самостоятельным и организационно обособленным, самостоятельно осуществляет коммерческие операции и составляет отчетный баланс, но контрольный пакет акций принадлежит головному предприятию.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В отличие от дочерних предприятий филиал не пользуется юридической и хозяйственной самостоятельностью, не имеет собственного устава и баланса, действует от имени и по поручению головного предприятия. Почти весь акционерный капитал филиала принадлежит головному предприятию.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По функционально-отраслевому виду деятельности выделяют следующие виды предприятий: промышленные, сельскохозяйственные, транспортные, торговые, производственно-торговые, торгово-посреднические, строительные, инновационно-внедренческие, лизинговые, банковские, страховые, туристические, предприятия связи и т.п.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C67BCF">
        <w:rPr>
          <w:sz w:val="28"/>
          <w:szCs w:val="28"/>
        </w:rPr>
        <w:t>В соответствии с объемами хозяйственного оборота предприятия и численности его работников предприятие может быть отнесено к малым, средним и большим.</w:t>
      </w:r>
    </w:p>
    <w:p w:rsidR="0045703F" w:rsidRPr="00C67BCF" w:rsidRDefault="0045703F" w:rsidP="006D3449">
      <w:pPr>
        <w:pStyle w:val="a6"/>
        <w:spacing w:line="360" w:lineRule="auto"/>
        <w:ind w:firstLine="708"/>
        <w:rPr>
          <w:sz w:val="28"/>
          <w:szCs w:val="28"/>
        </w:rPr>
      </w:pPr>
      <w:r w:rsidRPr="00C67BCF">
        <w:rPr>
          <w:sz w:val="28"/>
          <w:szCs w:val="28"/>
        </w:rPr>
        <w:t>К малым относятся предприятия с численностью работающих:</w:t>
      </w:r>
      <w:r w:rsidRPr="00C67BCF">
        <w:rPr>
          <w:sz w:val="28"/>
          <w:szCs w:val="28"/>
        </w:rPr>
        <w:br/>
        <w:t>- в промышленности и строительстве - до 200 человек;</w:t>
      </w:r>
      <w:r w:rsidRPr="00C67BCF">
        <w:rPr>
          <w:sz w:val="28"/>
          <w:szCs w:val="28"/>
        </w:rPr>
        <w:br/>
        <w:t>- в других отраслях производственной сферы - до 50 человек;</w:t>
      </w:r>
      <w:r w:rsidRPr="00C67BCF">
        <w:rPr>
          <w:sz w:val="28"/>
          <w:szCs w:val="28"/>
        </w:rPr>
        <w:br/>
        <w:t>- в науке и научном обслуживании - до 100 человек;</w:t>
      </w:r>
      <w:r w:rsidRPr="00C67BCF">
        <w:rPr>
          <w:sz w:val="28"/>
          <w:szCs w:val="28"/>
        </w:rPr>
        <w:br/>
        <w:t>- в отраслях непроизводственной сферы - до 25 человек;</w:t>
      </w:r>
      <w:r w:rsidRPr="00C67BCF">
        <w:rPr>
          <w:sz w:val="28"/>
          <w:szCs w:val="28"/>
        </w:rPr>
        <w:br/>
        <w:t>- в розничной торговле - до 15 человек.</w:t>
      </w:r>
    </w:p>
    <w:p w:rsidR="0045703F" w:rsidRDefault="0045703F" w:rsidP="006D3449">
      <w:pPr>
        <w:pStyle w:val="a6"/>
        <w:spacing w:line="360" w:lineRule="auto"/>
        <w:rPr>
          <w:sz w:val="28"/>
          <w:szCs w:val="28"/>
        </w:rPr>
      </w:pPr>
      <w:r w:rsidRPr="00C67BCF">
        <w:rPr>
          <w:sz w:val="28"/>
          <w:szCs w:val="28"/>
        </w:rPr>
        <w:t>Пре</w:t>
      </w:r>
      <w:r>
        <w:rPr>
          <w:sz w:val="28"/>
          <w:szCs w:val="28"/>
        </w:rPr>
        <w:t>дприятия могут объединяться в: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А</w:t>
      </w:r>
      <w:r w:rsidRPr="00C67BCF">
        <w:rPr>
          <w:sz w:val="28"/>
          <w:szCs w:val="28"/>
        </w:rPr>
        <w:t>ссоциации - договорные объединения, созданные в целях постоянной координации хозяйственной деятельности, но лишь в той области, к которой имеет отношение</w:t>
      </w:r>
      <w:r>
        <w:rPr>
          <w:sz w:val="28"/>
          <w:szCs w:val="28"/>
        </w:rPr>
        <w:t xml:space="preserve"> ассоциация;</w:t>
      </w:r>
    </w:p>
    <w:p w:rsidR="00DB6AFC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67BCF">
        <w:rPr>
          <w:sz w:val="28"/>
          <w:szCs w:val="28"/>
        </w:rPr>
        <w:t>орпорации - договорные объединения, созданные на основе сочетания производственных, научных и коммерческих интересов, с делегированием отдельных полномочий централизованного регулирования деяте</w:t>
      </w:r>
      <w:r>
        <w:rPr>
          <w:sz w:val="28"/>
          <w:szCs w:val="28"/>
        </w:rPr>
        <w:t>льности каждого из участников;</w:t>
      </w:r>
    </w:p>
    <w:p w:rsidR="0045703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67BCF">
        <w:rPr>
          <w:sz w:val="28"/>
          <w:szCs w:val="28"/>
        </w:rPr>
        <w:t>онсорциумы - временные уставные объединения промышленного и банковского капитала для достижения общей цели. После выполнения задач консорциум пр</w:t>
      </w:r>
      <w:r>
        <w:rPr>
          <w:sz w:val="28"/>
          <w:szCs w:val="28"/>
        </w:rPr>
        <w:t>екращает свое существование;</w:t>
      </w:r>
    </w:p>
    <w:p w:rsidR="0045703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67BCF">
        <w:rPr>
          <w:sz w:val="28"/>
          <w:szCs w:val="28"/>
        </w:rPr>
        <w:t>онцерны - уставные объединения предприятий промышленности, научных организаций, транспорта, банков, торговли и т.д. на основе полной финансовой зависимости от одног</w:t>
      </w:r>
      <w:r>
        <w:rPr>
          <w:sz w:val="28"/>
          <w:szCs w:val="28"/>
        </w:rPr>
        <w:t>о или группы предпринимателей;</w:t>
      </w:r>
    </w:p>
    <w:p w:rsidR="0045703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67BCF">
        <w:rPr>
          <w:sz w:val="28"/>
          <w:szCs w:val="28"/>
        </w:rPr>
        <w:t>артели - договорные объединения предприятий одной отрасли для осуществления совместно</w:t>
      </w:r>
      <w:r>
        <w:rPr>
          <w:sz w:val="28"/>
          <w:szCs w:val="28"/>
        </w:rPr>
        <w:t>й коммерческой деятельности;</w:t>
      </w:r>
    </w:p>
    <w:p w:rsidR="0045703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7BCF">
        <w:rPr>
          <w:sz w:val="28"/>
          <w:szCs w:val="28"/>
        </w:rPr>
        <w:t>индикаты - разновидность картельного соглашения, предполагающая реализацию продукции через единый совместный сбытовой орган или уже имеющуюся сбытовую сеть одног</w:t>
      </w:r>
      <w:r>
        <w:rPr>
          <w:sz w:val="28"/>
          <w:szCs w:val="28"/>
        </w:rPr>
        <w:t>о из участников объединения;</w:t>
      </w:r>
    </w:p>
    <w:p w:rsidR="0045703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67BCF">
        <w:rPr>
          <w:sz w:val="28"/>
          <w:szCs w:val="28"/>
        </w:rPr>
        <w:t>ресты - монополистическое объединение предприятий, ранее принадлежащих разным предпринимателям, в единый производственно-хозяйственный комплекс. Поскольку здесь интегрируются все направления деятельности, такие предприятия полностью утрачивают свою юридическую и хозя</w:t>
      </w:r>
      <w:r>
        <w:rPr>
          <w:sz w:val="28"/>
          <w:szCs w:val="28"/>
        </w:rPr>
        <w:t>йственную самостоятельность;</w:t>
      </w:r>
    </w:p>
    <w:p w:rsidR="0045703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C67BCF">
        <w:rPr>
          <w:sz w:val="28"/>
          <w:szCs w:val="28"/>
        </w:rPr>
        <w:t>олдинги - специфические организационные формы объединения капиталов. Подобные объединения образуются, когда акционерное общество (товарищество) само непосредственно не занимается производственной деятельностью, а лишь использует свои финансовые средства для приобретения контрольных пакетов акций других акционерных фирм с целью финансового контроля за их работой и получения дохода н</w:t>
      </w:r>
      <w:r>
        <w:rPr>
          <w:sz w:val="28"/>
          <w:szCs w:val="28"/>
        </w:rPr>
        <w:t>а вложенный в акции капитал;</w:t>
      </w:r>
    </w:p>
    <w:p w:rsidR="0045703F" w:rsidRPr="00C67BCF" w:rsidRDefault="0045703F" w:rsidP="006D3449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67BCF">
        <w:rPr>
          <w:sz w:val="28"/>
          <w:szCs w:val="28"/>
        </w:rPr>
        <w:t>инансовые группы (финансово-промышленные группы) - объединения юридически и экономически самостоятельных предприятий разных отраслей народного хозяйства, при формировании которых в качестве главных ставится задача объединения банковского капитала и производственного потенциала. Финансовую группу возглавляют один или несколько банков, которые распоряжаются капиталом предприятий, входящих в объединение, координируют все сферы их деятельности. При этом основным доходом деятельности банка должны быть дивиденды от повышения эффективности работы предприятий,  а не процент на кредит. </w:t>
      </w:r>
    </w:p>
    <w:p w:rsidR="0045703F" w:rsidRDefault="0045703F" w:rsidP="006D3449">
      <w:pPr>
        <w:pStyle w:val="1"/>
        <w:spacing w:line="360" w:lineRule="auto"/>
        <w:jc w:val="both"/>
        <w:rPr>
          <w:rFonts w:ascii="Calibri" w:eastAsia="Calibri" w:hAnsi="Calibri" w:cs="Times New Roman"/>
          <w:b w:val="0"/>
          <w:bCs w:val="0"/>
          <w:i w:val="0"/>
          <w:iCs w:val="0"/>
          <w:kern w:val="0"/>
          <w:sz w:val="28"/>
          <w:szCs w:val="28"/>
          <w:lang w:eastAsia="en-US"/>
        </w:rPr>
      </w:pPr>
    </w:p>
    <w:p w:rsidR="00A85062" w:rsidRPr="00A85062" w:rsidRDefault="00A85062" w:rsidP="006D3449">
      <w:pPr>
        <w:spacing w:line="360" w:lineRule="auto"/>
      </w:pPr>
    </w:p>
    <w:p w:rsidR="00E83EE0" w:rsidRPr="00E14520" w:rsidRDefault="003039B7" w:rsidP="006D3449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1.5</w:t>
      </w:r>
      <w:r w:rsidR="00E14520">
        <w:rPr>
          <w:b w:val="0"/>
          <w:i w:val="0"/>
          <w:sz w:val="28"/>
          <w:szCs w:val="28"/>
        </w:rPr>
        <w:t xml:space="preserve"> </w:t>
      </w:r>
      <w:r w:rsidR="008A1E5E" w:rsidRPr="00E14520">
        <w:rPr>
          <w:b w:val="0"/>
          <w:i w:val="0"/>
          <w:sz w:val="28"/>
          <w:szCs w:val="28"/>
        </w:rPr>
        <w:t>Взаимоотношения фирмы с банками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В современной России осуществление любой фирмой своей осно</w:t>
      </w:r>
      <w:r w:rsidRPr="004C3107">
        <w:rPr>
          <w:sz w:val="28"/>
          <w:szCs w:val="28"/>
        </w:rPr>
        <w:softHyphen/>
        <w:t>вополагающей финансовой функции — обс</w:t>
      </w:r>
      <w:r w:rsidR="004C3107">
        <w:rPr>
          <w:sz w:val="28"/>
          <w:szCs w:val="28"/>
        </w:rPr>
        <w:t>луживание платежей и рас</w:t>
      </w:r>
      <w:r w:rsidR="004C3107">
        <w:rPr>
          <w:sz w:val="28"/>
          <w:szCs w:val="28"/>
        </w:rPr>
        <w:softHyphen/>
        <w:t>четов,</w:t>
      </w:r>
      <w:r w:rsidRPr="004C3107">
        <w:rPr>
          <w:sz w:val="28"/>
          <w:szCs w:val="28"/>
        </w:rPr>
        <w:t xml:space="preserve"> невозможно без участия коммерческих банков. Даже элемен</w:t>
      </w:r>
      <w:r w:rsidRPr="004C3107">
        <w:rPr>
          <w:sz w:val="28"/>
          <w:szCs w:val="28"/>
        </w:rPr>
        <w:softHyphen/>
        <w:t>тарные финансовые трансакции по осуществлению движения налич</w:t>
      </w:r>
      <w:r w:rsidRPr="004C3107">
        <w:rPr>
          <w:sz w:val="28"/>
          <w:szCs w:val="28"/>
        </w:rPr>
        <w:softHyphen/>
        <w:t xml:space="preserve">ных денег, принадлежащих фирме, невозможны без их </w:t>
      </w:r>
      <w:r w:rsidRPr="004C3107">
        <w:rPr>
          <w:iCs/>
          <w:sz w:val="28"/>
          <w:szCs w:val="28"/>
        </w:rPr>
        <w:t>инкассации</w:t>
      </w:r>
      <w:r w:rsidRPr="004C3107">
        <w:rPr>
          <w:i/>
          <w:iCs/>
          <w:sz w:val="28"/>
          <w:szCs w:val="28"/>
        </w:rPr>
        <w:t xml:space="preserve"> — </w:t>
      </w:r>
      <w:r w:rsidRPr="004C3107">
        <w:rPr>
          <w:sz w:val="28"/>
          <w:szCs w:val="28"/>
        </w:rPr>
        <w:t>сдачи налично</w:t>
      </w:r>
      <w:r w:rsidR="0002259A">
        <w:rPr>
          <w:sz w:val="28"/>
          <w:szCs w:val="28"/>
        </w:rPr>
        <w:t xml:space="preserve">сти в обслуживающий фирму банк. </w:t>
      </w:r>
      <w:r w:rsidRPr="004C3107">
        <w:rPr>
          <w:sz w:val="28"/>
          <w:szCs w:val="28"/>
        </w:rPr>
        <w:t>С точки зрения по</w:t>
      </w:r>
      <w:r w:rsidRPr="004C3107">
        <w:rPr>
          <w:sz w:val="28"/>
          <w:szCs w:val="28"/>
        </w:rPr>
        <w:softHyphen/>
        <w:t>вышения степени надежности перемещения денежных средств в лю</w:t>
      </w:r>
      <w:r w:rsidRPr="004C3107">
        <w:rPr>
          <w:sz w:val="28"/>
          <w:szCs w:val="28"/>
        </w:rPr>
        <w:softHyphen/>
        <w:t>бой форме между субъектами экономических отношений такой поря</w:t>
      </w:r>
      <w:r w:rsidRPr="004C3107">
        <w:rPr>
          <w:sz w:val="28"/>
          <w:szCs w:val="28"/>
        </w:rPr>
        <w:softHyphen/>
        <w:t>док в известной мере оправдан.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С появлением банков как специальных институтов профессиональ</w:t>
      </w:r>
      <w:r w:rsidRPr="004C3107">
        <w:rPr>
          <w:sz w:val="28"/>
          <w:szCs w:val="28"/>
        </w:rPr>
        <w:softHyphen/>
        <w:t>ного управления денежными ресурсами резко возросли гарантии пере</w:t>
      </w:r>
      <w:r w:rsidRPr="004C3107">
        <w:rPr>
          <w:sz w:val="28"/>
          <w:szCs w:val="28"/>
        </w:rPr>
        <w:softHyphen/>
        <w:t>мещения денежных средств в экономике. Банки как финансовые по</w:t>
      </w:r>
      <w:r w:rsidRPr="004C3107">
        <w:rPr>
          <w:sz w:val="28"/>
          <w:szCs w:val="28"/>
        </w:rPr>
        <w:softHyphen/>
        <w:t>средники, обслуживающие платежи и расчеты в экономике, играют исключительно важную роль в организации и функционировании пла</w:t>
      </w:r>
      <w:r w:rsidRPr="004C3107">
        <w:rPr>
          <w:sz w:val="28"/>
          <w:szCs w:val="28"/>
        </w:rPr>
        <w:softHyphen/>
        <w:t>тежной системы любой страны. Известны случаи, когда банкротство нескольких крупных банков страны становилось причиной сильней</w:t>
      </w:r>
      <w:r w:rsidRPr="004C3107">
        <w:rPr>
          <w:sz w:val="28"/>
          <w:szCs w:val="28"/>
        </w:rPr>
        <w:softHyphen/>
        <w:t>ших потрясении всей ее финансовой системы.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В России к началу рыночных реформ функционировали десятки новых негосударственных банков, а с началом реформ их количество начало расти в геометрической прогрессии. Никаких серьезных пре</w:t>
      </w:r>
      <w:r w:rsidRPr="004C3107">
        <w:rPr>
          <w:sz w:val="28"/>
          <w:szCs w:val="28"/>
        </w:rPr>
        <w:softHyphen/>
        <w:t>пятствий для образования новых банков и должного контроля за их работой со стороны Центробанка России не существовало. В началь</w:t>
      </w:r>
      <w:r w:rsidRPr="004C3107">
        <w:rPr>
          <w:sz w:val="28"/>
          <w:szCs w:val="28"/>
        </w:rPr>
        <w:softHyphen/>
        <w:t>ный период рыночных реформ многие из коммерческих банков актив</w:t>
      </w:r>
      <w:r w:rsidRPr="004C3107">
        <w:rPr>
          <w:sz w:val="28"/>
          <w:szCs w:val="28"/>
        </w:rPr>
        <w:softHyphen/>
        <w:t>но включились в новый, весьма выгодный, но грязный бизнес по вре</w:t>
      </w:r>
      <w:r w:rsidRPr="004C3107">
        <w:rPr>
          <w:sz w:val="28"/>
          <w:szCs w:val="28"/>
        </w:rPr>
        <w:softHyphen/>
        <w:t>менному присвоению чужих денежных средств, и фирм прежде всего. Все чаще деньги клиентов терялись по пути от банка плательщика до банка получателя. Эти явления приняли массовый характер, и банки начали быстро терять доверие клиентов. В результате страна получила систему коммерческих банков, которую даже по прошествии шести лет реформ специалисты в области определения рейтингов, отказыва</w:t>
      </w:r>
      <w:r w:rsidRPr="004C3107">
        <w:rPr>
          <w:sz w:val="28"/>
          <w:szCs w:val="28"/>
        </w:rPr>
        <w:softHyphen/>
        <w:t>ются оценивать на этот предмет. В очередной раз подтвердилось, что рейтинг банков не может быть выше рейтинга страны. Эти обстоятель</w:t>
      </w:r>
      <w:r w:rsidRPr="004C3107">
        <w:rPr>
          <w:sz w:val="28"/>
          <w:szCs w:val="28"/>
        </w:rPr>
        <w:softHyphen/>
        <w:t>ства позволяют сделать вывод: современная отечественная банковская система должна быть реформирована, чтобы надежно выполнять свою ключевую функцию — обслуживание платежей и расчетов.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Столь сложное положение и банковской среде требует от фирм предельной осторожности при выборе обслуживающих банков. Чтобы подчеркнуть сложность и ответственность решений фирмы при выбо</w:t>
      </w:r>
      <w:r w:rsidRPr="004C3107">
        <w:rPr>
          <w:sz w:val="28"/>
          <w:szCs w:val="28"/>
        </w:rPr>
        <w:softHyphen/>
        <w:t xml:space="preserve">ре обслуживающего банка, некоторые финансисты этот выбор сравнивают с выбором партнера в браке.     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Международная финансовая практика содержит множество рекомендаций на этот счет. Типичные требования, которые фирма</w:t>
      </w:r>
      <w:r w:rsidRPr="004C3107">
        <w:rPr>
          <w:b/>
          <w:bCs/>
          <w:sz w:val="28"/>
          <w:szCs w:val="28"/>
        </w:rPr>
        <w:t xml:space="preserve"> </w:t>
      </w:r>
      <w:r w:rsidRPr="004C3107">
        <w:rPr>
          <w:sz w:val="28"/>
          <w:szCs w:val="28"/>
        </w:rPr>
        <w:t>обычно предъявляет к потенциальному обслуживающему банку, предполагают: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знание банком фирмы, особенностей ее бизнеса, отрасли, в кото</w:t>
      </w:r>
      <w:r w:rsidR="008A1E5E" w:rsidRPr="004C3107">
        <w:rPr>
          <w:sz w:val="28"/>
          <w:szCs w:val="28"/>
        </w:rPr>
        <w:softHyphen/>
        <w:t xml:space="preserve">рой она </w:t>
      </w:r>
      <w:r>
        <w:rPr>
          <w:sz w:val="28"/>
          <w:szCs w:val="28"/>
        </w:rPr>
        <w:t xml:space="preserve">     </w:t>
      </w:r>
      <w:r w:rsidR="008A1E5E" w:rsidRPr="004C3107">
        <w:rPr>
          <w:sz w:val="28"/>
          <w:szCs w:val="28"/>
        </w:rPr>
        <w:t xml:space="preserve">функционирует;      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способность давать полезные деловые рекомендации;</w:t>
      </w:r>
    </w:p>
    <w:p w:rsidR="008A1E5E" w:rsidRPr="004C3107" w:rsidRDefault="000A7452" w:rsidP="006D3449">
      <w:pPr>
        <w:pStyle w:val="11"/>
        <w:spacing w:line="360" w:lineRule="auto"/>
        <w:ind w:right="-7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предложение различных способов получения денежных средств</w:t>
      </w:r>
      <w:r w:rsidR="008A1E5E" w:rsidRPr="004C3107">
        <w:rPr>
          <w:b/>
          <w:bCs/>
          <w:sz w:val="28"/>
          <w:szCs w:val="28"/>
        </w:rPr>
        <w:t xml:space="preserve"> </w:t>
      </w:r>
      <w:r w:rsidR="008A1E5E" w:rsidRPr="004C3107">
        <w:rPr>
          <w:bCs/>
          <w:sz w:val="28"/>
          <w:szCs w:val="28"/>
        </w:rPr>
        <w:t>как</w:t>
      </w:r>
      <w:r w:rsidR="008A1E5E" w:rsidRPr="004C3107">
        <w:rPr>
          <w:b/>
          <w:bCs/>
          <w:sz w:val="28"/>
          <w:szCs w:val="28"/>
        </w:rPr>
        <w:t xml:space="preserve"> </w:t>
      </w:r>
      <w:r w:rsidR="008A1E5E" w:rsidRPr="004C3107">
        <w:rPr>
          <w:sz w:val="28"/>
          <w:szCs w:val="28"/>
        </w:rPr>
        <w:t>наличных (кассовое обслуживание фирмы), так и безналичных с низкими трансакционными издержками;</w:t>
      </w:r>
    </w:p>
    <w:p w:rsidR="008A1E5E" w:rsidRPr="004C3107" w:rsidRDefault="000A7452" w:rsidP="006D3449">
      <w:pPr>
        <w:pStyle w:val="11"/>
        <w:spacing w:line="360" w:lineRule="auto"/>
        <w:ind w:right="-7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закрепление за фирмой постоянного банковского служащего, занимающегося вопросами кредитования фирмы; способность оценивать реальные финансовые потребности фирмы;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удобное для фирмы месторасположение банка;  обеспечение простоты доступа к ведающему ссудами должностному лицу банка;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стремление банка к совершенствованию обслуживания клиентов;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широкий спектр банковских услуг.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Расширение самостоятельности отечественных фирм при соверше</w:t>
      </w:r>
      <w:r w:rsidRPr="004C3107">
        <w:rPr>
          <w:sz w:val="28"/>
          <w:szCs w:val="28"/>
        </w:rPr>
        <w:softHyphen/>
        <w:t>нии внешнеэкономических операций существенно повысило требова</w:t>
      </w:r>
      <w:r w:rsidRPr="004C3107">
        <w:rPr>
          <w:sz w:val="28"/>
          <w:szCs w:val="28"/>
        </w:rPr>
        <w:softHyphen/>
        <w:t>ния к банкам, обслуживающим эти операции. Если фирма активно осуществляет экспортно-импортные операции, то при вы</w:t>
      </w:r>
      <w:r w:rsidR="00D26017">
        <w:rPr>
          <w:sz w:val="28"/>
          <w:szCs w:val="28"/>
        </w:rPr>
        <w:t>боре обслу</w:t>
      </w:r>
      <w:r w:rsidR="00D26017">
        <w:rPr>
          <w:sz w:val="28"/>
          <w:szCs w:val="28"/>
        </w:rPr>
        <w:softHyphen/>
        <w:t xml:space="preserve">живающего </w:t>
      </w:r>
      <w:r w:rsidRPr="004C3107">
        <w:rPr>
          <w:sz w:val="28"/>
          <w:szCs w:val="28"/>
        </w:rPr>
        <w:t>банка необходимо учитывать его способность эффективно осуществлять наиболее важные валютные операции. Следует прове</w:t>
      </w:r>
      <w:r w:rsidRPr="004C3107">
        <w:rPr>
          <w:sz w:val="28"/>
          <w:szCs w:val="28"/>
        </w:rPr>
        <w:softHyphen/>
        <w:t>рить наличие у него генеральной лицензии на ведение валютных опе</w:t>
      </w:r>
      <w:r w:rsidRPr="004C3107">
        <w:rPr>
          <w:sz w:val="28"/>
          <w:szCs w:val="28"/>
        </w:rPr>
        <w:softHyphen/>
        <w:t>раций, которую выдает Центральный банк РФ (далее — Банк России). Сегодня в</w:t>
      </w:r>
      <w:r w:rsidR="00C2555C">
        <w:rPr>
          <w:sz w:val="28"/>
          <w:szCs w:val="28"/>
        </w:rPr>
        <w:t xml:space="preserve"> России</w:t>
      </w:r>
      <w:r w:rsidRPr="004C3107">
        <w:rPr>
          <w:sz w:val="28"/>
          <w:szCs w:val="28"/>
        </w:rPr>
        <w:t xml:space="preserve"> около 300 коммерческих банков имеют генеральную лицензию, немногим более 800 — валютную лицензию, т.</w:t>
      </w:r>
      <w:r w:rsidRPr="004C3107">
        <w:rPr>
          <w:noProof/>
          <w:sz w:val="28"/>
          <w:szCs w:val="28"/>
        </w:rPr>
        <w:t xml:space="preserve"> </w:t>
      </w:r>
      <w:r w:rsidRPr="004C3107">
        <w:rPr>
          <w:sz w:val="28"/>
          <w:szCs w:val="28"/>
        </w:rPr>
        <w:t>е. на закон</w:t>
      </w:r>
      <w:r w:rsidRPr="004C3107">
        <w:rPr>
          <w:sz w:val="28"/>
          <w:szCs w:val="28"/>
        </w:rPr>
        <w:softHyphen/>
        <w:t>ных основаниях обслуживать валютные трансакции фирм способны менее половины всех российских коммерческих банков. Очень важ</w:t>
      </w:r>
      <w:r w:rsidRPr="004C3107">
        <w:rPr>
          <w:sz w:val="28"/>
          <w:szCs w:val="28"/>
        </w:rPr>
        <w:softHyphen/>
        <w:t>ное значение имеет коммуникационная система, используемая бан</w:t>
      </w:r>
      <w:r w:rsidRPr="004C3107">
        <w:rPr>
          <w:sz w:val="28"/>
          <w:szCs w:val="28"/>
        </w:rPr>
        <w:softHyphen/>
        <w:t>ком для обслуживания международных расчетов. Включение банка в систему СВИФТ — Международную систему межбанковских расчетов (либо подобную ей) — значительно повышает качество и скорость рас</w:t>
      </w:r>
      <w:r w:rsidRPr="004C3107">
        <w:rPr>
          <w:sz w:val="28"/>
          <w:szCs w:val="28"/>
        </w:rPr>
        <w:softHyphen/>
        <w:t>четов.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Все эти желательные для фирмы качества банка имеют смысл при одном условии — достаточной надежности банка. Оценка фирмой наде</w:t>
      </w:r>
      <w:r w:rsidRPr="004C3107">
        <w:rPr>
          <w:sz w:val="28"/>
          <w:szCs w:val="28"/>
        </w:rPr>
        <w:softHyphen/>
        <w:t>жности банка в современных отечественных условиях — задача весьма сложная. Существует множество способов оценки надежности банка как специалистами самой фирмы, так и специалистами со стороны. При этом следует иметь в виду, что «независимый аудитор нейтрален по отношению к любой интерпретации финансовых отчетов. Его мнение не является окончательным решением с точки зрения целесооб</w:t>
      </w:r>
      <w:r w:rsidRPr="004C3107">
        <w:rPr>
          <w:sz w:val="28"/>
          <w:szCs w:val="28"/>
        </w:rPr>
        <w:softHyphen/>
        <w:t>разности предоставления кредита или инвестирования (вложения) средств, и его никогда не следует принимать за таковое».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Следовательно</w:t>
      </w:r>
      <w:r w:rsidR="00E83EE0">
        <w:rPr>
          <w:sz w:val="28"/>
          <w:szCs w:val="28"/>
        </w:rPr>
        <w:t xml:space="preserve">, выбор надежного банка — это в </w:t>
      </w:r>
      <w:r w:rsidRPr="004C3107">
        <w:rPr>
          <w:sz w:val="28"/>
          <w:szCs w:val="28"/>
        </w:rPr>
        <w:t>конечном счете проблема фирмы со всеми вытекающими отсюда последствиями. Столь высокая ответственность фирмы за успешный выбор обслуживающего банка требует от ее специалистов знания элементарных способов само</w:t>
      </w:r>
      <w:r w:rsidRPr="004C3107">
        <w:rPr>
          <w:sz w:val="28"/>
          <w:szCs w:val="28"/>
        </w:rPr>
        <w:softHyphen/>
        <w:t>стоятельной оценки надежности банка, его рейтинга. С этой целью приводится одна из таких методик, которая дает неко</w:t>
      </w:r>
      <w:r w:rsidRPr="004C3107">
        <w:rPr>
          <w:sz w:val="28"/>
          <w:szCs w:val="28"/>
        </w:rPr>
        <w:softHyphen/>
        <w:t>торое представление об этом предмете.</w:t>
      </w:r>
    </w:p>
    <w:p w:rsidR="008A1E5E" w:rsidRPr="004C3107" w:rsidRDefault="008A1E5E" w:rsidP="006D3449">
      <w:pPr>
        <w:pStyle w:val="11"/>
        <w:spacing w:line="360" w:lineRule="auto"/>
        <w:ind w:firstLine="900"/>
        <w:rPr>
          <w:sz w:val="28"/>
          <w:szCs w:val="28"/>
        </w:rPr>
      </w:pPr>
      <w:r w:rsidRPr="004C3107">
        <w:rPr>
          <w:sz w:val="28"/>
          <w:szCs w:val="28"/>
        </w:rPr>
        <w:t>Как и всякие двухсторонние отношения, отношения «фирма — банк» предполагают наличие определенных критериев и у банка по отноше</w:t>
      </w:r>
      <w:r w:rsidRPr="004C3107">
        <w:rPr>
          <w:sz w:val="28"/>
          <w:szCs w:val="28"/>
        </w:rPr>
        <w:softHyphen/>
        <w:t xml:space="preserve">нию к фирме как потенциальному должнику банка. Эти критерии во многом определяют интересы банка по отношению к данной фирме и в конечном счете формируют значение </w:t>
      </w:r>
      <w:r w:rsidRPr="00D26017">
        <w:rPr>
          <w:iCs/>
          <w:sz w:val="28"/>
          <w:szCs w:val="28"/>
        </w:rPr>
        <w:t>Ик</w:t>
      </w:r>
      <w:r w:rsidRPr="004C3107">
        <w:rPr>
          <w:sz w:val="28"/>
          <w:szCs w:val="28"/>
        </w:rPr>
        <w:t xml:space="preserve"> (интересы кредитора) в из</w:t>
      </w:r>
      <w:r w:rsidRPr="004C3107">
        <w:rPr>
          <w:sz w:val="28"/>
          <w:szCs w:val="28"/>
        </w:rPr>
        <w:softHyphen/>
        <w:t>вестном нам балансовом уравнении.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Мировая практика выработала особые механизмы формирования кредитной политики любого банка, которые вошли в науку и практику под названием «Правило шести "Си"». Ввиду того</w:t>
      </w:r>
      <w:r w:rsidR="005D285B">
        <w:rPr>
          <w:sz w:val="28"/>
          <w:szCs w:val="28"/>
        </w:rPr>
        <w:t>,</w:t>
      </w:r>
      <w:r w:rsidRPr="004C3107">
        <w:rPr>
          <w:sz w:val="28"/>
          <w:szCs w:val="28"/>
        </w:rPr>
        <w:t xml:space="preserve"> что собственная кредитная политика фирмы занимает весьма важное место </w:t>
      </w:r>
      <w:r w:rsidR="005D285B">
        <w:rPr>
          <w:sz w:val="28"/>
          <w:szCs w:val="28"/>
        </w:rPr>
        <w:t>в ее финан</w:t>
      </w:r>
      <w:r w:rsidR="005D285B">
        <w:rPr>
          <w:sz w:val="28"/>
          <w:szCs w:val="28"/>
        </w:rPr>
        <w:softHyphen/>
        <w:t xml:space="preserve">совой жизни, надо привести </w:t>
      </w:r>
      <w:r w:rsidRPr="004C3107">
        <w:rPr>
          <w:sz w:val="28"/>
          <w:szCs w:val="28"/>
        </w:rPr>
        <w:t xml:space="preserve"> краткое содержание Правила шести «Си»:</w:t>
      </w:r>
    </w:p>
    <w:p w:rsidR="008A1E5E" w:rsidRPr="004C3107" w:rsidRDefault="000A7452" w:rsidP="006D3449">
      <w:pPr>
        <w:pStyle w:val="11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1.</w:t>
      </w:r>
      <w:r w:rsidR="008A1E5E" w:rsidRPr="000A7452">
        <w:rPr>
          <w:iCs/>
          <w:sz w:val="28"/>
          <w:szCs w:val="28"/>
          <w:lang w:val="en-US"/>
        </w:rPr>
        <w:t>Character</w:t>
      </w:r>
      <w:r w:rsidR="008A1E5E" w:rsidRPr="004C3107">
        <w:rPr>
          <w:sz w:val="28"/>
          <w:szCs w:val="28"/>
        </w:rPr>
        <w:t xml:space="preserve"> (характер заемщика).</w:t>
      </w:r>
    </w:p>
    <w:p w:rsidR="008A1E5E" w:rsidRPr="004C3107" w:rsidRDefault="000A7452" w:rsidP="006D3449">
      <w:pPr>
        <w:pStyle w:val="11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2.</w:t>
      </w:r>
      <w:r w:rsidR="008A1E5E" w:rsidRPr="000A7452">
        <w:rPr>
          <w:iCs/>
          <w:sz w:val="28"/>
          <w:szCs w:val="28"/>
          <w:lang w:val="en-US"/>
        </w:rPr>
        <w:t>Capacity</w:t>
      </w:r>
      <w:r w:rsidR="008A1E5E" w:rsidRPr="004C3107">
        <w:rPr>
          <w:sz w:val="28"/>
          <w:szCs w:val="28"/>
        </w:rPr>
        <w:t xml:space="preserve"> (способность).</w:t>
      </w:r>
    </w:p>
    <w:p w:rsidR="008A1E5E" w:rsidRPr="004C3107" w:rsidRDefault="000A7452" w:rsidP="006D3449">
      <w:pPr>
        <w:pStyle w:val="11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3.</w:t>
      </w:r>
      <w:r w:rsidR="008A1E5E" w:rsidRPr="000A7452">
        <w:rPr>
          <w:iCs/>
          <w:sz w:val="28"/>
          <w:szCs w:val="28"/>
          <w:lang w:val="en-US"/>
        </w:rPr>
        <w:t>Cash</w:t>
      </w:r>
      <w:r w:rsidR="008A1E5E" w:rsidRPr="000A7452">
        <w:rPr>
          <w:sz w:val="28"/>
          <w:szCs w:val="28"/>
        </w:rPr>
        <w:t xml:space="preserve"> </w:t>
      </w:r>
      <w:r w:rsidR="008A1E5E" w:rsidRPr="004C3107">
        <w:rPr>
          <w:sz w:val="28"/>
          <w:szCs w:val="28"/>
        </w:rPr>
        <w:t>(денежные средства).</w:t>
      </w:r>
    </w:p>
    <w:p w:rsidR="008A1E5E" w:rsidRPr="004C3107" w:rsidRDefault="000A7452" w:rsidP="006D3449">
      <w:pPr>
        <w:pStyle w:val="11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4.</w:t>
      </w:r>
      <w:r w:rsidR="008A1E5E" w:rsidRPr="000A7452">
        <w:rPr>
          <w:iCs/>
          <w:sz w:val="28"/>
          <w:szCs w:val="28"/>
          <w:lang w:val="en-US"/>
        </w:rPr>
        <w:t>Collateral</w:t>
      </w:r>
      <w:r w:rsidR="008A1E5E" w:rsidRPr="004C3107">
        <w:rPr>
          <w:sz w:val="28"/>
          <w:szCs w:val="28"/>
        </w:rPr>
        <w:t xml:space="preserve"> (обеспечение).</w:t>
      </w:r>
    </w:p>
    <w:p w:rsidR="008A1E5E" w:rsidRPr="004C3107" w:rsidRDefault="000A7452" w:rsidP="006D3449">
      <w:pPr>
        <w:pStyle w:val="11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5.</w:t>
      </w:r>
      <w:r w:rsidR="008A1E5E" w:rsidRPr="000A7452">
        <w:rPr>
          <w:iCs/>
          <w:sz w:val="28"/>
          <w:szCs w:val="28"/>
          <w:lang w:val="en-US"/>
        </w:rPr>
        <w:t>Conditions</w:t>
      </w:r>
      <w:r w:rsidR="008A1E5E" w:rsidRPr="004C3107">
        <w:rPr>
          <w:sz w:val="28"/>
          <w:szCs w:val="28"/>
        </w:rPr>
        <w:t xml:space="preserve"> (условия).</w:t>
      </w:r>
    </w:p>
    <w:p w:rsidR="008A1E5E" w:rsidRPr="004C3107" w:rsidRDefault="000A7452" w:rsidP="006D3449">
      <w:pPr>
        <w:pStyle w:val="11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6.</w:t>
      </w:r>
      <w:r w:rsidR="008A1E5E" w:rsidRPr="000A7452">
        <w:rPr>
          <w:iCs/>
          <w:sz w:val="28"/>
          <w:szCs w:val="28"/>
          <w:lang w:val="en-US"/>
        </w:rPr>
        <w:t>Control</w:t>
      </w:r>
      <w:r w:rsidR="008A1E5E" w:rsidRPr="004C3107">
        <w:rPr>
          <w:sz w:val="28"/>
          <w:szCs w:val="28"/>
        </w:rPr>
        <w:t xml:space="preserve"> (контроль).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0A7452">
        <w:rPr>
          <w:iCs/>
          <w:sz w:val="28"/>
          <w:szCs w:val="28"/>
        </w:rPr>
        <w:t>Характер заемщика</w:t>
      </w:r>
      <w:r w:rsidRPr="004C3107">
        <w:rPr>
          <w:sz w:val="28"/>
          <w:szCs w:val="28"/>
        </w:rPr>
        <w:t xml:space="preserve"> означает ответственность, правдивость и серьез</w:t>
      </w:r>
      <w:r w:rsidRPr="004C3107">
        <w:rPr>
          <w:sz w:val="28"/>
          <w:szCs w:val="28"/>
        </w:rPr>
        <w:softHyphen/>
        <w:t>ность его намерений погасить всю свою задолженность. Прояснению характера заемщика способствует кредитная история заемщика, кре</w:t>
      </w:r>
      <w:r w:rsidRPr="004C3107">
        <w:rPr>
          <w:sz w:val="28"/>
          <w:szCs w:val="28"/>
        </w:rPr>
        <w:softHyphen/>
        <w:t>дитный рейтинг, опыт работы других кредиторов с этим заемщиком и т.</w:t>
      </w:r>
      <w:r w:rsidRPr="004C3107">
        <w:rPr>
          <w:noProof/>
          <w:sz w:val="28"/>
          <w:szCs w:val="28"/>
        </w:rPr>
        <w:t xml:space="preserve"> </w:t>
      </w:r>
      <w:r w:rsidRPr="004C3107">
        <w:rPr>
          <w:sz w:val="28"/>
          <w:szCs w:val="28"/>
        </w:rPr>
        <w:t>д.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iCs/>
          <w:sz w:val="28"/>
          <w:szCs w:val="28"/>
        </w:rPr>
        <w:t>Способность</w:t>
      </w:r>
      <w:r w:rsidRPr="004C3107">
        <w:rPr>
          <w:sz w:val="28"/>
          <w:szCs w:val="28"/>
        </w:rPr>
        <w:t xml:space="preserve"> («способность заимствовать средства») означает нали</w:t>
      </w:r>
      <w:r w:rsidRPr="004C3107">
        <w:rPr>
          <w:sz w:val="28"/>
          <w:szCs w:val="28"/>
        </w:rPr>
        <w:softHyphen/>
        <w:t>чие права у заемщика подавать кредитную заявку и юридическое пра</w:t>
      </w:r>
      <w:r w:rsidRPr="004C3107">
        <w:rPr>
          <w:sz w:val="28"/>
          <w:szCs w:val="28"/>
        </w:rPr>
        <w:softHyphen/>
        <w:t>во подписывать договора, устав и другие учредительные документы, личные дела заемщиков.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iCs/>
          <w:sz w:val="28"/>
          <w:szCs w:val="28"/>
        </w:rPr>
        <w:t>Денежные средства</w:t>
      </w:r>
      <w:r w:rsidRPr="004C3107">
        <w:rPr>
          <w:i/>
          <w:iCs/>
          <w:sz w:val="28"/>
          <w:szCs w:val="28"/>
        </w:rPr>
        <w:t xml:space="preserve"> —</w:t>
      </w:r>
      <w:r w:rsidRPr="004C3107">
        <w:rPr>
          <w:sz w:val="28"/>
          <w:szCs w:val="28"/>
        </w:rPr>
        <w:t xml:space="preserve"> наличие у заемщика источников средств для погашения долга. У любого заемщика могут быть всего лишь три (или отдельные из них) источника погашения долга: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поток наличности (прибыль, амортизация и т.</w:t>
      </w:r>
      <w:r w:rsidR="008A1E5E" w:rsidRPr="004C3107">
        <w:rPr>
          <w:noProof/>
          <w:sz w:val="28"/>
          <w:szCs w:val="28"/>
        </w:rPr>
        <w:t xml:space="preserve"> </w:t>
      </w:r>
      <w:r w:rsidR="008A1E5E" w:rsidRPr="004C3107">
        <w:rPr>
          <w:sz w:val="28"/>
          <w:szCs w:val="28"/>
        </w:rPr>
        <w:t>д.);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продажа или ликвидация активов;</w:t>
      </w:r>
    </w:p>
    <w:p w:rsidR="008A1E5E" w:rsidRPr="004C3107" w:rsidRDefault="000A7452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привлечение средств путем выпуска (эмиссии) долговых ценных бумаг.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Именно наличие источников в основном и определяет потенциаль</w:t>
      </w:r>
      <w:r w:rsidRPr="004C3107">
        <w:rPr>
          <w:sz w:val="28"/>
          <w:szCs w:val="28"/>
        </w:rPr>
        <w:softHyphen/>
        <w:t>ную платежеспособность заемщика.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iCs/>
          <w:sz w:val="28"/>
          <w:szCs w:val="28"/>
        </w:rPr>
        <w:t>Обеспечение</w:t>
      </w:r>
      <w:r w:rsidRPr="004C3107">
        <w:rPr>
          <w:i/>
          <w:iCs/>
          <w:sz w:val="28"/>
          <w:szCs w:val="28"/>
        </w:rPr>
        <w:t xml:space="preserve"> —</w:t>
      </w:r>
      <w:r w:rsidRPr="004C3107">
        <w:rPr>
          <w:sz w:val="28"/>
          <w:szCs w:val="28"/>
        </w:rPr>
        <w:t xml:space="preserve"> наличие у заемщика достаточного капитала или качест</w:t>
      </w:r>
      <w:r w:rsidRPr="004C3107">
        <w:rPr>
          <w:sz w:val="28"/>
          <w:szCs w:val="28"/>
        </w:rPr>
        <w:softHyphen/>
        <w:t>венных активов для предоставления необходимого обеспечения долга.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iCs/>
          <w:sz w:val="28"/>
          <w:szCs w:val="28"/>
        </w:rPr>
        <w:t>Условия</w:t>
      </w:r>
      <w:r w:rsidRPr="004C3107">
        <w:rPr>
          <w:i/>
          <w:iCs/>
          <w:sz w:val="28"/>
          <w:szCs w:val="28"/>
        </w:rPr>
        <w:t xml:space="preserve"> —</w:t>
      </w:r>
      <w:r w:rsidRPr="004C3107">
        <w:rPr>
          <w:sz w:val="28"/>
          <w:szCs w:val="28"/>
        </w:rPr>
        <w:t xml:space="preserve"> предвосхищения тенденции в деятельности заемщика</w:t>
      </w:r>
      <w:r w:rsidRPr="004C3107">
        <w:rPr>
          <w:b/>
          <w:bCs/>
          <w:sz w:val="28"/>
          <w:szCs w:val="28"/>
        </w:rPr>
        <w:t xml:space="preserve"> </w:t>
      </w:r>
      <w:r w:rsidRPr="004C3107">
        <w:rPr>
          <w:sz w:val="28"/>
          <w:szCs w:val="28"/>
        </w:rPr>
        <w:t>или в крайнем случае немедленное реагирование на изменение</w:t>
      </w:r>
      <w:r w:rsidRPr="004C3107">
        <w:rPr>
          <w:b/>
          <w:bCs/>
          <w:sz w:val="28"/>
          <w:szCs w:val="28"/>
        </w:rPr>
        <w:t xml:space="preserve"> </w:t>
      </w:r>
      <w:r w:rsidRPr="004C3107">
        <w:rPr>
          <w:sz w:val="28"/>
          <w:szCs w:val="28"/>
        </w:rPr>
        <w:t>условий</w:t>
      </w:r>
      <w:r w:rsidRPr="004C3107">
        <w:rPr>
          <w:b/>
          <w:bCs/>
          <w:sz w:val="28"/>
          <w:szCs w:val="28"/>
        </w:rPr>
        <w:t xml:space="preserve"> </w:t>
      </w:r>
      <w:r w:rsidRPr="004C3107">
        <w:rPr>
          <w:sz w:val="28"/>
          <w:szCs w:val="28"/>
        </w:rPr>
        <w:t>деятельности заемщика.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iCs/>
          <w:sz w:val="28"/>
          <w:szCs w:val="28"/>
        </w:rPr>
        <w:t>Контроль</w:t>
      </w:r>
      <w:r w:rsidRPr="004C3107">
        <w:rPr>
          <w:i/>
          <w:iCs/>
          <w:sz w:val="28"/>
          <w:szCs w:val="28"/>
        </w:rPr>
        <w:t xml:space="preserve"> —</w:t>
      </w:r>
      <w:r w:rsidRPr="004C3107">
        <w:rPr>
          <w:sz w:val="28"/>
          <w:szCs w:val="28"/>
        </w:rPr>
        <w:t xml:space="preserve"> анализ отчетности заемщика, информации от сторонних лиц, из прессы и т.</w:t>
      </w:r>
      <w:r w:rsidRPr="004C3107">
        <w:rPr>
          <w:noProof/>
          <w:sz w:val="28"/>
          <w:szCs w:val="28"/>
        </w:rPr>
        <w:t xml:space="preserve"> </w:t>
      </w:r>
      <w:r w:rsidRPr="004C3107">
        <w:rPr>
          <w:sz w:val="28"/>
          <w:szCs w:val="28"/>
        </w:rPr>
        <w:t xml:space="preserve">д. 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 xml:space="preserve">Если взаимная оценка фирмы и банка удовлетворяет обе </w:t>
      </w:r>
      <w:r w:rsidRPr="004C3107">
        <w:rPr>
          <w:sz w:val="28"/>
          <w:szCs w:val="28"/>
          <w:lang w:val="en-US"/>
        </w:rPr>
        <w:t>c</w:t>
      </w:r>
      <w:r w:rsidRPr="004C3107">
        <w:rPr>
          <w:sz w:val="28"/>
          <w:szCs w:val="28"/>
        </w:rPr>
        <w:t xml:space="preserve">тороны, обычно такие взаимоотношения оформляются соответствующим договором. Фирма согласно действующему законодательству России имеет право открыть один или несколько счетов как в одном банке, так и в нескольких банках. Основной счет фирмы в банке принято называть </w:t>
      </w:r>
      <w:r w:rsidRPr="004C3107">
        <w:rPr>
          <w:bCs/>
          <w:iCs/>
          <w:sz w:val="28"/>
          <w:szCs w:val="28"/>
        </w:rPr>
        <w:t>расчетным</w:t>
      </w:r>
      <w:r w:rsidRPr="004C3107">
        <w:rPr>
          <w:b/>
          <w:bCs/>
          <w:i/>
          <w:iCs/>
          <w:sz w:val="28"/>
          <w:szCs w:val="28"/>
        </w:rPr>
        <w:t xml:space="preserve"> </w:t>
      </w:r>
      <w:r w:rsidRPr="004C3107">
        <w:rPr>
          <w:bCs/>
          <w:iCs/>
          <w:sz w:val="28"/>
          <w:szCs w:val="28"/>
        </w:rPr>
        <w:t>счетом</w:t>
      </w:r>
      <w:r w:rsidRPr="004C3107">
        <w:rPr>
          <w:b/>
          <w:bCs/>
          <w:i/>
          <w:iCs/>
          <w:sz w:val="28"/>
          <w:szCs w:val="28"/>
        </w:rPr>
        <w:t>.</w:t>
      </w:r>
      <w:r w:rsidRPr="004C3107">
        <w:rPr>
          <w:sz w:val="28"/>
          <w:szCs w:val="28"/>
        </w:rPr>
        <w:t xml:space="preserve"> На этот счет зачисляется выручка от реализации продукции и услуг фирмы, с этого счета осуществляются расчеты по обязательствам фирмы, в том числе и по налоговым отношениям.</w:t>
      </w:r>
    </w:p>
    <w:p w:rsidR="008A1E5E" w:rsidRPr="004C3107" w:rsidRDefault="008A1E5E" w:rsidP="006D3449">
      <w:pPr>
        <w:pStyle w:val="11"/>
        <w:spacing w:line="360" w:lineRule="auto"/>
        <w:ind w:right="-71" w:firstLine="900"/>
        <w:rPr>
          <w:sz w:val="28"/>
          <w:szCs w:val="28"/>
        </w:rPr>
      </w:pPr>
      <w:r w:rsidRPr="004C3107">
        <w:rPr>
          <w:sz w:val="28"/>
          <w:szCs w:val="28"/>
        </w:rPr>
        <w:t>Кроме расчетного счета фирма имеет право открывать в банке</w:t>
      </w:r>
      <w:r w:rsidRPr="004C3107">
        <w:rPr>
          <w:bCs/>
          <w:sz w:val="28"/>
          <w:szCs w:val="28"/>
        </w:rPr>
        <w:t xml:space="preserve"> </w:t>
      </w:r>
      <w:r w:rsidRPr="004C3107">
        <w:rPr>
          <w:bCs/>
          <w:iCs/>
          <w:sz w:val="28"/>
          <w:szCs w:val="28"/>
        </w:rPr>
        <w:t>те</w:t>
      </w:r>
      <w:r w:rsidRPr="004C3107">
        <w:rPr>
          <w:bCs/>
          <w:iCs/>
          <w:sz w:val="28"/>
          <w:szCs w:val="28"/>
        </w:rPr>
        <w:softHyphen/>
        <w:t>кущие, ссудные, контокоррентные, валютные, счета финансирования ка</w:t>
      </w:r>
      <w:r w:rsidRPr="004C3107">
        <w:rPr>
          <w:bCs/>
          <w:iCs/>
          <w:sz w:val="28"/>
          <w:szCs w:val="28"/>
        </w:rPr>
        <w:softHyphen/>
        <w:t>питальных вложений, депозитные</w:t>
      </w:r>
      <w:r w:rsidRPr="004C3107">
        <w:rPr>
          <w:sz w:val="28"/>
          <w:szCs w:val="28"/>
        </w:rPr>
        <w:t xml:space="preserve"> и другие</w:t>
      </w:r>
      <w:r w:rsidRPr="004C3107">
        <w:rPr>
          <w:bCs/>
          <w:sz w:val="28"/>
          <w:szCs w:val="28"/>
        </w:rPr>
        <w:t xml:space="preserve"> </w:t>
      </w:r>
      <w:r w:rsidRPr="004C3107">
        <w:rPr>
          <w:bCs/>
          <w:iCs/>
          <w:sz w:val="28"/>
          <w:szCs w:val="28"/>
        </w:rPr>
        <w:t>счета.</w:t>
      </w:r>
      <w:r w:rsidRPr="004C3107">
        <w:rPr>
          <w:sz w:val="28"/>
          <w:szCs w:val="28"/>
        </w:rPr>
        <w:t xml:space="preserve"> Набор счетов,</w:t>
      </w:r>
      <w:r w:rsidRPr="004C3107">
        <w:rPr>
          <w:b/>
          <w:bCs/>
          <w:sz w:val="28"/>
          <w:szCs w:val="28"/>
        </w:rPr>
        <w:t xml:space="preserve"> </w:t>
      </w:r>
      <w:r w:rsidRPr="004C3107">
        <w:rPr>
          <w:bCs/>
          <w:sz w:val="28"/>
          <w:szCs w:val="28"/>
        </w:rPr>
        <w:t>от</w:t>
      </w:r>
      <w:r w:rsidRPr="004C3107">
        <w:rPr>
          <w:sz w:val="28"/>
          <w:szCs w:val="28"/>
        </w:rPr>
        <w:t>крываемых фирмой, определяется ею самой в зависимости от решаемых фирмой финансовых проблем, квалификации финансовых служащих фирмы и возможностей, предоставляемых внешней средой.</w:t>
      </w:r>
      <w:r w:rsidRPr="004C3107">
        <w:rPr>
          <w:b/>
          <w:bCs/>
          <w:sz w:val="28"/>
          <w:szCs w:val="28"/>
        </w:rPr>
        <w:t xml:space="preserve"> </w:t>
      </w:r>
      <w:r w:rsidRPr="004C3107">
        <w:rPr>
          <w:sz w:val="28"/>
          <w:szCs w:val="28"/>
        </w:rPr>
        <w:t>Порядок открытия как текущих, так и валютных счетов не имеет принципиальных различий и сводится к представлению в выбранный фирмой банк следующего набора документов:</w:t>
      </w:r>
    </w:p>
    <w:p w:rsidR="008A1E5E" w:rsidRPr="004C3107" w:rsidRDefault="004C3107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заявление на открытие счета;</w:t>
      </w:r>
    </w:p>
    <w:p w:rsidR="008A1E5E" w:rsidRPr="004C3107" w:rsidRDefault="004C3107" w:rsidP="006D3449">
      <w:pPr>
        <w:pStyle w:val="11"/>
        <w:spacing w:line="360" w:lineRule="auto"/>
        <w:ind w:right="-7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нотариально заверенная копия устава фирмы и учредительных до</w:t>
      </w:r>
      <w:r w:rsidR="008A1E5E" w:rsidRPr="004C3107">
        <w:rPr>
          <w:sz w:val="28"/>
          <w:szCs w:val="28"/>
        </w:rPr>
        <w:softHyphen/>
        <w:t>кументов;</w:t>
      </w:r>
    </w:p>
    <w:p w:rsidR="008A1E5E" w:rsidRPr="004C3107" w:rsidRDefault="004C3107" w:rsidP="006D3449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свидетельство о государственной регистрации фирмы;</w:t>
      </w:r>
    </w:p>
    <w:p w:rsidR="008A1E5E" w:rsidRPr="004C3107" w:rsidRDefault="004C3107" w:rsidP="006D3449">
      <w:pPr>
        <w:pStyle w:val="11"/>
        <w:spacing w:line="360" w:lineRule="auto"/>
        <w:ind w:right="-7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справки о постановке на учет в налоговой инспекции и органах управления внебюджетных фондов;</w:t>
      </w:r>
    </w:p>
    <w:p w:rsidR="008A1E5E" w:rsidRPr="004C3107" w:rsidRDefault="004C3107" w:rsidP="006D3449">
      <w:pPr>
        <w:pStyle w:val="11"/>
        <w:spacing w:line="360" w:lineRule="auto"/>
        <w:ind w:right="-7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A1E5E" w:rsidRPr="004C3107">
        <w:rPr>
          <w:sz w:val="28"/>
          <w:szCs w:val="28"/>
        </w:rPr>
        <w:t>справка о постановке на учет в органах государственной статистики;</w:t>
      </w:r>
    </w:p>
    <w:p w:rsidR="00AB4DB4" w:rsidRDefault="004C3107" w:rsidP="006D344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B4DB4">
        <w:rPr>
          <w:rFonts w:ascii="Times New Roman" w:hAnsi="Times New Roman"/>
          <w:sz w:val="28"/>
          <w:szCs w:val="28"/>
        </w:rPr>
        <w:t>-</w:t>
      </w:r>
      <w:r w:rsidR="008A1E5E" w:rsidRPr="00AB4DB4">
        <w:rPr>
          <w:rFonts w:ascii="Times New Roman" w:hAnsi="Times New Roman"/>
          <w:sz w:val="28"/>
          <w:szCs w:val="28"/>
        </w:rPr>
        <w:t>нотариально заверенная карточка образцов подписей распорядителей кредитов фирмы (первая подпись) и контролеров (вторая подпись).</w:t>
      </w:r>
      <w:r w:rsidR="00AB4DB4" w:rsidRPr="00AB4DB4">
        <w:rPr>
          <w:rFonts w:ascii="Times New Roman" w:hAnsi="Times New Roman"/>
          <w:sz w:val="28"/>
          <w:szCs w:val="28"/>
        </w:rPr>
        <w:t xml:space="preserve"> </w:t>
      </w:r>
    </w:p>
    <w:p w:rsidR="00B67D9C" w:rsidRDefault="00B67D9C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6FB6" w:rsidRDefault="00D76FB6" w:rsidP="006D3449">
      <w:pPr>
        <w:spacing w:line="360" w:lineRule="auto"/>
        <w:ind w:firstLine="708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76FB6">
        <w:rPr>
          <w:rFonts w:ascii="Times New Roman" w:hAnsi="Times New Roman"/>
          <w:sz w:val="28"/>
          <w:szCs w:val="28"/>
        </w:rPr>
        <w:t xml:space="preserve">АНАЛИЗ ФИНАНСОВО-ХОЗЯЙСТВЕННОЙ ДЕЯТЕЛЬНОСТИ </w:t>
      </w:r>
      <w:r>
        <w:rPr>
          <w:rFonts w:ascii="Times New Roman" w:hAnsi="Times New Roman"/>
          <w:caps/>
          <w:sz w:val="28"/>
          <w:szCs w:val="28"/>
        </w:rPr>
        <w:t>ОАО «Агроном</w:t>
      </w:r>
      <w:r w:rsidRPr="00D76FB6">
        <w:rPr>
          <w:rFonts w:ascii="Times New Roman" w:hAnsi="Times New Roman"/>
          <w:caps/>
          <w:sz w:val="28"/>
          <w:szCs w:val="28"/>
        </w:rPr>
        <w:t>»</w:t>
      </w:r>
    </w:p>
    <w:p w:rsid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2.1 Общая характеристика ОАО «Агроном»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ОАО «Агроном» является предприятием, работающим в области сельского хозяйства.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</w:rPr>
        <w:t xml:space="preserve">   </w:t>
      </w:r>
      <w:r w:rsidRPr="00D76FB6">
        <w:rPr>
          <w:rFonts w:ascii="Times New Roman" w:hAnsi="Times New Roman"/>
          <w:sz w:val="28"/>
          <w:szCs w:val="28"/>
        </w:rPr>
        <w:t>Открытое акционерное общество «Агроном», в своей деятельности руководствуется Гражданским кодексом РФ, Федеральным законом “Об акционерных обществах ”, настоящим Уставом,  а также действующим законодательством РФ, регулирующим предпринимательскую деятельность.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Общество «Агроном» создано в результате преобразования  совхоза «Агроном».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 xml:space="preserve">Местонахождением (адресом) Общества является Краснодарский край, Динской район, поселок Агроном,  улица Почтовая 16.  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 xml:space="preserve">          Общество является коммерческой организацией, цель которой состоит в осуществлении хозяйственной деятельности и извлечение прибыли.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Общество создано в целях организации высокоприбыльного производства сельскохозяйственной продукции, а также выполнения работ для удовлетворения общественных потребностей.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 xml:space="preserve">   Основными видами деятельности является: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- производство сельскохозяйственной продукции;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-выращивание плодово-ягодных культур;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- выращивание зерновых культур;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- выращивание кормовых культур;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- заготовка растительных кормов;</w:t>
      </w:r>
    </w:p>
    <w:p w:rsidR="00D76FB6" w:rsidRP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- развитие животноводства для внутрихозяйственных нужд и нужд района;</w:t>
      </w:r>
    </w:p>
    <w:p w:rsidR="00D76FB6" w:rsidRDefault="00D76FB6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B6">
        <w:rPr>
          <w:rFonts w:ascii="Times New Roman" w:hAnsi="Times New Roman"/>
          <w:sz w:val="28"/>
          <w:szCs w:val="28"/>
        </w:rPr>
        <w:t>- сбыт продукции.</w:t>
      </w:r>
    </w:p>
    <w:p w:rsidR="00E60F25" w:rsidRDefault="00E60F25" w:rsidP="006D3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2.2 Показатели финансовых результатов ОАО «Агроном»</w:t>
      </w:r>
    </w:p>
    <w:p w:rsidR="00E60F25" w:rsidRPr="00E60F25" w:rsidRDefault="00E60F25" w:rsidP="006D34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Финансовый результат-это денежные средства (собственные и привлечённые) хозяйствующих субъектов, находящиеся в их распоряжении и предназначенные для выполнения финансовых обязательств и осуществления затрат на производство.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Основным экономическим показателем, характеризующим результат финансовой деятельности предприятия, является прибыль. Формируется она в результате финансовой деятельности, реализации продукции, реализации материальных ценностей, не реализационных доходов и расходов.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Конечный финансовый результат предприятия – это балансовая прибыль, которая представляет собой сумму прибыли от реализации продукции и услуг, прибыли или убытка от прочей реализации, доходов и расходов от не реализованных операций.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Прибыль от реализации продукции определяется как разница между выручкой от реализации продукции (без учёта НДС) и её полной себестоимостью.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Прибыль (или убыток) от прочей реализации представляет разницу, между  выручкой от реализации продукции (работ или услуг) подсобных, вспомогательных, обслуживающих производств и их полной себестоимостью. К данной прибыли относятся финансовые результаты из лишних и неиспользуемых материальных ценностей, которые определяются как разница между рыночной ценой и первоначальной остаточной стоимостью, скорректированный  на индекс инфляции.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Доходы (расходы от не реализационных операций) включают различные денежные поступления, расходы и потери не связанные с реализацией продукции (штрафы, пени, неустойки, прочие экономические санкции, доходы или убытки прошлых лет, потери от списания долгов и дебиторской задолженности, доходы от предоставления имущества в аренду и прочие).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Балансовая прибыль является основой для расчёта налога на прибыль и других налогов.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Разница между облагаемой налогом балансовой прибылью и величиной налогов представляет собой чистую прибыль.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Относительным показателем, характеризующим прибыльность работы предприятия, является рентабельность.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Рентабельность производства рассчитывается как отношение балансовой прибыли средней стоимости основных производственных фондов и оборотных фондов.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78A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45.75pt">
            <v:imagedata r:id="rId7" o:title=""/>
          </v:shape>
        </w:pict>
      </w:r>
      <w:r w:rsidRPr="00E60F2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60F25">
        <w:rPr>
          <w:rFonts w:ascii="Times New Roman" w:hAnsi="Times New Roman"/>
          <w:sz w:val="28"/>
          <w:szCs w:val="28"/>
        </w:rPr>
        <w:t>(1)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где  </w:t>
      </w:r>
      <w:r w:rsidRPr="00E60F25">
        <w:rPr>
          <w:rFonts w:ascii="Times New Roman" w:hAnsi="Times New Roman"/>
          <w:sz w:val="28"/>
          <w:szCs w:val="28"/>
          <w:lang w:val="en-US"/>
        </w:rPr>
        <w:t>Rn</w:t>
      </w:r>
      <w:r w:rsidRPr="00E60F25">
        <w:rPr>
          <w:rFonts w:ascii="Times New Roman" w:hAnsi="Times New Roman"/>
          <w:sz w:val="28"/>
          <w:szCs w:val="28"/>
        </w:rPr>
        <w:t xml:space="preserve">  - рентабельность производства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ПБ - балансовая прибыль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Ф - стоимость основных производственных фондов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О – стоимость оборотных фондов.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Соответственно в ОАО «Агроном» этот коэффициент расчитывается следующим образом: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2006 год: ПБ=36149, Ф=162271, О=61529;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36149: (162271+61529)* 100%= 0,16%  </w:t>
      </w:r>
      <w:r w:rsidRPr="00E60F25">
        <w:rPr>
          <w:rFonts w:ascii="Times New Roman" w:hAnsi="Times New Roman"/>
          <w:sz w:val="28"/>
          <w:szCs w:val="28"/>
          <w:lang w:val="en-US"/>
        </w:rPr>
        <w:t>Rn</w:t>
      </w:r>
      <w:r w:rsidRPr="00E60F25">
        <w:rPr>
          <w:rFonts w:ascii="Times New Roman" w:hAnsi="Times New Roman"/>
          <w:sz w:val="28"/>
          <w:szCs w:val="28"/>
        </w:rPr>
        <w:t xml:space="preserve"> (2006)= 0,16%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2007год: ПБ=10548, Ф=164200, О=78469;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10548: (164200+78469)=0,04 %  </w:t>
      </w:r>
      <w:r w:rsidRPr="00E60F25">
        <w:rPr>
          <w:rFonts w:ascii="Times New Roman" w:hAnsi="Times New Roman"/>
          <w:sz w:val="28"/>
          <w:szCs w:val="28"/>
          <w:lang w:val="en-US"/>
        </w:rPr>
        <w:t>Rn</w:t>
      </w:r>
      <w:r w:rsidRPr="00E60F25">
        <w:rPr>
          <w:rFonts w:ascii="Times New Roman" w:hAnsi="Times New Roman"/>
          <w:sz w:val="28"/>
          <w:szCs w:val="28"/>
        </w:rPr>
        <w:t>(2007)=0,04%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Рентабельность основной деятельности предприятия рассчитывается как отношение прибыли от реализации к затратам на производство и реализацию продукции (работ, услуг).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078A6">
        <w:rPr>
          <w:rFonts w:ascii="Times New Roman" w:hAnsi="Times New Roman"/>
          <w:sz w:val="28"/>
          <w:szCs w:val="28"/>
        </w:rPr>
        <w:pict>
          <v:shape id="_x0000_i1026" type="#_x0000_t75" style="width:105pt;height:39pt">
            <v:imagedata r:id="rId8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E60F25">
        <w:rPr>
          <w:rFonts w:ascii="Times New Roman" w:hAnsi="Times New Roman"/>
          <w:sz w:val="28"/>
          <w:szCs w:val="28"/>
        </w:rPr>
        <w:t xml:space="preserve"> (2)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где  </w:t>
      </w:r>
      <w:r w:rsidRPr="00E60F25">
        <w:rPr>
          <w:rFonts w:ascii="Times New Roman" w:hAnsi="Times New Roman"/>
          <w:sz w:val="28"/>
          <w:szCs w:val="28"/>
          <w:lang w:val="en-US"/>
        </w:rPr>
        <w:t>Ron</w:t>
      </w:r>
      <w:r w:rsidRPr="00E60F25">
        <w:rPr>
          <w:rFonts w:ascii="Times New Roman" w:hAnsi="Times New Roman"/>
          <w:sz w:val="28"/>
          <w:szCs w:val="28"/>
        </w:rPr>
        <w:t xml:space="preserve"> - рентабельность деятельности предприятия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ПР- прибыль от реализации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ЗП- затраты на производство и реализация продукции(работ, услуг).</w:t>
      </w:r>
    </w:p>
    <w:p w:rsidR="00E60F25" w:rsidRPr="00E60F25" w:rsidRDefault="005D618C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 рентабельности основной деятельности </w:t>
      </w:r>
      <w:r w:rsidR="00E60F25" w:rsidRPr="00E60F25">
        <w:rPr>
          <w:rFonts w:ascii="Times New Roman" w:hAnsi="Times New Roman"/>
          <w:sz w:val="28"/>
          <w:szCs w:val="28"/>
        </w:rPr>
        <w:t xml:space="preserve"> ОАО «Агроном»: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В 2006 году: ПР=141816, ЗП=-105667+(-1692), ЗП=-107359                                          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141816:(-107359) = 1,32    </w:t>
      </w:r>
      <w:r w:rsidRPr="00E60F25">
        <w:rPr>
          <w:rFonts w:ascii="Times New Roman" w:hAnsi="Times New Roman"/>
          <w:sz w:val="28"/>
          <w:szCs w:val="28"/>
          <w:lang w:val="en-US"/>
        </w:rPr>
        <w:t>Ron</w:t>
      </w:r>
      <w:r w:rsidRPr="00E60F25">
        <w:rPr>
          <w:rFonts w:ascii="Times New Roman" w:hAnsi="Times New Roman"/>
          <w:sz w:val="28"/>
          <w:szCs w:val="28"/>
        </w:rPr>
        <w:t xml:space="preserve"> =1,32%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В 2007 году: ПР=135745, ЗП=-125197+(-1915), ЗП=-127112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 135745:(-127112)=-1,06    </w:t>
      </w:r>
      <w:r w:rsidRPr="00E60F25">
        <w:rPr>
          <w:rFonts w:ascii="Times New Roman" w:hAnsi="Times New Roman"/>
          <w:sz w:val="28"/>
          <w:szCs w:val="28"/>
          <w:lang w:val="en-US"/>
        </w:rPr>
        <w:t>Ron</w:t>
      </w:r>
      <w:r w:rsidRPr="00E60F25">
        <w:rPr>
          <w:rFonts w:ascii="Times New Roman" w:hAnsi="Times New Roman"/>
          <w:sz w:val="28"/>
          <w:szCs w:val="28"/>
        </w:rPr>
        <w:t xml:space="preserve"> = -1,06%</w:t>
      </w:r>
    </w:p>
    <w:p w:rsidR="00E60F25" w:rsidRPr="00E60F25" w:rsidRDefault="00E60F25" w:rsidP="006D34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Показатели финансовой устойчивости предприятия: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Под финансовой устойчивостью предприятия понимается способность хозяйствующего субъекта своевременно из собственных средств возмещать затраты, вложенные в основной и оборотный, капитал не материальные активы и расплачиваться по своим обязательствам. 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1. Коэффициент финансовой независимости (автономии) показывает степень независимости финансового состояния предприятия от заёмных источников. Теоретически допустимое значение этого коэффициента от 0,4 до 0,6., а рассчитывается он последующей формуле:</w:t>
      </w: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078A6">
        <w:rPr>
          <w:rFonts w:ascii="Times New Roman" w:hAnsi="Times New Roman"/>
          <w:sz w:val="28"/>
          <w:szCs w:val="28"/>
        </w:rPr>
        <w:pict>
          <v:shape id="_x0000_i1027" type="#_x0000_t75" style="width:75.75pt;height:38.25pt">
            <v:imagedata r:id="rId9" o:title=""/>
          </v:shape>
        </w:pict>
      </w:r>
      <w:r w:rsidRPr="00E60F2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D618C">
        <w:rPr>
          <w:rFonts w:ascii="Times New Roman" w:hAnsi="Times New Roman"/>
          <w:sz w:val="28"/>
          <w:szCs w:val="28"/>
        </w:rPr>
        <w:t xml:space="preserve">                          </w:t>
      </w:r>
      <w:r w:rsidRPr="00E60F25">
        <w:rPr>
          <w:rFonts w:ascii="Times New Roman" w:hAnsi="Times New Roman"/>
          <w:sz w:val="28"/>
          <w:szCs w:val="28"/>
        </w:rPr>
        <w:t>(3)</w:t>
      </w:r>
    </w:p>
    <w:p w:rsidR="00E60F25" w:rsidRPr="00E60F25" w:rsidRDefault="00E60F25" w:rsidP="006D3449">
      <w:pPr>
        <w:tabs>
          <w:tab w:val="left" w:pos="48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tabs>
          <w:tab w:val="left" w:pos="48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где  КФН - коэффициент финансовой независимости</w:t>
      </w:r>
    </w:p>
    <w:p w:rsidR="00E60F25" w:rsidRPr="00E60F25" w:rsidRDefault="00E60F25" w:rsidP="006D3449">
      <w:pPr>
        <w:tabs>
          <w:tab w:val="left" w:pos="48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СК - собственный капитал</w:t>
      </w:r>
    </w:p>
    <w:p w:rsidR="00E60F25" w:rsidRPr="00E60F25" w:rsidRDefault="00E60F25" w:rsidP="006D3449">
      <w:pPr>
        <w:tabs>
          <w:tab w:val="left" w:pos="48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ВБ - валюта баланса (итого по активу и пассиву).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В ОАО «Агроном» в 2006 году СК=154609, ВБ=230927, соответственно КФН нужно рассчитывать следующим образом: 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КФН(2006) = 154609: 230927;  КФН(2006) = 0,6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В 2007 году СК = 164681, ВБ = 248570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КФН(2007) = 164681:248570; КФН(2007) = 0,6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После выше приведённых расчётов можно увидеть, что на данном предприятии КФН находится в пределах допустимой нормы.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2.Коэффициент финансовой устойчивости показывает, какая часть актива финансируется за счёт устойчивых источников. Теоретически достаточное значение больше 0,6. Рассчитывается по следующей формуле: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078A6">
        <w:rPr>
          <w:rFonts w:ascii="Times New Roman" w:hAnsi="Times New Roman"/>
          <w:sz w:val="28"/>
          <w:szCs w:val="28"/>
        </w:rPr>
        <w:pict>
          <v:shape id="_x0000_i1028" type="#_x0000_t75" style="width:98.25pt;height:39pt">
            <v:imagedata r:id="rId10" o:title=""/>
          </v:shape>
        </w:pict>
      </w:r>
      <w:r w:rsidRPr="00E60F25">
        <w:rPr>
          <w:rFonts w:ascii="Times New Roman" w:hAnsi="Times New Roman"/>
          <w:sz w:val="28"/>
          <w:szCs w:val="28"/>
        </w:rPr>
        <w:t xml:space="preserve">                              </w:t>
      </w:r>
      <w:r w:rsidR="005D618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60F25">
        <w:rPr>
          <w:rFonts w:ascii="Times New Roman" w:hAnsi="Times New Roman"/>
          <w:sz w:val="28"/>
          <w:szCs w:val="28"/>
        </w:rPr>
        <w:t>(4)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где  КФУ – коэффициент финансовой устойчивости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СК - собственный капитал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ДО - долгосрочные обязательства.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Расчёт коэффициента</w:t>
      </w:r>
      <w:r w:rsidR="005D618C">
        <w:rPr>
          <w:rFonts w:ascii="Times New Roman" w:hAnsi="Times New Roman"/>
          <w:sz w:val="28"/>
          <w:szCs w:val="28"/>
        </w:rPr>
        <w:t xml:space="preserve"> финансовой устойчивости в ОАО «Агроном»</w:t>
      </w:r>
      <w:r w:rsidRPr="00E60F25">
        <w:rPr>
          <w:rFonts w:ascii="Times New Roman" w:hAnsi="Times New Roman"/>
          <w:sz w:val="28"/>
          <w:szCs w:val="28"/>
        </w:rPr>
        <w:t>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В 2006году СК = 154609, ДО = 5967, ВБ = 230927, рассчитываем КФУ: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 (154609+5967):230927=0,69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В 2007 году СК = 164681, ДО = 5967, ВБ = 248570, рассчитываем КФУ: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(164681+5967): 248570= 0, 68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Этот коэффициент тоже находится в пределах допустимой нормы.</w:t>
      </w:r>
    </w:p>
    <w:p w:rsidR="00C3126F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 xml:space="preserve">3.Коэфициэнт финансирования показывает, какая часть деятельности финансируется за счёт собственных средств, а какая за счёт заёмных. Теоретически достаточное значение больше 0,7. Оптимальное значение – 1,5. 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078A6">
        <w:rPr>
          <w:rFonts w:ascii="Times New Roman" w:hAnsi="Times New Roman"/>
          <w:sz w:val="28"/>
          <w:szCs w:val="28"/>
        </w:rPr>
        <w:pict>
          <v:shape id="_x0000_i1029" type="#_x0000_t75" style="width:66pt;height:39pt">
            <v:imagedata r:id="rId11" o:title=""/>
          </v:shape>
        </w:pict>
      </w:r>
      <w:r w:rsidRPr="00E60F2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D618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60F25">
        <w:rPr>
          <w:rFonts w:ascii="Times New Roman" w:hAnsi="Times New Roman"/>
          <w:sz w:val="28"/>
          <w:szCs w:val="28"/>
        </w:rPr>
        <w:t>(5)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где  КФ - коэффициент финансирования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СК - собственный капитал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ЗК - заёмный капитал.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Расчёт коэффициента</w:t>
      </w:r>
      <w:r w:rsidR="005D618C">
        <w:rPr>
          <w:rFonts w:ascii="Times New Roman" w:hAnsi="Times New Roman"/>
          <w:sz w:val="28"/>
          <w:szCs w:val="28"/>
        </w:rPr>
        <w:t xml:space="preserve"> в ОАО «Агроном»</w:t>
      </w:r>
      <w:r w:rsidRPr="00E60F25">
        <w:rPr>
          <w:rFonts w:ascii="Times New Roman" w:hAnsi="Times New Roman"/>
          <w:sz w:val="28"/>
          <w:szCs w:val="28"/>
        </w:rPr>
        <w:t>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2006 год: СК = 154609, ЗК = 19280; 154609:19280 = 8,01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2007 год: СК = 164681, ЗК= 27997; 164681: 27997 = 5,88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После вычисления данных результатов видно, что этот коэффициент превышает оптимальные нормы и в 2006 и в 2007 году.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ab/>
        <w:t>4.Коэфициент обеспеченности собственности источниками финансирования показывает, какая часть оборотных активов финансируется за счёт собственных источников. Теоретически достаточное значение не  ниже 0,1. Оптимальное значение - 0,5. Рассчитывается по формуле: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078A6">
        <w:rPr>
          <w:rFonts w:ascii="Times New Roman" w:hAnsi="Times New Roman"/>
          <w:sz w:val="28"/>
          <w:szCs w:val="28"/>
        </w:rPr>
        <w:pict>
          <v:shape id="_x0000_i1030" type="#_x0000_t75" style="width:102.75pt;height:35.25pt">
            <v:imagedata r:id="rId12" o:title=""/>
          </v:shape>
        </w:pict>
      </w:r>
      <w:r w:rsidRPr="00E60F25">
        <w:rPr>
          <w:rFonts w:ascii="Times New Roman" w:hAnsi="Times New Roman"/>
          <w:sz w:val="28"/>
          <w:szCs w:val="28"/>
        </w:rPr>
        <w:t xml:space="preserve">                        </w:t>
      </w:r>
      <w:r w:rsidR="005D618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60F25">
        <w:rPr>
          <w:rFonts w:ascii="Times New Roman" w:hAnsi="Times New Roman"/>
          <w:sz w:val="28"/>
          <w:szCs w:val="28"/>
        </w:rPr>
        <w:t>(6)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где  СК - собственный капитал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ВА - внеоборотные активы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 xml:space="preserve">        ОА - оборотные активы.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Ра</w:t>
      </w:r>
      <w:r w:rsidR="005D618C">
        <w:rPr>
          <w:rFonts w:ascii="Times New Roman" w:hAnsi="Times New Roman"/>
          <w:sz w:val="28"/>
          <w:szCs w:val="28"/>
        </w:rPr>
        <w:t>счёт коэффициента в ОАО «Агроном»</w:t>
      </w:r>
      <w:r w:rsidRPr="00E60F25">
        <w:rPr>
          <w:rFonts w:ascii="Times New Roman" w:hAnsi="Times New Roman"/>
          <w:sz w:val="28"/>
          <w:szCs w:val="28"/>
        </w:rPr>
        <w:t>: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2006 год: СК = 154609, ВА = 169398, ОА = 61529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(15460 – 169398):61529= -2,5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2007 год: СК = 164681, ВА = 170101, ОА = 78469</w:t>
      </w:r>
    </w:p>
    <w:p w:rsidR="00E60F25" w:rsidRPr="00E60F25" w:rsidRDefault="00E60F25" w:rsidP="006D3449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(164681-170101):78469= - 0,06</w:t>
      </w:r>
    </w:p>
    <w:p w:rsidR="00E60F25" w:rsidRPr="00E60F25" w:rsidRDefault="00E60F25" w:rsidP="00C3126F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F25">
        <w:rPr>
          <w:rFonts w:ascii="Times New Roman" w:hAnsi="Times New Roman"/>
          <w:sz w:val="28"/>
          <w:szCs w:val="28"/>
        </w:rPr>
        <w:t>В результате расчётов можно увидеть, что этот коэффициент в 2006 году меньше оптимального значения, а в 2007, наоборот выше.</w:t>
      </w:r>
    </w:p>
    <w:p w:rsidR="00C3126F" w:rsidRPr="00C3126F" w:rsidRDefault="00C3126F" w:rsidP="00C312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6F">
        <w:rPr>
          <w:rFonts w:ascii="Times New Roman" w:hAnsi="Times New Roman"/>
          <w:sz w:val="28"/>
          <w:szCs w:val="28"/>
        </w:rPr>
        <w:t>Таблица 1 - Основные показатели работы ОАО «Агроном» за 2006-2007 гг., тыс.руб.</w:t>
      </w:r>
    </w:p>
    <w:tbl>
      <w:tblPr>
        <w:tblStyle w:val="a7"/>
        <w:tblpPr w:leftFromText="180" w:rightFromText="180" w:vertAnchor="page" w:horzAnchor="margin" w:tblpY="4915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1140"/>
        <w:gridCol w:w="1080"/>
        <w:gridCol w:w="1497"/>
      </w:tblGrid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№</w:t>
            </w:r>
          </w:p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п/п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2006г.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2007г.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Абсолютное</w:t>
            </w:r>
          </w:p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отклонение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12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-11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162271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164200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1929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Материалы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23550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25207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1657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4.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Затраты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5059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17570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12511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5.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Долгосрочные займы и кредиты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5967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5967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0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6.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 xml:space="preserve">Краткосрочные займы и кредиты 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13313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22030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8717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7.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Кредиторская задолженность, в т.ч.: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52441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51295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-1146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поставщики и подрядчики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38796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39040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244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Перед </w:t>
            </w:r>
            <w:r w:rsidRPr="00ED2E29">
              <w:rPr>
                <w:sz w:val="24"/>
                <w:szCs w:val="24"/>
              </w:rPr>
              <w:t>персоналом организации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2385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4326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1941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перед государственными внебюджетными фондами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1002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628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-374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по налогам и сборам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632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2935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2303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прочие кредиторы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9626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4366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-5260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8.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Выручка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141816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135745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-6071</w:t>
            </w:r>
          </w:p>
        </w:tc>
      </w:tr>
      <w:tr w:rsidR="00C3126F">
        <w:tc>
          <w:tcPr>
            <w:tcW w:w="648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9.</w:t>
            </w:r>
          </w:p>
        </w:tc>
        <w:tc>
          <w:tcPr>
            <w:tcW w:w="31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Прибыль</w:t>
            </w:r>
          </w:p>
        </w:tc>
        <w:tc>
          <w:tcPr>
            <w:tcW w:w="114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36149</w:t>
            </w:r>
          </w:p>
        </w:tc>
        <w:tc>
          <w:tcPr>
            <w:tcW w:w="1080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10548</w:t>
            </w:r>
          </w:p>
        </w:tc>
        <w:tc>
          <w:tcPr>
            <w:tcW w:w="1497" w:type="dxa"/>
          </w:tcPr>
          <w:p w:rsidR="00C3126F" w:rsidRPr="00ED2E29" w:rsidRDefault="00C3126F" w:rsidP="00C312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D2E29">
              <w:rPr>
                <w:sz w:val="24"/>
                <w:szCs w:val="24"/>
              </w:rPr>
              <w:t>-25601</w:t>
            </w:r>
          </w:p>
        </w:tc>
      </w:tr>
    </w:tbl>
    <w:p w:rsidR="00C3126F" w:rsidRDefault="00C3126F" w:rsidP="00C3126F">
      <w:pPr>
        <w:jc w:val="both"/>
      </w:pPr>
    </w:p>
    <w:p w:rsidR="0022064A" w:rsidRDefault="0022064A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C3126F" w:rsidRDefault="00C3126F">
      <w:pPr>
        <w:rPr>
          <w:rFonts w:ascii="Times New Roman" w:hAnsi="Times New Roman"/>
          <w:sz w:val="28"/>
          <w:szCs w:val="28"/>
        </w:rPr>
      </w:pPr>
    </w:p>
    <w:p w:rsidR="0022064A" w:rsidRDefault="0022064A">
      <w:pPr>
        <w:rPr>
          <w:rFonts w:ascii="Times New Roman" w:hAnsi="Times New Roman"/>
          <w:sz w:val="28"/>
          <w:szCs w:val="28"/>
        </w:rPr>
      </w:pPr>
    </w:p>
    <w:p w:rsidR="003204DF" w:rsidRDefault="003204DF">
      <w:pPr>
        <w:rPr>
          <w:rFonts w:ascii="Times New Roman" w:hAnsi="Times New Roman"/>
          <w:sz w:val="28"/>
          <w:szCs w:val="28"/>
        </w:rPr>
      </w:pPr>
    </w:p>
    <w:p w:rsidR="003204DF" w:rsidRDefault="003204DF">
      <w:pPr>
        <w:rPr>
          <w:rFonts w:ascii="Times New Roman" w:hAnsi="Times New Roman"/>
          <w:sz w:val="28"/>
          <w:szCs w:val="28"/>
        </w:rPr>
      </w:pPr>
    </w:p>
    <w:p w:rsidR="003204DF" w:rsidRDefault="003204DF">
      <w:pPr>
        <w:rPr>
          <w:rFonts w:ascii="Times New Roman" w:hAnsi="Times New Roman"/>
          <w:sz w:val="28"/>
          <w:szCs w:val="28"/>
        </w:rPr>
      </w:pPr>
    </w:p>
    <w:p w:rsidR="00C3126F" w:rsidRDefault="00C3126F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26F" w:rsidRDefault="00C3126F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26F" w:rsidRDefault="00C3126F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9EA" w:rsidRDefault="00E029EA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2.3 Взаимодействие ОАО «Агроном» с банками</w:t>
      </w:r>
    </w:p>
    <w:p w:rsidR="00C3126F" w:rsidRPr="00E029EA" w:rsidRDefault="00C3126F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9EA" w:rsidRPr="00E029EA" w:rsidRDefault="00E029EA" w:rsidP="00C312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Рассмотрим взаимодействие ОАО «Агроном» с банками на примере кредитного договора данного общества со Сберегательным банком Российской федерации.</w:t>
      </w:r>
    </w:p>
    <w:p w:rsidR="00E029EA" w:rsidRPr="00E029EA" w:rsidRDefault="00E029EA" w:rsidP="00C312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Договор был заключён 25марта 2009 года. Предметом договора  является открытие невозобновляемой кредитной линии на сумму 20 000 000 рублей.</w:t>
      </w:r>
    </w:p>
    <w:p w:rsidR="00E029EA" w:rsidRPr="00E029EA" w:rsidRDefault="00E029EA" w:rsidP="00C312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Данный договор содержит следующие пункты: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Предмет договора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Условия предоставления кредита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Условия расчётов и платежей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Обязанности и права кредитора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Обязанности и права заёмщика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Прочие условия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Дополнительные условия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Срок действия договора</w:t>
      </w:r>
    </w:p>
    <w:p w:rsidR="00E029EA" w:rsidRPr="00E029EA" w:rsidRDefault="00E029EA" w:rsidP="00C3126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Адреса и реквизиты сторон</w:t>
      </w:r>
    </w:p>
    <w:p w:rsidR="00E029EA" w:rsidRPr="00E029EA" w:rsidRDefault="00E029EA" w:rsidP="00C3126F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029EA" w:rsidRPr="00E029EA" w:rsidRDefault="00E029EA" w:rsidP="00C312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Данный кредитный договор заключался на условиях платности и возвратности это обговаривается в первом пункте договора.</w:t>
      </w:r>
    </w:p>
    <w:p w:rsidR="00E029EA" w:rsidRPr="00E029EA" w:rsidRDefault="00E029EA" w:rsidP="00C312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В следующем пункте договора указываются сроки выдачи и погашения кредита.</w:t>
      </w:r>
    </w:p>
    <w:p w:rsidR="00E029EA" w:rsidRPr="00E029EA" w:rsidRDefault="00E029EA" w:rsidP="00C312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Свободный остаток кредитного лимита находится по формуле:</w:t>
      </w: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СОЛ = Лим – (СЗ+ПЗ+СК)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(7)</w:t>
      </w:r>
    </w:p>
    <w:p w:rsid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где  СОЛ - свободный остаток лимита</w:t>
      </w: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 xml:space="preserve">        Лим - лимит, устанавливаемый в пункте договора 1.1</w:t>
      </w: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 xml:space="preserve">        СЗ - фактическая задолженность по кредиту на текущую дату</w:t>
      </w: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 xml:space="preserve">        ПЗ - сумма ранее осуществлённого погашения кредита</w:t>
      </w: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 xml:space="preserve">        СК- сумма кредита, дата выдачи которой не наступила согласно графика, установленного в пункте договора 2.4.</w:t>
      </w:r>
    </w:p>
    <w:p w:rsidR="00E029EA" w:rsidRPr="00E029EA" w:rsidRDefault="00E029EA" w:rsidP="00C31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ab/>
        <w:t xml:space="preserve">Банк обязан выдать средства предприятию согласно графику выдачи кредита указанному в таблице 2. </w:t>
      </w:r>
    </w:p>
    <w:p w:rsidR="00E029EA" w:rsidRPr="00E029EA" w:rsidRDefault="00E029EA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Таблица 2 - График выдачи данного кредита.</w:t>
      </w:r>
    </w:p>
    <w:tbl>
      <w:tblPr>
        <w:tblStyle w:val="a7"/>
        <w:tblpPr w:leftFromText="180" w:rightFromText="180" w:vertAnchor="text" w:horzAnchor="margin" w:tblpY="218"/>
        <w:tblW w:w="0" w:type="auto"/>
        <w:tblLook w:val="01E0" w:firstRow="1" w:lastRow="1" w:firstColumn="1" w:lastColumn="1" w:noHBand="0" w:noVBand="0"/>
      </w:tblPr>
      <w:tblGrid>
        <w:gridCol w:w="4755"/>
        <w:gridCol w:w="4750"/>
      </w:tblGrid>
      <w:tr w:rsidR="00E029EA" w:rsidRPr="00E029EA">
        <w:tc>
          <w:tcPr>
            <w:tcW w:w="4785" w:type="dxa"/>
          </w:tcPr>
          <w:p w:rsidR="00E029EA" w:rsidRPr="00E029EA" w:rsidRDefault="00E029EA" w:rsidP="00693BDB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 xml:space="preserve">                  Дата выдачи</w:t>
            </w:r>
          </w:p>
        </w:tc>
        <w:tc>
          <w:tcPr>
            <w:tcW w:w="4786" w:type="dxa"/>
          </w:tcPr>
          <w:p w:rsidR="00E029EA" w:rsidRPr="00E029EA" w:rsidRDefault="00E029EA" w:rsidP="00693BDB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 xml:space="preserve">                    Сумма. руб.</w:t>
            </w:r>
          </w:p>
        </w:tc>
      </w:tr>
      <w:tr w:rsidR="00E029EA" w:rsidRPr="00E029EA">
        <w:tc>
          <w:tcPr>
            <w:tcW w:w="4785" w:type="dxa"/>
          </w:tcPr>
          <w:p w:rsidR="00E029EA" w:rsidRPr="00E029EA" w:rsidRDefault="00E029EA" w:rsidP="00693BDB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>С 25.03.2009 года- 24.04.2009 года (включительно)</w:t>
            </w:r>
          </w:p>
        </w:tc>
        <w:tc>
          <w:tcPr>
            <w:tcW w:w="4786" w:type="dxa"/>
          </w:tcPr>
          <w:p w:rsidR="00E029EA" w:rsidRPr="00E029EA" w:rsidRDefault="00E029EA" w:rsidP="00693BDB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 xml:space="preserve">    20 000 000 (двадцать милионов)</w:t>
            </w:r>
          </w:p>
        </w:tc>
      </w:tr>
    </w:tbl>
    <w:p w:rsidR="00E029EA" w:rsidRDefault="00E029EA" w:rsidP="00E029EA">
      <w:pPr>
        <w:jc w:val="both"/>
        <w:rPr>
          <w:rFonts w:ascii="Times New Roman" w:hAnsi="Times New Roman"/>
          <w:sz w:val="28"/>
          <w:szCs w:val="28"/>
        </w:rPr>
      </w:pPr>
    </w:p>
    <w:p w:rsidR="00E029EA" w:rsidRPr="00E029EA" w:rsidRDefault="00E029EA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ОАО «Агроном »</w:t>
      </w:r>
      <w:r w:rsidRPr="00E029EA">
        <w:rPr>
          <w:rFonts w:ascii="Times New Roman" w:hAnsi="Times New Roman"/>
          <w:sz w:val="28"/>
          <w:szCs w:val="28"/>
        </w:rPr>
        <w:tab/>
        <w:t>необходимо погасить данный кредит в соответствии с графиком приведённым в таблице 3.</w:t>
      </w:r>
    </w:p>
    <w:p w:rsidR="00E029EA" w:rsidRPr="00E029EA" w:rsidRDefault="00E029EA" w:rsidP="00E029EA">
      <w:pPr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Таблица 3 – График погашения данного кредита.</w:t>
      </w:r>
    </w:p>
    <w:tbl>
      <w:tblPr>
        <w:tblStyle w:val="a7"/>
        <w:tblpPr w:leftFromText="180" w:rightFromText="180" w:vertAnchor="page" w:horzAnchor="margin" w:tblpY="11575"/>
        <w:tblW w:w="0" w:type="auto"/>
        <w:tblLook w:val="01E0" w:firstRow="1" w:lastRow="1" w:firstColumn="1" w:lastColumn="1" w:noHBand="0" w:noVBand="0"/>
      </w:tblPr>
      <w:tblGrid>
        <w:gridCol w:w="4748"/>
        <w:gridCol w:w="4757"/>
      </w:tblGrid>
      <w:tr w:rsidR="00DB3414" w:rsidRPr="00E029EA">
        <w:tc>
          <w:tcPr>
            <w:tcW w:w="4748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 xml:space="preserve">                Дата погашения</w:t>
            </w:r>
          </w:p>
        </w:tc>
        <w:tc>
          <w:tcPr>
            <w:tcW w:w="4757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 xml:space="preserve"> Размер платежа (сумма, рублей)</w:t>
            </w:r>
          </w:p>
        </w:tc>
      </w:tr>
      <w:tr w:rsidR="00DB3414" w:rsidRPr="00E029EA">
        <w:tc>
          <w:tcPr>
            <w:tcW w:w="4748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>28 декабря 2009года</w:t>
            </w:r>
          </w:p>
        </w:tc>
        <w:tc>
          <w:tcPr>
            <w:tcW w:w="4757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>6 000 000 (шесть миллионов) рублей</w:t>
            </w:r>
          </w:p>
        </w:tc>
      </w:tr>
      <w:tr w:rsidR="00DB3414" w:rsidRPr="00E029EA">
        <w:tc>
          <w:tcPr>
            <w:tcW w:w="4748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>26 января 2010года</w:t>
            </w:r>
          </w:p>
        </w:tc>
        <w:tc>
          <w:tcPr>
            <w:tcW w:w="4757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>6 000 000(шесть миллионов) рублей</w:t>
            </w:r>
          </w:p>
        </w:tc>
      </w:tr>
      <w:tr w:rsidR="00DB3414" w:rsidRPr="00E029EA">
        <w:tc>
          <w:tcPr>
            <w:tcW w:w="4748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>22 февраль 2010 года</w:t>
            </w:r>
          </w:p>
        </w:tc>
        <w:tc>
          <w:tcPr>
            <w:tcW w:w="4757" w:type="dxa"/>
          </w:tcPr>
          <w:p w:rsidR="00DB3414" w:rsidRPr="00E029EA" w:rsidRDefault="00DB3414" w:rsidP="00DB3414">
            <w:pPr>
              <w:jc w:val="both"/>
              <w:rPr>
                <w:sz w:val="28"/>
                <w:szCs w:val="28"/>
              </w:rPr>
            </w:pPr>
            <w:r w:rsidRPr="00E029EA">
              <w:rPr>
                <w:sz w:val="28"/>
                <w:szCs w:val="28"/>
              </w:rPr>
              <w:t>8 000 000(восемь миллионов) рублей</w:t>
            </w:r>
          </w:p>
        </w:tc>
      </w:tr>
    </w:tbl>
    <w:p w:rsidR="00E029EA" w:rsidRPr="00E029EA" w:rsidRDefault="00E029EA" w:rsidP="00E029EA">
      <w:pPr>
        <w:jc w:val="both"/>
        <w:rPr>
          <w:rFonts w:ascii="Times New Roman" w:hAnsi="Times New Roman"/>
          <w:sz w:val="28"/>
          <w:szCs w:val="28"/>
        </w:rPr>
      </w:pPr>
    </w:p>
    <w:p w:rsidR="00E029EA" w:rsidRPr="00E029EA" w:rsidRDefault="00E029EA" w:rsidP="00E029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Об уплате процентов по кредиту говориться в пункте 2.8 кредитного договора.</w:t>
      </w:r>
    </w:p>
    <w:p w:rsidR="001D1E2A" w:rsidRDefault="00614191" w:rsidP="00614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1D1E2A" w:rsidRDefault="001D1E2A" w:rsidP="00614191">
      <w:pPr>
        <w:jc w:val="both"/>
        <w:rPr>
          <w:rFonts w:ascii="Times New Roman" w:hAnsi="Times New Roman"/>
          <w:sz w:val="28"/>
          <w:szCs w:val="28"/>
        </w:rPr>
      </w:pPr>
    </w:p>
    <w:p w:rsidR="00E029EA" w:rsidRPr="00E029EA" w:rsidRDefault="00E029EA" w:rsidP="00614191">
      <w:pPr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Таблица 4- уплата процентов по данному кредиту.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38"/>
        <w:gridCol w:w="4747"/>
      </w:tblGrid>
      <w:tr w:rsidR="00E029EA" w:rsidRPr="00DB3414">
        <w:trPr>
          <w:trHeight w:val="605"/>
        </w:trPr>
        <w:tc>
          <w:tcPr>
            <w:tcW w:w="4738" w:type="dxa"/>
          </w:tcPr>
          <w:p w:rsidR="00E029EA" w:rsidRPr="00DB3414" w:rsidRDefault="00E029E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 xml:space="preserve">        Дата уплаты процентов</w:t>
            </w:r>
          </w:p>
        </w:tc>
        <w:tc>
          <w:tcPr>
            <w:tcW w:w="4747" w:type="dxa"/>
          </w:tcPr>
          <w:p w:rsidR="00E029EA" w:rsidRPr="00DB3414" w:rsidRDefault="00E029E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Период, за который уплачиваются проценты (включительно).</w:t>
            </w:r>
          </w:p>
        </w:tc>
      </w:tr>
      <w:tr w:rsidR="00E029EA" w:rsidRPr="00DB3414">
        <w:trPr>
          <w:trHeight w:val="943"/>
        </w:trPr>
        <w:tc>
          <w:tcPr>
            <w:tcW w:w="4738" w:type="dxa"/>
          </w:tcPr>
          <w:p w:rsidR="00E029EA" w:rsidRPr="00DB3414" w:rsidRDefault="00E029E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31 марта 2009 года.</w:t>
            </w:r>
          </w:p>
        </w:tc>
        <w:tc>
          <w:tcPr>
            <w:tcW w:w="4747" w:type="dxa"/>
          </w:tcPr>
          <w:p w:rsidR="00E029EA" w:rsidRPr="00DB3414" w:rsidRDefault="00E029EA" w:rsidP="00DB3414">
            <w:pPr>
              <w:spacing w:line="240" w:lineRule="auto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 xml:space="preserve">С даты, следующей за датой образования задолжности по ссудному (ым) счёт (ам), по 31 марта 2009 года. </w:t>
            </w:r>
          </w:p>
        </w:tc>
      </w:tr>
      <w:tr w:rsidR="00E029EA" w:rsidRPr="00DB3414">
        <w:trPr>
          <w:trHeight w:val="576"/>
        </w:trPr>
        <w:tc>
          <w:tcPr>
            <w:tcW w:w="4738" w:type="dxa"/>
          </w:tcPr>
          <w:p w:rsidR="00E029EA" w:rsidRPr="00DB3414" w:rsidRDefault="00E029E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30 апреля 2009 года.</w:t>
            </w:r>
          </w:p>
        </w:tc>
        <w:tc>
          <w:tcPr>
            <w:tcW w:w="4747" w:type="dxa"/>
          </w:tcPr>
          <w:p w:rsidR="00E029EA" w:rsidRPr="00DB3414" w:rsidRDefault="00E029E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апреля 2009г. по 30 апреля 2009г.</w:t>
            </w:r>
          </w:p>
        </w:tc>
      </w:tr>
      <w:tr w:rsidR="00E029EA" w:rsidRPr="00DB3414">
        <w:trPr>
          <w:trHeight w:val="386"/>
        </w:trPr>
        <w:tc>
          <w:tcPr>
            <w:tcW w:w="4738" w:type="dxa"/>
          </w:tcPr>
          <w:p w:rsidR="00E029EA" w:rsidRPr="00DB3414" w:rsidRDefault="00E029E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29мая 2009 года</w:t>
            </w:r>
          </w:p>
        </w:tc>
        <w:tc>
          <w:tcPr>
            <w:tcW w:w="4747" w:type="dxa"/>
          </w:tcPr>
          <w:p w:rsidR="00E029EA" w:rsidRPr="00DB3414" w:rsidRDefault="00E029E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мая 2009г. по 30 апреля 2009г.</w:t>
            </w:r>
          </w:p>
        </w:tc>
      </w:tr>
    </w:tbl>
    <w:tbl>
      <w:tblPr>
        <w:tblStyle w:val="a7"/>
        <w:tblpPr w:leftFromText="180" w:rightFromText="180" w:vertAnchor="text" w:horzAnchor="margin" w:tblpY="119"/>
        <w:tblW w:w="0" w:type="auto"/>
        <w:tblLook w:val="01E0" w:firstRow="1" w:lastRow="1" w:firstColumn="1" w:lastColumn="1" w:noHBand="0" w:noVBand="0"/>
      </w:tblPr>
      <w:tblGrid>
        <w:gridCol w:w="4752"/>
        <w:gridCol w:w="4753"/>
      </w:tblGrid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30 июня 2009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июня 2009г. по 30 июня 2009г.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31 июля 2009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июля 2009г. по 31 июля 2009г.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31 августа 2009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 xml:space="preserve">с 1 августа 2009г. по 31 августа 2009г. 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30 сентября 2009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сентября 2009г. по 30 сентября 2009г.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30 октября 2009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октября 2009г. по 31 октября 2009г.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30 ноября 2009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ноября 2009г. по 30 ноября 2009г.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31 декабря 2009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декабря 2009г. по 31 декабря 2009г.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29 января 2010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января 2010г. по 31 января 2010г.</w:t>
            </w:r>
          </w:p>
        </w:tc>
      </w:tr>
      <w:tr w:rsidR="001D1E2A" w:rsidRPr="00DB3414">
        <w:tc>
          <w:tcPr>
            <w:tcW w:w="4752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22 февраля 2010 года</w:t>
            </w:r>
          </w:p>
        </w:tc>
        <w:tc>
          <w:tcPr>
            <w:tcW w:w="4753" w:type="dxa"/>
          </w:tcPr>
          <w:p w:rsidR="001D1E2A" w:rsidRPr="00DB3414" w:rsidRDefault="001D1E2A" w:rsidP="00DB341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B3414">
              <w:rPr>
                <w:sz w:val="24"/>
                <w:szCs w:val="24"/>
              </w:rPr>
              <w:t>с 1 февраля 2010г. по 22 февраля 2010г.</w:t>
            </w:r>
          </w:p>
        </w:tc>
      </w:tr>
    </w:tbl>
    <w:p w:rsidR="001C52A7" w:rsidRDefault="001C52A7" w:rsidP="00E029EA">
      <w:pPr>
        <w:jc w:val="both"/>
        <w:rPr>
          <w:rFonts w:ascii="Times New Roman" w:hAnsi="Times New Roman"/>
          <w:sz w:val="28"/>
          <w:szCs w:val="28"/>
        </w:rPr>
      </w:pPr>
    </w:p>
    <w:p w:rsidR="001D1E2A" w:rsidRDefault="001D1E2A" w:rsidP="001D1E2A">
      <w:pPr>
        <w:jc w:val="both"/>
        <w:rPr>
          <w:rFonts w:ascii="Times New Roman" w:hAnsi="Times New Roman"/>
          <w:sz w:val="28"/>
          <w:szCs w:val="28"/>
        </w:rPr>
      </w:pPr>
      <w:r w:rsidRPr="00E029EA">
        <w:rPr>
          <w:rFonts w:ascii="Times New Roman" w:hAnsi="Times New Roman"/>
          <w:sz w:val="28"/>
          <w:szCs w:val="28"/>
        </w:rPr>
        <w:t>Это не единственный кредит взя</w:t>
      </w:r>
      <w:r w:rsidR="00B67D9C">
        <w:rPr>
          <w:rFonts w:ascii="Times New Roman" w:hAnsi="Times New Roman"/>
          <w:sz w:val="28"/>
          <w:szCs w:val="28"/>
        </w:rPr>
        <w:t>тый ОАО «Агроном»</w:t>
      </w:r>
      <w:r w:rsidRPr="00E029EA">
        <w:rPr>
          <w:rFonts w:ascii="Times New Roman" w:hAnsi="Times New Roman"/>
          <w:sz w:val="28"/>
          <w:szCs w:val="28"/>
        </w:rPr>
        <w:t>.</w:t>
      </w:r>
      <w:r w:rsidR="00B67D9C">
        <w:rPr>
          <w:rFonts w:ascii="Times New Roman" w:hAnsi="Times New Roman"/>
          <w:sz w:val="28"/>
          <w:szCs w:val="28"/>
        </w:rPr>
        <w:t xml:space="preserve"> На протяжении всей своей экономической деятельности это общество взаимодействует с банками и берёт кредиты на различные нужды предприятия.</w:t>
      </w:r>
      <w:r w:rsidRPr="00E029EA">
        <w:rPr>
          <w:rFonts w:ascii="Times New Roman" w:hAnsi="Times New Roman"/>
          <w:sz w:val="28"/>
          <w:szCs w:val="28"/>
        </w:rPr>
        <w:t xml:space="preserve"> </w:t>
      </w:r>
    </w:p>
    <w:p w:rsidR="001D1E2A" w:rsidRDefault="001D1E2A" w:rsidP="001C52A7">
      <w:p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2A7" w:rsidRDefault="001D1E2A" w:rsidP="001C52A7">
      <w:p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52A7">
        <w:rPr>
          <w:rFonts w:ascii="Times New Roman" w:hAnsi="Times New Roman"/>
          <w:sz w:val="28"/>
          <w:szCs w:val="28"/>
        </w:rPr>
        <w:t>3.ПРЕДЛОЖЕНИЯ И РЕКОМЕНДАЦИИ ПО УЛУЧШЕНИЮ ВЗАИМООТНОШЕНИЯ ПРЕДПРИЯТИЙ И БАНКОВ.</w:t>
      </w:r>
    </w:p>
    <w:p w:rsidR="001C52A7" w:rsidRDefault="001C52A7" w:rsidP="001C52A7">
      <w:p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2A7" w:rsidRDefault="001C52A7" w:rsidP="001C52A7">
      <w:p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 Новые грани развития микрофинансирования в России</w:t>
      </w:r>
    </w:p>
    <w:p w:rsidR="001C52A7" w:rsidRPr="001C52A7" w:rsidRDefault="001C52A7" w:rsidP="001C52A7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1C52A7" w:rsidRPr="001C52A7" w:rsidRDefault="001C52A7" w:rsidP="001C52A7">
      <w:pPr>
        <w:tabs>
          <w:tab w:val="left" w:pos="709"/>
        </w:tabs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Участники секции, заслушав и обсудив выступления докладчиков, руководствуясь целями укрепления взаимодействия банков и микрофинансовых  организаций, считают необходимым:</w:t>
      </w:r>
    </w:p>
    <w:p w:rsidR="001C52A7" w:rsidRPr="001C52A7" w:rsidRDefault="001C52A7" w:rsidP="001D1E2A">
      <w:pPr>
        <w:pStyle w:val="2"/>
        <w:ind w:left="0" w:firstLine="720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>1. Предложить  Российскому микрофинансовому центру (РМЦ) и Ассоциации российских банков (АРБ):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>1)Активизировать координацию работы и рассмотреть вопрос об оптимизации форм взаимодействия небанковских микрофинансовых организаций с банковским сообществом.</w:t>
      </w:r>
    </w:p>
    <w:p w:rsid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 xml:space="preserve">Рекомендовать АРБ и банковским ассоциациям субъектов РФ привлекать в качестве членов (участников) кредитные кооперативы, общества взаимного кредитования, иные МФО и их объединения (ассоциации).  </w:t>
      </w:r>
    </w:p>
    <w:p w:rsidR="001C52A7" w:rsidRPr="001C52A7" w:rsidRDefault="001C52A7" w:rsidP="001D1E2A">
      <w:pPr>
        <w:pStyle w:val="2"/>
        <w:ind w:left="0" w:firstLine="720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2) Ускорить работу по совершенствованию нормативного обеспечения правового статуса МФО, а также норм, регулирующих деятельность МФО, в целях снижения финансовых рисков.</w:t>
      </w:r>
    </w:p>
    <w:p w:rsidR="001C52A7" w:rsidRPr="001C52A7" w:rsidRDefault="001C52A7" w:rsidP="001C52A7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Стимулировать активное участие МФО в реализации программ эмиссии банковских карт.</w:t>
      </w:r>
    </w:p>
    <w:p w:rsidR="001C52A7" w:rsidRPr="001C52A7" w:rsidRDefault="001C52A7" w:rsidP="001C52A7">
      <w:pPr>
        <w:tabs>
          <w:tab w:val="left" w:pos="720"/>
        </w:tabs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3) Содействовать созданию системы гарантирования и страхования микрокредитов,  выдаваемых малым и средним предприятиям. С этой целью:</w:t>
      </w:r>
    </w:p>
    <w:p w:rsidR="001C52A7" w:rsidRPr="001C52A7" w:rsidRDefault="001C52A7" w:rsidP="001C52A7">
      <w:pPr>
        <w:tabs>
          <w:tab w:val="left" w:pos="1260"/>
        </w:tabs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- проводить консультации, семинары, рабочие встречи по вопросам координации деятельности по созданию системы гарантий по кредитам малому и среднему бизнесу;</w:t>
      </w:r>
    </w:p>
    <w:p w:rsidR="001C52A7" w:rsidRPr="001C52A7" w:rsidRDefault="001C52A7" w:rsidP="001C52A7">
      <w:pPr>
        <w:pStyle w:val="3"/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- вести работу по созданию органами региональной власти гарантийных фондов с использованием средств, предусмотренных в региональных и местных бюджетах;</w:t>
      </w:r>
    </w:p>
    <w:p w:rsidR="001C52A7" w:rsidRPr="001C52A7" w:rsidRDefault="001C52A7" w:rsidP="001C52A7">
      <w:pPr>
        <w:pStyle w:val="3"/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- стимулировать принятие органами региональной власти мер в области налоговой и экономической политики, стимулирующих создание объединениями предпринимателей собственных фондов по страхованию возврата кредитов и займов;</w:t>
      </w:r>
    </w:p>
    <w:p w:rsidR="001C52A7" w:rsidRPr="001C52A7" w:rsidRDefault="001C52A7" w:rsidP="001C52A7">
      <w:pPr>
        <w:pStyle w:val="3"/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- способствовать формированию механизмов страховых рисков банков при кредитовании МФО;</w:t>
      </w:r>
    </w:p>
    <w:p w:rsidR="001C52A7" w:rsidRPr="001C52A7" w:rsidRDefault="001C52A7" w:rsidP="001C52A7">
      <w:pPr>
        <w:pStyle w:val="3"/>
        <w:tabs>
          <w:tab w:val="left" w:pos="540"/>
        </w:tabs>
        <w:ind w:firstLine="720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 xml:space="preserve">- разработать проект изменений в Инструкцию ЦБ РФ № 62А в целях перевода кредитов, предоставляемых МФО, в категорию низкорисковых. 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>1)С учетом накопленного практического опыта разработать модели взаимоотношения банков и МФО в целях максимального обеспечения интересов различных категорий заемщиков и обеспечить их апробацию в различных регионах России, в том числе путем развития механизма кредитования банками МФО с целью более широкого охвата малых и микропредприятий финансовыми ресурсами.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 xml:space="preserve">2)Активизировать работу по вопросу оптимизации налогообложения финансовых организаций и расширить взаимодействие с Министерством по налогам и сборам России и его территориальными подразделениями в данном направлении. </w:t>
      </w:r>
    </w:p>
    <w:p w:rsid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>3)Разработать и содействовать принятию ФЗ «О финансовом обеспечении деятельности малого и среднего бизнеса в Российской Федерации» и ФЗ «О саморегулируемых организациях».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 xml:space="preserve"> Закрепить в указанных законах положения, направленное на стимулирование ускоренного развития малого и среднего предпринимательства.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 xml:space="preserve"> 8) </w:t>
      </w:r>
      <w:r w:rsidRPr="001C52A7">
        <w:rPr>
          <w:rFonts w:ascii="Times New Roman" w:hAnsi="Times New Roman"/>
          <w:sz w:val="28"/>
          <w:szCs w:val="28"/>
        </w:rPr>
        <w:t>Проводить работу по совершенствованию взаимодействия банков и МФО с правоохранительными органами в сфере противодействия отмыванию преступных доходов и финансированию терроризма.</w:t>
      </w:r>
    </w:p>
    <w:p w:rsidR="001C52A7" w:rsidRPr="001C52A7" w:rsidRDefault="001C52A7" w:rsidP="001C52A7">
      <w:pPr>
        <w:tabs>
          <w:tab w:val="left" w:pos="709"/>
        </w:tabs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9) Вести совместную работу по разработке предложений, направленных на обеспечение благоприятного налогового режима кредиторам и получателям микрокредитов.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10) Вести совместную работу по разработке предложений, направленных на корректировку норм надзора и регулирования деятельности МФО.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11) Вести совместную работу по разработке предложений, направленных на развитие факторинговых операций в качестве механизма рефинансирования деятельности МФО.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12) Обеспечить права малых банков на получение гарантий ОАО «Российский банк развития» и ОАО «Российский сельскохозяйственный банк»</w:t>
      </w:r>
      <w:r w:rsidRPr="001C52A7">
        <w:rPr>
          <w:rFonts w:ascii="Times New Roman" w:hAnsi="Times New Roman" w:cs="Arial"/>
          <w:sz w:val="28"/>
          <w:szCs w:val="28"/>
        </w:rPr>
        <w:t xml:space="preserve"> </w:t>
      </w:r>
      <w:r w:rsidRPr="001C52A7">
        <w:rPr>
          <w:rFonts w:ascii="Times New Roman" w:hAnsi="Times New Roman"/>
          <w:sz w:val="28"/>
          <w:szCs w:val="28"/>
        </w:rPr>
        <w:t>при предоставлении государственных гарантий  за счет средств федерального бюджета.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>2.Поддержать инициативу АРБ в части создания Национального бюро кредитных историй и признать необходимым участие МФО в процессе его создания и функционирования, в целях обеспечения эффективной оценки рисков при размещении займов, а также в целях координации деятельности по формированию</w:t>
      </w:r>
      <w:r w:rsidRPr="001C52A7">
        <w:rPr>
          <w:rFonts w:ascii="Times New Roman" w:hAnsi="Times New Roman"/>
          <w:sz w:val="28"/>
          <w:szCs w:val="28"/>
        </w:rPr>
        <w:t xml:space="preserve"> кредитных историй малых и средних предприятий для взаимовыгодного сотрудничества и упрощения поиска партнеров − ссудозаемщиков и кредиторов, обслуживающих малый бизнес.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>3.Одобрить деятельность АРБ в сфере обеспечения интересов финансовых организаций при проведении валютной либерализации и рекомендовать АРБ и РМЦ принять активное участие  в выработке стратегии перехода к полной конвертируемости рубля.</w:t>
      </w:r>
    </w:p>
    <w:p w:rsidR="001C52A7" w:rsidRP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C52A7">
        <w:rPr>
          <w:rFonts w:ascii="Times New Roman" w:hAnsi="Times New Roman"/>
          <w:bCs/>
          <w:sz w:val="28"/>
          <w:szCs w:val="28"/>
        </w:rPr>
        <w:t>4.Одобрить деятельность АРБ и РМЦ по упрощению кредитования малого и среднего бизнеса.</w:t>
      </w:r>
    </w:p>
    <w:p w:rsidR="001C52A7" w:rsidRDefault="001C52A7" w:rsidP="001D1E2A">
      <w:pPr>
        <w:pStyle w:val="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52A7">
        <w:rPr>
          <w:rFonts w:ascii="Times New Roman" w:hAnsi="Times New Roman"/>
          <w:sz w:val="28"/>
          <w:szCs w:val="28"/>
        </w:rPr>
        <w:t>5.Поддержать инициативу РМЦ и АРБ по формированию банков инвестиционных предложений и инвестиционных программ для малых и средних предприятий.</w:t>
      </w:r>
    </w:p>
    <w:p w:rsidR="001D1E2A" w:rsidRDefault="001D1E2A" w:rsidP="001D1E2A">
      <w:pPr>
        <w:pStyle w:val="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60330" w:rsidRDefault="00E60330" w:rsidP="00C57E79">
      <w:pPr>
        <w:pStyle w:val="1"/>
        <w:spacing w:line="270" w:lineRule="atLeast"/>
        <w:ind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3.2 </w:t>
      </w:r>
      <w:r w:rsidRPr="00E60330">
        <w:rPr>
          <w:rFonts w:ascii="Times New Roman" w:hAnsi="Times New Roman"/>
          <w:b w:val="0"/>
          <w:i w:val="0"/>
          <w:sz w:val="28"/>
          <w:szCs w:val="28"/>
        </w:rPr>
        <w:t>Взаимодействие банковского сектора и предприятий-экспортеров в у</w:t>
      </w:r>
      <w:r w:rsidR="001D1E2A">
        <w:rPr>
          <w:rFonts w:ascii="Times New Roman" w:hAnsi="Times New Roman"/>
          <w:b w:val="0"/>
          <w:i w:val="0"/>
          <w:sz w:val="28"/>
          <w:szCs w:val="28"/>
        </w:rPr>
        <w:t>словиях экономического кризиса</w:t>
      </w:r>
    </w:p>
    <w:p w:rsidR="00E60330" w:rsidRPr="00E60330" w:rsidRDefault="00E60330" w:rsidP="00E60330">
      <w:pPr>
        <w:rPr>
          <w:lang w:eastAsia="ru-RU"/>
        </w:rPr>
      </w:pPr>
    </w:p>
    <w:p w:rsidR="00E60330" w:rsidRDefault="008F7160" w:rsidP="00E60330">
      <w:pPr>
        <w:pStyle w:val="a6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необходимо обсудить</w:t>
      </w:r>
      <w:r w:rsidR="00E60330" w:rsidRPr="007D1475">
        <w:rPr>
          <w:sz w:val="28"/>
          <w:szCs w:val="28"/>
        </w:rPr>
        <w:t xml:space="preserve"> вопросы взаимодействия банковского сектора и предприятий-экспортеров в условиях экономического кризиса. </w:t>
      </w:r>
    </w:p>
    <w:p w:rsidR="00E60330" w:rsidRDefault="00B67D9C" w:rsidP="00E60330">
      <w:pPr>
        <w:pStyle w:val="a6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Экономисты отмечают, что </w:t>
      </w:r>
      <w:r w:rsidR="00E60330" w:rsidRPr="007D1475">
        <w:rPr>
          <w:sz w:val="28"/>
          <w:szCs w:val="28"/>
        </w:rPr>
        <w:t>необходимо повышать эффективность существующих производств, чтобы составлять достойную конкуренцию иностранным производителям</w:t>
      </w:r>
      <w:r w:rsidR="00E60330">
        <w:rPr>
          <w:sz w:val="28"/>
          <w:szCs w:val="28"/>
        </w:rPr>
        <w:t>.</w:t>
      </w:r>
    </w:p>
    <w:p w:rsidR="00E60330" w:rsidRPr="007D1475" w:rsidRDefault="00E60330" w:rsidP="00E60330">
      <w:pPr>
        <w:pStyle w:val="a6"/>
        <w:spacing w:line="270" w:lineRule="atLeast"/>
        <w:ind w:firstLine="708"/>
        <w:jc w:val="both"/>
        <w:rPr>
          <w:sz w:val="28"/>
          <w:szCs w:val="28"/>
        </w:rPr>
      </w:pPr>
      <w:r w:rsidRPr="007D1475">
        <w:rPr>
          <w:sz w:val="28"/>
          <w:szCs w:val="28"/>
        </w:rPr>
        <w:t xml:space="preserve">В ходе обсуждения вопросов кредитной политики банков, </w:t>
      </w:r>
      <w:r w:rsidR="00B67D9C">
        <w:rPr>
          <w:sz w:val="28"/>
          <w:szCs w:val="28"/>
        </w:rPr>
        <w:t>они отмечают</w:t>
      </w:r>
      <w:r w:rsidRPr="007D1475">
        <w:rPr>
          <w:sz w:val="28"/>
          <w:szCs w:val="28"/>
        </w:rPr>
        <w:t>, что в современных условиях государственная гарантия при кредитовании банком — это не денежная составляющая, если клиент не кредитоспособен, ему гарантии не помогут. Гарантия нужна для того, чтобы покрыть залог. При этом залоги в современных условиях рассматриваются по коммерческой оценке, а недвижимость упала в цене.</w:t>
      </w:r>
    </w:p>
    <w:p w:rsidR="00E60330" w:rsidRDefault="008F7160" w:rsidP="00E60330">
      <w:pPr>
        <w:pStyle w:val="a6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0330" w:rsidRPr="007D1475">
        <w:rPr>
          <w:sz w:val="28"/>
          <w:szCs w:val="28"/>
        </w:rPr>
        <w:t>роценты, предлагаемые сегодня банками непосильны для предприятий, поэтому сегодня массово в промышленность кредитные средства не поступают. Кроме того, именно на заемщика приходится большая часть рисков. Эти «правил</w:t>
      </w:r>
      <w:r w:rsidR="00E60330">
        <w:rPr>
          <w:sz w:val="28"/>
          <w:szCs w:val="28"/>
        </w:rPr>
        <w:t>а игры» не выгодны предприятиям.</w:t>
      </w:r>
    </w:p>
    <w:p w:rsidR="00E60330" w:rsidRPr="007D1475" w:rsidRDefault="00E60330" w:rsidP="00E60330">
      <w:pPr>
        <w:pStyle w:val="a6"/>
        <w:spacing w:line="270" w:lineRule="atLeast"/>
        <w:ind w:firstLine="708"/>
        <w:jc w:val="both"/>
        <w:rPr>
          <w:sz w:val="28"/>
          <w:szCs w:val="28"/>
        </w:rPr>
      </w:pPr>
      <w:r w:rsidRPr="007D1475">
        <w:rPr>
          <w:sz w:val="28"/>
          <w:szCs w:val="28"/>
        </w:rPr>
        <w:t>Руководители предприятий, характеризуя сегодняшнюю ситуацию, констатировали значительное падение объемов производства и сокращение платежеспособного спроса. Это заставляет жестко планировать расходы предприятия, разрабатывать антикризисные планы. Также руководители выразили озабоченность существующей схемой оплаты за теплоэнергоресурсы, которая требует предоплаты. В современных условиях оплата по факту была бы более удобна для предприятий.</w:t>
      </w:r>
    </w:p>
    <w:p w:rsidR="00E60330" w:rsidRDefault="00E60330" w:rsidP="00E60330">
      <w:pPr>
        <w:pStyle w:val="a6"/>
        <w:spacing w:line="270" w:lineRule="atLeast"/>
        <w:ind w:firstLine="708"/>
        <w:jc w:val="both"/>
        <w:rPr>
          <w:sz w:val="28"/>
          <w:szCs w:val="28"/>
        </w:rPr>
      </w:pPr>
      <w:r w:rsidRPr="007D1475">
        <w:rPr>
          <w:sz w:val="28"/>
          <w:szCs w:val="28"/>
        </w:rPr>
        <w:t>По</w:t>
      </w:r>
      <w:r w:rsidR="008F7160">
        <w:rPr>
          <w:sz w:val="28"/>
          <w:szCs w:val="28"/>
        </w:rPr>
        <w:t>дводя итоги можно отметить</w:t>
      </w:r>
      <w:r w:rsidRPr="007D1475">
        <w:rPr>
          <w:sz w:val="28"/>
          <w:szCs w:val="28"/>
        </w:rPr>
        <w:t>, что современные условия требуют от предприятий-экспортеров несколько иных подходов в работе, тем не менее, отказываться от выхода на внешние рынки нельзя, необходимо повышать эффективность существующих производств, для того чтобы составлять конкуренцию иностранным производителям.</w:t>
      </w:r>
    </w:p>
    <w:p w:rsidR="00AB46BB" w:rsidRDefault="00AB46BB" w:rsidP="00E60330">
      <w:pPr>
        <w:pStyle w:val="a6"/>
        <w:spacing w:line="270" w:lineRule="atLeast"/>
        <w:ind w:firstLine="708"/>
        <w:jc w:val="both"/>
        <w:rPr>
          <w:sz w:val="28"/>
          <w:szCs w:val="28"/>
        </w:rPr>
      </w:pPr>
    </w:p>
    <w:p w:rsidR="00AB46BB" w:rsidRDefault="00AB46BB" w:rsidP="00AB4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3.3 </w:t>
      </w:r>
      <w:r w:rsidRPr="00AB46BB">
        <w:rPr>
          <w:rFonts w:ascii="Times New Roman" w:hAnsi="Times New Roman"/>
          <w:sz w:val="28"/>
          <w:szCs w:val="28"/>
        </w:rPr>
        <w:t>Причины неплатежеспособности предприятий</w:t>
      </w:r>
    </w:p>
    <w:p w:rsidR="00AB46BB" w:rsidRPr="00AB46BB" w:rsidRDefault="00AB46BB" w:rsidP="00AB46BB">
      <w:pPr>
        <w:jc w:val="both"/>
        <w:rPr>
          <w:rFonts w:ascii="Times New Roman" w:hAnsi="Times New Roman"/>
          <w:sz w:val="28"/>
          <w:szCs w:val="28"/>
        </w:rPr>
      </w:pP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В обстановке, когда преобладающее большинство малых, средних и даже крупных компаний не просто испытывают временные затруднения, но уже давно и постоянно находятся на самом краю пропасти, обычные, стандартные инструменты менеджмента уже не помогают. Поэтому столь актуальной стала проблема поиска «первопричин» кризисов и неплатежеспособности российских предприятий и внедрения в широкую практику таких форм и методов управления, использование которых позволяло бы не доводить дело до кризисного состояния предприятия, а в случае, когда результаты оказались плачевны и речь уже идет о банкротстве, позволили бы подготовить и реализовать программу оздоровления предприятия.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Все сказанное с особой актуальностью ставит проблемы антикризисного регулирования со стороны органов управления предприятия в изменившихся рыночных условиях.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Всякое предприятие, осуществляющее коммерческую деятельность, вступает в отношения с налоговыми органами, банками, другими предприятиями (поставщиками и потребителями) и т.д. В процессе этих отношений у предприятия возникают обязательства, которые могут привести к тому, что предприятие станет должником и будет обязано в некоторый срок совершить в пользу другого лица определенные действия, а именно: произвести платеж, поставить товар, исполнить услугу и т.д.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Лицо, по отношению к которому возникло обязательство, называется кредитором.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Кредитор имеет право требовать от должника исполнения обязательств, а также возмещения убытков, причиненных неисполнением или ненадлежащим исполнением обязательств. Это предусмотрено законодательством. Иски кредиторов рассматриваются арбитражным судом.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Обязательства предприятия, возникающие в ходе его финансово-хозяйственной деятельности, имеют определенные сроки исполнения. Нарушение сроков исполнения обязательств ведет к возникновению у контрагентов рисков. Чем больше рисков создает предприятие контрагентам, чем чаще и длительнее оно задерживает исполнение обязательств, тем ненадежнее оно выглядит в глазах партнеров, контрагентов, собственных работников и т.д.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Такое предприятие обретает репутацию ненадежного партнера, недобросовестного плательщика, налогоплательщика, работодателя и т.д.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Предприятие, которое из режима своевременного исполнения обязательств переходит в кризисную зону ненадежного исполнения, исполнения со сбоями и срывами, вплоть до безнадежного состояния, становится известным как партнер неплатежеспособный, или несостоятельным, наносящим ущерб своим кредиторам.</w:t>
      </w:r>
    </w:p>
    <w:p w:rsidR="00AB46BB" w:rsidRPr="00AB46BB" w:rsidRDefault="00AB46BB" w:rsidP="00AB46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Очевидно, что неплатежеспособность есть некая переменная характеристика, которая может иметь разные градации — от эпизодической до устойчивой и хронической неплатежеспособности.</w:t>
      </w:r>
    </w:p>
    <w:p w:rsidR="00AB46BB" w:rsidRPr="00AB46BB" w:rsidRDefault="00AB46BB" w:rsidP="00AB46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Устойчивая и хроническая неплатежеспособность предприятия с финансовой точки зрения означает, что такое предприятие: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 поглощает (с задержкой или безнадежно) ресурсы или средства кредиторов: их товары, деньги и услуги. Это средства банков, других предприятий, собственных работников, акционеров и т.д.;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 xml:space="preserve">- формирует недоимки по налогам и иным обязательным платежам, что блокирует из-за дефицита средств в полной мере исполнение бюджета, выплату пенсий и т.д. 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Иными словами, неплатежеспособное предприятие является носителем финансового ущерба кредиторам, оказывает на них депрессирующее влияние путем изъятия их ресурсов.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Как правило, несущие ущерб кредиторы пытаются теми или иными методами, в том числе судебными, истребовать исполнение отдельных обязательств, действуя разрозненно и независимо друг от друга.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Обычно успехи одних кредиторов становятся известны другим, которые также выставляют свои требования. Рано или поздно кредиторы вынуждены прийти к согласованным совместным действиям.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 xml:space="preserve">В конечном счете неплатежеспособное предприятие ставит своих кредиторов (и государство в том числе) перед выбором: 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 или дать предприятию некий контролируемый шанс на преодоление внутреннего финансового кризиса, на финансовое оздоровление, что может быть реализовано в рамках некоторого ограниченного во времени (временного) соглашения;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 или выставить требования о ликвидации данного предприятия и продажи его имущества, чтобы за счет этого удовлетворить полностью или хотя бы частично требования кредиторов.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Однако здесь выбор стоит не только перед кредиторами. Сам должник, оценивая собственное кризисное состояние и свою неспособность к расчету по обязательствам, может поставить вопрос о диалоге с кредиторами или о собственной ликвидации как предприятия.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Представляется очевидным, что неплатежеспособность прямо пропорциональна объему обязательств. Действительно, абсолютно платежеспособным является предприятие, капитал которого полностью является собственным, а обязательства отсутствуют.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Так как обязательства возникают всегда (например, по налогам), это означает, что данное предприятие с опережением (авансом) исполняет свои обязательства. Оно никому не должно, и вопрос о его неплатежеспособности просто не возникает.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В то же время предприятие может абсолютно не иметь собственного капитала, работать целиком на заемных средствах и оставаться платежеспособным. Все зависит от выручки. Например, предприятие, не имея ни единицы собственного капитала, работает целиком на заемных средствах в объеме 1 000 условных единиц Но если его среднедневная выручка равна 100 единицам, оно успевает рассчитаться с кредиторами за 10-дневный цикл и никаких проблем с его платежеспособностью у кредиторов не возникает.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Таковое справедливо, в том случае, если кредиторов устраивает 10-дневный цикл, т.е. они склонны отпускать свои средства и товары в ссуду на 10 дней.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Из вышеприведенного примера следует, что неплатежеспособность прежде всего обратно пропорциональна выручке. Чем меньше выручка, тем выше неплатежеспособность (естественно, при наличии обязательств).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В общем и целом неплатежеспособность предприятия как тенденция прямо пропорциональна объему обязательств и обратно пропорциональна величине среднедневной выручки. Если за определенный период темпы роста обязательств были выше темпов прироста выручки, то предприятие продвинулось в направлении роста неплатежеспособности.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В общем случае причинами неплатежеспособности являются факторы, влияющие на: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-снижение или недостаточный рост выручки; опережающий прирост обязательств.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-Замедление темпов роста выручки либо ее абсолютное снижение наблюдается при:</w:t>
      </w:r>
    </w:p>
    <w:p w:rsidR="00AB46BB" w:rsidRPr="00AB46BB" w:rsidRDefault="00AB46BB" w:rsidP="00AB46BB">
      <w:pPr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 xml:space="preserve">-затоваривании, когда рынок снижает спрос на продукцию из-за ее неудовлетворительного качества, высокой цены или снижения на нее потребности. </w:t>
      </w:r>
    </w:p>
    <w:p w:rsidR="00AB46BB" w:rsidRPr="00AB46BB" w:rsidRDefault="00AB46BB" w:rsidP="00AB46BB">
      <w:pPr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-растущем невозврате платежей за отгруженную продукцию, когда предприятие работает с ненадлежащим покупателем или не свободно в выборе надлежащего.</w:t>
      </w:r>
    </w:p>
    <w:p w:rsidR="00AB46BB" w:rsidRPr="00AB46BB" w:rsidRDefault="00AB46BB" w:rsidP="00AB46BB">
      <w:pPr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 сужении рынка за счет ограничения на него доступа путем ввода запретов, квот, таможенных барьеров и т.д.</w:t>
      </w:r>
    </w:p>
    <w:p w:rsidR="00AB46BB" w:rsidRPr="00AB46BB" w:rsidRDefault="00AB46BB" w:rsidP="00AB46BB">
      <w:pPr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Иными словами, здесь простые причины: или не берут продукцию (услуги), или берут, но не платят, или не пускают на рынок.</w:t>
      </w:r>
    </w:p>
    <w:p w:rsidR="00AB46BB" w:rsidRPr="00AB46BB" w:rsidRDefault="00AB46BB" w:rsidP="00AB46BB">
      <w:pPr>
        <w:ind w:firstLine="708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Опережающий темп прироста обязательств наблюдается в случаях, когда: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 xml:space="preserve">-предприятие осуществляет неэффективные долгосрочные финансовые вложения (капиталовложения), которые не сопровождаются соответствующим ростом выручки. Здесь может быть и разрыв между сегодняшними вложениями и завтрашним приростом выручки 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-предприятие загружает производство избыточными (неработающими) запасами, которые не увеличивают объемов производства и выручки; предприятие наращивает средства в расчетах, которые практически не имеют отношения к выручке; предприятие несет убытки.</w:t>
      </w:r>
    </w:p>
    <w:p w:rsidR="00AB46BB" w:rsidRP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Данный комплекс общих причин неплатежеспособности характерен для всех предприятий, испытывающих трудности своевременного расчета по своим обязательствам, независимо от страны производства и рынка. Ситуация особо усугубляется, когда отсутствует планирование и управление денежными потоками.</w:t>
      </w:r>
    </w:p>
    <w:p w:rsidR="00AB46BB" w:rsidRDefault="00AB46BB" w:rsidP="00AB46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В общем и целом причины неплатежеспособности могут быть сведены к двум основным: отставанию от запросов рынка (по предлагаемому ассортименту, по качеству, по цене и т.д.). В этом случае можно говорить о болезни бизнеса; неудовлетворительному финансовому руководству предприятием, когда оно избыточно отягощается обязательствами. В данном случае можно говорить о болезни финансового управления или менеджмента.</w:t>
      </w:r>
    </w:p>
    <w:p w:rsidR="00AB46BB" w:rsidRDefault="00AB46BB" w:rsidP="00AB46BB">
      <w:pPr>
        <w:ind w:firstLine="708"/>
        <w:rPr>
          <w:rFonts w:ascii="Times New Roman" w:hAnsi="Times New Roman"/>
          <w:sz w:val="28"/>
          <w:szCs w:val="28"/>
        </w:rPr>
      </w:pPr>
      <w:r w:rsidRPr="00AB46BB">
        <w:rPr>
          <w:rFonts w:ascii="Times New Roman" w:hAnsi="Times New Roman"/>
          <w:sz w:val="28"/>
          <w:szCs w:val="28"/>
        </w:rPr>
        <w:t>Первый случай наиболее наглядно отражается на выручке, второй — на приросте массы обязательств.</w:t>
      </w:r>
      <w:r w:rsidRPr="00AB46BB">
        <w:rPr>
          <w:rFonts w:ascii="Times New Roman" w:hAnsi="Times New Roman"/>
          <w:sz w:val="28"/>
          <w:szCs w:val="28"/>
        </w:rPr>
        <w:br/>
      </w:r>
    </w:p>
    <w:p w:rsidR="00390929" w:rsidRDefault="00390929" w:rsidP="00390929">
      <w:pPr>
        <w:rPr>
          <w:rFonts w:ascii="Times New Roman" w:hAnsi="Times New Roman"/>
          <w:sz w:val="28"/>
          <w:szCs w:val="28"/>
        </w:rPr>
      </w:pPr>
    </w:p>
    <w:p w:rsidR="00AA3622" w:rsidRDefault="00AA3622" w:rsidP="0039092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AA3622" w:rsidRPr="00AA3622" w:rsidRDefault="00AA3622" w:rsidP="005F7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3622">
        <w:rPr>
          <w:rFonts w:ascii="Times New Roman" w:hAnsi="Times New Roman"/>
          <w:sz w:val="28"/>
          <w:szCs w:val="28"/>
        </w:rPr>
        <w:t>История развития кредитных отношен</w:t>
      </w:r>
      <w:bookmarkStart w:id="1" w:name="OCRUncertain115"/>
      <w:r w:rsidRPr="00AA3622">
        <w:rPr>
          <w:rFonts w:ascii="Times New Roman" w:hAnsi="Times New Roman"/>
          <w:sz w:val="28"/>
          <w:szCs w:val="28"/>
        </w:rPr>
        <w:t>и</w:t>
      </w:r>
      <w:bookmarkEnd w:id="1"/>
      <w:r w:rsidRPr="00AA3622">
        <w:rPr>
          <w:rFonts w:ascii="Times New Roman" w:hAnsi="Times New Roman"/>
          <w:sz w:val="28"/>
          <w:szCs w:val="28"/>
        </w:rPr>
        <w:t>й и основного их звена</w:t>
      </w:r>
      <w:r w:rsidRPr="00AA3622">
        <w:rPr>
          <w:rFonts w:ascii="Times New Roman" w:hAnsi="Times New Roman"/>
          <w:noProof/>
          <w:sz w:val="28"/>
          <w:szCs w:val="28"/>
        </w:rPr>
        <w:t xml:space="preserve"> -</w:t>
      </w:r>
      <w:r w:rsidRPr="00AA3622">
        <w:rPr>
          <w:rFonts w:ascii="Times New Roman" w:hAnsi="Times New Roman"/>
          <w:sz w:val="28"/>
          <w:szCs w:val="28"/>
        </w:rPr>
        <w:t xml:space="preserve"> банка</w:t>
      </w:r>
      <w:r w:rsidRPr="00AA3622">
        <w:rPr>
          <w:rFonts w:ascii="Times New Roman" w:hAnsi="Times New Roman"/>
          <w:noProof/>
          <w:sz w:val="28"/>
          <w:szCs w:val="28"/>
        </w:rPr>
        <w:t xml:space="preserve"> - </w:t>
      </w:r>
      <w:r w:rsidRPr="00AA3622">
        <w:rPr>
          <w:rFonts w:ascii="Times New Roman" w:hAnsi="Times New Roman"/>
          <w:sz w:val="28"/>
          <w:szCs w:val="28"/>
        </w:rPr>
        <w:t>насчитывает не одну сотню лет. Все это время они совершенствовались и приспосабливались под существовавшие экономические и политические структуры. Банковские институты также прошли свой эволюционный путь</w:t>
      </w:r>
      <w:r w:rsidRPr="00AA3622">
        <w:rPr>
          <w:rFonts w:ascii="Times New Roman" w:hAnsi="Times New Roman"/>
          <w:noProof/>
          <w:sz w:val="28"/>
          <w:szCs w:val="28"/>
        </w:rPr>
        <w:t xml:space="preserve"> -</w:t>
      </w:r>
      <w:r w:rsidRPr="00AA3622">
        <w:rPr>
          <w:rFonts w:ascii="Times New Roman" w:hAnsi="Times New Roman"/>
          <w:sz w:val="28"/>
          <w:szCs w:val="28"/>
        </w:rPr>
        <w:t xml:space="preserve"> от меняльных контор, обеспечивающих путешественника и торговца необходимой валютой, до современных гигантов, предоставляющих своим клиентам сотни услуг и действующих во всех отраслях экономики. В этот процесс вмешивалось государство, формируя банковскую систему, экономически и социально приемлемую для общества. Функцию формирования обычно выполнял Центральный Банк,  создающий нормативную базу для деятельности коммерческих банков.</w:t>
      </w:r>
    </w:p>
    <w:p w:rsidR="00AA3622" w:rsidRPr="00AA3622" w:rsidRDefault="00AA3622" w:rsidP="005F7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3622">
        <w:rPr>
          <w:rFonts w:ascii="Times New Roman" w:hAnsi="Times New Roman"/>
          <w:sz w:val="28"/>
          <w:szCs w:val="28"/>
        </w:rPr>
        <w:t>На сегодняшний день возможности экстенсивного расширения банковской сферы практически полностью исчерпаны, этому способствует ужесточение нормативных требований, насыщение кредитного рынка традиционными банковскими услугами, возрастание конкуренции в банковской сфере и другие факторы. В дальнейшем развитии банковской системы главную роль получит ее качественное совершенствование, которое может происходить в двух основных направлениях:</w:t>
      </w:r>
    </w:p>
    <w:p w:rsidR="00AA3622" w:rsidRPr="00AA3622" w:rsidRDefault="005F77F1" w:rsidP="005F77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A3622" w:rsidRPr="00AA3622">
        <w:rPr>
          <w:rFonts w:ascii="Times New Roman" w:hAnsi="Times New Roman"/>
          <w:sz w:val="28"/>
          <w:szCs w:val="28"/>
        </w:rPr>
        <w:t>азвитие процессов концентрации в банковском деле. Банки способны сыграть ключевую роль в финансовом обеспечении подъема экономики, который, в свою очередь, даст всплеск инвестиционной активности. Крупные российские банки имеют традиционные связи с промышленностью, развитую сеть филиалов в регионах</w:t>
      </w:r>
      <w:r w:rsidR="00AA3622" w:rsidRPr="00AA3622">
        <w:rPr>
          <w:rFonts w:ascii="Times New Roman" w:hAnsi="Times New Roman"/>
          <w:noProof/>
          <w:sz w:val="28"/>
          <w:szCs w:val="28"/>
        </w:rPr>
        <w:t xml:space="preserve"> -</w:t>
      </w:r>
      <w:r w:rsidR="00AA3622" w:rsidRPr="00AA3622">
        <w:rPr>
          <w:rFonts w:ascii="Times New Roman" w:hAnsi="Times New Roman"/>
          <w:sz w:val="28"/>
          <w:szCs w:val="28"/>
        </w:rPr>
        <w:t xml:space="preserve"> предпосылки для удовлетворения инвестицион</w:t>
      </w:r>
      <w:r w:rsidR="00AA3622" w:rsidRPr="00AA3622">
        <w:rPr>
          <w:rFonts w:ascii="Times New Roman" w:hAnsi="Times New Roman"/>
          <w:sz w:val="28"/>
          <w:szCs w:val="28"/>
        </w:rPr>
        <w:softHyphen/>
        <w:t>ных потребностей производственных структур через долгосрочные кредиты.</w:t>
      </w:r>
    </w:p>
    <w:p w:rsidR="00AA3622" w:rsidRPr="00AA3622" w:rsidRDefault="005F77F1" w:rsidP="005F77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A3622" w:rsidRPr="00AA3622">
        <w:rPr>
          <w:rFonts w:ascii="Times New Roman" w:hAnsi="Times New Roman"/>
          <w:sz w:val="28"/>
          <w:szCs w:val="28"/>
        </w:rPr>
        <w:t>асширение круга услуг, предоставляемых банками своим клиентам, диверсификация в самом широком смысле. Потребности хозяйствующих субъектов растут, а ассортимент банковских услуг еще далеко не исчерпан.</w:t>
      </w:r>
    </w:p>
    <w:p w:rsidR="00AA3622" w:rsidRPr="00AA3622" w:rsidRDefault="00AA3622" w:rsidP="005F7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3622">
        <w:rPr>
          <w:rFonts w:ascii="Times New Roman" w:hAnsi="Times New Roman"/>
          <w:sz w:val="28"/>
          <w:szCs w:val="28"/>
        </w:rPr>
        <w:t>Работа по совершенствованию банковской системы России еще в самом начале, и только в том случае, если за нее возьмется все общество: и банкиры, и государство, и пресса, и население</w:t>
      </w:r>
      <w:r w:rsidRPr="00AA3622">
        <w:rPr>
          <w:rFonts w:ascii="Times New Roman" w:hAnsi="Times New Roman"/>
          <w:noProof/>
          <w:sz w:val="28"/>
          <w:szCs w:val="28"/>
        </w:rPr>
        <w:t xml:space="preserve"> -</w:t>
      </w:r>
      <w:r w:rsidRPr="00AA3622">
        <w:rPr>
          <w:rFonts w:ascii="Times New Roman" w:hAnsi="Times New Roman"/>
          <w:sz w:val="28"/>
          <w:szCs w:val="28"/>
        </w:rPr>
        <w:t xml:space="preserve"> мы получим быстрые и положительные результаты</w:t>
      </w:r>
      <w:bookmarkStart w:id="2" w:name="OCRUncertain117"/>
      <w:r w:rsidRPr="00AA3622">
        <w:rPr>
          <w:rFonts w:ascii="Times New Roman" w:hAnsi="Times New Roman"/>
          <w:noProof/>
          <w:sz w:val="28"/>
          <w:szCs w:val="28"/>
        </w:rPr>
        <w:t>.</w:t>
      </w:r>
      <w:bookmarkEnd w:id="2"/>
    </w:p>
    <w:p w:rsidR="00AA3622" w:rsidRPr="00AA3622" w:rsidRDefault="00AA3622" w:rsidP="005F7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3622">
        <w:rPr>
          <w:rFonts w:ascii="Times New Roman" w:hAnsi="Times New Roman"/>
          <w:sz w:val="28"/>
          <w:szCs w:val="28"/>
        </w:rPr>
        <w:t xml:space="preserve">Важнейшими направлениями развития банковского сектора стали расширение сети филиалов по всей стране, </w:t>
      </w:r>
      <w:r w:rsidR="00BA670B">
        <w:rPr>
          <w:rFonts w:ascii="Times New Roman" w:hAnsi="Times New Roman"/>
          <w:sz w:val="28"/>
          <w:szCs w:val="28"/>
        </w:rPr>
        <w:t>выдача кредитов и организация проведения лизинговых операций с предприятиями. На данном этапе это очень важно так как в данный период, в условиях финансового кризиса у предприятий особо-шаткое положение и многие из них становятся некредитоспособными.</w:t>
      </w:r>
    </w:p>
    <w:p w:rsidR="00E60330" w:rsidRPr="007D1475" w:rsidRDefault="00E60330" w:rsidP="00E60330">
      <w:pPr>
        <w:rPr>
          <w:sz w:val="28"/>
          <w:szCs w:val="28"/>
        </w:rPr>
      </w:pPr>
    </w:p>
    <w:p w:rsidR="00E60330" w:rsidRPr="001C52A7" w:rsidRDefault="00E60330" w:rsidP="001C52A7">
      <w:pPr>
        <w:pStyle w:val="2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C52A7" w:rsidRPr="001C52A7" w:rsidRDefault="001C52A7" w:rsidP="001C52A7">
      <w:pPr>
        <w:rPr>
          <w:rFonts w:ascii="Times New Roman" w:hAnsi="Times New Roman"/>
        </w:rPr>
      </w:pPr>
    </w:p>
    <w:p w:rsidR="001C52A7" w:rsidRPr="001C52A7" w:rsidRDefault="001C52A7" w:rsidP="00E029EA">
      <w:pPr>
        <w:jc w:val="both"/>
        <w:rPr>
          <w:rFonts w:ascii="Times New Roman" w:hAnsi="Times New Roman"/>
          <w:sz w:val="28"/>
          <w:szCs w:val="28"/>
        </w:rPr>
      </w:pPr>
    </w:p>
    <w:p w:rsidR="0022064A" w:rsidRDefault="0022064A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>
      <w:pPr>
        <w:rPr>
          <w:rFonts w:ascii="Times New Roman" w:hAnsi="Times New Roman"/>
          <w:sz w:val="28"/>
          <w:szCs w:val="28"/>
        </w:rPr>
      </w:pPr>
    </w:p>
    <w:p w:rsidR="00F84C86" w:rsidRDefault="00F84C86" w:rsidP="00F84C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 И ЛИТЕРАТУРЫ</w:t>
      </w:r>
    </w:p>
    <w:p w:rsidR="00F84C86" w:rsidRPr="00F84C86" w:rsidRDefault="00F84C86" w:rsidP="00F84C8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F84C86">
        <w:rPr>
          <w:rFonts w:ascii="Times New Roman" w:hAnsi="Times New Roman"/>
          <w:color w:val="000000"/>
          <w:sz w:val="28"/>
          <w:szCs w:val="28"/>
        </w:rPr>
        <w:t>.Грибов В.Д. Экономика организаций / В.Д. Грибов, В.П. Грузинов  – М.: Издательство «Финансы и статистика», 2005. – 335 с.</w:t>
      </w:r>
    </w:p>
    <w:p w:rsidR="00F84C86" w:rsidRDefault="00F84C86" w:rsidP="00F84C8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F84C86">
        <w:rPr>
          <w:rFonts w:ascii="Times New Roman" w:hAnsi="Times New Roman"/>
          <w:color w:val="000000"/>
          <w:sz w:val="28"/>
          <w:szCs w:val="28"/>
        </w:rPr>
        <w:t>. Савицкая Г.В. Анализ хозяйственной деятельности предприятия / Г.В. Савицкая  – М.: ИНФРА - М, 2009. – 535 с.</w:t>
      </w:r>
    </w:p>
    <w:p w:rsidR="00F84C86" w:rsidRDefault="00F84C86" w:rsidP="00F84C8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>3</w:t>
      </w:r>
      <w:r w:rsidRPr="00F84C86">
        <w:rPr>
          <w:rFonts w:ascii="Times New Roman" w:hAnsi="Times New Roman"/>
          <w:color w:val="000000"/>
          <w:sz w:val="28"/>
          <w:szCs w:val="21"/>
        </w:rPr>
        <w:t>. Лихачева О.Н. Финансовое планирование на предприятии / О.Н. Лихачева - М.: ТК Велби, 2003г. - 415с</w:t>
      </w:r>
      <w:r>
        <w:rPr>
          <w:color w:val="000000"/>
          <w:sz w:val="28"/>
          <w:szCs w:val="21"/>
        </w:rPr>
        <w:t>.</w:t>
      </w:r>
    </w:p>
    <w:p w:rsidR="00F84C86" w:rsidRPr="00F84C86" w:rsidRDefault="00F84C86" w:rsidP="00F84C8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>4</w:t>
      </w:r>
      <w:r w:rsidRPr="00F84C86">
        <w:rPr>
          <w:rFonts w:ascii="Times New Roman" w:hAnsi="Times New Roman"/>
          <w:color w:val="000000"/>
          <w:sz w:val="28"/>
          <w:szCs w:val="21"/>
        </w:rPr>
        <w:t>. Савицкая Г.В. Анализ хозяйственной деятельности предприятий АПК / Г.В. Савицкая - М.: Новое издание, 2007. - 531с.</w:t>
      </w:r>
    </w:p>
    <w:p w:rsidR="00F84C86" w:rsidRPr="00F84C86" w:rsidRDefault="00F84C86" w:rsidP="00F84C8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>5</w:t>
      </w:r>
      <w:r w:rsidRPr="00F84C86">
        <w:rPr>
          <w:rFonts w:ascii="Times New Roman" w:hAnsi="Times New Roman"/>
          <w:color w:val="000000"/>
          <w:sz w:val="28"/>
          <w:szCs w:val="21"/>
        </w:rPr>
        <w:t>. Анализ хозяйственной деятельности в промышленности / Под ред. В.И. Стражева - Минск: Вышэйшая школа, 2008г.</w:t>
      </w:r>
    </w:p>
    <w:p w:rsidR="00F84C86" w:rsidRDefault="00F84C86" w:rsidP="00F84C8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1"/>
        </w:rPr>
        <w:t>6</w:t>
      </w:r>
      <w:r w:rsidRPr="00F84C86">
        <w:rPr>
          <w:rFonts w:ascii="Times New Roman" w:hAnsi="Times New Roman"/>
          <w:color w:val="000000"/>
          <w:sz w:val="28"/>
          <w:szCs w:val="21"/>
        </w:rPr>
        <w:t>.</w:t>
      </w:r>
      <w:r w:rsidRPr="00F84C86">
        <w:rPr>
          <w:rFonts w:ascii="Times New Roman" w:hAnsi="Times New Roman"/>
          <w:sz w:val="28"/>
          <w:szCs w:val="28"/>
        </w:rPr>
        <w:t xml:space="preserve"> </w:t>
      </w:r>
      <w:r w:rsidRPr="00504640">
        <w:rPr>
          <w:rFonts w:ascii="Times New Roman" w:hAnsi="Times New Roman"/>
          <w:sz w:val="28"/>
          <w:szCs w:val="28"/>
        </w:rPr>
        <w:t>Деньги, кредит, банки: Учебник / Под ред. О. И. Лаврушина. – М.: Финансы и статистика, 2004</w:t>
      </w:r>
      <w:r w:rsidR="00A946CC">
        <w:rPr>
          <w:rFonts w:ascii="Times New Roman" w:hAnsi="Times New Roman"/>
          <w:sz w:val="28"/>
          <w:szCs w:val="28"/>
        </w:rPr>
        <w:t>г</w:t>
      </w:r>
      <w:r w:rsidRPr="00504640">
        <w:rPr>
          <w:rFonts w:ascii="Times New Roman" w:hAnsi="Times New Roman"/>
          <w:sz w:val="28"/>
          <w:szCs w:val="28"/>
        </w:rPr>
        <w:t>.</w:t>
      </w:r>
    </w:p>
    <w:p w:rsidR="00963AF3" w:rsidRDefault="00963AF3" w:rsidP="00963AF3">
      <w:pPr>
        <w:spacing w:line="360" w:lineRule="auto"/>
        <w:ind w:left="708" w:right="2" w:firstLine="12"/>
        <w:jc w:val="both"/>
        <w:rPr>
          <w:rFonts w:ascii="Times New Roman" w:hAnsi="Times New Roman"/>
          <w:sz w:val="28"/>
        </w:rPr>
      </w:pPr>
      <w:r w:rsidRPr="00963AF3">
        <w:rPr>
          <w:rFonts w:ascii="Times New Roman" w:hAnsi="Times New Roman"/>
          <w:sz w:val="28"/>
        </w:rPr>
        <w:t>7.Трудовой кодекс Российской Федерац</w:t>
      </w:r>
      <w:r>
        <w:rPr>
          <w:rFonts w:ascii="Times New Roman" w:hAnsi="Times New Roman"/>
          <w:sz w:val="28"/>
        </w:rPr>
        <w:t>ии. Принят Государственной</w:t>
      </w:r>
    </w:p>
    <w:p w:rsidR="00963AF3" w:rsidRDefault="00963AF3" w:rsidP="00963AF3">
      <w:pPr>
        <w:spacing w:line="360" w:lineRule="auto"/>
        <w:ind w:right="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Pr="00963AF3">
        <w:rPr>
          <w:rFonts w:ascii="Times New Roman" w:hAnsi="Times New Roman"/>
          <w:sz w:val="28"/>
        </w:rPr>
        <w:t>Думой 21.12.01. Одобрен Советом Федерации 26.12.01. – М.: ИКФ «ЭКМОС</w:t>
      </w:r>
      <w:r w:rsidRPr="00963AF3">
        <w:rPr>
          <w:color w:val="000000"/>
          <w:sz w:val="28"/>
          <w:szCs w:val="27"/>
        </w:rPr>
        <w:t xml:space="preserve"> </w:t>
      </w:r>
      <w:r w:rsidRPr="00963AF3">
        <w:rPr>
          <w:rFonts w:ascii="Times New Roman" w:hAnsi="Times New Roman"/>
          <w:color w:val="000000"/>
          <w:sz w:val="28"/>
          <w:szCs w:val="27"/>
        </w:rPr>
        <w:t>Ермолович Л.Л. Анализ финансово-хозяйственной деятельности предприятия / Л.Л. Ермолович - Минск: Совр.школа, 2006.</w:t>
      </w:r>
      <w:r w:rsidRPr="00963AF3">
        <w:rPr>
          <w:rFonts w:ascii="Times New Roman" w:hAnsi="Times New Roman"/>
          <w:sz w:val="28"/>
        </w:rPr>
        <w:t xml:space="preserve">», 2008. – 207 с. </w:t>
      </w:r>
    </w:p>
    <w:p w:rsidR="00F7577D" w:rsidRDefault="00F7577D" w:rsidP="00F757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1"/>
        </w:rPr>
      </w:pPr>
      <w:r w:rsidRPr="00F7577D">
        <w:rPr>
          <w:rFonts w:ascii="Times New Roman" w:hAnsi="Times New Roman"/>
          <w:color w:val="000000"/>
          <w:sz w:val="28"/>
          <w:szCs w:val="21"/>
        </w:rPr>
        <w:t>9.Положение по бухгалтерскому учету «Учет финансовых вложений» ПБУ 19/02. Утверждено приказом Министерства финансов Российской Федерации от 10.12.02 № 126н // Официаль</w:t>
      </w:r>
      <w:r w:rsidRPr="00F7577D">
        <w:rPr>
          <w:rFonts w:ascii="Times New Roman" w:hAnsi="Times New Roman"/>
          <w:color w:val="000000"/>
          <w:sz w:val="28"/>
          <w:szCs w:val="21"/>
        </w:rPr>
        <w:softHyphen/>
        <w:t>ные материалы для бухгалтера. – 2003. – № 4. – С. 8–14.</w:t>
      </w:r>
    </w:p>
    <w:p w:rsidR="005F62C1" w:rsidRPr="005F62C1" w:rsidRDefault="00BA670B" w:rsidP="00BA670B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F62C1" w:rsidRPr="005F62C1">
        <w:rPr>
          <w:rFonts w:ascii="Times New Roman" w:hAnsi="Times New Roman"/>
          <w:color w:val="000000"/>
          <w:sz w:val="28"/>
          <w:szCs w:val="21"/>
        </w:rPr>
        <w:t>10.Постановление Правительства Российской Федерации «О мерах по обеспечению проведения обязательного аудита» от 30.11.05 № 706 // Нормативные акты для бухгалтера.  – 2006. – № 1. – С. 68.</w:t>
      </w:r>
    </w:p>
    <w:p w:rsidR="00F7577D" w:rsidRDefault="00065544" w:rsidP="00963AF3">
      <w:pPr>
        <w:spacing w:line="360" w:lineRule="auto"/>
        <w:ind w:right="2" w:firstLine="720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11.Бухгалтерский учёт материалов и товаров: практическое пособие/ под ред.  Ю.А. Бабаева. : ТК Велби, издательство </w:t>
      </w:r>
      <w:r w:rsidR="00364326">
        <w:rPr>
          <w:rFonts w:ascii="Times New Roman" w:hAnsi="Times New Roman"/>
          <w:color w:val="000000"/>
          <w:sz w:val="28"/>
          <w:szCs w:val="27"/>
        </w:rPr>
        <w:t>«П</w:t>
      </w:r>
      <w:r>
        <w:rPr>
          <w:rFonts w:ascii="Times New Roman" w:hAnsi="Times New Roman"/>
          <w:color w:val="000000"/>
          <w:sz w:val="28"/>
          <w:szCs w:val="27"/>
        </w:rPr>
        <w:t>роспект</w:t>
      </w:r>
      <w:r w:rsidR="00364326">
        <w:rPr>
          <w:rFonts w:ascii="Times New Roman" w:hAnsi="Times New Roman"/>
          <w:color w:val="000000"/>
          <w:sz w:val="28"/>
          <w:szCs w:val="27"/>
        </w:rPr>
        <w:t>»</w:t>
      </w:r>
      <w:r>
        <w:rPr>
          <w:rFonts w:ascii="Times New Roman" w:hAnsi="Times New Roman"/>
          <w:color w:val="000000"/>
          <w:sz w:val="28"/>
          <w:szCs w:val="27"/>
        </w:rPr>
        <w:t>- 2004. 124 с.</w:t>
      </w:r>
    </w:p>
    <w:p w:rsidR="00065544" w:rsidRDefault="00065544" w:rsidP="00963AF3">
      <w:pPr>
        <w:spacing w:line="360" w:lineRule="auto"/>
        <w:ind w:right="2" w:firstLine="720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12.Экономика фирмы/ под редакцией В.Я Горфинкеля, В.А Швандара: Москва- 2004</w:t>
      </w:r>
      <w:r w:rsidR="00A946CC">
        <w:rPr>
          <w:rFonts w:ascii="Times New Roman" w:hAnsi="Times New Roman"/>
          <w:color w:val="000000"/>
          <w:sz w:val="28"/>
          <w:szCs w:val="27"/>
        </w:rPr>
        <w:t>г</w:t>
      </w:r>
      <w:r>
        <w:rPr>
          <w:rFonts w:ascii="Times New Roman" w:hAnsi="Times New Roman"/>
          <w:color w:val="000000"/>
          <w:sz w:val="28"/>
          <w:szCs w:val="27"/>
        </w:rPr>
        <w:t>. -10 с.</w:t>
      </w:r>
    </w:p>
    <w:p w:rsidR="003F3BFE" w:rsidRPr="00963AF3" w:rsidRDefault="003F3BFE" w:rsidP="00B677E8">
      <w:pPr>
        <w:spacing w:line="360" w:lineRule="auto"/>
        <w:ind w:right="2" w:firstLine="708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13.</w:t>
      </w:r>
      <w:r w:rsidR="00B677E8">
        <w:rPr>
          <w:rFonts w:ascii="Times New Roman" w:hAnsi="Times New Roman"/>
          <w:color w:val="000000"/>
          <w:sz w:val="28"/>
          <w:szCs w:val="27"/>
        </w:rPr>
        <w:t xml:space="preserve">Товарообменные операции. Бухгалтерский учёт и налогооблажение/ </w:t>
      </w:r>
    </w:p>
    <w:p w:rsidR="00963AF3" w:rsidRDefault="00B677E8" w:rsidP="00B677E8">
      <w:pPr>
        <w:widowControl w:val="0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Гуккаев В.Б: налоговый вестник – 2007</w:t>
      </w:r>
      <w:r w:rsidR="00A946CC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>- 68с.</w:t>
      </w:r>
    </w:p>
    <w:p w:rsidR="00B677E8" w:rsidRDefault="00B677E8" w:rsidP="00963AF3">
      <w:pPr>
        <w:widowControl w:val="0"/>
        <w:tabs>
          <w:tab w:val="left" w:pos="54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14.Теория бухгалтерского учёта/ Бабаев Ю.А.: учебник для вузов</w:t>
      </w:r>
      <w:r w:rsidR="00364326">
        <w:rPr>
          <w:rFonts w:ascii="Times New Roman" w:hAnsi="Times New Roman"/>
          <w:sz w:val="28"/>
        </w:rPr>
        <w:t xml:space="preserve"> М.:</w:t>
      </w:r>
      <w:r w:rsidR="00A946CC">
        <w:rPr>
          <w:rFonts w:ascii="Times New Roman" w:hAnsi="Times New Roman"/>
          <w:sz w:val="28"/>
        </w:rPr>
        <w:t xml:space="preserve"> </w:t>
      </w:r>
      <w:r w:rsidR="00364326">
        <w:rPr>
          <w:rFonts w:ascii="Times New Roman" w:hAnsi="Times New Roman"/>
          <w:sz w:val="28"/>
        </w:rPr>
        <w:t>ТК</w:t>
      </w:r>
      <w:r w:rsidR="00A946CC">
        <w:rPr>
          <w:rFonts w:ascii="Times New Roman" w:hAnsi="Times New Roman"/>
          <w:sz w:val="28"/>
        </w:rPr>
        <w:t xml:space="preserve"> </w:t>
      </w:r>
      <w:r w:rsidR="00364326">
        <w:rPr>
          <w:rFonts w:ascii="Times New Roman" w:hAnsi="Times New Roman"/>
          <w:sz w:val="28"/>
        </w:rPr>
        <w:t>Велби</w:t>
      </w:r>
      <w:r w:rsidR="00A946CC">
        <w:rPr>
          <w:rFonts w:ascii="Times New Roman" w:hAnsi="Times New Roman"/>
          <w:sz w:val="28"/>
        </w:rPr>
        <w:t>, издательство «Проспект»-2007. 256 с.</w:t>
      </w:r>
    </w:p>
    <w:p w:rsidR="00A946CC" w:rsidRPr="00963AF3" w:rsidRDefault="00A946CC" w:rsidP="00963AF3">
      <w:pPr>
        <w:widowControl w:val="0"/>
        <w:tabs>
          <w:tab w:val="left" w:pos="54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15.Общественное питание:учёт и калькулирование себестоимости/ Петров А.М. Омега-Л- 2007г.-стр 121 с.</w:t>
      </w:r>
    </w:p>
    <w:p w:rsidR="00963AF3" w:rsidRPr="00504640" w:rsidRDefault="00963AF3" w:rsidP="00F84C8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C86" w:rsidRDefault="00F84C86" w:rsidP="00F84C8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1"/>
        </w:rPr>
      </w:pPr>
    </w:p>
    <w:p w:rsidR="00F84C86" w:rsidRPr="00F84C86" w:rsidRDefault="00F84C86" w:rsidP="00F84C8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C86" w:rsidRPr="001C52A7" w:rsidRDefault="00F84C86" w:rsidP="00F84C86">
      <w:pPr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F84C86" w:rsidRPr="001C52A7" w:rsidSect="00500255">
      <w:footerReference w:type="even" r:id="rId13"/>
      <w:footerReference w:type="default" r:id="rId14"/>
      <w:pgSz w:w="11906" w:h="16838"/>
      <w:pgMar w:top="1134" w:right="746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A6" w:rsidRDefault="002F7BA6">
      <w:r>
        <w:separator/>
      </w:r>
    </w:p>
  </w:endnote>
  <w:endnote w:type="continuationSeparator" w:id="0">
    <w:p w:rsidR="002F7BA6" w:rsidRDefault="002F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29" w:rsidRDefault="00390929" w:rsidP="00231A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0929" w:rsidRDefault="003909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29" w:rsidRDefault="00390929" w:rsidP="00231A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0137">
      <w:rPr>
        <w:rStyle w:val="ab"/>
        <w:noProof/>
      </w:rPr>
      <w:t>1</w:t>
    </w:r>
    <w:r>
      <w:rPr>
        <w:rStyle w:val="ab"/>
      </w:rPr>
      <w:fldChar w:fldCharType="end"/>
    </w:r>
  </w:p>
  <w:p w:rsidR="00390929" w:rsidRDefault="003909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A6" w:rsidRDefault="002F7BA6">
      <w:r>
        <w:separator/>
      </w:r>
    </w:p>
  </w:footnote>
  <w:footnote w:type="continuationSeparator" w:id="0">
    <w:p w:rsidR="002F7BA6" w:rsidRDefault="002F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38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44B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C6A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2D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C83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B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40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586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38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E88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2000F"/>
    <w:multiLevelType w:val="multilevel"/>
    <w:tmpl w:val="CDEA247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11">
    <w:nsid w:val="10B827E2"/>
    <w:multiLevelType w:val="hybridMultilevel"/>
    <w:tmpl w:val="BD9ED508"/>
    <w:lvl w:ilvl="0" w:tplc="935A7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96A2400"/>
    <w:multiLevelType w:val="singleLevel"/>
    <w:tmpl w:val="755CE1FC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  <w:rPr>
        <w:rFonts w:hint="default"/>
        <w:b/>
      </w:rPr>
    </w:lvl>
  </w:abstractNum>
  <w:abstractNum w:abstractNumId="13">
    <w:nsid w:val="394F5B71"/>
    <w:multiLevelType w:val="multilevel"/>
    <w:tmpl w:val="A46683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F765FD3"/>
    <w:multiLevelType w:val="singleLevel"/>
    <w:tmpl w:val="B8C00EB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15">
    <w:nsid w:val="614E33E5"/>
    <w:multiLevelType w:val="multilevel"/>
    <w:tmpl w:val="54D01F8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6">
    <w:nsid w:val="63684A68"/>
    <w:multiLevelType w:val="multilevel"/>
    <w:tmpl w:val="037E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261F9A"/>
    <w:multiLevelType w:val="hybridMultilevel"/>
    <w:tmpl w:val="037E7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DCC76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30555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8663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E5E"/>
    <w:rsid w:val="0002259A"/>
    <w:rsid w:val="00063FA5"/>
    <w:rsid w:val="00065544"/>
    <w:rsid w:val="00065917"/>
    <w:rsid w:val="000A7452"/>
    <w:rsid w:val="000E0137"/>
    <w:rsid w:val="000E2B1C"/>
    <w:rsid w:val="00180A47"/>
    <w:rsid w:val="001C52A7"/>
    <w:rsid w:val="001D1E2A"/>
    <w:rsid w:val="0022064A"/>
    <w:rsid w:val="00231ABC"/>
    <w:rsid w:val="002D1E57"/>
    <w:rsid w:val="002F7BA6"/>
    <w:rsid w:val="003039B7"/>
    <w:rsid w:val="003204DF"/>
    <w:rsid w:val="00332147"/>
    <w:rsid w:val="00355339"/>
    <w:rsid w:val="00364326"/>
    <w:rsid w:val="00390929"/>
    <w:rsid w:val="003F3BFE"/>
    <w:rsid w:val="00412641"/>
    <w:rsid w:val="0045703F"/>
    <w:rsid w:val="004C3107"/>
    <w:rsid w:val="004E66E3"/>
    <w:rsid w:val="004E7FC5"/>
    <w:rsid w:val="00500255"/>
    <w:rsid w:val="0052565E"/>
    <w:rsid w:val="00531075"/>
    <w:rsid w:val="005D285B"/>
    <w:rsid w:val="005D618C"/>
    <w:rsid w:val="005E1482"/>
    <w:rsid w:val="005E412E"/>
    <w:rsid w:val="005F62C1"/>
    <w:rsid w:val="005F77F1"/>
    <w:rsid w:val="00614191"/>
    <w:rsid w:val="006200B8"/>
    <w:rsid w:val="00664413"/>
    <w:rsid w:val="00683209"/>
    <w:rsid w:val="00693BDB"/>
    <w:rsid w:val="006C5ABE"/>
    <w:rsid w:val="006D3449"/>
    <w:rsid w:val="007246C5"/>
    <w:rsid w:val="007B124A"/>
    <w:rsid w:val="007C04F6"/>
    <w:rsid w:val="0082695F"/>
    <w:rsid w:val="00887957"/>
    <w:rsid w:val="008A1E5E"/>
    <w:rsid w:val="008F7160"/>
    <w:rsid w:val="00916006"/>
    <w:rsid w:val="009326E0"/>
    <w:rsid w:val="00963AF3"/>
    <w:rsid w:val="00A36E9B"/>
    <w:rsid w:val="00A4362D"/>
    <w:rsid w:val="00A66E6A"/>
    <w:rsid w:val="00A85062"/>
    <w:rsid w:val="00A946CC"/>
    <w:rsid w:val="00AA3622"/>
    <w:rsid w:val="00AB46BB"/>
    <w:rsid w:val="00AB4DB4"/>
    <w:rsid w:val="00B677E8"/>
    <w:rsid w:val="00B67D9C"/>
    <w:rsid w:val="00BA670B"/>
    <w:rsid w:val="00C2555C"/>
    <w:rsid w:val="00C3126F"/>
    <w:rsid w:val="00C35888"/>
    <w:rsid w:val="00C503BC"/>
    <w:rsid w:val="00C57E79"/>
    <w:rsid w:val="00C95EA3"/>
    <w:rsid w:val="00CA1937"/>
    <w:rsid w:val="00CA3258"/>
    <w:rsid w:val="00CD3533"/>
    <w:rsid w:val="00D05DC3"/>
    <w:rsid w:val="00D20C10"/>
    <w:rsid w:val="00D26017"/>
    <w:rsid w:val="00D30638"/>
    <w:rsid w:val="00D76FB6"/>
    <w:rsid w:val="00DA23A9"/>
    <w:rsid w:val="00DB3414"/>
    <w:rsid w:val="00DB6AFC"/>
    <w:rsid w:val="00DC410D"/>
    <w:rsid w:val="00E029EA"/>
    <w:rsid w:val="00E14520"/>
    <w:rsid w:val="00E569DF"/>
    <w:rsid w:val="00E60330"/>
    <w:rsid w:val="00E60F25"/>
    <w:rsid w:val="00E83EE0"/>
    <w:rsid w:val="00ED0040"/>
    <w:rsid w:val="00ED6492"/>
    <w:rsid w:val="00EE1CAC"/>
    <w:rsid w:val="00F067A7"/>
    <w:rsid w:val="00F078A6"/>
    <w:rsid w:val="00F2043F"/>
    <w:rsid w:val="00F74617"/>
    <w:rsid w:val="00F7577D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1DBA048-BBA4-447A-9760-4DD79A17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E5E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i/>
      <w:iCs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1E5E"/>
    <w:rPr>
      <w:rFonts w:ascii="Arial" w:eastAsia="Times New Roman" w:hAnsi="Arial" w:cs="Arial"/>
      <w:b/>
      <w:bCs/>
      <w:i/>
      <w:iCs/>
      <w:kern w:val="28"/>
      <w:sz w:val="32"/>
      <w:szCs w:val="32"/>
      <w:lang w:eastAsia="ru-RU"/>
    </w:rPr>
  </w:style>
  <w:style w:type="paragraph" w:customStyle="1" w:styleId="11">
    <w:name w:val="Обычный 1"/>
    <w:basedOn w:val="a"/>
    <w:uiPriority w:val="99"/>
    <w:rsid w:val="008A1E5E"/>
    <w:pPr>
      <w:spacing w:before="80" w:after="0" w:line="288" w:lineRule="auto"/>
      <w:ind w:firstLine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TML">
    <w:name w:val="HTML Preformatted"/>
    <w:basedOn w:val="a"/>
    <w:rsid w:val="00D2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rsid w:val="00916006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footnote reference"/>
    <w:basedOn w:val="a0"/>
    <w:semiHidden/>
    <w:rsid w:val="00916006"/>
    <w:rPr>
      <w:vertAlign w:val="superscript"/>
    </w:rPr>
  </w:style>
  <w:style w:type="paragraph" w:styleId="a5">
    <w:name w:val="footnote text"/>
    <w:basedOn w:val="a"/>
    <w:semiHidden/>
    <w:rsid w:val="009160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rsid w:val="00CD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E60F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1C52A7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1C52A7"/>
    <w:pPr>
      <w:spacing w:after="120" w:line="480" w:lineRule="auto"/>
      <w:ind w:left="283"/>
    </w:pPr>
  </w:style>
  <w:style w:type="paragraph" w:customStyle="1" w:styleId="a8">
    <w:name w:val="Реферат"/>
    <w:basedOn w:val="a"/>
    <w:link w:val="a9"/>
    <w:rsid w:val="009326E0"/>
    <w:pPr>
      <w:spacing w:before="120" w:after="0" w:line="240" w:lineRule="auto"/>
      <w:ind w:firstLine="397"/>
      <w:jc w:val="both"/>
    </w:pPr>
    <w:rPr>
      <w:rFonts w:ascii="Times New Roman" w:eastAsia="Times New Roman" w:hAnsi="Times New Roman"/>
      <w:snapToGrid w:val="0"/>
      <w:color w:val="0000FF"/>
      <w:sz w:val="28"/>
      <w:szCs w:val="28"/>
      <w:lang w:eastAsia="ru-RU"/>
    </w:rPr>
  </w:style>
  <w:style w:type="character" w:customStyle="1" w:styleId="a9">
    <w:name w:val="Реферат Знак"/>
    <w:basedOn w:val="a0"/>
    <w:link w:val="a8"/>
    <w:rsid w:val="009326E0"/>
    <w:rPr>
      <w:snapToGrid w:val="0"/>
      <w:color w:val="0000FF"/>
      <w:sz w:val="28"/>
      <w:szCs w:val="28"/>
      <w:lang w:val="ru-RU" w:eastAsia="ru-RU" w:bidi="ar-SA"/>
    </w:rPr>
  </w:style>
  <w:style w:type="paragraph" w:styleId="aa">
    <w:name w:val="footer"/>
    <w:basedOn w:val="a"/>
    <w:rsid w:val="0050025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00255"/>
  </w:style>
  <w:style w:type="paragraph" w:styleId="ac">
    <w:name w:val="Balloon Text"/>
    <w:basedOn w:val="a"/>
    <w:semiHidden/>
    <w:rsid w:val="0039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11893</Words>
  <Characters>67792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</Company>
  <LinksUpToDate>false</LinksUpToDate>
  <CharactersWithSpaces>79526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Irina</cp:lastModifiedBy>
  <cp:revision>2</cp:revision>
  <cp:lastPrinted>2009-05-25T06:18:00Z</cp:lastPrinted>
  <dcterms:created xsi:type="dcterms:W3CDTF">2014-08-16T08:02:00Z</dcterms:created>
  <dcterms:modified xsi:type="dcterms:W3CDTF">2014-08-16T08:02:00Z</dcterms:modified>
</cp:coreProperties>
</file>