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77EC" w:rsidRPr="006F77EC" w:rsidRDefault="006F77EC" w:rsidP="006F77EC">
      <w:pPr>
        <w:shd w:val="clear" w:color="auto" w:fill="FFFFFF"/>
        <w:spacing w:line="360" w:lineRule="auto"/>
        <w:ind w:firstLine="720"/>
        <w:jc w:val="center"/>
        <w:rPr>
          <w:color w:val="000000"/>
          <w:sz w:val="28"/>
          <w:szCs w:val="28"/>
        </w:rPr>
      </w:pPr>
      <w:r w:rsidRPr="006F77EC">
        <w:rPr>
          <w:caps/>
          <w:color w:val="000000"/>
          <w:sz w:val="28"/>
          <w:szCs w:val="28"/>
        </w:rPr>
        <w:t>Содержание</w:t>
      </w:r>
    </w:p>
    <w:p w:rsidR="006F77EC" w:rsidRDefault="006F77EC" w:rsidP="006F77EC">
      <w:pPr>
        <w:shd w:val="clear" w:color="auto" w:fill="FFFFFF"/>
        <w:spacing w:line="360" w:lineRule="auto"/>
        <w:ind w:firstLine="720"/>
        <w:jc w:val="both"/>
        <w:rPr>
          <w:color w:val="000000"/>
          <w:sz w:val="28"/>
          <w:szCs w:val="28"/>
        </w:rPr>
      </w:pPr>
    </w:p>
    <w:p w:rsidR="006F77EC" w:rsidRPr="006F77EC" w:rsidRDefault="006F77EC" w:rsidP="006F77EC">
      <w:pPr>
        <w:shd w:val="clear" w:color="auto" w:fill="FFFFFF"/>
        <w:spacing w:line="360" w:lineRule="auto"/>
        <w:jc w:val="both"/>
        <w:rPr>
          <w:color w:val="000000"/>
          <w:sz w:val="28"/>
          <w:szCs w:val="28"/>
        </w:rPr>
      </w:pPr>
      <w:r w:rsidRPr="006F77EC">
        <w:rPr>
          <w:color w:val="000000"/>
          <w:sz w:val="28"/>
          <w:szCs w:val="28"/>
        </w:rPr>
        <w:t>Введение</w:t>
      </w:r>
    </w:p>
    <w:p w:rsidR="006F77EC" w:rsidRPr="006F77EC" w:rsidRDefault="006F77EC" w:rsidP="006F77EC">
      <w:pPr>
        <w:shd w:val="clear" w:color="auto" w:fill="FFFFFF"/>
        <w:spacing w:line="360" w:lineRule="auto"/>
        <w:jc w:val="both"/>
        <w:rPr>
          <w:color w:val="000000"/>
          <w:sz w:val="28"/>
          <w:szCs w:val="28"/>
        </w:rPr>
      </w:pPr>
      <w:r w:rsidRPr="006F77EC">
        <w:rPr>
          <w:color w:val="000000"/>
          <w:sz w:val="28"/>
          <w:szCs w:val="28"/>
        </w:rPr>
        <w:t>Глава 1. Семья как пространство жизнедеятельности</w:t>
      </w:r>
    </w:p>
    <w:p w:rsidR="006F77EC" w:rsidRPr="006F77EC" w:rsidRDefault="006F77EC" w:rsidP="006F77EC">
      <w:pPr>
        <w:numPr>
          <w:ilvl w:val="1"/>
          <w:numId w:val="2"/>
        </w:numPr>
        <w:shd w:val="clear" w:color="auto" w:fill="FFFFFF"/>
        <w:tabs>
          <w:tab w:val="clear" w:pos="1440"/>
          <w:tab w:val="num" w:pos="0"/>
        </w:tabs>
        <w:spacing w:line="360" w:lineRule="auto"/>
        <w:ind w:left="0" w:firstLine="0"/>
        <w:jc w:val="both"/>
        <w:rPr>
          <w:color w:val="000000"/>
          <w:sz w:val="28"/>
          <w:szCs w:val="28"/>
        </w:rPr>
      </w:pPr>
      <w:r w:rsidRPr="006F77EC">
        <w:rPr>
          <w:color w:val="000000"/>
          <w:sz w:val="28"/>
          <w:szCs w:val="28"/>
        </w:rPr>
        <w:t>Понятие и сущность семьи</w:t>
      </w:r>
    </w:p>
    <w:p w:rsidR="006F77EC" w:rsidRPr="006F77EC" w:rsidRDefault="006F77EC" w:rsidP="006F77EC">
      <w:pPr>
        <w:numPr>
          <w:ilvl w:val="1"/>
          <w:numId w:val="2"/>
        </w:numPr>
        <w:shd w:val="clear" w:color="auto" w:fill="FFFFFF"/>
        <w:tabs>
          <w:tab w:val="clear" w:pos="1440"/>
          <w:tab w:val="num" w:pos="0"/>
        </w:tabs>
        <w:spacing w:line="360" w:lineRule="auto"/>
        <w:ind w:left="0" w:firstLine="0"/>
        <w:jc w:val="both"/>
        <w:rPr>
          <w:color w:val="000000"/>
          <w:sz w:val="28"/>
          <w:szCs w:val="28"/>
        </w:rPr>
      </w:pPr>
      <w:r w:rsidRPr="006F77EC">
        <w:rPr>
          <w:color w:val="000000"/>
          <w:sz w:val="28"/>
          <w:szCs w:val="28"/>
        </w:rPr>
        <w:t>Функции, структура и динамика развития семьи</w:t>
      </w:r>
    </w:p>
    <w:p w:rsidR="006F77EC" w:rsidRPr="006F77EC" w:rsidRDefault="006F77EC" w:rsidP="006F77EC">
      <w:pPr>
        <w:pStyle w:val="2"/>
        <w:jc w:val="left"/>
        <w:rPr>
          <w:szCs w:val="28"/>
        </w:rPr>
      </w:pPr>
      <w:r w:rsidRPr="006F77EC">
        <w:rPr>
          <w:szCs w:val="28"/>
        </w:rPr>
        <w:t>Глава 2. Взаимодействия в патриархальной семье</w:t>
      </w:r>
    </w:p>
    <w:p w:rsidR="006F77EC" w:rsidRPr="006F77EC" w:rsidRDefault="006F77EC" w:rsidP="006F77EC">
      <w:pPr>
        <w:shd w:val="clear" w:color="auto" w:fill="FFFFFF"/>
        <w:spacing w:line="360" w:lineRule="auto"/>
        <w:jc w:val="both"/>
        <w:rPr>
          <w:color w:val="000000"/>
          <w:sz w:val="28"/>
          <w:szCs w:val="28"/>
        </w:rPr>
      </w:pPr>
      <w:r w:rsidRPr="006F77EC">
        <w:rPr>
          <w:color w:val="000000"/>
          <w:sz w:val="28"/>
          <w:szCs w:val="28"/>
        </w:rPr>
        <w:t>2.1. Типологическая дифференциация семьи</w:t>
      </w:r>
    </w:p>
    <w:p w:rsidR="006F77EC" w:rsidRPr="006F77EC" w:rsidRDefault="006F77EC" w:rsidP="006F77EC">
      <w:pPr>
        <w:shd w:val="clear" w:color="auto" w:fill="FFFFFF"/>
        <w:spacing w:line="360" w:lineRule="auto"/>
        <w:rPr>
          <w:color w:val="000000"/>
          <w:sz w:val="28"/>
          <w:szCs w:val="28"/>
        </w:rPr>
      </w:pPr>
      <w:r w:rsidRPr="006F77EC">
        <w:rPr>
          <w:color w:val="000000"/>
          <w:sz w:val="28"/>
          <w:szCs w:val="28"/>
        </w:rPr>
        <w:t>2.2. Патриархальность семейного взаимодействия</w:t>
      </w:r>
    </w:p>
    <w:p w:rsidR="006F77EC" w:rsidRPr="006F77EC" w:rsidRDefault="006F77EC" w:rsidP="006F77EC">
      <w:pPr>
        <w:shd w:val="clear" w:color="auto" w:fill="FFFFFF"/>
        <w:spacing w:line="360" w:lineRule="auto"/>
        <w:jc w:val="both"/>
        <w:rPr>
          <w:color w:val="000000"/>
          <w:sz w:val="28"/>
          <w:szCs w:val="28"/>
        </w:rPr>
      </w:pPr>
      <w:r w:rsidRPr="006F77EC">
        <w:rPr>
          <w:color w:val="000000"/>
          <w:sz w:val="28"/>
          <w:szCs w:val="28"/>
        </w:rPr>
        <w:t>Заключение</w:t>
      </w:r>
    </w:p>
    <w:p w:rsidR="006F77EC" w:rsidRPr="006F77EC" w:rsidRDefault="006F77EC" w:rsidP="006F77EC">
      <w:pPr>
        <w:shd w:val="clear" w:color="auto" w:fill="FFFFFF"/>
        <w:spacing w:line="360" w:lineRule="auto"/>
        <w:jc w:val="both"/>
        <w:rPr>
          <w:color w:val="000000"/>
          <w:sz w:val="28"/>
          <w:szCs w:val="28"/>
        </w:rPr>
      </w:pPr>
      <w:r w:rsidRPr="006F77EC">
        <w:rPr>
          <w:color w:val="000000"/>
          <w:sz w:val="28"/>
          <w:szCs w:val="28"/>
        </w:rPr>
        <w:t>Список использованной литературы</w:t>
      </w:r>
    </w:p>
    <w:p w:rsidR="006F77EC" w:rsidRPr="006F77EC" w:rsidRDefault="006F77EC" w:rsidP="006F77EC">
      <w:pPr>
        <w:shd w:val="clear" w:color="auto" w:fill="FFFFFF"/>
        <w:spacing w:line="360" w:lineRule="auto"/>
        <w:ind w:firstLine="720"/>
        <w:jc w:val="both"/>
        <w:rPr>
          <w:color w:val="000000"/>
          <w:sz w:val="28"/>
          <w:szCs w:val="28"/>
        </w:rPr>
      </w:pPr>
    </w:p>
    <w:p w:rsidR="006F77EC" w:rsidRPr="006F77EC" w:rsidRDefault="006F77EC" w:rsidP="006F77EC">
      <w:pPr>
        <w:shd w:val="clear" w:color="auto" w:fill="FFFFFF"/>
        <w:spacing w:line="360" w:lineRule="auto"/>
        <w:ind w:firstLine="720"/>
        <w:jc w:val="center"/>
        <w:rPr>
          <w:color w:val="000000"/>
          <w:sz w:val="28"/>
          <w:szCs w:val="28"/>
        </w:rPr>
      </w:pPr>
      <w:r w:rsidRPr="006F77EC">
        <w:rPr>
          <w:color w:val="000000"/>
          <w:sz w:val="28"/>
          <w:szCs w:val="28"/>
        </w:rPr>
        <w:br w:type="page"/>
      </w:r>
      <w:r w:rsidRPr="006F77EC">
        <w:rPr>
          <w:caps/>
          <w:color w:val="000000"/>
          <w:sz w:val="28"/>
          <w:szCs w:val="28"/>
        </w:rPr>
        <w:t>Введение</w:t>
      </w:r>
    </w:p>
    <w:p w:rsidR="006F77EC" w:rsidRDefault="006F77EC" w:rsidP="006F77EC">
      <w:pPr>
        <w:pStyle w:val="1"/>
        <w:ind w:firstLine="720"/>
        <w:jc w:val="both"/>
        <w:rPr>
          <w:szCs w:val="28"/>
        </w:rPr>
      </w:pPr>
    </w:p>
    <w:p w:rsidR="006F77EC" w:rsidRPr="006F77EC" w:rsidRDefault="006F77EC" w:rsidP="006F77EC">
      <w:pPr>
        <w:pStyle w:val="1"/>
        <w:ind w:firstLine="720"/>
        <w:jc w:val="both"/>
        <w:rPr>
          <w:szCs w:val="28"/>
        </w:rPr>
      </w:pPr>
      <w:r w:rsidRPr="006F77EC">
        <w:rPr>
          <w:szCs w:val="28"/>
        </w:rPr>
        <w:t xml:space="preserve">Проблемы семьи и внутрисемейных отношений были актуальны всегда. Однако, особый интерес к вопросам семейной жизни появился в последние годы в связи с кризисным состоянием современной семьи. </w:t>
      </w:r>
    </w:p>
    <w:p w:rsidR="006F77EC" w:rsidRPr="006F77EC" w:rsidRDefault="006F77EC" w:rsidP="006F77EC">
      <w:pPr>
        <w:pStyle w:val="a3"/>
        <w:rPr>
          <w:szCs w:val="28"/>
        </w:rPr>
      </w:pPr>
      <w:r w:rsidRPr="006F77EC">
        <w:rPr>
          <w:szCs w:val="28"/>
        </w:rPr>
        <w:t>Необходимость исторического опыта семейных отношений и семейного взаимодействия наиболее важен, так как он позволяет судить о том какие существую типологические и функциональные особенности семьи.</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 xml:space="preserve">О том, насколько важна семья в жизни каждого человека, говорили еще древние мыслители. Древнегреческий философ Платон, например, считал, что каждый мужчина обязан жениться до 35 лет. Брак входил в общественные повинности граждан. Отказ от женитьбы, по Платону, преступление. Главным назначением семьи Платон считал рождение здоровых детей (граждан). Поэтому он приводил конкретные рекомендации относительно того, как обеспечить здоровое потомство. </w:t>
      </w:r>
    </w:p>
    <w:p w:rsidR="006F77EC" w:rsidRPr="006F77EC" w:rsidRDefault="006F77EC" w:rsidP="006F77EC">
      <w:pPr>
        <w:pStyle w:val="a3"/>
        <w:rPr>
          <w:szCs w:val="28"/>
        </w:rPr>
      </w:pPr>
      <w:r w:rsidRPr="006F77EC">
        <w:rPr>
          <w:szCs w:val="28"/>
        </w:rPr>
        <w:t xml:space="preserve">Патриархальность семейного взаимодействия была свойственна семьям, где основным кормильцем выступал муж (отец), который занимался хозяйством, охотой. </w:t>
      </w:r>
    </w:p>
    <w:p w:rsidR="006F77EC" w:rsidRPr="006F77EC" w:rsidRDefault="006F77EC" w:rsidP="006F77EC">
      <w:pPr>
        <w:pStyle w:val="a3"/>
        <w:rPr>
          <w:szCs w:val="28"/>
        </w:rPr>
      </w:pPr>
      <w:r w:rsidRPr="006F77EC">
        <w:rPr>
          <w:szCs w:val="28"/>
        </w:rPr>
        <w:t xml:space="preserve">Женщина же выступала в роли хранительницы домашнего очага и занималась убранством в доме, готовила пищу и воспитывала детей. </w:t>
      </w:r>
    </w:p>
    <w:p w:rsidR="006F77EC" w:rsidRPr="006F77EC" w:rsidRDefault="006F77EC" w:rsidP="006F77EC">
      <w:pPr>
        <w:pStyle w:val="a3"/>
        <w:rPr>
          <w:szCs w:val="28"/>
        </w:rPr>
      </w:pPr>
      <w:r w:rsidRPr="006F77EC">
        <w:rPr>
          <w:szCs w:val="28"/>
        </w:rPr>
        <w:t>Данное разграничение полномочий семейного взаимодействия не давало права голоса женщины; она не могла перечить мужу и во всем должна была слушаться его и выполнять просьбы.</w:t>
      </w:r>
    </w:p>
    <w:p w:rsidR="006F77EC" w:rsidRPr="006F77EC" w:rsidRDefault="006F77EC" w:rsidP="006F77EC">
      <w:pPr>
        <w:pStyle w:val="a3"/>
        <w:rPr>
          <w:szCs w:val="28"/>
        </w:rPr>
      </w:pPr>
      <w:r w:rsidRPr="006F77EC">
        <w:rPr>
          <w:szCs w:val="28"/>
        </w:rPr>
        <w:t>Со временем патриархальность семейного взаимодействия потеряла историческую обоснованность, на смену ей пришла нуклеарная семья, а затем с течением времени и семейные взаимодействия претерпели трансформацию, которая была обусловлена современным видом производственно-трудовой деятельности, и современными тенденциями развития психологических знаний.</w:t>
      </w:r>
    </w:p>
    <w:p w:rsidR="006F77EC" w:rsidRPr="006F77EC" w:rsidRDefault="006F77EC" w:rsidP="006F77EC">
      <w:pPr>
        <w:pStyle w:val="a3"/>
        <w:rPr>
          <w:szCs w:val="28"/>
        </w:rPr>
      </w:pPr>
    </w:p>
    <w:p w:rsidR="006F77EC" w:rsidRPr="006F77EC" w:rsidRDefault="006F77EC" w:rsidP="006F77EC">
      <w:pPr>
        <w:pStyle w:val="1"/>
        <w:ind w:firstLine="720"/>
        <w:rPr>
          <w:caps/>
          <w:szCs w:val="28"/>
        </w:rPr>
      </w:pPr>
      <w:r w:rsidRPr="006F77EC">
        <w:rPr>
          <w:szCs w:val="28"/>
        </w:rPr>
        <w:br w:type="page"/>
      </w:r>
      <w:r w:rsidRPr="006F77EC">
        <w:rPr>
          <w:caps/>
          <w:szCs w:val="28"/>
        </w:rPr>
        <w:t>Глава 1. Семья как пространство жизнедеятельности</w:t>
      </w:r>
    </w:p>
    <w:p w:rsidR="006F77EC" w:rsidRDefault="006F77EC" w:rsidP="006F77EC">
      <w:pPr>
        <w:shd w:val="clear" w:color="auto" w:fill="FFFFFF"/>
        <w:spacing w:line="360" w:lineRule="auto"/>
        <w:ind w:firstLine="720"/>
        <w:jc w:val="center"/>
        <w:rPr>
          <w:sz w:val="28"/>
          <w:szCs w:val="28"/>
        </w:rPr>
      </w:pPr>
    </w:p>
    <w:p w:rsidR="006F77EC" w:rsidRPr="006F77EC" w:rsidRDefault="006F77EC" w:rsidP="006F77EC">
      <w:pPr>
        <w:shd w:val="clear" w:color="auto" w:fill="FFFFFF"/>
        <w:spacing w:line="360" w:lineRule="auto"/>
        <w:ind w:firstLine="720"/>
        <w:jc w:val="center"/>
        <w:rPr>
          <w:sz w:val="28"/>
          <w:szCs w:val="28"/>
        </w:rPr>
      </w:pPr>
      <w:r w:rsidRPr="006F77EC">
        <w:rPr>
          <w:sz w:val="28"/>
          <w:szCs w:val="28"/>
        </w:rPr>
        <w:t>1.1. Понятие и сущность семьи</w:t>
      </w:r>
    </w:p>
    <w:p w:rsidR="006F77EC" w:rsidRDefault="006F77EC" w:rsidP="006F77EC">
      <w:pPr>
        <w:shd w:val="clear" w:color="auto" w:fill="FFFFFF"/>
        <w:spacing w:line="360" w:lineRule="auto"/>
        <w:ind w:firstLine="720"/>
        <w:jc w:val="both"/>
        <w:rPr>
          <w:color w:val="000000"/>
          <w:sz w:val="28"/>
          <w:szCs w:val="28"/>
        </w:rPr>
      </w:pP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Семья — первая в жизни человека социальная общность (группа), благодаря которой он приобщается к ценностям культуры, осваивает первые социальные роли, приобретает опыт общественного поведения. В ней он делает свои первые шаги, переживает свой первые радости и огорчения, из семьи выходит в большой мир, чтобы потом вернуться обратно, когда в этом мире ему станет неуютно.</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О том, насколько важна семья в жизни каждого человека, говорили еще древние мыслители. Древнегреческий философ Платон, например, считал, что каждый мужчина обязан жениться до 35 лет. Брак входил в общественные повинности граждан. Отказ от женитьбы, по Платону, преступление. «Пренебрегающий этой обязанностью должен был ежегодно платить налог, чтобы не воображал, что жизнь без брака удобна и выгодна». При этом немаловажное значение имело то, как молодые люди, особенно женщины, подготовлены к семейной жизни. По мнению Платона, они должны обучаться тем же искусствам, что и мужчины, так же, как и они, овладевать воинскими навыками. При заключении брака важно знать, из какой семьи молодой человек берет жену или в какую семью родители отдают свою дочь. К тому же и сами молодые люди должны хорошо знать друг друга до брака. Главным назначением семьи Платон считал рождение здоровых детей (граждан). Поэтому он приводил конкретные рекомендации относительно того, как обеспечить здоровое потомство. По его мнению, самых крепких детей рожают женщины в возрасте от 20 до 40 лет от мужчин не старше 55 лет. Недопустимо, подчеркивал Платон, зачатие в состоянии алкогольного опьянения, так как это чревато тяжелыми последствиями для будущих детей.</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О необходимости и пользе супружества, особенностях взаимоотношений мужа и жены, роли каждого из них в семье говорил в «Никомаховой этике» Аристотель. Он считал, что семья — это первый вид социального взаимодействия людей, она является той первоначальной ячейкой, из которой возникло государство. Объединение нескольких семей Аристотель называл «селением», считая его переходной формой от семьи к государству. Именно от Аристотеля берет свое начало мысль о том, что семья — неотъемлемый элемент социальной структуры общества: с одной стороны, в семью проникают проблемы общества, а с другой — семья воздействует на отношения в обществе, влияет на характер всех процессов социальной жизни. Каждый член семьи сохраняет определенную автономность и благодаря этому входит в различные другие объединения людей, в социальные группы (учебные, производственные, политические), вступает в некоторые отношения с государственными учреждениями, соседями и другими сообществами, представляя в них либо интересы своей семьи, либо свои собственные взгляды, которые сформировались в семье.</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В то же время семья не является простым набором индивидуумов, каждый из которых занимается своими делами. Это сложное социальное образование, каждый член которого одновременно является и неповторимой личностью, индивидуальностью, и составной частью единого целого — семейной группы. В свою очередь, эта группа не так проста, как может показаться на первый взгляд. Не случайно исследованием ее проблем активно занимаются философы, социологи, этнографы, демографы, правоведы, историки, экономисты, психологи, педагоги, медики. Кроме того, она привлекает внимание исследователей таких областей научного знания, которые, на первый взгляд, не имеют к семье непосредственного отношения. Физики пытаются объяснить особенности развития семьи с помощью законов термодинамики. Химики ищут биохимические основы счастливой и несчастливой любви, выделяют специальные «запахи любви», которые облегчают процесс установления контактов между мужчиной и женщиной, создания и сохранения семьи. Математики с помощью ЭВМ рассчитывают оптимальную стратегию поведения в супружеской паре и в любовном треугольнике. Литература и искусство пытаются помочь людям найти рецепт семейного счастья.</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Каждая из наук имеет свои задачи в изучении семьи и дает ей свое определение. Правомерность многообразия трактовок понятия «семья» обусловлена различными подходами к изучению семейно-брачных отношений. Любое определение с точки зрения какой-либо отдельно взятой науки будет неполным. Философия и социология понимают семью как малую социальную группу, члены которой связаны брачными и родственными отношениями, общностью быта, взаимной помощью и моральной ответственностью. Знакомые слова об «ячейке общества» встречаются именно в этом определении: «семья — ячейка (малая социальная группа) общества, важнейшая форма организации личного быта, основанная на супружеском союзе и родственных связях , т. е. отношениях между мужем и женой, родителями и детьми, братьями и сестрами, другими родственниками, живущими вместе и ведущими общее хозяйство на основе единого семейного бюджета».</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Социальные психологи рассматривают семью как ячейку социальной структуры общества, выступающую регулятором отношений между людьми. Существующие в обществе социальные нормы и культурные образцы задают определенные эталоны представлений о том, какими должны быть муж и жена, отец и мать по отношению к детям, дочь и сын по отношению к своим родителям. С социально-психологической точки зрения, семья представляет собой соответствующую нормам и ценностям данного общества социальную группу, объединенную формируемой в совместной деятельности совокупность межличностных отношений: супругов между собой, родителей к детям и детей к родителям и между собой, которые проявляются в любви, привязанности, интимности.</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Итак, семья — это малая социальная группа, для которой характерны определенные внутригрупповые процессы и явления. В то же время от других малых групп семью отличают некоторые признаки: брачные или родственные связи между ее членами; общность быта; особые морально-психологические, эмоционально-этические и правовые отношения. Кроме того, семье присущи такие особенности, как пожизненная принадлежность к семейной группе (семью не выбирают, в ней человек рождается); максимальный гетерогенный состав группы (возрастные, половые, личностные, социальные, профессиональные и другие различия членов семьи); максимальная степень неофициальности контактов в семье и повышенная эмоциональная значимость семейных событий.</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В качестве иллюстрации того, что семья — это необычная социальная общность, восприятие которой меняется не только от изменяющихся общественных условий, но и под влиянием профессиональной деятельности человека, являются приведенные югославским писателем Б. Нушичем суждения представителей разных профессий о браке.</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 xml:space="preserve">Важнейшими интегральными характеристиками семейной группы являются ее </w:t>
      </w:r>
      <w:r w:rsidRPr="006F77EC">
        <w:rPr>
          <w:i/>
          <w:iCs/>
          <w:color w:val="000000"/>
          <w:sz w:val="28"/>
          <w:szCs w:val="28"/>
        </w:rPr>
        <w:t xml:space="preserve">функции, структура </w:t>
      </w:r>
      <w:r w:rsidRPr="006F77EC">
        <w:rPr>
          <w:color w:val="000000"/>
          <w:sz w:val="28"/>
          <w:szCs w:val="28"/>
        </w:rPr>
        <w:t xml:space="preserve">и </w:t>
      </w:r>
      <w:r w:rsidRPr="006F77EC">
        <w:rPr>
          <w:i/>
          <w:iCs/>
          <w:color w:val="000000"/>
          <w:sz w:val="28"/>
          <w:szCs w:val="28"/>
        </w:rPr>
        <w:t>динамика.</w:t>
      </w:r>
      <w:r w:rsidRPr="006F77EC">
        <w:rPr>
          <w:color w:val="000000"/>
          <w:sz w:val="28"/>
          <w:szCs w:val="28"/>
        </w:rPr>
        <w:t xml:space="preserve"> [13, С.240]</w:t>
      </w:r>
    </w:p>
    <w:p w:rsidR="006F77EC" w:rsidRDefault="006F77EC" w:rsidP="006F77EC">
      <w:pPr>
        <w:shd w:val="clear" w:color="auto" w:fill="FFFFFF"/>
        <w:spacing w:line="360" w:lineRule="auto"/>
        <w:ind w:firstLine="720"/>
        <w:jc w:val="center"/>
        <w:rPr>
          <w:color w:val="000000"/>
          <w:sz w:val="28"/>
          <w:szCs w:val="28"/>
        </w:rPr>
      </w:pPr>
    </w:p>
    <w:p w:rsidR="006F77EC" w:rsidRPr="006F77EC" w:rsidRDefault="006F77EC" w:rsidP="006F77EC">
      <w:pPr>
        <w:shd w:val="clear" w:color="auto" w:fill="FFFFFF"/>
        <w:spacing w:line="360" w:lineRule="auto"/>
        <w:ind w:firstLine="720"/>
        <w:jc w:val="center"/>
        <w:rPr>
          <w:color w:val="000000"/>
          <w:sz w:val="28"/>
          <w:szCs w:val="28"/>
        </w:rPr>
      </w:pPr>
      <w:r w:rsidRPr="006F77EC">
        <w:rPr>
          <w:color w:val="000000"/>
          <w:sz w:val="28"/>
          <w:szCs w:val="28"/>
        </w:rPr>
        <w:t>1.2. Функции, структура и динамика развития семьи</w:t>
      </w:r>
    </w:p>
    <w:p w:rsidR="006F77EC" w:rsidRDefault="006F77EC" w:rsidP="006F77EC">
      <w:pPr>
        <w:shd w:val="clear" w:color="auto" w:fill="FFFFFF"/>
        <w:spacing w:line="360" w:lineRule="auto"/>
        <w:ind w:firstLine="720"/>
        <w:jc w:val="both"/>
        <w:rPr>
          <w:color w:val="000000"/>
          <w:sz w:val="28"/>
          <w:szCs w:val="28"/>
        </w:rPr>
      </w:pP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 xml:space="preserve">Любая семья создается с целью удовлетворения каких-то значимых для ее членов потребностей, которые по мере развития семейных отношений дополняются общесемейными, групповыми и общественными. Отражение системы взаимодействия личности и семьи, семьи и общества, тех сфер жизнедеятельности, которые связаны с удовлетворением определенных потребностей ее членов, называется </w:t>
      </w:r>
      <w:r w:rsidRPr="006F77EC">
        <w:rPr>
          <w:i/>
          <w:iCs/>
          <w:color w:val="000000"/>
          <w:sz w:val="28"/>
          <w:szCs w:val="28"/>
        </w:rPr>
        <w:t>функцией семьи.</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 xml:space="preserve">Семья как социальный институт органически связана с обществом, и поэтому ряд функций непосредственно вытекает из требований самого общества. С другой стороны, семья — это сфера межличностных отношений, где действуют свои законы и свои функции. В этой связи можно выделить функции общества по отношению к семье, семьи по отношению к обществу, семьи по отношению к личности и личности по отношению к семье. Исходя из этого, функции семьи можно рассматривать как </w:t>
      </w:r>
      <w:r w:rsidRPr="006F77EC">
        <w:rPr>
          <w:i/>
          <w:iCs/>
          <w:color w:val="000000"/>
          <w:sz w:val="28"/>
          <w:szCs w:val="28"/>
        </w:rPr>
        <w:t xml:space="preserve">социальные </w:t>
      </w:r>
      <w:r w:rsidRPr="006F77EC">
        <w:rPr>
          <w:color w:val="000000"/>
          <w:sz w:val="28"/>
          <w:szCs w:val="28"/>
        </w:rPr>
        <w:t xml:space="preserve">(по отношению к обществу) и </w:t>
      </w:r>
      <w:r w:rsidRPr="006F77EC">
        <w:rPr>
          <w:i/>
          <w:iCs/>
          <w:color w:val="000000"/>
          <w:sz w:val="28"/>
          <w:szCs w:val="28"/>
        </w:rPr>
        <w:t xml:space="preserve">индивидуальные </w:t>
      </w:r>
      <w:r w:rsidRPr="006F77EC">
        <w:rPr>
          <w:color w:val="000000"/>
          <w:sz w:val="28"/>
          <w:szCs w:val="28"/>
        </w:rPr>
        <w:t>(по отношению к личности). Функции семьи тесно связаны с потребностями общества в институте семьи и с потребностями личности в принадлежности к семейной группе. Кроме того, функции семьи глубоко историчны, тесно связаны с социально-экономическими условиями жизнедеятельности общества, поэтому с течением времени меняется характер семейных функций, их иерархия.</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 xml:space="preserve">Можно выделить </w:t>
      </w:r>
      <w:r w:rsidRPr="006F77EC">
        <w:rPr>
          <w:i/>
          <w:iCs/>
          <w:color w:val="000000"/>
          <w:sz w:val="28"/>
          <w:szCs w:val="28"/>
        </w:rPr>
        <w:t xml:space="preserve">основные функции современной семьи </w:t>
      </w:r>
      <w:r w:rsidRPr="006F77EC">
        <w:rPr>
          <w:color w:val="000000"/>
          <w:sz w:val="28"/>
          <w:szCs w:val="28"/>
        </w:rPr>
        <w:t>в связи с главными сферами ее жизнедеятельности и важнейшими потребностями.</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 xml:space="preserve">Ведущая роль в современной семье принадлежит супругам, которые со временем становятся еще и родителями. Поэтому все многообразие семейных функций можно условно разделить на две группы. Первую из них составляют </w:t>
      </w:r>
      <w:r w:rsidRPr="006F77EC">
        <w:rPr>
          <w:i/>
          <w:iCs/>
          <w:color w:val="000000"/>
          <w:sz w:val="28"/>
          <w:szCs w:val="28"/>
        </w:rPr>
        <w:t xml:space="preserve">супружеские функции, </w:t>
      </w:r>
      <w:r w:rsidRPr="006F77EC">
        <w:rPr>
          <w:color w:val="000000"/>
          <w:sz w:val="28"/>
          <w:szCs w:val="28"/>
        </w:rPr>
        <w:t>вторую —</w:t>
      </w:r>
      <w:r w:rsidRPr="006F77EC">
        <w:rPr>
          <w:i/>
          <w:iCs/>
          <w:color w:val="000000"/>
          <w:sz w:val="28"/>
          <w:szCs w:val="28"/>
        </w:rPr>
        <w:t>родительские.</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 xml:space="preserve">В группу </w:t>
      </w:r>
      <w:r w:rsidRPr="006F77EC">
        <w:rPr>
          <w:i/>
          <w:iCs/>
          <w:color w:val="000000"/>
          <w:sz w:val="28"/>
          <w:szCs w:val="28"/>
        </w:rPr>
        <w:t xml:space="preserve">супружеских функций </w:t>
      </w:r>
      <w:r w:rsidRPr="006F77EC">
        <w:rPr>
          <w:color w:val="000000"/>
          <w:sz w:val="28"/>
          <w:szCs w:val="28"/>
        </w:rPr>
        <w:t>входят функции духовного (культурного) общения, хозяйственно-бытовая, управленческая (оба супруга являются организаторами жизнедеятельности семьи в целом), функция первичного социального контроля, представительская функция (супруги представляют семью, выступают от ее имени во всех других ячейках общества — организациях, учреждениях, семьях и проч.), эмоциональная, сексуально-эротическая и другие.</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 xml:space="preserve">Группа </w:t>
      </w:r>
      <w:r w:rsidRPr="006F77EC">
        <w:rPr>
          <w:i/>
          <w:iCs/>
          <w:color w:val="000000"/>
          <w:sz w:val="28"/>
          <w:szCs w:val="28"/>
        </w:rPr>
        <w:t xml:space="preserve">родительских функций </w:t>
      </w:r>
      <w:r w:rsidRPr="006F77EC">
        <w:rPr>
          <w:color w:val="000000"/>
          <w:sz w:val="28"/>
          <w:szCs w:val="28"/>
        </w:rPr>
        <w:t>включает функции рождения и воспитания (первичной социализации) детей, содержания и опеки несовершеннолетних и нетрудоспособных (недееспособных) членов семьи.</w:t>
      </w:r>
    </w:p>
    <w:p w:rsidR="006F77EC" w:rsidRPr="006F77EC" w:rsidRDefault="006F77EC" w:rsidP="006F77EC">
      <w:pPr>
        <w:shd w:val="clear" w:color="auto" w:fill="FFFFFF"/>
        <w:spacing w:line="360" w:lineRule="auto"/>
        <w:ind w:firstLine="720"/>
        <w:jc w:val="both"/>
        <w:rPr>
          <w:sz w:val="28"/>
          <w:szCs w:val="28"/>
        </w:rPr>
      </w:pPr>
      <w:r w:rsidRPr="006F77EC">
        <w:rPr>
          <w:i/>
          <w:iCs/>
          <w:color w:val="000000"/>
          <w:sz w:val="28"/>
          <w:szCs w:val="28"/>
        </w:rPr>
        <w:t xml:space="preserve">Функция духовного (культурного) общения </w:t>
      </w:r>
      <w:r w:rsidRPr="006F77EC">
        <w:rPr>
          <w:color w:val="000000"/>
          <w:sz w:val="28"/>
          <w:szCs w:val="28"/>
        </w:rPr>
        <w:t>проявляется в удовлетворении потребностей в совместном проведении досуга, взаимном духовном обогащении. Ее составными компонентами являются: организация внутрисемейного общения; посредничество семьи во взаимодействии со средствами массовой информации (телевидение, радио, периодическая печать), литературой и искусством, влияние семьи на многообразие связи своих членов с окружающей природной и социальной средой.</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Счастливый брак предполагает такой диалог супругов, в процессе которого происходит обмен мыслями (информацией) и преимущественно положительными эмоциями. Необходимым условием такого обмена является четкая система хорошо усвоенных нравственных норм и правил. Главное назначение этой функции — обеспечение взаимопонимания как наиболее прочного основания в семье. Поэтому совершенствование духовных отношений предполагает повышение культуры общения. Супружеское общение — одна из сфер самореализации личности. Оно не имеет себе равных по глубине и близости умственных и (особенно) эмоциональных контактов.</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Основой культуры духовного общения между супругами является, прежде всего, отношение к партнеру как к равному себе. В ходе такого общения супруги совершенствуют себя, свое умение сотрудничать с другими людьми. Если же один из супругов считает себя выше другого, может быть не только нарушено взаимопонимание, но и произойти разрыв отношений. Поэтому так важно уважать друг друга, обеспечивать взаимную моральную поддержку, что в конечном итоге помогает сохранить душевное спокойствие и приводит к эмоциональному сближению.</w:t>
      </w:r>
    </w:p>
    <w:p w:rsidR="006F77EC" w:rsidRPr="006F77EC" w:rsidRDefault="006F77EC" w:rsidP="006F77EC">
      <w:pPr>
        <w:shd w:val="clear" w:color="auto" w:fill="FFFFFF"/>
        <w:spacing w:line="360" w:lineRule="auto"/>
        <w:ind w:firstLine="720"/>
        <w:jc w:val="both"/>
        <w:rPr>
          <w:sz w:val="28"/>
          <w:szCs w:val="28"/>
        </w:rPr>
      </w:pPr>
      <w:r w:rsidRPr="006F77EC">
        <w:rPr>
          <w:i/>
          <w:iCs/>
          <w:color w:val="000000"/>
          <w:sz w:val="28"/>
          <w:szCs w:val="28"/>
        </w:rPr>
        <w:t xml:space="preserve">Эмоциональная функция </w:t>
      </w:r>
      <w:r w:rsidRPr="006F77EC">
        <w:rPr>
          <w:color w:val="000000"/>
          <w:sz w:val="28"/>
          <w:szCs w:val="28"/>
        </w:rPr>
        <w:t>семьи реализуется в удовлетворении ее членами потребностей в симпатии* уважении, признании, эмоциональной поддержке, психологической защите. Благоприятная эмоциональная атмосфера в семье позволяет каждому ее члену не скрывать своего эмоционального состояния, делиться радостями, рассказывать о неудачах и обидах, получать совет по волнующему вопросу, восстанавливать и пополнять свои физические и душевные силы и таким образом поддерживать хороший жизненный тонус. [5, С.115]</w:t>
      </w:r>
    </w:p>
    <w:p w:rsidR="006F77EC" w:rsidRPr="006F77EC" w:rsidRDefault="006F77EC" w:rsidP="006F77EC">
      <w:pPr>
        <w:shd w:val="clear" w:color="auto" w:fill="FFFFFF"/>
        <w:spacing w:line="360" w:lineRule="auto"/>
        <w:ind w:firstLine="720"/>
        <w:jc w:val="both"/>
        <w:rPr>
          <w:sz w:val="28"/>
          <w:szCs w:val="28"/>
        </w:rPr>
      </w:pPr>
      <w:r w:rsidRPr="006F77EC">
        <w:rPr>
          <w:i/>
          <w:iCs/>
          <w:color w:val="000000"/>
          <w:sz w:val="28"/>
          <w:szCs w:val="28"/>
        </w:rPr>
        <w:t xml:space="preserve">Функция первичного социального контроля </w:t>
      </w:r>
      <w:r w:rsidRPr="006F77EC">
        <w:rPr>
          <w:color w:val="000000"/>
          <w:sz w:val="28"/>
          <w:szCs w:val="28"/>
        </w:rPr>
        <w:t>— обеспечение выполнения социальных норм членами семьи, особенно теми, кто в силу различных обстоятельств (возраст, заболевание и т. п.) не обладает в достаточной степени способностью самостоятельно строить свое поведение в полном соответствии с социальными нормами.</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 xml:space="preserve">Нельзя не учитывать тот факт, что семья устанавливает отношения и поддерживает связи с государственными учреждениями, общественными организациями, трудовыми коллективами, другими (родственными, дружескими, соседскими) семьями, отдельными лицами. Эта сфера ее жизнедеятельности связана с реализацией </w:t>
      </w:r>
      <w:r w:rsidRPr="006F77EC">
        <w:rPr>
          <w:i/>
          <w:iCs/>
          <w:color w:val="000000"/>
          <w:sz w:val="28"/>
          <w:szCs w:val="28"/>
        </w:rPr>
        <w:t>представительской функции.</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Благодаря этой функции семья вступает во взаимодействие с социальным миром, устанавливая с другими социальными общностями экономические, идеологические, юридические, общекультурные, эмоциональные и другие отношения, представляет себя как первичную ячейку общества.</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 xml:space="preserve">К числу важнейших относится и </w:t>
      </w:r>
      <w:r w:rsidRPr="006F77EC">
        <w:rPr>
          <w:i/>
          <w:iCs/>
          <w:color w:val="000000"/>
          <w:sz w:val="28"/>
          <w:szCs w:val="28"/>
        </w:rPr>
        <w:t xml:space="preserve">хозяйственно-бытовая (экономическая) функция </w:t>
      </w:r>
      <w:r w:rsidRPr="006F77EC">
        <w:rPr>
          <w:color w:val="000000"/>
          <w:sz w:val="28"/>
          <w:szCs w:val="28"/>
        </w:rPr>
        <w:t>семьи, которая направлена на удовлетворение ее материальных потребностей (в пище, жилье, одежде, предметах первой необходимости и т. д.), содействует сохранению физических сил и здоровья всех членов семейной группы.</w:t>
      </w:r>
    </w:p>
    <w:p w:rsidR="006F77EC" w:rsidRPr="006F77EC" w:rsidRDefault="006F77EC" w:rsidP="006F77EC">
      <w:pPr>
        <w:shd w:val="clear" w:color="auto" w:fill="FFFFFF"/>
        <w:spacing w:line="360" w:lineRule="auto"/>
        <w:ind w:firstLine="720"/>
        <w:jc w:val="both"/>
        <w:rPr>
          <w:sz w:val="28"/>
          <w:szCs w:val="28"/>
        </w:rPr>
      </w:pPr>
      <w:r w:rsidRPr="006F77EC">
        <w:rPr>
          <w:i/>
          <w:iCs/>
          <w:color w:val="000000"/>
          <w:sz w:val="28"/>
          <w:szCs w:val="28"/>
        </w:rPr>
        <w:t xml:space="preserve">Экономическая функция </w:t>
      </w:r>
      <w:r w:rsidRPr="006F77EC">
        <w:rPr>
          <w:color w:val="000000"/>
          <w:sz w:val="28"/>
          <w:szCs w:val="28"/>
        </w:rPr>
        <w:t>семьи включает в себя следующие основные компоненты: участие в общественном производстве, ведение домашнего хозяйства, формирование семейного бюджета, организация потребительской деятельности».</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Как отмечают исследователи, влияние экономической функции на внутрисемейные отношения может быть двояким. Справедливое распределение хозяйственно-бытовых обязанностей в семье между супругами, старшими и младшими поколениями, как правило, благоприятствует укреплению супружеских отношений и трудовому воспитанию детей. При несправедливом распределении домашнего труда, когда он взваливается в основном на женщину, а муж выступает в роли «хозяина», а дети — лишь в роли потребителей, такое влияние остается неблагоприятным и ведет к возрастанию в семье разрушающих сил.</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 xml:space="preserve">Немаловажное значение в системе супружеских отношений имеет </w:t>
      </w:r>
      <w:r w:rsidRPr="006F77EC">
        <w:rPr>
          <w:i/>
          <w:iCs/>
          <w:color w:val="000000"/>
          <w:sz w:val="28"/>
          <w:szCs w:val="28"/>
        </w:rPr>
        <w:t xml:space="preserve">сексуально-эротическая функция. </w:t>
      </w:r>
      <w:r w:rsidRPr="006F77EC">
        <w:rPr>
          <w:color w:val="000000"/>
          <w:sz w:val="28"/>
          <w:szCs w:val="28"/>
        </w:rPr>
        <w:t>Значение этой функции в современной семье существенно возросло. Брак рассматривается как союз, созданный, прежде всего, на эмоциональной связи, и поэтому не последнее место в этом союзе отводится удовлетворению сексуально-эротических потребностей брачных партнеров. В последнее время многие исследователи проблем брака и семьи отмечают, что именно семейно-сексуальные дисгармонии нередко являются причиной несогласия в семье, источником напряженности в супружеских отношениях.</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 xml:space="preserve">В то же время семья позволяет осуществлять регулирование сексуально-эротической направленности поведения супругов, а также обеспечивает биологическое воспроизводство общества. Не случайно в качестве одной из важнейших функций семьи </w:t>
      </w:r>
      <w:r w:rsidRPr="006F77EC">
        <w:rPr>
          <w:i/>
          <w:iCs/>
          <w:color w:val="000000"/>
          <w:sz w:val="28"/>
          <w:szCs w:val="28"/>
        </w:rPr>
        <w:t xml:space="preserve">является репродуктивная </w:t>
      </w:r>
      <w:r w:rsidRPr="006F77EC">
        <w:rPr>
          <w:color w:val="000000"/>
          <w:sz w:val="28"/>
          <w:szCs w:val="28"/>
        </w:rPr>
        <w:t xml:space="preserve">(функция деторождения, или биологического воспроизводства населения). Исследователи выделяют три типа репродуктивности семьи: </w:t>
      </w:r>
      <w:r w:rsidRPr="006F77EC">
        <w:rPr>
          <w:i/>
          <w:iCs/>
          <w:color w:val="000000"/>
          <w:sz w:val="28"/>
          <w:szCs w:val="28"/>
        </w:rPr>
        <w:t>многодетный, среднедетный и малодетный.</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 xml:space="preserve">Попытки изучения репродуктивного поведения населения и регулирования деторождения предпринимались уже в глубокой древности. Платон, например, считал: для того, чтобы идеальное государство было управляемым, должно иметь немногочисленное население. Поэтому избыток людей необходимо выселять в колонии. Свои взгляды относительно идеального государства в плане народонаселения высказывал и Аристотель. С целью регулирования количества населения он предлагал принять специальный закон о браке, согласно которому запрещалось иметь детей мужчинам до 37, а женщинам — до 18 лет. Аристотель полагал, что избыток населения опасен для государства: часть граждан не имеет возможности получить землю и впадает в бедность, вследствие этого в обществе растет возмущение и преступность. Чтобы избежать подобных негативных явлений, связанных с перенаселением, он предлагал в качестве средства регулирования численности граждан умерщвлять больных детей и «лишних» новорожденных.                           </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Впервые государственные законы, направленные на упрочение семьи и стимулирование деторождения, были разработаны и внедрены в практику общественной жизни при римском императоре Августе. Этими законами учреждалось обязательное вступление в брак представителей всаднического и сенаторского сословий. Согласно этим законам, вводился ряд ограничений для холостяков и бездетных; определялись различные преимущества для всех римских граждан, имеющих детей, в том числе и для женщин; предусматривалось усиление власти главы семьи; устанавливалось строгое наказание за прелюбодеяние.</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В настоящее время различные государства с целью регулирования деторождения вырабатывают и проводят в жизнь специальную демографическую политику, которая включает в себя экономические, социальные и юридические мероприятия, направленные на достижение желаемого типа репродуктивности семьи. Однако до сих пор этот процесс не получается сделать управляемым. Даже всемирно известные ученые признают, что им пока не удалось установить те закономерности общественного развития, которые определяют переход от высокой рождаемости населения к низкой, а затем — к относительно стабильному ее состоянию. Опираясь на эти закономерности, можно было бы с научной основательностью объяснить многие проблемы, которыми характеризуются демографические процессы в разных регионах мира.</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 xml:space="preserve">Детей нужно не только воспроизвести на свет, но и воспитать, дать им образование, ввести в сложный мир человеческих отношений. Поэтому, наряду с репродуктивной, существенное значение приобретает тесно связанная с нею </w:t>
      </w:r>
      <w:r w:rsidRPr="006F77EC">
        <w:rPr>
          <w:i/>
          <w:iCs/>
          <w:color w:val="000000"/>
          <w:sz w:val="28"/>
          <w:szCs w:val="28"/>
        </w:rPr>
        <w:t xml:space="preserve">воспитательная функция </w:t>
      </w:r>
      <w:r w:rsidRPr="006F77EC">
        <w:rPr>
          <w:color w:val="000000"/>
          <w:sz w:val="28"/>
          <w:szCs w:val="28"/>
        </w:rPr>
        <w:t>семьи. В рамках реализации этой функции удовлетворяется индивидуальная потребность каждого из супругов в материнстве или отцовстве, контактах с детьми, их личностное формирование. В ходе выполнения воспитательной функции семья в первую очередь обеспечивает первичную социализацию ребенка и становление его психических (интеллектуальных) черт и личностных качеств, вплоть до достижения им социальной зрелости. Одна из особенностей семейного воспитания заключается в эмоциональной форме отношений между родителями и детьми, в отношениях любви. [5, С.117]</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Следует иметь в виду, что семья оказывает систематическое воспитательное воздействие на каждого своего члена в течение всей его жизни. При этом не только родители влияют на детей, но и дети на родителей и других взрослых членов семьи, побуждая их к самосовершенствованию.</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Жизнь семьи весьма многогранна. Каждая функция семьи социальна. Социальный характер функций семьи определяется в первую очередь тем, что семья является первичной ячейкой общества, поэтому общество оказывает влияние на нее, создавая тот или иной тип семейной группы. В свою очередь, семья также оказывает воздействие на развитие и образ жизни общества: в результате осуществления семейных функций удовлетворяются жизненно важные потребности не только членов семьи, но и общества в целом — в физическом и духовном воспроизводстве самого человека, населения страны и мира. Вместе с тем функции семьи не остаются неизменными: в зависимости от социальных условий происходят изменения в их содержании и значимости. Кроме того, в отдельно взятых семьях возможно нарушение тех или иных семейных функций, что, естественно, сказывается на особенностях ее жизнедеятельности. Так, например, в настоящее время качественно изменилась функция первичного социального контроля, повысился уровень терпимости к рождению внебрачных детей, супружеским изменам и т. п. Среди субъективных факторов, которые негативно отражаются на реализации семьей ее важнейших функций, можно выделить такие, как:</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•личностные особенности членов семьи и прежде всего супругов (темперамент, характер, мировоззренческие установки, ценностные ориентации и др.);</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 особые условия семейной жизни (раздельное проживание членов семьи; отсутствие собственного жилья и финансовых возможностей для организации совместной жизни, например, у супругов-студентов; контрактно-договорное заключение брака и т. п.);</w:t>
      </w:r>
    </w:p>
    <w:p w:rsidR="006F77EC" w:rsidRPr="006F77EC" w:rsidRDefault="006F77EC" w:rsidP="006F77EC">
      <w:pPr>
        <w:shd w:val="clear" w:color="auto" w:fill="FFFFFF"/>
        <w:spacing w:line="360" w:lineRule="auto"/>
        <w:ind w:firstLine="720"/>
        <w:jc w:val="both"/>
        <w:rPr>
          <w:color w:val="000000"/>
          <w:sz w:val="28"/>
          <w:szCs w:val="28"/>
        </w:rPr>
      </w:pPr>
      <w:r w:rsidRPr="006F77EC">
        <w:rPr>
          <w:color w:val="000000"/>
          <w:sz w:val="28"/>
          <w:szCs w:val="28"/>
        </w:rPr>
        <w:t>• характер взаимоотношений между членами семьи, а также уровень их сплоченности и взаимопонимания (нестабильная, дезорганизованная семейная атмосфера, конфликтная обстановка и т. п.).</w:t>
      </w:r>
    </w:p>
    <w:p w:rsidR="006F77EC" w:rsidRPr="006F77EC" w:rsidRDefault="006F77EC" w:rsidP="006F77EC">
      <w:pPr>
        <w:shd w:val="clear" w:color="auto" w:fill="FFFFFF"/>
        <w:spacing w:line="360" w:lineRule="auto"/>
        <w:ind w:firstLine="720"/>
        <w:jc w:val="both"/>
        <w:rPr>
          <w:color w:val="000000"/>
          <w:sz w:val="28"/>
          <w:szCs w:val="28"/>
        </w:rPr>
      </w:pPr>
      <w:r w:rsidRPr="006F77EC">
        <w:rPr>
          <w:color w:val="000000"/>
          <w:sz w:val="28"/>
          <w:szCs w:val="28"/>
        </w:rPr>
        <w:t>Таким образом, семья – это сложная социальная система, имеющая функционально-структурные особенности развития.</w:t>
      </w:r>
    </w:p>
    <w:p w:rsidR="006F77EC" w:rsidRPr="006F77EC" w:rsidRDefault="006F77EC" w:rsidP="006F77EC">
      <w:pPr>
        <w:shd w:val="clear" w:color="auto" w:fill="FFFFFF"/>
        <w:spacing w:line="360" w:lineRule="auto"/>
        <w:ind w:firstLine="720"/>
        <w:jc w:val="both"/>
        <w:rPr>
          <w:color w:val="000000"/>
          <w:sz w:val="28"/>
          <w:szCs w:val="28"/>
        </w:rPr>
      </w:pPr>
    </w:p>
    <w:p w:rsidR="006F77EC" w:rsidRPr="006F77EC" w:rsidRDefault="006F77EC" w:rsidP="006F77EC">
      <w:pPr>
        <w:shd w:val="clear" w:color="auto" w:fill="FFFFFF"/>
        <w:spacing w:line="360" w:lineRule="auto"/>
        <w:ind w:firstLine="720"/>
        <w:jc w:val="center"/>
        <w:rPr>
          <w:caps/>
          <w:color w:val="000000"/>
          <w:sz w:val="28"/>
          <w:szCs w:val="28"/>
        </w:rPr>
      </w:pPr>
      <w:r w:rsidRPr="006F77EC">
        <w:rPr>
          <w:color w:val="000000"/>
          <w:sz w:val="28"/>
          <w:szCs w:val="28"/>
        </w:rPr>
        <w:br w:type="page"/>
      </w:r>
      <w:r w:rsidRPr="006F77EC">
        <w:rPr>
          <w:caps/>
          <w:color w:val="000000"/>
          <w:sz w:val="28"/>
          <w:szCs w:val="28"/>
        </w:rPr>
        <w:t>Глава 2. Взаимодействия в патриархальной семье</w:t>
      </w:r>
    </w:p>
    <w:p w:rsidR="006F77EC" w:rsidRDefault="006F77EC" w:rsidP="006F77EC">
      <w:pPr>
        <w:shd w:val="clear" w:color="auto" w:fill="FFFFFF"/>
        <w:spacing w:line="360" w:lineRule="auto"/>
        <w:ind w:firstLine="720"/>
        <w:jc w:val="center"/>
        <w:rPr>
          <w:color w:val="000000"/>
          <w:sz w:val="28"/>
          <w:szCs w:val="28"/>
        </w:rPr>
      </w:pPr>
    </w:p>
    <w:p w:rsidR="006F77EC" w:rsidRPr="006F77EC" w:rsidRDefault="006F77EC" w:rsidP="006F77EC">
      <w:pPr>
        <w:shd w:val="clear" w:color="auto" w:fill="FFFFFF"/>
        <w:spacing w:line="360" w:lineRule="auto"/>
        <w:ind w:firstLine="720"/>
        <w:jc w:val="center"/>
        <w:rPr>
          <w:color w:val="000000"/>
          <w:sz w:val="28"/>
          <w:szCs w:val="28"/>
        </w:rPr>
      </w:pPr>
      <w:r w:rsidRPr="006F77EC">
        <w:rPr>
          <w:color w:val="000000"/>
          <w:sz w:val="28"/>
          <w:szCs w:val="28"/>
        </w:rPr>
        <w:t>2.1. Типологическая дифференциация семьи</w:t>
      </w:r>
    </w:p>
    <w:p w:rsidR="006F77EC" w:rsidRDefault="006F77EC" w:rsidP="006F77EC">
      <w:pPr>
        <w:shd w:val="clear" w:color="auto" w:fill="FFFFFF"/>
        <w:spacing w:line="360" w:lineRule="auto"/>
        <w:ind w:firstLine="720"/>
        <w:jc w:val="both"/>
        <w:rPr>
          <w:color w:val="000000"/>
          <w:sz w:val="28"/>
          <w:szCs w:val="28"/>
        </w:rPr>
      </w:pP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Структура семьи как целостной системы во многом зависит и от типа семейной группы.</w:t>
      </w:r>
    </w:p>
    <w:p w:rsidR="006F77EC" w:rsidRPr="006F77EC" w:rsidRDefault="006F77EC" w:rsidP="006F77EC">
      <w:pPr>
        <w:pStyle w:val="a3"/>
        <w:rPr>
          <w:szCs w:val="28"/>
        </w:rPr>
      </w:pPr>
      <w:r w:rsidRPr="006F77EC">
        <w:rPr>
          <w:szCs w:val="28"/>
        </w:rPr>
        <w:t>Несмотря на то, что семья является самой древней и наиболее широко распространенной социальной группой, знания о ней у большинства людей ограничиваются лишь разделением семей на хорошие (благополучные) и плохие (неблагополучные). Однако для того, чтобы лучше ориентироваться в решении многих семейных проблем, такого, явно поверхностного, представления о разновидностях (типах) семьи, конечно, недостаточно. Наличие системы знаний о видах, формах, типах семей и особенностях отношений внутри каждой модели брачного союза позволяет более «профессионально» взглянуть на собственную семью, внимательнее относиться к возникающим в ней проблемам. Кроме того, различные типы семьи по-разному функционируют в тех или иных сферах семейных отношений. Использование многообразных типологий помогает получить более полную, многоцветную картину важнейших характеристик семьи в социальном и научном плане: брачности, разводимости, рождаемости, влияния семьи на воспитание детей и т. п.</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К тому же в определенной форме семейно-брачного союза возможно появление сходных (типичных) проблем, предположительное знание которых может оказаться существенным подспорьем в организации необходимой социальной или психологической помощи такой семье.</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На сегодняшний день ученым пока не удалось составить полную классификацию семей по причине их многообразия у представителей разных культур. В списке различных форм современных семей насчитывается более сорока их разновидностей. В работе дается семейная классификация с учетом тех моделей, которые являются общими для большинства культур и при этом широко представлены в современной российской действительности. В качестве основания для предлагаемой типологии взяты существенные критерии, позволяющие выделить ту или иную форму семейной организации с учетом ее структуры, динамики и выполняемых функций. Вместе с тем в книгу включены и некоторые авторские типологии, так как описываемые в них формы семейных союзов не встречаются в других классификациях.</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Как известно, нет семьи вообще. Есть семьи конкретные: городские и сельские, молодые и пожилые; семьи, принадлежащие к различным образовательным и социальным группам, и т. д. Важность выделения определенных типов семей объясняется также тем, что, несмотря на общность внутренних отношений, в них имеется своя специфика, обусловленная национальными, культурными, религиозными, возрастными, профессиональными и другими различиями.</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Чем больше таких групп удается выделить, тем более обстоятельно и научно обоснованно исследуется семья, что, в свою очередь, позволяет людям избегать многих ошибок в построении своей семейной жизни, делать ее психологически комфортной и более счастливой.</w:t>
      </w: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Каждое общество предъявляет разные требования к характеру отношений между супругами, к способам проявления заботы о нетрудоспособных членах семьи, к участию людей в труде, к организации быта, обеспечению безопасности членов семьи, проведению досуга и т. д. В зависимости от того, соблюдаются или не соблюдаются семьей эти требования, семейный союз отличается определенными особенностями, что, естественно, сказывается на семейной атмосфере в целом и психологическом благополучии каждого члена семьи. [10, С.120]</w:t>
      </w:r>
    </w:p>
    <w:p w:rsidR="006F77EC" w:rsidRDefault="006F77EC" w:rsidP="006F77EC">
      <w:pPr>
        <w:shd w:val="clear" w:color="auto" w:fill="FFFFFF"/>
        <w:spacing w:line="360" w:lineRule="auto"/>
        <w:ind w:firstLine="720"/>
        <w:jc w:val="center"/>
        <w:rPr>
          <w:color w:val="000000"/>
          <w:sz w:val="28"/>
          <w:szCs w:val="28"/>
        </w:rPr>
      </w:pPr>
    </w:p>
    <w:p w:rsidR="006F77EC" w:rsidRPr="006F77EC" w:rsidRDefault="006F77EC" w:rsidP="006F77EC">
      <w:pPr>
        <w:shd w:val="clear" w:color="auto" w:fill="FFFFFF"/>
        <w:spacing w:line="360" w:lineRule="auto"/>
        <w:ind w:firstLine="720"/>
        <w:jc w:val="center"/>
        <w:rPr>
          <w:color w:val="000000"/>
          <w:sz w:val="28"/>
          <w:szCs w:val="28"/>
        </w:rPr>
      </w:pPr>
      <w:r w:rsidRPr="006F77EC">
        <w:rPr>
          <w:color w:val="000000"/>
          <w:sz w:val="28"/>
          <w:szCs w:val="28"/>
        </w:rPr>
        <w:t>2.2. Патриархальность семейного взаимодействия</w:t>
      </w:r>
    </w:p>
    <w:p w:rsidR="006F77EC" w:rsidRDefault="006F77EC" w:rsidP="006F77EC">
      <w:pPr>
        <w:shd w:val="clear" w:color="auto" w:fill="FFFFFF"/>
        <w:spacing w:line="360" w:lineRule="auto"/>
        <w:ind w:firstLine="720"/>
        <w:jc w:val="both"/>
        <w:rPr>
          <w:color w:val="000000"/>
          <w:sz w:val="28"/>
          <w:szCs w:val="28"/>
        </w:rPr>
      </w:pPr>
    </w:p>
    <w:p w:rsidR="006F77EC" w:rsidRPr="006F77EC" w:rsidRDefault="006F77EC" w:rsidP="006F77EC">
      <w:pPr>
        <w:shd w:val="clear" w:color="auto" w:fill="FFFFFF"/>
        <w:spacing w:line="360" w:lineRule="auto"/>
        <w:ind w:firstLine="720"/>
        <w:jc w:val="both"/>
        <w:rPr>
          <w:sz w:val="28"/>
          <w:szCs w:val="28"/>
        </w:rPr>
      </w:pPr>
      <w:r w:rsidRPr="006F77EC">
        <w:rPr>
          <w:color w:val="000000"/>
          <w:sz w:val="28"/>
          <w:szCs w:val="28"/>
        </w:rPr>
        <w:t xml:space="preserve">Первоосновой современной моногамии (единобрачия) является </w:t>
      </w:r>
      <w:r w:rsidRPr="006F77EC">
        <w:rPr>
          <w:i/>
          <w:iCs/>
          <w:color w:val="000000"/>
          <w:sz w:val="28"/>
          <w:szCs w:val="28"/>
        </w:rPr>
        <w:t xml:space="preserve">патриархальная семья, </w:t>
      </w:r>
      <w:r w:rsidRPr="006F77EC">
        <w:rPr>
          <w:color w:val="000000"/>
          <w:sz w:val="28"/>
          <w:szCs w:val="28"/>
        </w:rPr>
        <w:t>которая характеризуется главенствующим положением мужчины в семейных отношениях.</w:t>
      </w:r>
    </w:p>
    <w:p w:rsidR="006F77EC" w:rsidRPr="006F77EC" w:rsidRDefault="006F77EC" w:rsidP="006F77EC">
      <w:pPr>
        <w:shd w:val="clear" w:color="auto" w:fill="FFFFFF"/>
        <w:spacing w:line="360" w:lineRule="auto"/>
        <w:ind w:firstLine="720"/>
        <w:jc w:val="both"/>
        <w:rPr>
          <w:color w:val="000000"/>
          <w:sz w:val="28"/>
          <w:szCs w:val="28"/>
        </w:rPr>
      </w:pPr>
      <w:r w:rsidRPr="006F77EC">
        <w:rPr>
          <w:color w:val="000000"/>
          <w:sz w:val="28"/>
          <w:szCs w:val="28"/>
        </w:rPr>
        <w:t>Первоначально патриархальная семья была довольно многочисленной: она включала в себя родственников и потомков одного отца с их женами, детьми и родственниками, рабов, в том числе и наложниц. Латинское слово «фамилия» в древние времена означало совокупность принадлежащих одному человеку рабов. Такая семья иногда насчитывала сотни человек. В различных модификациях патриархальная семья существовала у разных народов. На Руси она имела форму возглавляемой мужчиной большой семьи, состоящей из нескольких поколений ближайших родственников, которые жили под одной крышей и вели совместное хозяйство.</w:t>
      </w:r>
    </w:p>
    <w:p w:rsidR="006F77EC" w:rsidRPr="006F77EC" w:rsidRDefault="006F77EC" w:rsidP="006F77EC">
      <w:pPr>
        <w:shd w:val="clear" w:color="auto" w:fill="FFFFFF"/>
        <w:spacing w:line="360" w:lineRule="auto"/>
        <w:ind w:firstLine="720"/>
        <w:jc w:val="both"/>
        <w:rPr>
          <w:color w:val="000000"/>
          <w:sz w:val="28"/>
          <w:szCs w:val="28"/>
        </w:rPr>
      </w:pPr>
      <w:r w:rsidRPr="006F77EC">
        <w:rPr>
          <w:color w:val="000000"/>
          <w:sz w:val="28"/>
          <w:szCs w:val="28"/>
        </w:rPr>
        <w:t>Патриархат в семье был исторической необходимостью, благодаря которой вообще возможно было говорить о существовании семьи, как сложной социальной структуры, имеющей определенные функции, принципы и специфику развития.</w:t>
      </w:r>
    </w:p>
    <w:p w:rsidR="006F77EC" w:rsidRPr="006F77EC" w:rsidRDefault="006F77EC" w:rsidP="006F77EC">
      <w:pPr>
        <w:shd w:val="clear" w:color="auto" w:fill="FFFFFF"/>
        <w:spacing w:line="360" w:lineRule="auto"/>
        <w:ind w:firstLine="720"/>
        <w:jc w:val="both"/>
        <w:rPr>
          <w:color w:val="000000"/>
          <w:sz w:val="28"/>
          <w:szCs w:val="28"/>
        </w:rPr>
      </w:pPr>
      <w:r w:rsidRPr="006F77EC">
        <w:rPr>
          <w:color w:val="000000"/>
          <w:sz w:val="28"/>
          <w:szCs w:val="28"/>
        </w:rPr>
        <w:t>Патриархальность семьи основывалась на том, что основные функции жизнедеятельности семьи перекладывались на мужа (отца), который выступал как добытчик, как кормилец своего рода. Его должны были слушаться, подчиняться. Дети просили разрешения и милости за провинности у отца и не могли его ослушаться.</w:t>
      </w:r>
    </w:p>
    <w:p w:rsidR="006F77EC" w:rsidRPr="006F77EC" w:rsidRDefault="006F77EC" w:rsidP="006F77EC">
      <w:pPr>
        <w:shd w:val="clear" w:color="auto" w:fill="FFFFFF"/>
        <w:spacing w:line="360" w:lineRule="auto"/>
        <w:ind w:firstLine="720"/>
        <w:jc w:val="both"/>
        <w:rPr>
          <w:sz w:val="28"/>
          <w:szCs w:val="28"/>
        </w:rPr>
      </w:pPr>
      <w:r w:rsidRPr="006F77EC">
        <w:rPr>
          <w:sz w:val="28"/>
          <w:szCs w:val="28"/>
        </w:rPr>
        <w:t>Женщина в данный исторический период развития семейных отношений воспринималась как хранительница домашнего очага, и не имела права выполнять тяжелые физические работы. На ее плечи было возложено воспитание детей, а их как правило было не меньше трех-пяти.</w:t>
      </w:r>
    </w:p>
    <w:p w:rsidR="006F77EC" w:rsidRPr="006F77EC" w:rsidRDefault="006F77EC" w:rsidP="006F77EC">
      <w:pPr>
        <w:shd w:val="clear" w:color="auto" w:fill="FFFFFF"/>
        <w:spacing w:line="360" w:lineRule="auto"/>
        <w:ind w:firstLine="720"/>
        <w:jc w:val="both"/>
        <w:rPr>
          <w:sz w:val="28"/>
          <w:szCs w:val="28"/>
        </w:rPr>
      </w:pPr>
      <w:r w:rsidRPr="006F77EC">
        <w:rPr>
          <w:sz w:val="28"/>
          <w:szCs w:val="28"/>
        </w:rPr>
        <w:t>Данный тип семейного взаимодействия предполагает наличие четко выстроенных функций и разграничения полномочий и семейных ролей. Изучением патриархальности семейного взаимодействия занимались многие психологи, философы, историки и т.д. как зарубежом, так и в России.</w:t>
      </w:r>
    </w:p>
    <w:p w:rsidR="006F77EC" w:rsidRPr="006F77EC" w:rsidRDefault="006F77EC" w:rsidP="006F77EC">
      <w:pPr>
        <w:shd w:val="clear" w:color="auto" w:fill="FFFFFF"/>
        <w:spacing w:line="360" w:lineRule="auto"/>
        <w:ind w:firstLine="720"/>
        <w:jc w:val="both"/>
        <w:rPr>
          <w:color w:val="000000"/>
          <w:sz w:val="28"/>
          <w:szCs w:val="28"/>
        </w:rPr>
      </w:pPr>
      <w:r w:rsidRPr="006F77EC">
        <w:rPr>
          <w:color w:val="000000"/>
          <w:sz w:val="28"/>
          <w:szCs w:val="28"/>
        </w:rPr>
        <w:t>Исторические изменения настолько сильно перевернули структурно-функциональные особенности семейного взаимодействия, и патриархальность семьи снизилась, а затем необходимость в ней исчезла совсем.</w:t>
      </w:r>
    </w:p>
    <w:p w:rsidR="006F77EC" w:rsidRPr="006F77EC" w:rsidRDefault="006F77EC" w:rsidP="006F77EC">
      <w:pPr>
        <w:shd w:val="clear" w:color="auto" w:fill="FFFFFF"/>
        <w:spacing w:line="360" w:lineRule="auto"/>
        <w:ind w:firstLine="720"/>
        <w:jc w:val="both"/>
        <w:rPr>
          <w:color w:val="000000"/>
          <w:sz w:val="28"/>
          <w:szCs w:val="28"/>
        </w:rPr>
      </w:pPr>
      <w:r w:rsidRPr="006F77EC">
        <w:rPr>
          <w:color w:val="000000"/>
          <w:sz w:val="28"/>
          <w:szCs w:val="28"/>
        </w:rPr>
        <w:t xml:space="preserve">В период становления капиталистического способа производства на смену традиционной патриархальной пришла </w:t>
      </w:r>
      <w:r w:rsidRPr="006F77EC">
        <w:rPr>
          <w:i/>
          <w:iCs/>
          <w:color w:val="000000"/>
          <w:sz w:val="28"/>
          <w:szCs w:val="28"/>
        </w:rPr>
        <w:t xml:space="preserve">нуклеарная семья </w:t>
      </w:r>
      <w:r w:rsidRPr="006F77EC">
        <w:rPr>
          <w:color w:val="000000"/>
          <w:sz w:val="28"/>
          <w:szCs w:val="28"/>
        </w:rPr>
        <w:t>(от латинского «нуклеус» — ядро). Впервые название «нуклеарная» применительно к семье ввел в научный обиход американский социолог Ж.П. Мурдок в 1949 году. Такого рода семья состоит только из самых необходимых для ее образования членов — мужа и жены; она может быть как бездетной, так и включать сколько угодно детей.[13, С.70]</w:t>
      </w:r>
    </w:p>
    <w:p w:rsidR="006F77EC" w:rsidRPr="006F77EC" w:rsidRDefault="006F77EC" w:rsidP="006F77EC">
      <w:pPr>
        <w:shd w:val="clear" w:color="auto" w:fill="FFFFFF"/>
        <w:spacing w:line="360" w:lineRule="auto"/>
        <w:ind w:firstLine="720"/>
        <w:jc w:val="center"/>
        <w:rPr>
          <w:caps/>
          <w:color w:val="000000"/>
          <w:sz w:val="28"/>
          <w:szCs w:val="28"/>
        </w:rPr>
      </w:pPr>
      <w:r w:rsidRPr="006F77EC">
        <w:rPr>
          <w:color w:val="000000"/>
          <w:sz w:val="28"/>
          <w:szCs w:val="28"/>
        </w:rPr>
        <w:br w:type="page"/>
      </w:r>
      <w:r w:rsidRPr="006F77EC">
        <w:rPr>
          <w:caps/>
          <w:color w:val="000000"/>
          <w:sz w:val="28"/>
          <w:szCs w:val="28"/>
        </w:rPr>
        <w:t>Заключение</w:t>
      </w:r>
    </w:p>
    <w:p w:rsidR="006F77EC" w:rsidRDefault="006F77EC" w:rsidP="006F77EC">
      <w:pPr>
        <w:shd w:val="clear" w:color="auto" w:fill="FFFFFF"/>
        <w:spacing w:line="360" w:lineRule="auto"/>
        <w:ind w:firstLine="720"/>
        <w:jc w:val="both"/>
        <w:rPr>
          <w:color w:val="000000"/>
          <w:sz w:val="28"/>
          <w:szCs w:val="28"/>
        </w:rPr>
      </w:pPr>
    </w:p>
    <w:p w:rsidR="006F77EC" w:rsidRPr="006F77EC" w:rsidRDefault="006F77EC" w:rsidP="006F77EC">
      <w:pPr>
        <w:shd w:val="clear" w:color="auto" w:fill="FFFFFF"/>
        <w:spacing w:line="360" w:lineRule="auto"/>
        <w:ind w:firstLine="720"/>
        <w:jc w:val="both"/>
        <w:rPr>
          <w:color w:val="000000"/>
          <w:sz w:val="28"/>
          <w:szCs w:val="28"/>
        </w:rPr>
      </w:pPr>
      <w:r w:rsidRPr="006F77EC">
        <w:rPr>
          <w:color w:val="000000"/>
          <w:sz w:val="28"/>
          <w:szCs w:val="28"/>
        </w:rPr>
        <w:t>Изучению семьи и семейных взаимоотношений посвящены многие труды психологов, социологов, философов, историков, которые на протяжении цивилизационного развития человечества пытались проследить развитие и становление семьи.</w:t>
      </w:r>
    </w:p>
    <w:p w:rsidR="006F77EC" w:rsidRPr="006F77EC" w:rsidRDefault="006F77EC" w:rsidP="006F77EC">
      <w:pPr>
        <w:shd w:val="clear" w:color="auto" w:fill="FFFFFF"/>
        <w:spacing w:line="360" w:lineRule="auto"/>
        <w:ind w:firstLine="720"/>
        <w:jc w:val="both"/>
        <w:rPr>
          <w:color w:val="000000"/>
          <w:sz w:val="28"/>
          <w:szCs w:val="28"/>
        </w:rPr>
      </w:pPr>
      <w:r w:rsidRPr="006F77EC">
        <w:rPr>
          <w:color w:val="000000"/>
          <w:sz w:val="28"/>
          <w:szCs w:val="28"/>
        </w:rPr>
        <w:t>Одним из таких исследований и было изучение взаимодействия в патриархальной семье.</w:t>
      </w:r>
    </w:p>
    <w:p w:rsidR="006F77EC" w:rsidRPr="006F77EC" w:rsidRDefault="006F77EC" w:rsidP="006F77EC">
      <w:pPr>
        <w:shd w:val="clear" w:color="auto" w:fill="FFFFFF"/>
        <w:spacing w:line="360" w:lineRule="auto"/>
        <w:ind w:firstLine="720"/>
        <w:jc w:val="both"/>
        <w:rPr>
          <w:color w:val="000000"/>
          <w:sz w:val="28"/>
          <w:szCs w:val="28"/>
        </w:rPr>
      </w:pPr>
      <w:r w:rsidRPr="006F77EC">
        <w:rPr>
          <w:color w:val="000000"/>
          <w:sz w:val="28"/>
          <w:szCs w:val="28"/>
        </w:rPr>
        <w:t xml:space="preserve">По мнению историков, первоначально патриархальная семья была довольно многочисленной: она включала в себя родственников и потомков одного отца с их женами, детьми и родственниками, рабов, в том числе и наложниц. </w:t>
      </w:r>
    </w:p>
    <w:p w:rsidR="006F77EC" w:rsidRPr="006F77EC" w:rsidRDefault="006F77EC" w:rsidP="006F77EC">
      <w:pPr>
        <w:shd w:val="clear" w:color="auto" w:fill="FFFFFF"/>
        <w:spacing w:line="360" w:lineRule="auto"/>
        <w:ind w:firstLine="720"/>
        <w:jc w:val="both"/>
        <w:rPr>
          <w:color w:val="000000"/>
          <w:sz w:val="28"/>
          <w:szCs w:val="28"/>
        </w:rPr>
      </w:pPr>
      <w:r w:rsidRPr="006F77EC">
        <w:rPr>
          <w:color w:val="000000"/>
          <w:sz w:val="28"/>
          <w:szCs w:val="28"/>
        </w:rPr>
        <w:t xml:space="preserve">Латинское слово «фамилия» в древние времена означало совокупность принадлежащих одному человеку рабов. Такая семья иногда насчитывала сотни человек. В различных модификациях патриархальная семья существовала у разных народов. </w:t>
      </w:r>
    </w:p>
    <w:p w:rsidR="006F77EC" w:rsidRPr="006F77EC" w:rsidRDefault="006F77EC" w:rsidP="006F77EC">
      <w:pPr>
        <w:shd w:val="clear" w:color="auto" w:fill="FFFFFF"/>
        <w:spacing w:line="360" w:lineRule="auto"/>
        <w:ind w:firstLine="720"/>
        <w:jc w:val="both"/>
        <w:rPr>
          <w:color w:val="000000"/>
          <w:sz w:val="28"/>
          <w:szCs w:val="28"/>
        </w:rPr>
      </w:pPr>
      <w:r w:rsidRPr="006F77EC">
        <w:rPr>
          <w:color w:val="000000"/>
          <w:sz w:val="28"/>
          <w:szCs w:val="28"/>
        </w:rPr>
        <w:t>На Руси она имела форму возглавляемой мужчиной большой семьи, состоящей из нескольких поколений ближайших родственников, которые жили под одной крышей и вели совместное хозяйство.</w:t>
      </w:r>
    </w:p>
    <w:p w:rsidR="006F77EC" w:rsidRPr="006F77EC" w:rsidRDefault="006F77EC" w:rsidP="006F77EC">
      <w:pPr>
        <w:pStyle w:val="a3"/>
        <w:rPr>
          <w:szCs w:val="28"/>
        </w:rPr>
      </w:pPr>
      <w:r w:rsidRPr="006F77EC">
        <w:rPr>
          <w:szCs w:val="28"/>
        </w:rPr>
        <w:t>Современные тенденции и темпы развития производства, средства труда и т.д. в настоящее время вычеркнули патриархальность из семейного взаимодействия, но несмотря на это она в некоторых проявлениях существует и в современных семейных отношениях, но уже не имеет ярко выраженного характера, актуальности и исторически-обусловленной необходимости.</w:t>
      </w:r>
    </w:p>
    <w:p w:rsidR="006F77EC" w:rsidRPr="006F77EC" w:rsidRDefault="006F77EC" w:rsidP="006F77EC">
      <w:pPr>
        <w:shd w:val="clear" w:color="auto" w:fill="FFFFFF"/>
        <w:spacing w:line="360" w:lineRule="auto"/>
        <w:ind w:firstLine="720"/>
        <w:jc w:val="both"/>
        <w:rPr>
          <w:color w:val="000000"/>
          <w:sz w:val="28"/>
          <w:szCs w:val="28"/>
        </w:rPr>
      </w:pPr>
    </w:p>
    <w:p w:rsidR="006F77EC" w:rsidRDefault="006F77EC" w:rsidP="006F77EC">
      <w:pPr>
        <w:shd w:val="clear" w:color="auto" w:fill="FFFFFF"/>
        <w:spacing w:line="360" w:lineRule="auto"/>
        <w:ind w:firstLine="720"/>
        <w:jc w:val="center"/>
        <w:rPr>
          <w:caps/>
          <w:color w:val="000000"/>
          <w:sz w:val="28"/>
          <w:szCs w:val="28"/>
        </w:rPr>
      </w:pPr>
      <w:r w:rsidRPr="006F77EC">
        <w:rPr>
          <w:color w:val="000000"/>
          <w:sz w:val="28"/>
          <w:szCs w:val="28"/>
        </w:rPr>
        <w:br w:type="page"/>
      </w:r>
      <w:r w:rsidRPr="006F77EC">
        <w:rPr>
          <w:caps/>
          <w:color w:val="000000"/>
          <w:sz w:val="28"/>
          <w:szCs w:val="28"/>
        </w:rPr>
        <w:t>Список использованной литературы</w:t>
      </w:r>
    </w:p>
    <w:p w:rsidR="006F77EC" w:rsidRPr="006F77EC" w:rsidRDefault="006F77EC" w:rsidP="006F77EC">
      <w:pPr>
        <w:shd w:val="clear" w:color="auto" w:fill="FFFFFF"/>
        <w:spacing w:line="360" w:lineRule="auto"/>
        <w:ind w:firstLine="720"/>
        <w:jc w:val="center"/>
        <w:rPr>
          <w:caps/>
          <w:color w:val="000000"/>
          <w:sz w:val="28"/>
          <w:szCs w:val="28"/>
        </w:rPr>
      </w:pPr>
    </w:p>
    <w:p w:rsidR="006F77EC" w:rsidRPr="006F77EC" w:rsidRDefault="006F77EC" w:rsidP="006F77EC">
      <w:pPr>
        <w:numPr>
          <w:ilvl w:val="0"/>
          <w:numId w:val="1"/>
        </w:numPr>
        <w:shd w:val="clear" w:color="auto" w:fill="FFFFFF"/>
        <w:tabs>
          <w:tab w:val="clear" w:pos="1080"/>
        </w:tabs>
        <w:spacing w:line="360" w:lineRule="auto"/>
        <w:ind w:left="0" w:firstLine="0"/>
        <w:jc w:val="both"/>
        <w:rPr>
          <w:color w:val="000000"/>
          <w:sz w:val="28"/>
          <w:szCs w:val="28"/>
        </w:rPr>
      </w:pPr>
      <w:r w:rsidRPr="006F77EC">
        <w:rPr>
          <w:color w:val="000000"/>
          <w:sz w:val="28"/>
          <w:szCs w:val="28"/>
        </w:rPr>
        <w:t>Абалакина М. А. Патриархальность семьи. М., 1990.</w:t>
      </w:r>
    </w:p>
    <w:p w:rsidR="006F77EC" w:rsidRPr="006F77EC" w:rsidRDefault="006F77EC" w:rsidP="006F77EC">
      <w:pPr>
        <w:numPr>
          <w:ilvl w:val="0"/>
          <w:numId w:val="1"/>
        </w:numPr>
        <w:shd w:val="clear" w:color="auto" w:fill="FFFFFF"/>
        <w:tabs>
          <w:tab w:val="clear" w:pos="1080"/>
        </w:tabs>
        <w:spacing w:line="360" w:lineRule="auto"/>
        <w:ind w:left="0" w:firstLine="0"/>
        <w:jc w:val="both"/>
        <w:rPr>
          <w:sz w:val="28"/>
          <w:szCs w:val="28"/>
        </w:rPr>
      </w:pPr>
      <w:r w:rsidRPr="006F77EC">
        <w:rPr>
          <w:color w:val="000000"/>
          <w:sz w:val="28"/>
          <w:szCs w:val="28"/>
        </w:rPr>
        <w:t>Абашина Т.Г. Типология семей: исторический опыт. – М., 2005</w:t>
      </w:r>
    </w:p>
    <w:p w:rsidR="006F77EC" w:rsidRPr="006F77EC" w:rsidRDefault="006F77EC" w:rsidP="006F77EC">
      <w:pPr>
        <w:numPr>
          <w:ilvl w:val="0"/>
          <w:numId w:val="1"/>
        </w:numPr>
        <w:shd w:val="clear" w:color="auto" w:fill="FFFFFF"/>
        <w:tabs>
          <w:tab w:val="clear" w:pos="1080"/>
        </w:tabs>
        <w:spacing w:line="360" w:lineRule="auto"/>
        <w:ind w:left="0" w:firstLine="0"/>
        <w:jc w:val="both"/>
        <w:rPr>
          <w:sz w:val="28"/>
          <w:szCs w:val="28"/>
        </w:rPr>
      </w:pPr>
      <w:r w:rsidRPr="006F77EC">
        <w:rPr>
          <w:color w:val="000000"/>
          <w:sz w:val="28"/>
          <w:szCs w:val="28"/>
        </w:rPr>
        <w:t>Антонов А. И. Кризис или возрождение?// Семья и школа. 1989. №11.</w:t>
      </w:r>
    </w:p>
    <w:p w:rsidR="006F77EC" w:rsidRPr="006F77EC" w:rsidRDefault="006F77EC" w:rsidP="006F77EC">
      <w:pPr>
        <w:numPr>
          <w:ilvl w:val="0"/>
          <w:numId w:val="1"/>
        </w:numPr>
        <w:shd w:val="clear" w:color="auto" w:fill="FFFFFF"/>
        <w:tabs>
          <w:tab w:val="clear" w:pos="1080"/>
        </w:tabs>
        <w:spacing w:line="360" w:lineRule="auto"/>
        <w:ind w:left="0" w:firstLine="0"/>
        <w:jc w:val="both"/>
        <w:rPr>
          <w:sz w:val="28"/>
          <w:szCs w:val="28"/>
        </w:rPr>
      </w:pPr>
      <w:r w:rsidRPr="006F77EC">
        <w:rPr>
          <w:color w:val="000000"/>
          <w:sz w:val="28"/>
          <w:szCs w:val="28"/>
        </w:rPr>
        <w:t>Антонюк Е. В. Становление ролевой структуры молодой семьи и ее восприятие супругами // Вестник МГУ. Серия14 «Психология».</w:t>
      </w:r>
    </w:p>
    <w:p w:rsidR="006F77EC" w:rsidRPr="006F77EC" w:rsidRDefault="006F77EC" w:rsidP="006F77EC">
      <w:pPr>
        <w:numPr>
          <w:ilvl w:val="0"/>
          <w:numId w:val="1"/>
        </w:numPr>
        <w:shd w:val="clear" w:color="auto" w:fill="FFFFFF"/>
        <w:tabs>
          <w:tab w:val="clear" w:pos="1080"/>
        </w:tabs>
        <w:spacing w:line="360" w:lineRule="auto"/>
        <w:ind w:left="0" w:firstLine="0"/>
        <w:jc w:val="both"/>
        <w:rPr>
          <w:sz w:val="28"/>
          <w:szCs w:val="28"/>
        </w:rPr>
      </w:pPr>
      <w:r w:rsidRPr="006F77EC">
        <w:rPr>
          <w:color w:val="000000"/>
          <w:sz w:val="28"/>
          <w:szCs w:val="28"/>
        </w:rPr>
        <w:t>Афанасьева Т. М. Семейные портреты. М., 1980.</w:t>
      </w:r>
    </w:p>
    <w:p w:rsidR="006F77EC" w:rsidRPr="006F77EC" w:rsidRDefault="006F77EC" w:rsidP="006F77EC">
      <w:pPr>
        <w:numPr>
          <w:ilvl w:val="0"/>
          <w:numId w:val="1"/>
        </w:numPr>
        <w:shd w:val="clear" w:color="auto" w:fill="FFFFFF"/>
        <w:tabs>
          <w:tab w:val="clear" w:pos="1080"/>
        </w:tabs>
        <w:spacing w:line="360" w:lineRule="auto"/>
        <w:ind w:left="0" w:firstLine="0"/>
        <w:jc w:val="both"/>
        <w:rPr>
          <w:sz w:val="28"/>
          <w:szCs w:val="28"/>
        </w:rPr>
      </w:pPr>
      <w:r w:rsidRPr="006F77EC">
        <w:rPr>
          <w:color w:val="000000"/>
          <w:sz w:val="28"/>
          <w:szCs w:val="28"/>
        </w:rPr>
        <w:t>Безруких  М. М. Я и другие, или Правила поведения для всех. М., 1991.</w:t>
      </w:r>
    </w:p>
    <w:p w:rsidR="006F77EC" w:rsidRPr="006F77EC" w:rsidRDefault="006F77EC" w:rsidP="006F77EC">
      <w:pPr>
        <w:numPr>
          <w:ilvl w:val="0"/>
          <w:numId w:val="1"/>
        </w:numPr>
        <w:shd w:val="clear" w:color="auto" w:fill="FFFFFF"/>
        <w:tabs>
          <w:tab w:val="clear" w:pos="1080"/>
        </w:tabs>
        <w:spacing w:line="360" w:lineRule="auto"/>
        <w:ind w:left="0" w:firstLine="0"/>
        <w:jc w:val="both"/>
        <w:rPr>
          <w:sz w:val="28"/>
          <w:szCs w:val="28"/>
        </w:rPr>
      </w:pPr>
      <w:r w:rsidRPr="006F77EC">
        <w:rPr>
          <w:color w:val="000000"/>
          <w:sz w:val="28"/>
          <w:szCs w:val="28"/>
        </w:rPr>
        <w:t>Васильева Э. К. Образ жизни городской семьи. М., 1981.</w:t>
      </w:r>
    </w:p>
    <w:p w:rsidR="006F77EC" w:rsidRPr="006F77EC" w:rsidRDefault="006F77EC" w:rsidP="006F77EC">
      <w:pPr>
        <w:numPr>
          <w:ilvl w:val="0"/>
          <w:numId w:val="1"/>
        </w:numPr>
        <w:shd w:val="clear" w:color="auto" w:fill="FFFFFF"/>
        <w:tabs>
          <w:tab w:val="clear" w:pos="1080"/>
        </w:tabs>
        <w:spacing w:line="360" w:lineRule="auto"/>
        <w:ind w:left="0" w:firstLine="0"/>
        <w:jc w:val="both"/>
        <w:rPr>
          <w:sz w:val="28"/>
          <w:szCs w:val="28"/>
        </w:rPr>
      </w:pPr>
      <w:r w:rsidRPr="006F77EC">
        <w:rPr>
          <w:color w:val="000000"/>
          <w:sz w:val="28"/>
          <w:szCs w:val="28"/>
        </w:rPr>
        <w:t>Зацепин В. И. О жизни супружеской. М., 1978.</w:t>
      </w:r>
    </w:p>
    <w:p w:rsidR="006F77EC" w:rsidRPr="006F77EC" w:rsidRDefault="006F77EC" w:rsidP="006F77EC">
      <w:pPr>
        <w:numPr>
          <w:ilvl w:val="0"/>
          <w:numId w:val="1"/>
        </w:numPr>
        <w:shd w:val="clear" w:color="auto" w:fill="FFFFFF"/>
        <w:tabs>
          <w:tab w:val="clear" w:pos="1080"/>
        </w:tabs>
        <w:spacing w:line="360" w:lineRule="auto"/>
        <w:ind w:left="0" w:firstLine="0"/>
        <w:jc w:val="both"/>
        <w:rPr>
          <w:sz w:val="28"/>
          <w:szCs w:val="28"/>
        </w:rPr>
      </w:pPr>
      <w:r w:rsidRPr="006F77EC">
        <w:rPr>
          <w:color w:val="000000"/>
          <w:sz w:val="28"/>
          <w:szCs w:val="28"/>
        </w:rPr>
        <w:t>Кочетов А. И. Начало семейной жизни. Минск, 1987.</w:t>
      </w:r>
    </w:p>
    <w:p w:rsidR="006F77EC" w:rsidRPr="006F77EC" w:rsidRDefault="006F77EC" w:rsidP="006F77EC">
      <w:pPr>
        <w:numPr>
          <w:ilvl w:val="0"/>
          <w:numId w:val="1"/>
        </w:numPr>
        <w:shd w:val="clear" w:color="auto" w:fill="FFFFFF"/>
        <w:tabs>
          <w:tab w:val="clear" w:pos="1080"/>
        </w:tabs>
        <w:spacing w:line="360" w:lineRule="auto"/>
        <w:ind w:left="0" w:firstLine="0"/>
        <w:jc w:val="both"/>
        <w:rPr>
          <w:sz w:val="28"/>
          <w:szCs w:val="28"/>
        </w:rPr>
      </w:pPr>
      <w:r w:rsidRPr="006F77EC">
        <w:rPr>
          <w:color w:val="000000"/>
          <w:sz w:val="28"/>
          <w:szCs w:val="28"/>
        </w:rPr>
        <w:t>Меньшутин В.П. Помощь молодой семье. М., 1987.</w:t>
      </w:r>
    </w:p>
    <w:p w:rsidR="006F77EC" w:rsidRPr="006F77EC" w:rsidRDefault="006F77EC" w:rsidP="006F77EC">
      <w:pPr>
        <w:numPr>
          <w:ilvl w:val="0"/>
          <w:numId w:val="1"/>
        </w:numPr>
        <w:shd w:val="clear" w:color="auto" w:fill="FFFFFF"/>
        <w:tabs>
          <w:tab w:val="clear" w:pos="1080"/>
        </w:tabs>
        <w:spacing w:line="360" w:lineRule="auto"/>
        <w:ind w:left="0" w:firstLine="0"/>
        <w:jc w:val="both"/>
        <w:rPr>
          <w:sz w:val="28"/>
          <w:szCs w:val="28"/>
        </w:rPr>
      </w:pPr>
      <w:r w:rsidRPr="006F77EC">
        <w:rPr>
          <w:color w:val="000000"/>
          <w:sz w:val="28"/>
          <w:szCs w:val="28"/>
        </w:rPr>
        <w:t>Сатир В. Психотерапия семьи. СПб., 2003.</w:t>
      </w:r>
    </w:p>
    <w:p w:rsidR="006F77EC" w:rsidRPr="006F77EC" w:rsidRDefault="006F77EC" w:rsidP="006F77EC">
      <w:pPr>
        <w:numPr>
          <w:ilvl w:val="0"/>
          <w:numId w:val="1"/>
        </w:numPr>
        <w:shd w:val="clear" w:color="auto" w:fill="FFFFFF"/>
        <w:tabs>
          <w:tab w:val="clear" w:pos="1080"/>
        </w:tabs>
        <w:spacing w:line="360" w:lineRule="auto"/>
        <w:ind w:left="0" w:firstLine="0"/>
        <w:jc w:val="both"/>
        <w:rPr>
          <w:sz w:val="28"/>
          <w:szCs w:val="28"/>
        </w:rPr>
      </w:pPr>
      <w:r w:rsidRPr="006F77EC">
        <w:rPr>
          <w:color w:val="000000"/>
          <w:sz w:val="28"/>
          <w:szCs w:val="28"/>
        </w:rPr>
        <w:t>Сергеева Т.Д. Историческое развития семейных взаимоотношений. – М., 2001</w:t>
      </w:r>
    </w:p>
    <w:p w:rsidR="006F77EC" w:rsidRPr="006F77EC" w:rsidRDefault="006F77EC" w:rsidP="006F77EC">
      <w:pPr>
        <w:numPr>
          <w:ilvl w:val="0"/>
          <w:numId w:val="1"/>
        </w:numPr>
        <w:shd w:val="clear" w:color="auto" w:fill="FFFFFF"/>
        <w:tabs>
          <w:tab w:val="clear" w:pos="1080"/>
        </w:tabs>
        <w:spacing w:line="360" w:lineRule="auto"/>
        <w:ind w:left="0" w:firstLine="0"/>
        <w:jc w:val="both"/>
        <w:rPr>
          <w:sz w:val="28"/>
          <w:szCs w:val="28"/>
        </w:rPr>
      </w:pPr>
      <w:r w:rsidRPr="006F77EC">
        <w:rPr>
          <w:color w:val="000000"/>
          <w:sz w:val="28"/>
          <w:szCs w:val="28"/>
        </w:rPr>
        <w:t>Серова Е.  Дикая или домашняя. Две модели личной жизни. СПб., 2001.</w:t>
      </w:r>
    </w:p>
    <w:p w:rsidR="006F77EC" w:rsidRPr="006F77EC" w:rsidRDefault="006F77EC" w:rsidP="006F77EC">
      <w:pPr>
        <w:numPr>
          <w:ilvl w:val="0"/>
          <w:numId w:val="1"/>
        </w:numPr>
        <w:shd w:val="clear" w:color="auto" w:fill="FFFFFF"/>
        <w:tabs>
          <w:tab w:val="clear" w:pos="1080"/>
        </w:tabs>
        <w:spacing w:line="360" w:lineRule="auto"/>
        <w:ind w:left="0" w:firstLine="0"/>
        <w:jc w:val="both"/>
        <w:rPr>
          <w:sz w:val="28"/>
          <w:szCs w:val="28"/>
        </w:rPr>
      </w:pPr>
      <w:r w:rsidRPr="006F77EC">
        <w:rPr>
          <w:color w:val="000000"/>
          <w:sz w:val="28"/>
          <w:szCs w:val="28"/>
        </w:rPr>
        <w:t>Целуйко В.М. Современная семья: психологические проблемы молодой семьи. Волгоград, 2005.</w:t>
      </w:r>
    </w:p>
    <w:p w:rsidR="006F77EC" w:rsidRPr="006F77EC" w:rsidRDefault="006F77EC" w:rsidP="006F77EC">
      <w:pPr>
        <w:numPr>
          <w:ilvl w:val="0"/>
          <w:numId w:val="1"/>
        </w:numPr>
        <w:shd w:val="clear" w:color="auto" w:fill="FFFFFF"/>
        <w:tabs>
          <w:tab w:val="clear" w:pos="1080"/>
        </w:tabs>
        <w:spacing w:line="360" w:lineRule="auto"/>
        <w:ind w:left="0" w:firstLine="0"/>
        <w:jc w:val="both"/>
        <w:rPr>
          <w:sz w:val="28"/>
          <w:szCs w:val="28"/>
        </w:rPr>
      </w:pPr>
      <w:r w:rsidRPr="006F77EC">
        <w:rPr>
          <w:color w:val="000000"/>
          <w:sz w:val="28"/>
          <w:szCs w:val="28"/>
        </w:rPr>
        <w:t>Шнейдер Л.Б. Психология семейных отношений. М., 2000.</w:t>
      </w:r>
    </w:p>
    <w:p w:rsidR="006F77EC" w:rsidRPr="006F77EC" w:rsidRDefault="006F77EC" w:rsidP="006F77EC">
      <w:pPr>
        <w:shd w:val="clear" w:color="auto" w:fill="FFFFFF"/>
        <w:spacing w:line="360" w:lineRule="auto"/>
        <w:ind w:firstLine="720"/>
        <w:jc w:val="both"/>
        <w:rPr>
          <w:color w:val="000000"/>
          <w:sz w:val="28"/>
          <w:szCs w:val="28"/>
        </w:rPr>
      </w:pPr>
    </w:p>
    <w:p w:rsidR="006F77EC" w:rsidRPr="006F77EC" w:rsidRDefault="006F77EC" w:rsidP="006F77EC">
      <w:pPr>
        <w:shd w:val="clear" w:color="auto" w:fill="FFFFFF"/>
        <w:spacing w:line="360" w:lineRule="auto"/>
        <w:ind w:firstLine="720"/>
        <w:jc w:val="both"/>
        <w:rPr>
          <w:sz w:val="28"/>
          <w:szCs w:val="28"/>
        </w:rPr>
      </w:pPr>
      <w:bookmarkStart w:id="0" w:name="_GoBack"/>
      <w:bookmarkEnd w:id="0"/>
    </w:p>
    <w:sectPr w:rsidR="006F77EC" w:rsidRPr="006F77EC" w:rsidSect="006F77EC">
      <w:footerReference w:type="even" r:id="rId7"/>
      <w:footerReference w:type="default" r:id="rId8"/>
      <w:type w:val="continuous"/>
      <w:pgSz w:w="11909" w:h="16834" w:code="9"/>
      <w:pgMar w:top="1134" w:right="851" w:bottom="1134" w:left="1701"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6065" w:rsidRDefault="00FC6065">
      <w:r>
        <w:separator/>
      </w:r>
    </w:p>
  </w:endnote>
  <w:endnote w:type="continuationSeparator" w:id="0">
    <w:p w:rsidR="00FC6065" w:rsidRDefault="00FC60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77EC" w:rsidRDefault="006F77EC">
    <w:pPr>
      <w:pStyle w:val="a5"/>
      <w:framePr w:wrap="around" w:vAnchor="text" w:hAnchor="margin" w:xAlign="center" w:y="1"/>
      <w:rPr>
        <w:rStyle w:val="a7"/>
      </w:rPr>
    </w:pPr>
  </w:p>
  <w:p w:rsidR="006F77EC" w:rsidRDefault="006F77EC">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77EC" w:rsidRDefault="00602D42">
    <w:pPr>
      <w:pStyle w:val="a5"/>
      <w:framePr w:wrap="around" w:vAnchor="text" w:hAnchor="margin" w:xAlign="center" w:y="1"/>
      <w:rPr>
        <w:rStyle w:val="a7"/>
      </w:rPr>
    </w:pPr>
    <w:r>
      <w:rPr>
        <w:rStyle w:val="a7"/>
        <w:noProof/>
      </w:rPr>
      <w:t>2</w:t>
    </w:r>
  </w:p>
  <w:p w:rsidR="006F77EC" w:rsidRDefault="006F77E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6065" w:rsidRDefault="00FC6065">
      <w:r>
        <w:separator/>
      </w:r>
    </w:p>
  </w:footnote>
  <w:footnote w:type="continuationSeparator" w:id="0">
    <w:p w:rsidR="00FC6065" w:rsidRDefault="00FC606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300418A"/>
    <w:multiLevelType w:val="multilevel"/>
    <w:tmpl w:val="1B4EE29A"/>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
    <w:nsid w:val="78DB3AAF"/>
    <w:multiLevelType w:val="hybridMultilevel"/>
    <w:tmpl w:val="FBF6C2AE"/>
    <w:lvl w:ilvl="0" w:tplc="82C68078">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77EC"/>
    <w:rsid w:val="00233014"/>
    <w:rsid w:val="00602D42"/>
    <w:rsid w:val="006F77EC"/>
    <w:rsid w:val="00741E35"/>
    <w:rsid w:val="00FC60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37DFAD0-9A9C-4593-93D0-DE3CD5C4A3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style>
  <w:style w:type="paragraph" w:styleId="1">
    <w:name w:val="heading 1"/>
    <w:basedOn w:val="a"/>
    <w:next w:val="a"/>
    <w:link w:val="10"/>
    <w:uiPriority w:val="9"/>
    <w:qFormat/>
    <w:pPr>
      <w:keepNext/>
      <w:shd w:val="clear" w:color="auto" w:fill="FFFFFF"/>
      <w:spacing w:line="360" w:lineRule="auto"/>
      <w:jc w:val="center"/>
      <w:outlineLvl w:val="0"/>
    </w:pPr>
    <w:rPr>
      <w:color w:val="000000"/>
      <w:sz w:val="28"/>
      <w:szCs w:val="24"/>
    </w:rPr>
  </w:style>
  <w:style w:type="paragraph" w:styleId="2">
    <w:name w:val="heading 2"/>
    <w:basedOn w:val="a"/>
    <w:next w:val="a"/>
    <w:link w:val="20"/>
    <w:uiPriority w:val="9"/>
    <w:qFormat/>
    <w:pPr>
      <w:keepNext/>
      <w:shd w:val="clear" w:color="auto" w:fill="FFFFFF"/>
      <w:spacing w:line="360" w:lineRule="auto"/>
      <w:jc w:val="right"/>
      <w:outlineLvl w:val="1"/>
    </w:pPr>
    <w:rPr>
      <w:color w:val="000000"/>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Body Text Indent"/>
    <w:basedOn w:val="a"/>
    <w:link w:val="a4"/>
    <w:uiPriority w:val="99"/>
    <w:semiHidden/>
    <w:pPr>
      <w:shd w:val="clear" w:color="auto" w:fill="FFFFFF"/>
      <w:spacing w:line="360" w:lineRule="auto"/>
      <w:ind w:firstLine="720"/>
      <w:jc w:val="both"/>
    </w:pPr>
    <w:rPr>
      <w:color w:val="000000"/>
      <w:sz w:val="28"/>
      <w:szCs w:val="24"/>
    </w:rPr>
  </w:style>
  <w:style w:type="character" w:customStyle="1" w:styleId="a4">
    <w:name w:val="Основной текст с отступом Знак"/>
    <w:link w:val="a3"/>
    <w:uiPriority w:val="99"/>
    <w:semiHidden/>
  </w:style>
  <w:style w:type="paragraph" w:styleId="a5">
    <w:name w:val="footer"/>
    <w:basedOn w:val="a"/>
    <w:link w:val="a6"/>
    <w:uiPriority w:val="99"/>
    <w:semiHidden/>
    <w:pPr>
      <w:tabs>
        <w:tab w:val="center" w:pos="4677"/>
        <w:tab w:val="right" w:pos="9355"/>
      </w:tabs>
    </w:pPr>
  </w:style>
  <w:style w:type="character" w:customStyle="1" w:styleId="a6">
    <w:name w:val="Нижний колонтитул Знак"/>
    <w:link w:val="a5"/>
    <w:uiPriority w:val="99"/>
    <w:semiHidden/>
  </w:style>
  <w:style w:type="character" w:styleId="a7">
    <w:name w:val="page number"/>
    <w:uiPriority w:val="99"/>
    <w:semiHidden/>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4378</Words>
  <Characters>24960</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Дом</Company>
  <LinksUpToDate>false</LinksUpToDate>
  <CharactersWithSpaces>29280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Альберт и Екатерина</dc:creator>
  <cp:keywords/>
  <dc:description/>
  <cp:lastModifiedBy>admin</cp:lastModifiedBy>
  <cp:revision>2</cp:revision>
  <cp:lastPrinted>2007-11-16T07:38:00Z</cp:lastPrinted>
  <dcterms:created xsi:type="dcterms:W3CDTF">2014-02-20T17:47:00Z</dcterms:created>
  <dcterms:modified xsi:type="dcterms:W3CDTF">2014-02-20T17:47:00Z</dcterms:modified>
</cp:coreProperties>
</file>