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EE3" w:rsidRPr="000C10F5" w:rsidRDefault="00016EE3" w:rsidP="000C10F5">
      <w:pPr>
        <w:pStyle w:val="lomonosov-headline"/>
        <w:spacing w:line="360" w:lineRule="auto"/>
        <w:ind w:firstLine="709"/>
        <w:jc w:val="both"/>
        <w:rPr>
          <w:b/>
          <w:sz w:val="28"/>
          <w:szCs w:val="32"/>
        </w:rPr>
      </w:pPr>
      <w:r w:rsidRPr="000C10F5">
        <w:rPr>
          <w:b/>
          <w:sz w:val="28"/>
          <w:szCs w:val="32"/>
        </w:rPr>
        <w:t>Введение</w:t>
      </w:r>
    </w:p>
    <w:p w:rsidR="000C10F5" w:rsidRDefault="000C10F5" w:rsidP="000C10F5">
      <w:pPr>
        <w:pStyle w:val="lomonosov-headline"/>
        <w:spacing w:line="360" w:lineRule="auto"/>
        <w:ind w:firstLine="709"/>
        <w:jc w:val="both"/>
        <w:rPr>
          <w:sz w:val="28"/>
          <w:szCs w:val="32"/>
        </w:rPr>
      </w:pPr>
    </w:p>
    <w:p w:rsidR="001805BB" w:rsidRPr="000C10F5" w:rsidRDefault="00016EE3" w:rsidP="000C10F5">
      <w:pPr>
        <w:pStyle w:val="lomonosov-headline"/>
        <w:spacing w:line="360" w:lineRule="auto"/>
        <w:ind w:firstLine="709"/>
        <w:jc w:val="both"/>
        <w:rPr>
          <w:sz w:val="28"/>
          <w:szCs w:val="32"/>
        </w:rPr>
      </w:pPr>
      <w:r w:rsidRPr="000C10F5">
        <w:rPr>
          <w:sz w:val="28"/>
          <w:szCs w:val="32"/>
        </w:rPr>
        <w:t>Феномен родительства является сложным социально-психологическим явлением, который ученые рассматривают в различных контекстах. Анализ родительства может быть проведен в плане индивидуально-личностных особенностей и в плане семейных отношений, который раскрывает родительство в системе общественных отношений. Родительство является базовым жизненным предназначением, важным состоянием и значительной социально – психологической функцией каждого человека. К сожалению, на данный момент мы не имеем общепринятого определения понятия «родительство». Так, например, Р.В. Овчарова описывает «родительство» как «социально-психологический феномен представляющий собой эмоционально и оценочно окрашенную совокупность знаний, представлений и убеждений относительно себя как родителя, реализуемую во всех проявлениях поведенческой составляющей родительства».</w:t>
      </w:r>
      <w:r w:rsidR="000C10F5">
        <w:rPr>
          <w:sz w:val="28"/>
          <w:szCs w:val="32"/>
        </w:rPr>
        <w:t xml:space="preserve"> </w:t>
      </w:r>
      <w:r w:rsidR="001805BB" w:rsidRPr="000C10F5">
        <w:rPr>
          <w:bCs/>
          <w:sz w:val="28"/>
          <w:szCs w:val="32"/>
        </w:rPr>
        <w:t xml:space="preserve">Исследование взаимосвязей между особенностями родительско-детских отношений в двухдетных семьях </w:t>
      </w:r>
    </w:p>
    <w:p w:rsidR="001805BB" w:rsidRPr="000C10F5" w:rsidRDefault="001805BB" w:rsidP="000C10F5">
      <w:pPr>
        <w:pStyle w:val="lomonosov--text"/>
        <w:spacing w:line="360" w:lineRule="auto"/>
        <w:ind w:firstLine="709"/>
        <w:jc w:val="both"/>
        <w:rPr>
          <w:sz w:val="28"/>
          <w:szCs w:val="32"/>
        </w:rPr>
      </w:pPr>
      <w:r w:rsidRPr="000C10F5">
        <w:rPr>
          <w:sz w:val="28"/>
          <w:szCs w:val="32"/>
        </w:rPr>
        <w:t xml:space="preserve">Наличие сиблинга в семье является важным фактором, влияющим на психическое развитие ребенка. Исследования показывают, что дети, имеющие 50% общих генов и живущие в одной и той же семье, могут существенно различаться по индивидуальным характеристикам. Раньше акцент в исследованиях был сосредоточен на таких статических переменных, как различия в возрасте между сиблингами или порядок их рождения. Однако, в последнее время, исследователи, занимающиеся вопросами сиблинговых отношений, основное внимание уделяют семье. Изучается характер детско-родительских отношений, стилевые особенности воспитания и отношения между сиблингами. </w:t>
      </w:r>
      <w:r w:rsidRPr="000C10F5">
        <w:rPr>
          <w:b/>
          <w:sz w:val="28"/>
          <w:szCs w:val="32"/>
        </w:rPr>
        <w:t>Целями</w:t>
      </w:r>
      <w:r w:rsidRPr="000C10F5">
        <w:rPr>
          <w:sz w:val="28"/>
          <w:szCs w:val="32"/>
        </w:rPr>
        <w:t xml:space="preserve"> нашего исследования были: 1.</w:t>
      </w:r>
      <w:r w:rsidR="000C10F5">
        <w:rPr>
          <w:sz w:val="28"/>
          <w:szCs w:val="32"/>
        </w:rPr>
        <w:t>С</w:t>
      </w:r>
      <w:r w:rsidRPr="000C10F5">
        <w:rPr>
          <w:sz w:val="28"/>
          <w:szCs w:val="32"/>
        </w:rPr>
        <w:t xml:space="preserve">равнить внутрипарное сходство сиблингов в когнитивной сфере. 2. </w:t>
      </w:r>
      <w:r w:rsidR="000C10F5">
        <w:rPr>
          <w:sz w:val="28"/>
          <w:szCs w:val="32"/>
        </w:rPr>
        <w:t>П</w:t>
      </w:r>
      <w:r w:rsidRPr="000C10F5">
        <w:rPr>
          <w:sz w:val="28"/>
          <w:szCs w:val="32"/>
        </w:rPr>
        <w:t xml:space="preserve">роанализировать корреляции между матерями и детьми по показателям интеллекта и когнитивным стилям 3) </w:t>
      </w:r>
      <w:r w:rsidR="000C10F5">
        <w:rPr>
          <w:sz w:val="28"/>
          <w:szCs w:val="32"/>
        </w:rPr>
        <w:t>П</w:t>
      </w:r>
      <w:r w:rsidRPr="000C10F5">
        <w:rPr>
          <w:sz w:val="28"/>
          <w:szCs w:val="32"/>
        </w:rPr>
        <w:t xml:space="preserve">роанализировать влияние родительско-детских отношений на когнитивное развитие ребенка. </w:t>
      </w: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Выборка на данный момент включает в себя 70 полных семей, имеющих двух детей в возрасте от 8 до 22 лет. Разница между сиблингами не превышает 5-ти лет. Средний возраст старшего сиблинга – 17,7; младшего – 14,5; матери – 43,5; отца – 45,9. </w:t>
      </w: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Для определения уровня когнитивного развития использовался тест Д. Векслера (детский и взрослый варианты). Для диагностики когнитивных стилей использовались методика «Тест включенных фигур». </w:t>
      </w: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Родительско-детские отношения исследовались с помощью опросника «Взаимодействие родителя с ребенком». </w:t>
      </w:r>
    </w:p>
    <w:p w:rsidR="0012671C" w:rsidRPr="0012671C" w:rsidRDefault="0012671C" w:rsidP="000C10F5">
      <w:pPr>
        <w:pStyle w:val="Default"/>
        <w:spacing w:line="360" w:lineRule="auto"/>
        <w:ind w:firstLine="709"/>
        <w:jc w:val="both"/>
        <w:rPr>
          <w:b/>
          <w:color w:val="auto"/>
          <w:sz w:val="28"/>
          <w:szCs w:val="32"/>
        </w:rPr>
      </w:pPr>
      <w:r>
        <w:rPr>
          <w:color w:val="auto"/>
          <w:sz w:val="28"/>
          <w:szCs w:val="32"/>
        </w:rPr>
        <w:br w:type="page"/>
      </w:r>
      <w:r w:rsidRPr="0012671C">
        <w:rPr>
          <w:b/>
          <w:color w:val="auto"/>
          <w:sz w:val="28"/>
          <w:szCs w:val="32"/>
        </w:rPr>
        <w:t>Исследование</w:t>
      </w:r>
    </w:p>
    <w:p w:rsidR="0012671C" w:rsidRDefault="0012671C" w:rsidP="000C10F5">
      <w:pPr>
        <w:pStyle w:val="Default"/>
        <w:spacing w:line="360" w:lineRule="auto"/>
        <w:ind w:firstLine="709"/>
        <w:jc w:val="both"/>
        <w:rPr>
          <w:color w:val="auto"/>
          <w:sz w:val="28"/>
          <w:szCs w:val="32"/>
        </w:rPr>
      </w:pP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В результате проведенного исследования было получено, что внутрипарные корреляции между сиблингами по невербальному (PIQ) и общему интеллекту (IQ) значимые (0,39 и 0,25). Корреляций по вербальному интеллекту(VIQ) обнаружено не было. При анализе результатов теста включенных фигур была получено, что корреляция между результатами теста старшего и младшего сиблинга составляет 0,41. Статистический подсчет выявил, что существуют значимые взаимосвязи между показателями интеллекта обоих сиблингов и их матерей. Корреляции старших сиблингов с матерями по показателям интеллекта (VIQ, PIQ, IQ) выше, чем корреляции младших сиблингов с матерями. (Корреляции старших сиблингов с матерями по VIQ 0.58, по PIQ 0.61, по IQ 0.68; корреляции младших сиблингов с матерями по VIQ 0.39, по IQ 0.36, по PIQ незначимая). Была выявлена отрицательная корреляция между показателем VIQ старшего, а также показателями VIQ, PIQ и IQ младшего сиблинга и шкалой Контроль-Автономность материнской версии опросника (с VIQ старшего сиблинга - -0,26; с VIQ младшего сиблинга -0,53; с PIQ младшего сиблинга -0,34; с IQ младшего сиблинга -0,46). То есть более выраженное контролирующее материнское поведение соответствует более низкому интеллекту детей. Существует положительная корреляция между шкалой Сотрудничество - Отсутствие Сотрудничества в отцовской версии опросника с показателем PIQ старшего сиблинга (0,25) и показателем IQ младшего сиблинга (0,26). Показатели общего и вербального интеллекта младшего сиблинга еще связаны со шкалой Отвержение-Принятие ребенка как материнской, так и отцовской версии опросника. Показатель IQ младшего сиблинга коррелирует с этой шкалой в отцовской версии опросника (0,25), а показательVIQ младшего сиблинга– в материнской версии опросника (0,26). Следует отметить, что корреляций показателей интеллекта старшего сиблинга со шкалами опросника родительско-детских отношений было выявлено намного меньше, чем корреляций показателей интеллекта младшего сиблинга со шкалами этого опросника. При исследовании взаимосвязей между шкалами опросника родительско-детских отношений с показателями поленезависимости/полезависимости детей было выявлено, что стиль родительского отношения практически никак не влияет на тип когнитивного стиля сиблингов. Только со шкалой Автономность-Контроль отцовской версии опросника и когнитивным стилем младшего сиблинга была обнаружена значимая отрицательная корреляция (-0,43). </w:t>
      </w:r>
    </w:p>
    <w:p w:rsidR="00016EE3" w:rsidRPr="0012671C" w:rsidRDefault="00016EE3" w:rsidP="000C10F5">
      <w:pPr>
        <w:pStyle w:val="Default"/>
        <w:spacing w:line="360" w:lineRule="auto"/>
        <w:ind w:firstLine="709"/>
        <w:jc w:val="both"/>
        <w:rPr>
          <w:b/>
          <w:bCs/>
          <w:color w:val="auto"/>
          <w:sz w:val="28"/>
          <w:szCs w:val="32"/>
        </w:rPr>
      </w:pPr>
    </w:p>
    <w:p w:rsidR="001805BB" w:rsidRPr="0012671C" w:rsidRDefault="001805BB" w:rsidP="000C10F5">
      <w:pPr>
        <w:pStyle w:val="Default"/>
        <w:spacing w:line="360" w:lineRule="auto"/>
        <w:ind w:firstLine="709"/>
        <w:jc w:val="both"/>
        <w:rPr>
          <w:b/>
          <w:bCs/>
          <w:color w:val="auto"/>
          <w:sz w:val="28"/>
          <w:szCs w:val="32"/>
        </w:rPr>
      </w:pPr>
      <w:r w:rsidRPr="0012671C">
        <w:rPr>
          <w:b/>
          <w:bCs/>
          <w:color w:val="auto"/>
          <w:sz w:val="28"/>
          <w:szCs w:val="32"/>
        </w:rPr>
        <w:t>Исследование представлений об идеальном родителе у жен</w:t>
      </w:r>
      <w:r w:rsidR="0012671C" w:rsidRPr="0012671C">
        <w:rPr>
          <w:b/>
          <w:bCs/>
          <w:color w:val="auto"/>
          <w:sz w:val="28"/>
          <w:szCs w:val="32"/>
        </w:rPr>
        <w:t>щин, имеющих и не имеющих детей</w:t>
      </w:r>
    </w:p>
    <w:p w:rsidR="0012671C" w:rsidRPr="000C10F5" w:rsidRDefault="0012671C" w:rsidP="000C10F5">
      <w:pPr>
        <w:pStyle w:val="Default"/>
        <w:spacing w:line="360" w:lineRule="auto"/>
        <w:ind w:firstLine="709"/>
        <w:jc w:val="both"/>
        <w:rPr>
          <w:color w:val="auto"/>
          <w:sz w:val="28"/>
          <w:szCs w:val="32"/>
        </w:rPr>
      </w:pP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Анализ исследований в рамках темы родительства показывает, что отсутствует разработанная психологическая концепция родительства, на основе которой психолог мог бы работать с родителями. Большинство исследователей ориентированы на рассмотрение собственно детско-родительских отношений, в то время как самосознание и Я-концепция родителя остаются вне поля исследовательского внимания. На сегодняшний день можно говорить только о наличии некоторых зачатков теоретической модели родительства в отечественной психологии. Становление родительства характеризуется согласованием представлений относительно роли родителя, функций, распределении ответственности, обязанностей, то есть в целом о родительстве. До момента появления ребенка на свет согласование представлений происходит на «теоретическом» уровне, проявляется это в построении будущего, мечтах и планировании. С появлением ребенка согласование представлений получает «второе рождение», когда теория начинает реализовываться на практике. С увеличением опыта изменяются представления об идеальном родителе, значимость идеала родителя снижается; самооценка родителя повышается, а поведенческие установки выражают готовность к оптимальному эмоциональному контакту. Таким образом, общая картина семейного воспитания во многом детерминируется тем, как люди представляют себе родительство еще до того, как они реально стали родителями. Таким образом, для анализа изменений, который возникают у женщин в представлениях о родительстве после рождения ребенка, было проведено экспериментальное исследование (в 2007 г.), в котором участвовало 40 женщин в возрасте от 25 до 35 лет. Из них 20 женщин имеют детей, 20 – на момент обследования детей не имели. Для проведения исследования представлений об идеальном родителе у женщин, использовались следующие методики: «Методика измерения родительских установок и реакций» (Е.С. Шеффер, Р.К. Белл), «Представления об идеаль</w:t>
      </w:r>
      <w:r w:rsidR="00317BBB">
        <w:rPr>
          <w:color w:val="auto"/>
          <w:sz w:val="28"/>
          <w:szCs w:val="32"/>
        </w:rPr>
        <w:t>ном родителе» Р.В. Овчаровой, «</w:t>
      </w:r>
      <w:r w:rsidRPr="000C10F5">
        <w:rPr>
          <w:color w:val="auto"/>
          <w:sz w:val="28"/>
          <w:szCs w:val="32"/>
        </w:rPr>
        <w:t>Самооценочные шкалы» (схема А.Ш.</w:t>
      </w:r>
      <w:r w:rsidR="0012671C">
        <w:rPr>
          <w:color w:val="auto"/>
          <w:sz w:val="28"/>
          <w:szCs w:val="32"/>
        </w:rPr>
        <w:t xml:space="preserve"> </w:t>
      </w:r>
      <w:r w:rsidRPr="000C10F5">
        <w:rPr>
          <w:color w:val="auto"/>
          <w:sz w:val="28"/>
          <w:szCs w:val="32"/>
        </w:rPr>
        <w:t>Тхостова и Д.А.</w:t>
      </w:r>
      <w:r w:rsidR="0012671C">
        <w:rPr>
          <w:color w:val="auto"/>
          <w:sz w:val="28"/>
          <w:szCs w:val="32"/>
        </w:rPr>
        <w:t xml:space="preserve"> </w:t>
      </w:r>
      <w:r w:rsidRPr="000C10F5">
        <w:rPr>
          <w:color w:val="auto"/>
          <w:sz w:val="28"/>
          <w:szCs w:val="32"/>
        </w:rPr>
        <w:t xml:space="preserve">Степанович). По методике «Измерение родительских установок и реакций» достоверные различия по критерию Стьюдента (при первом уровне значимости) между группами наблюдаются по факторам «оберегание ребенка от трудностей» и «равенство родителей и ребенка», причем показатели достаточно высокие в обеих группах. Это говорит о том, что у женщин в равной степени присутствует как понимание того, что ребенка нужно оберегать от трудностей, так и то, что с ребенком нужно, по возможности, общаться как с равным. Тем не </w:t>
      </w:r>
      <w:r w:rsidR="00317BBB" w:rsidRPr="000C10F5">
        <w:rPr>
          <w:color w:val="auto"/>
          <w:sz w:val="28"/>
          <w:szCs w:val="32"/>
        </w:rPr>
        <w:t>менее,</w:t>
      </w:r>
      <w:r w:rsidRPr="000C10F5">
        <w:rPr>
          <w:color w:val="auto"/>
          <w:sz w:val="28"/>
          <w:szCs w:val="32"/>
        </w:rPr>
        <w:t xml:space="preserve"> средние значения все-таки выше в группе женщин, имеющих детей, что может указывать на то, что последние в большей степени придают большую важность этим факторам при воспитании ребенка. Достоверные различия в представлениях о воспитании так же проявляются и по таким факторам, как «зависимость ребенка от матери» (у женщин без детей показатель ниже, при первом уровне значимости), «предоставление ребенку возможности высказаться» (у бездетных показатель выше), «навязчивость родителей» (у бездетных показатель ниже) и «ускорение развития ребенка» (у бездетных показатель выше). Все это говорит о том, что женщины, не имеющие детей более склонны идеализировать процесс воспитания в силу отсутствия реального опыта. Проанализировав методику «Представления об идеальном родителе» можно сделать вывод о том, что различия в представлениях у женщин имеющих детей и у женщин, не имеющих детей, незначительны. И в той и в другой группе женщины приписывают «идеальному родителю» такие черты как: ответственность, достаточно высокие знания по воспитанию детей, практически все дают высокие оценки тому, что родитель должен быть готовым к родительству, должен быть морально сильным и во всем поддерживать ребенка. При этом все-таки, показатели по представлениям об «идеальном родителе» у женщин, не имеющих детей, немного выше по многим показателям. Это может говорить о большем идеализировании родительства в целом, женщинами у которых детей нет, и может объясняться, в большей степени, отсутствием личного опыта. По методике «Самооценочные шкалы» в группе женщин, имеющих детей, различия в представлениях «себя как родителя» в сравнении с представлениями об «идеальном родителе» значительней, чем в группе женщин, которые не имеют детей, что может свидетельствовать о том, что женщины, не имеющие детей больше склонны сопоставлять себя с образом идеального родителя, представлять себя родителями приближенными к идеалу. У женщин, имеющих детей, наибольшие расхождения в представлениях получились по таким качествам, как: желание быть образцом для ребенка, терпеливость, знание, как надо воспитывать ребенка и последовательность. Это значит, что, анализируя эти качества, женщины приписывали себе достаточно низкие оценки. А самые незначительные отличия получились по таким качествам, как: желание сделать ребенка счастливым, ответственность, доверие к ребенку, аккуратность, понимание ребенка. По результатам в группе женщин, не имеющих детей, можно сказать, что наибольшие различия между средними оценками получились по качествам: желание быть образцом для ребенка, контроль за действиями ребенка, аккуратность, строгость, знание, как надо воспитывать. Разница по всем остальным качествам меньше 5%, то есть это говорит о том, что у женщин, не имеющих детей, представления о себе, как родителе, и представления об «идеальном родителе» почти не различаются. Таким образом, представления о родительстве и родительской роли у женщин, имеющих и не имеющих детей, действительно различаются в сторону большей идеализации образа себя «как родителя» у женщин, не имеющих детей. </w:t>
      </w:r>
    </w:p>
    <w:p w:rsidR="001805BB" w:rsidRPr="000C10F5" w:rsidRDefault="001805BB" w:rsidP="000C10F5">
      <w:pPr>
        <w:pStyle w:val="Default"/>
        <w:spacing w:line="360" w:lineRule="auto"/>
        <w:ind w:firstLine="709"/>
        <w:jc w:val="both"/>
        <w:rPr>
          <w:color w:val="auto"/>
          <w:sz w:val="28"/>
          <w:szCs w:val="32"/>
        </w:rPr>
      </w:pPr>
    </w:p>
    <w:p w:rsidR="001805BB" w:rsidRPr="0012671C" w:rsidRDefault="001805BB" w:rsidP="000C10F5">
      <w:pPr>
        <w:pStyle w:val="Default"/>
        <w:spacing w:line="360" w:lineRule="auto"/>
        <w:ind w:firstLine="709"/>
        <w:jc w:val="both"/>
        <w:rPr>
          <w:b/>
          <w:bCs/>
          <w:color w:val="auto"/>
          <w:sz w:val="28"/>
          <w:szCs w:val="32"/>
        </w:rPr>
      </w:pPr>
      <w:r w:rsidRPr="0012671C">
        <w:rPr>
          <w:b/>
          <w:bCs/>
          <w:color w:val="auto"/>
          <w:sz w:val="28"/>
          <w:szCs w:val="32"/>
        </w:rPr>
        <w:t>Особенности формирование личности в многодетной с</w:t>
      </w:r>
      <w:r w:rsidR="0012671C" w:rsidRPr="0012671C">
        <w:rPr>
          <w:b/>
          <w:bCs/>
          <w:color w:val="auto"/>
          <w:sz w:val="28"/>
          <w:szCs w:val="32"/>
        </w:rPr>
        <w:t>емье на примере казахской семьи</w:t>
      </w:r>
    </w:p>
    <w:p w:rsidR="0012671C" w:rsidRPr="000C10F5" w:rsidRDefault="0012671C" w:rsidP="000C10F5">
      <w:pPr>
        <w:pStyle w:val="Default"/>
        <w:spacing w:line="360" w:lineRule="auto"/>
        <w:ind w:firstLine="709"/>
        <w:jc w:val="both"/>
        <w:rPr>
          <w:color w:val="auto"/>
          <w:sz w:val="28"/>
          <w:szCs w:val="32"/>
        </w:rPr>
      </w:pP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Проблема формирования личности ребенка в семье является одной из центральных тем в психологии. Именно в родительской семье закладываются основные базисные, психологические качества личности. К сожалению, долгое время внимание психологов было больше сосредоточено на формировании личности ребенка в общественных учреждениях, а семья, если и рассматривалась, то чаще вне контекста ее этнического своеобразия. Тем не менее, проблема формирования личности ребенка все больше и больше приобретает значимость, которая связана, во-первых, с обострением межэтнических взаимодействий, корни которой уходят в своеобразие развития личности в той или иной этнической культуре. Во-вторых, в постсоветском пространстве в значительной мере возрос интерес изучения своеобразия личности в целом и стремление сделать личность центром общественных интересов. Особую остроту и актуальность этнопсихологические проблемы приобретают в отношении этносов, претерпевающих резкие исторические изменения.. Одним из них является казахский этнос, с одной стороны, еще сохраняющий традиционную структуру семьи, в значительной мере составляющую основу организации этноса, а с другой - переживающий исторический перелом, связанный с изменением, как базисной структуры семьи, так и психологии личности. Социально-экономическая перестройка последних десятилетий, породила ряд глубоких противоречий в традиционной структуре казахского этноса, что находит отражение в изменении психологического пространства казахской семьи. Исходя из этого, целью нашего исследования стало выявление особенностей формирования и ориентировки личности в психологическом пространстве казахской родительской семьи, определяемых положением человека среди братьев и сестер (старший, средний, младший). В эксперименте приняли участие 263 испытуемых, возраста от 4 до 23 лет, занимающих различное положение в многодетной семье (старшие дети в семье (n=84), средние дети в семье (n= 86), младшие дети в семье (n=93)). Исследование проводилось на протяжении 2001-2003 гг. в г. Астана, Республика Казахстан. Испытуемыми были субъекты, занимающие различное положение в многодетной семье (старшие дети, средние и младшие дети). Исследование проводилось в казахских семьях, имевших не менее двух детей. Изучались особенности восприятия индивидом членов его родительской семьи и своего собственного положения в структуре этой семьи. Методологическую базу исследования составили положения культурно-исторической концепции Л.С. Выготского, представления о деятельности и личности, разработанные в отечественной и зарубежной психологии. Методы были отобраны на основании предварительных психологических исследований испытуемых, различающихся порядком рождения. Для выявления личностных характеристик детей в зависимости от положения в семье (старший, средний, младший) и их влияния на ориентировку личности нами были использованы следующие варианты методик: </w:t>
      </w: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1. Методика исследования личности, сконструированная на основе метода семантического дифференциала Ч. Осгуда - В. Петренко (1997). </w:t>
      </w: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2. Методика выявления субъектных позиций испытуемых в ситуации конфликтного взаимодействия. </w:t>
      </w: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3. Модифицированный проективный метод «Символические задания на выявление социального «Я» (B.Long, R.Henderson, 1968). </w:t>
      </w: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На основе полученных результатов и проведенной аналитической работы был получено следующее. Восприятие психологического пространства семьи старшими детьми, имеет специфические отличия, по сравнению с восприятием такового другими детьми, поскольку воспитание старшего ребенка, обусловлено функцией руководителя по отношению к младшим братьям и сестрам. Формирование и восприятие психологического пространства семьи средним ребенком определяется его промежуточным положением между старшим и младшим ребенком. Формирование и восприятие психологического пространства семьи младшим ребенком, определяется ролью ближайшего наследника и опекуна родителей. В развитии младшего ребенка, предполагается относительная идеализация им своей роли в семье. Таким образом, восприятие казахами членов родительской семьи зависит от положения субъекта в структуре этой семьи. Это выражается в склонности восприятия своих позиций: старшими детьми - близко к позиции родителей, средними детьми - близко к позиции старших братьев (сестер), младшими детьми - близко к идеальным образам. При этом все дети в казахской семье, независимо от положения, чаще принимают во взаимодействии позицию субъекта-исполнителя. Склонность занимать субъектные позиции не зависит от положения личности в казахской родительской семье. И, наконец, самооценка личности зависит от положения ребенка в казахской семье. Старшие дети имеют более высокую самооценку, по сравнению со средними и младшими детьми. </w:t>
      </w:r>
    </w:p>
    <w:p w:rsidR="00016EE3" w:rsidRPr="000C10F5" w:rsidRDefault="00016EE3" w:rsidP="000C10F5">
      <w:pPr>
        <w:pStyle w:val="Default"/>
        <w:spacing w:line="360" w:lineRule="auto"/>
        <w:ind w:firstLine="709"/>
        <w:jc w:val="both"/>
        <w:rPr>
          <w:color w:val="auto"/>
          <w:sz w:val="28"/>
          <w:szCs w:val="32"/>
        </w:rPr>
      </w:pPr>
    </w:p>
    <w:p w:rsidR="001805BB" w:rsidRPr="0012671C" w:rsidRDefault="001805BB" w:rsidP="000C10F5">
      <w:pPr>
        <w:pStyle w:val="Default"/>
        <w:spacing w:line="360" w:lineRule="auto"/>
        <w:ind w:firstLine="709"/>
        <w:jc w:val="both"/>
        <w:rPr>
          <w:b/>
          <w:bCs/>
          <w:color w:val="auto"/>
          <w:sz w:val="28"/>
          <w:szCs w:val="32"/>
        </w:rPr>
      </w:pPr>
      <w:r w:rsidRPr="0012671C">
        <w:rPr>
          <w:b/>
          <w:bCs/>
          <w:color w:val="auto"/>
          <w:sz w:val="28"/>
          <w:szCs w:val="32"/>
        </w:rPr>
        <w:t>Личностные характеристики родителей и особе</w:t>
      </w:r>
      <w:r w:rsidR="0012671C" w:rsidRPr="0012671C">
        <w:rPr>
          <w:b/>
          <w:bCs/>
          <w:color w:val="auto"/>
          <w:sz w:val="28"/>
          <w:szCs w:val="32"/>
        </w:rPr>
        <w:t>нности их отношения к сиблингам</w:t>
      </w:r>
    </w:p>
    <w:p w:rsidR="0012671C" w:rsidRPr="000C10F5" w:rsidRDefault="0012671C" w:rsidP="000C10F5">
      <w:pPr>
        <w:pStyle w:val="Default"/>
        <w:spacing w:line="360" w:lineRule="auto"/>
        <w:ind w:firstLine="709"/>
        <w:jc w:val="both"/>
        <w:rPr>
          <w:color w:val="auto"/>
          <w:sz w:val="28"/>
          <w:szCs w:val="32"/>
        </w:rPr>
      </w:pP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В формировании личности ребенка на протяжении длительного времени одну из определяющих ролей играет семья, однако на каждом возрастном этапе ее роль и значение меняются и имеют свои характерные особенности. Специфика взаимоотношений в системе «семья - ребенок» обусловлена задачами и актуальными потребностями каждого возраста. Семья является разновозрастной группой, в которой приобретается опыт общения и взаимодействия с людьми разных поколений и разного пола. Влияние семьи на ребенка охватывает все стороны его личности, продолжается практически непрерывно и ощущается даже тогда, когда ребенок находится за пределами дома. Характер складывающихся отношений и степень их воздействия на ребенка зависит от множества факторов. Это, во-первых, сложившиеся индивидуальные личностные особенности самого ребенка, представляющее собой результат сложного взаимодействия генетических и средовых факторов. Во-вторых, семейные факторы, в частности, психологическая атмосфера в семье в целом, включающая эмоциональные, ролевые, коммуникативные аспекты взаимоотношений, а также психосоциальные качества родителей, стиль семейного воспитания, характер взаимоотношений с сиблингами и многое другое. В-третьих, нельзя не учитывать и собственную активность ребенка. Ребенок сам способен осмысливать свою семью и себе в ней, определять свое поведение, отношение к семье и самому себе. Социальный опыт, получаемый в семье, активно перерабатывается, становясь источником инд</w:t>
      </w:r>
      <w:r w:rsidR="00016EE3" w:rsidRPr="000C10F5">
        <w:rPr>
          <w:color w:val="auto"/>
          <w:sz w:val="28"/>
          <w:szCs w:val="32"/>
        </w:rPr>
        <w:t>ивидуализации личности ребенка</w:t>
      </w:r>
      <w:r w:rsidRPr="000C10F5">
        <w:rPr>
          <w:color w:val="auto"/>
          <w:sz w:val="28"/>
          <w:szCs w:val="32"/>
        </w:rPr>
        <w:t>. Личностные особенности матери связаны с особенностями их отношения к детям в значительно большей степени, чем личностные особенности отцов. Э.</w:t>
      </w:r>
      <w:r w:rsidR="0012671C">
        <w:rPr>
          <w:color w:val="auto"/>
          <w:sz w:val="28"/>
          <w:szCs w:val="32"/>
        </w:rPr>
        <w:t xml:space="preserve"> </w:t>
      </w:r>
      <w:r w:rsidRPr="000C10F5">
        <w:rPr>
          <w:color w:val="auto"/>
          <w:sz w:val="28"/>
          <w:szCs w:val="32"/>
        </w:rPr>
        <w:t>Фромм выделил качественное различие между материнским и отцовским отношением к ребенку по признакам условность – безусловность и контролируемость – неконтролируемость. Материнская любовь безусловна, дана от рождения и неподвластна со стороны ребенка, ее невозможно завоевать. Отцовская любовь обусловлена тем, оправдывает ли ребенок ожидания отца; эта любовь управляема, ее можно заслужить, до</w:t>
      </w:r>
      <w:r w:rsidR="00016EE3" w:rsidRPr="000C10F5">
        <w:rPr>
          <w:color w:val="auto"/>
          <w:sz w:val="28"/>
          <w:szCs w:val="32"/>
        </w:rPr>
        <w:t>биться собственной активностью</w:t>
      </w:r>
      <w:r w:rsidRPr="000C10F5">
        <w:rPr>
          <w:color w:val="auto"/>
          <w:sz w:val="28"/>
          <w:szCs w:val="32"/>
        </w:rPr>
        <w:t xml:space="preserve">. Для того, чтобы успешно справиться с воспитательными заботами, родитель должен обладать определенными личностными качествами (умение регулировать сове эмоциональное состояние, иметь терпение, уметь преодолевать состояние фрустрации) Патологическая заостренность черт характера родителей порождает специфические особенности родительского отношения к ребенку. Данная работа поднимает вопрос о роли средового фактора, а именно семейной среды в формировании индивидуальности ребенка, и в частности, расширяет представления о том, какую среду формируют родители для сиблингов. </w:t>
      </w:r>
    </w:p>
    <w:p w:rsidR="0012671C" w:rsidRDefault="001805BB" w:rsidP="000C10F5">
      <w:pPr>
        <w:pStyle w:val="Default"/>
        <w:spacing w:line="360" w:lineRule="auto"/>
        <w:ind w:firstLine="709"/>
        <w:jc w:val="both"/>
        <w:rPr>
          <w:color w:val="auto"/>
          <w:sz w:val="28"/>
          <w:szCs w:val="32"/>
        </w:rPr>
      </w:pPr>
      <w:r w:rsidRPr="000C10F5">
        <w:rPr>
          <w:color w:val="auto"/>
          <w:sz w:val="28"/>
          <w:szCs w:val="32"/>
        </w:rPr>
        <w:t>В исследовании приняло участие 30 семей. Участвовали полные семьи с двумя детьми, проживающими совместно. Возрастные границы для детей: младший от 8 до 12, старший от 13 до 17 лет. Используемые методики: Личностный опросник EPI (Айзенк Г., вариант Русалова В.М.), опросник уровня субъективного контроля (Эткин, Бажин, Голынкина), опросник детско-родительских отношений (Марковская И.М.), позволяющий выявить 10 особенностей родительского отношения: нетребовательноть-требовательность, мягкость-строгость, степень автономности или контроля по отношению к ребенку, эмоциональная дистанция близость родителя с ребенком, отвержение-принятие ребенка, отсутствие или наличие сотрудничества, несогласие-согласие между ребенком и родителем, непоследовательность-последовательность родителей в воспитательной политике и удовлетворенность отношениями ребенка с родителями. Существуют различия в родительских отношениях как по отношению к старшему, так и к младшему ребенку, которые проявляются в том, что старший ребенок получает больше самостоятельности и испытывает меньше родительского контроля, особенно в отношениях с матерью. Для него родители в большей степени являются авторитетом. Последнее более характерно для отношений старший ребенок-отец. Возможно, это объясняется тем, что старший ребенок в большей степени способен к осознанию и оценке личностных качеств родителей, поэтому для него родители являются референтными лицами. Специфика материнского и отцовского отношения проявляется в том, что матери более эмоционально близки и направлены на сотрудничество по сравнению с отцами, что характеризует большую включенность мат</w:t>
      </w:r>
      <w:r w:rsidR="0012671C">
        <w:rPr>
          <w:color w:val="auto"/>
          <w:sz w:val="28"/>
          <w:szCs w:val="32"/>
        </w:rPr>
        <w:t>ери во взаимодействие с детьми.</w:t>
      </w:r>
    </w:p>
    <w:p w:rsidR="00016EE3" w:rsidRPr="0012671C" w:rsidRDefault="0012671C" w:rsidP="000C10F5">
      <w:pPr>
        <w:pStyle w:val="Default"/>
        <w:spacing w:line="360" w:lineRule="auto"/>
        <w:ind w:firstLine="709"/>
        <w:jc w:val="both"/>
        <w:rPr>
          <w:b/>
          <w:color w:val="auto"/>
          <w:sz w:val="28"/>
          <w:szCs w:val="32"/>
        </w:rPr>
      </w:pPr>
      <w:r>
        <w:rPr>
          <w:color w:val="auto"/>
          <w:sz w:val="28"/>
          <w:szCs w:val="32"/>
        </w:rPr>
        <w:br w:type="page"/>
      </w:r>
      <w:r w:rsidRPr="0012671C">
        <w:rPr>
          <w:b/>
          <w:color w:val="auto"/>
          <w:sz w:val="28"/>
          <w:szCs w:val="32"/>
        </w:rPr>
        <w:t>Заключение</w:t>
      </w:r>
    </w:p>
    <w:p w:rsidR="0012671C" w:rsidRDefault="0012671C" w:rsidP="000C10F5">
      <w:pPr>
        <w:pStyle w:val="Default"/>
        <w:spacing w:line="360" w:lineRule="auto"/>
        <w:ind w:firstLine="709"/>
        <w:jc w:val="both"/>
        <w:rPr>
          <w:color w:val="auto"/>
          <w:sz w:val="28"/>
          <w:szCs w:val="32"/>
        </w:rPr>
      </w:pPr>
    </w:p>
    <w:p w:rsidR="001805BB" w:rsidRPr="000C10F5" w:rsidRDefault="001805BB" w:rsidP="000C10F5">
      <w:pPr>
        <w:pStyle w:val="Default"/>
        <w:spacing w:line="360" w:lineRule="auto"/>
        <w:ind w:firstLine="709"/>
        <w:jc w:val="both"/>
        <w:rPr>
          <w:color w:val="auto"/>
          <w:sz w:val="28"/>
          <w:szCs w:val="32"/>
        </w:rPr>
      </w:pPr>
      <w:r w:rsidRPr="000C10F5">
        <w:rPr>
          <w:color w:val="auto"/>
          <w:sz w:val="28"/>
          <w:szCs w:val="32"/>
        </w:rPr>
        <w:t xml:space="preserve">Взаимосвязь родительских личностных черт и отношения к детям проявляется в следующем. Экстравертированность матери в большей степени связана с эмоционально близкими отношениями как к старшему, так и к младшему ребенку, в отличие от отца. Значимым личностным свойством для обоих родителей является нейротизм, связанный с разными параметрами отношений к сиблингам. Однако, тенденция такова, что чем более эмоционально неустойчивы родители, тем больше проявляется негативный полюс отношений: непоследовательность, отвержение, эмоциональная дистанция. Особенности интернальности родителей также связаны с их отношением к детям и особый интерес представляет интернальность в семейных отношениях. В целом, как матери, так и отцы, принимающие на себя ответственность за события в семье, проявляют более позитивное отношение к обоим детям: последовательны в воспитании, более мягки и являются авторитетом для детей. </w:t>
      </w:r>
    </w:p>
    <w:p w:rsidR="00016EE3" w:rsidRPr="0012671C" w:rsidRDefault="0012671C" w:rsidP="000C10F5">
      <w:pPr>
        <w:pStyle w:val="lomonosov-literature"/>
        <w:spacing w:line="360" w:lineRule="auto"/>
        <w:ind w:firstLine="709"/>
        <w:jc w:val="both"/>
        <w:rPr>
          <w:b/>
          <w:bCs/>
          <w:sz w:val="28"/>
          <w:szCs w:val="32"/>
        </w:rPr>
      </w:pPr>
      <w:r w:rsidRPr="0012671C">
        <w:rPr>
          <w:bCs/>
          <w:sz w:val="28"/>
          <w:szCs w:val="32"/>
        </w:rPr>
        <w:br w:type="page"/>
      </w:r>
      <w:r w:rsidRPr="0012671C">
        <w:rPr>
          <w:b/>
          <w:bCs/>
          <w:sz w:val="28"/>
          <w:szCs w:val="32"/>
        </w:rPr>
        <w:t>Список литературы</w:t>
      </w:r>
    </w:p>
    <w:p w:rsidR="0012671C" w:rsidRPr="0012671C" w:rsidRDefault="0012671C" w:rsidP="0012671C">
      <w:pPr>
        <w:pStyle w:val="Default"/>
        <w:spacing w:line="360" w:lineRule="auto"/>
        <w:rPr>
          <w:sz w:val="28"/>
          <w:szCs w:val="28"/>
        </w:rPr>
      </w:pP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 xml:space="preserve">Марковская И.М. Тренинг взаимодействия родителей с детьми. - СПб.: Речь, 2006. </w:t>
      </w: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 xml:space="preserve">Эйдемиллер Э.Г., Юстицкий В.В. Семейная психотерапия. – Л.: Медицина, 2009. </w:t>
      </w:r>
    </w:p>
    <w:p w:rsidR="00016EE3" w:rsidRPr="000C10F5" w:rsidRDefault="00016EE3" w:rsidP="0012671C">
      <w:pPr>
        <w:pStyle w:val="Default"/>
        <w:numPr>
          <w:ilvl w:val="0"/>
          <w:numId w:val="7"/>
        </w:numPr>
        <w:spacing w:line="360" w:lineRule="auto"/>
        <w:ind w:left="0" w:firstLine="0"/>
        <w:jc w:val="both"/>
        <w:rPr>
          <w:color w:val="auto"/>
          <w:sz w:val="28"/>
          <w:szCs w:val="32"/>
          <w:lang w:val="en-US"/>
        </w:rPr>
      </w:pPr>
      <w:r w:rsidRPr="000C10F5">
        <w:rPr>
          <w:color w:val="auto"/>
          <w:sz w:val="28"/>
          <w:szCs w:val="32"/>
          <w:lang w:val="en-US"/>
        </w:rPr>
        <w:t xml:space="preserve">Brody Gene H. Sibling relationship quality: Its causes and consequences// Annual reviews psychology, 2008. </w:t>
      </w: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lang w:val="en-US"/>
        </w:rPr>
        <w:t xml:space="preserve">Dunn J., Deater-Deckard K., Pickering K. Siblings, parents and partners: family relationships within longitudinal community study// Journal of child psychology and psychiatry, 2009. </w:t>
      </w: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lang w:val="en-US"/>
        </w:rPr>
        <w:t>Plomin R, Asbury K, Dunn J Why Are Children in the Same Family So Different? Nonshared Environment a Decade Later // Canadian Journal of Psychiatry, 200</w:t>
      </w:r>
      <w:r w:rsidRPr="000C10F5">
        <w:rPr>
          <w:color w:val="auto"/>
          <w:sz w:val="28"/>
          <w:szCs w:val="32"/>
        </w:rPr>
        <w:t xml:space="preserve">8. </w:t>
      </w: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 xml:space="preserve">Овчарова Р.В. Психологическое сопровождение родительства. – М.: Изд. Института психологии, 2007. </w:t>
      </w: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Эйдемиллер Э.Г., Добряков И.В., Никольская И.М</w:t>
      </w:r>
      <w:r w:rsidRPr="000C10F5">
        <w:rPr>
          <w:iCs/>
          <w:color w:val="auto"/>
          <w:sz w:val="28"/>
          <w:szCs w:val="32"/>
        </w:rPr>
        <w:t xml:space="preserve">. </w:t>
      </w:r>
      <w:r w:rsidRPr="000C10F5">
        <w:rPr>
          <w:color w:val="auto"/>
          <w:sz w:val="28"/>
          <w:szCs w:val="32"/>
        </w:rPr>
        <w:t xml:space="preserve">Семейный диагноз и семейная психотерапия. – СПб., Речь, 2006. </w:t>
      </w: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 xml:space="preserve">Выготский Л.С. Собр. соч. в 6 т. Т. </w:t>
      </w:r>
      <w:smartTag w:uri="urn:schemas-microsoft-com:office:smarttags" w:element="metricconverter">
        <w:smartTagPr>
          <w:attr w:name="ProductID" w:val="5. М"/>
        </w:smartTagPr>
        <w:r w:rsidRPr="000C10F5">
          <w:rPr>
            <w:color w:val="auto"/>
            <w:sz w:val="28"/>
            <w:szCs w:val="32"/>
          </w:rPr>
          <w:t>5. М</w:t>
        </w:r>
      </w:smartTag>
      <w:r w:rsidRPr="000C10F5">
        <w:rPr>
          <w:color w:val="auto"/>
          <w:sz w:val="28"/>
          <w:szCs w:val="32"/>
        </w:rPr>
        <w:t xml:space="preserve">.: Педагогика, 2003. </w:t>
      </w:r>
    </w:p>
    <w:p w:rsidR="00016EE3"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 xml:space="preserve">Давлетова А. Д. «Ориентировка личности в психологическом пространстве родительской семьи (на материале исследования казахской семьи)». Автореферат дисс. на соискание ученой степени кандидата психологических наук. - Москва, 2007. </w:t>
      </w:r>
    </w:p>
    <w:p w:rsidR="001805BB" w:rsidRPr="000C10F5" w:rsidRDefault="001805BB" w:rsidP="0012671C">
      <w:pPr>
        <w:pStyle w:val="Default"/>
        <w:numPr>
          <w:ilvl w:val="0"/>
          <w:numId w:val="7"/>
        </w:numPr>
        <w:spacing w:line="360" w:lineRule="auto"/>
        <w:ind w:left="0" w:firstLine="0"/>
        <w:jc w:val="both"/>
        <w:rPr>
          <w:color w:val="auto"/>
          <w:sz w:val="28"/>
          <w:szCs w:val="32"/>
        </w:rPr>
      </w:pPr>
      <w:r w:rsidRPr="000C10F5">
        <w:rPr>
          <w:color w:val="auto"/>
          <w:sz w:val="28"/>
          <w:szCs w:val="32"/>
        </w:rPr>
        <w:t xml:space="preserve">Егорова М.С., Зырянова Н.М., Паршикова О.В., Пьянкова С.Д., Черткова Ю.Д., (2004) Генотип. Среда. Развитие: Монография – М.: ОГИ. </w:t>
      </w:r>
    </w:p>
    <w:p w:rsidR="001805BB"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Жугина Т.Н. (200</w:t>
      </w:r>
      <w:r w:rsidR="001805BB" w:rsidRPr="000C10F5">
        <w:rPr>
          <w:color w:val="auto"/>
          <w:sz w:val="28"/>
          <w:szCs w:val="32"/>
        </w:rPr>
        <w:t xml:space="preserve">6) Восприятие детьми 6-7 лет стиля материнского отношения: дипломная работа. Орел </w:t>
      </w:r>
    </w:p>
    <w:p w:rsidR="001805BB"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Какан В.И. (2004</w:t>
      </w:r>
      <w:r w:rsidR="001805BB" w:rsidRPr="000C10F5">
        <w:rPr>
          <w:color w:val="auto"/>
          <w:sz w:val="28"/>
          <w:szCs w:val="32"/>
        </w:rPr>
        <w:t xml:space="preserve">) Тоталитарное сознание и ребенок: семейное воспитание//Вопросы психологии, №1,2. </w:t>
      </w:r>
    </w:p>
    <w:p w:rsidR="001805BB" w:rsidRPr="000C10F5" w:rsidRDefault="001805BB" w:rsidP="0012671C">
      <w:pPr>
        <w:pStyle w:val="Default"/>
        <w:numPr>
          <w:ilvl w:val="0"/>
          <w:numId w:val="7"/>
        </w:numPr>
        <w:spacing w:line="360" w:lineRule="auto"/>
        <w:ind w:left="0" w:firstLine="0"/>
        <w:jc w:val="both"/>
        <w:rPr>
          <w:color w:val="auto"/>
          <w:sz w:val="28"/>
          <w:szCs w:val="32"/>
        </w:rPr>
      </w:pPr>
      <w:r w:rsidRPr="000C10F5">
        <w:rPr>
          <w:color w:val="auto"/>
          <w:sz w:val="28"/>
          <w:szCs w:val="32"/>
        </w:rPr>
        <w:t>Р</w:t>
      </w:r>
      <w:r w:rsidR="00016EE3" w:rsidRPr="000C10F5">
        <w:rPr>
          <w:color w:val="auto"/>
          <w:sz w:val="28"/>
          <w:szCs w:val="32"/>
        </w:rPr>
        <w:t>еан А.А., Коломинский Я.Л. (2003</w:t>
      </w:r>
      <w:r w:rsidRPr="000C10F5">
        <w:rPr>
          <w:color w:val="auto"/>
          <w:sz w:val="28"/>
          <w:szCs w:val="32"/>
        </w:rPr>
        <w:t xml:space="preserve">) Социально педагогическая психология. СПб. </w:t>
      </w:r>
    </w:p>
    <w:p w:rsidR="001805BB" w:rsidRPr="000C10F5" w:rsidRDefault="001805BB" w:rsidP="0012671C">
      <w:pPr>
        <w:pStyle w:val="Default"/>
        <w:numPr>
          <w:ilvl w:val="0"/>
          <w:numId w:val="7"/>
        </w:numPr>
        <w:spacing w:line="360" w:lineRule="auto"/>
        <w:ind w:left="0" w:firstLine="0"/>
        <w:jc w:val="both"/>
        <w:rPr>
          <w:color w:val="auto"/>
          <w:sz w:val="28"/>
          <w:szCs w:val="32"/>
        </w:rPr>
      </w:pPr>
      <w:r w:rsidRPr="000C10F5">
        <w:rPr>
          <w:color w:val="auto"/>
          <w:sz w:val="28"/>
          <w:szCs w:val="32"/>
        </w:rPr>
        <w:t>Смирнова Е.О., Быкова М.В. (</w:t>
      </w:r>
      <w:r w:rsidR="00016EE3" w:rsidRPr="000C10F5">
        <w:rPr>
          <w:color w:val="auto"/>
          <w:sz w:val="28"/>
          <w:szCs w:val="32"/>
        </w:rPr>
        <w:t>2007</w:t>
      </w:r>
      <w:r w:rsidRPr="000C10F5">
        <w:rPr>
          <w:color w:val="auto"/>
          <w:sz w:val="28"/>
          <w:szCs w:val="32"/>
        </w:rPr>
        <w:t xml:space="preserve">) Опыт исследования структуры и динамики родительских отношений//Вопросы психологии №3. </w:t>
      </w:r>
    </w:p>
    <w:p w:rsidR="001805BB" w:rsidRPr="000C10F5" w:rsidRDefault="00016EE3" w:rsidP="0012671C">
      <w:pPr>
        <w:pStyle w:val="Default"/>
        <w:numPr>
          <w:ilvl w:val="0"/>
          <w:numId w:val="7"/>
        </w:numPr>
        <w:spacing w:line="360" w:lineRule="auto"/>
        <w:ind w:left="0" w:firstLine="0"/>
        <w:jc w:val="both"/>
        <w:rPr>
          <w:color w:val="auto"/>
          <w:sz w:val="28"/>
          <w:szCs w:val="32"/>
        </w:rPr>
      </w:pPr>
      <w:r w:rsidRPr="000C10F5">
        <w:rPr>
          <w:color w:val="auto"/>
          <w:sz w:val="28"/>
          <w:szCs w:val="32"/>
        </w:rPr>
        <w:t>Эйдемиллер Э.Г. (2007</w:t>
      </w:r>
      <w:r w:rsidR="001805BB" w:rsidRPr="000C10F5">
        <w:rPr>
          <w:color w:val="auto"/>
          <w:sz w:val="28"/>
          <w:szCs w:val="32"/>
        </w:rPr>
        <w:t xml:space="preserve">) Психология и психотерапия семьи. СПб. </w:t>
      </w:r>
      <w:bookmarkStart w:id="0" w:name="_GoBack"/>
      <w:bookmarkEnd w:id="0"/>
    </w:p>
    <w:sectPr w:rsidR="001805BB" w:rsidRPr="000C10F5" w:rsidSect="000C10F5">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18" w:rsidRDefault="00B46D18">
      <w:r>
        <w:separator/>
      </w:r>
    </w:p>
  </w:endnote>
  <w:endnote w:type="continuationSeparator" w:id="0">
    <w:p w:rsidR="00B46D18" w:rsidRDefault="00B4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18" w:rsidRDefault="00B46D18">
      <w:r>
        <w:separator/>
      </w:r>
    </w:p>
  </w:footnote>
  <w:footnote w:type="continuationSeparator" w:id="0">
    <w:p w:rsidR="00B46D18" w:rsidRDefault="00B4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1C" w:rsidRDefault="0012671C" w:rsidP="00447BF8">
    <w:pPr>
      <w:pStyle w:val="a3"/>
      <w:framePr w:wrap="around" w:vAnchor="text" w:hAnchor="margin" w:xAlign="right" w:y="1"/>
      <w:rPr>
        <w:rStyle w:val="a5"/>
      </w:rPr>
    </w:pPr>
  </w:p>
  <w:p w:rsidR="0012671C" w:rsidRDefault="0012671C" w:rsidP="00FE24F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1C" w:rsidRDefault="005D79D6" w:rsidP="00447BF8">
    <w:pPr>
      <w:pStyle w:val="a3"/>
      <w:framePr w:wrap="around" w:vAnchor="text" w:hAnchor="margin" w:xAlign="right" w:y="1"/>
      <w:rPr>
        <w:rStyle w:val="a5"/>
      </w:rPr>
    </w:pPr>
    <w:r>
      <w:rPr>
        <w:rStyle w:val="a5"/>
        <w:noProof/>
      </w:rPr>
      <w:t>2</w:t>
    </w:r>
  </w:p>
  <w:p w:rsidR="0012671C" w:rsidRDefault="0012671C" w:rsidP="00FE24F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134575"/>
    <w:multiLevelType w:val="hybridMultilevel"/>
    <w:tmpl w:val="A5F5CB7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BC419FA9"/>
    <w:multiLevelType w:val="hybridMultilevel"/>
    <w:tmpl w:val="C101B0D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10A313A"/>
    <w:multiLevelType w:val="hybridMultilevel"/>
    <w:tmpl w:val="D82BAD5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19847F52"/>
    <w:multiLevelType w:val="hybridMultilevel"/>
    <w:tmpl w:val="6B05F4E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2B692208"/>
    <w:multiLevelType w:val="hybridMultilevel"/>
    <w:tmpl w:val="AE4E7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608F4F8"/>
    <w:multiLevelType w:val="hybridMultilevel"/>
    <w:tmpl w:val="C8A0CCD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5CC30535"/>
    <w:multiLevelType w:val="hybridMultilevel"/>
    <w:tmpl w:val="3D6642F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5BB"/>
    <w:rsid w:val="00016EE3"/>
    <w:rsid w:val="0005180E"/>
    <w:rsid w:val="000C10F5"/>
    <w:rsid w:val="0012671C"/>
    <w:rsid w:val="001805BB"/>
    <w:rsid w:val="00183649"/>
    <w:rsid w:val="00224BC1"/>
    <w:rsid w:val="00317BBB"/>
    <w:rsid w:val="00447BF8"/>
    <w:rsid w:val="005D79D6"/>
    <w:rsid w:val="00637269"/>
    <w:rsid w:val="00657DA4"/>
    <w:rsid w:val="00B46D18"/>
    <w:rsid w:val="00CB40C3"/>
    <w:rsid w:val="00FE2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FC7375-A790-4919-B8F8-9E4540CB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5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805BB"/>
    <w:pPr>
      <w:autoSpaceDE w:val="0"/>
      <w:autoSpaceDN w:val="0"/>
      <w:adjustRightInd w:val="0"/>
    </w:pPr>
    <w:rPr>
      <w:color w:val="000000"/>
      <w:sz w:val="24"/>
      <w:szCs w:val="24"/>
    </w:rPr>
  </w:style>
  <w:style w:type="paragraph" w:customStyle="1" w:styleId="lomonosov-headline">
    <w:name w:val="lomonosov-headline Знак"/>
    <w:basedOn w:val="Default"/>
    <w:next w:val="Default"/>
    <w:uiPriority w:val="99"/>
    <w:rsid w:val="001805BB"/>
    <w:rPr>
      <w:color w:val="auto"/>
    </w:rPr>
  </w:style>
  <w:style w:type="paragraph" w:customStyle="1" w:styleId="lomonosov--text">
    <w:name w:val="lomonosov--text Знак"/>
    <w:basedOn w:val="Default"/>
    <w:next w:val="Default"/>
    <w:uiPriority w:val="99"/>
    <w:rsid w:val="001805BB"/>
    <w:rPr>
      <w:color w:val="auto"/>
    </w:rPr>
  </w:style>
  <w:style w:type="paragraph" w:customStyle="1" w:styleId="lomonosov-literature">
    <w:name w:val="lomonosov-literature"/>
    <w:basedOn w:val="Default"/>
    <w:next w:val="Default"/>
    <w:uiPriority w:val="99"/>
    <w:rsid w:val="001805BB"/>
    <w:rPr>
      <w:color w:val="auto"/>
    </w:rPr>
  </w:style>
  <w:style w:type="paragraph" w:styleId="a3">
    <w:name w:val="header"/>
    <w:basedOn w:val="a"/>
    <w:link w:val="a4"/>
    <w:uiPriority w:val="99"/>
    <w:rsid w:val="00FE24F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E24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3325</Words>
  <Characters>18959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Исследование взаимосвязей между особенностями родительско-детских отношений и когнитивным развитием детей в двухдетных семьях </vt:lpstr>
    </vt:vector>
  </TitlesOfParts>
  <Company>ussr</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взаимосвязей между особенностями родительско-детских отношений и когнитивным развитием детей в двухдетных семьях </dc:title>
  <dc:subject/>
  <dc:creator>user</dc:creator>
  <cp:keywords/>
  <dc:description/>
  <cp:lastModifiedBy>admin</cp:lastModifiedBy>
  <cp:revision>2</cp:revision>
  <dcterms:created xsi:type="dcterms:W3CDTF">2014-02-21T16:03:00Z</dcterms:created>
  <dcterms:modified xsi:type="dcterms:W3CDTF">2014-02-21T16:03:00Z</dcterms:modified>
</cp:coreProperties>
</file>