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F5" w:rsidRDefault="00F564EB">
      <w:pPr>
        <w:pStyle w:val="a3"/>
      </w:pPr>
      <w:r>
        <w:br/>
      </w:r>
    </w:p>
    <w:p w:rsidR="00C169F5" w:rsidRDefault="00F564EB">
      <w:pPr>
        <w:pStyle w:val="a3"/>
      </w:pPr>
      <w:r>
        <w:rPr>
          <w:b/>
          <w:bCs/>
        </w:rPr>
        <w:t>Александр Александрович Яблочкин</w:t>
      </w:r>
      <w:r>
        <w:t xml:space="preserve"> (4(16) ноября 1821 — 31 октября (13 ноября) 1895, Санкт-Петербург) — театральный актёр и режиссёр. Отец выдающейся русской театральной актрисы Александры Александровны Яблочкиной. Жена: драматическая актриса Яблочкина, Серафима Васильевна.</w:t>
      </w:r>
    </w:p>
    <w:p w:rsidR="00C169F5" w:rsidRDefault="00F564EB">
      <w:pPr>
        <w:pStyle w:val="a3"/>
      </w:pPr>
      <w:r>
        <w:t>С 1834 года учился в Театральном училище по классу вокала, затем перешёл на драматическое отделение. В 1841—1846 и 1851—1874 годах работал в Александринском театре; сначала как актёр, затем перешёл на режиссуру; с 1868 года — главный режиссёр Александринского театра.</w:t>
      </w:r>
    </w:p>
    <w:p w:rsidR="00C169F5" w:rsidRDefault="00F564EB">
      <w:pPr>
        <w:pStyle w:val="21"/>
        <w:numPr>
          <w:ilvl w:val="0"/>
          <w:numId w:val="0"/>
        </w:numPr>
      </w:pPr>
      <w:r>
        <w:t>Творческая биография</w:t>
      </w:r>
    </w:p>
    <w:p w:rsidR="00C169F5" w:rsidRDefault="00F564EB">
      <w:pPr>
        <w:pStyle w:val="a3"/>
      </w:pPr>
      <w:r>
        <w:t>Актёрскую карьеру начал с исполнения ролей молодых любовников в водевилях, в том числе комических молодых любовников (jeunes comiques) в пьесах В. А. Соллогуба — «Беда от нежного сердца», «Свирепый американец» и «Неожиданный случай»</w:t>
      </w:r>
      <w:r>
        <w:rPr>
          <w:position w:val="10"/>
        </w:rPr>
        <w:t>[1]</w:t>
      </w:r>
      <w:r>
        <w:t>. Уйдя из Александринского театра, организовал русский театр в Тифлисе и занимал там в 1846—1851 годы должность режиссёра. В 1851 году вернулся в Петербург, в Александринку, где вскоре возглавил театр в качестве главного режиссёра.</w:t>
      </w:r>
    </w:p>
    <w:p w:rsidR="00C169F5" w:rsidRDefault="00F564EB">
      <w:pPr>
        <w:pStyle w:val="a3"/>
      </w:pPr>
      <w:r>
        <w:t xml:space="preserve">«Царившие в то время непорядки в конторе немало тормозили успех режиссерского дела, но настойчивость и энергия Я. помогли ему поставить это дело на надлежащую высоту. Первая его постановка „Русской Свадьбы“ была для него сплошным триумфом, хотя пьеса своим содержанием выиграть не могла и выиграла лишь внешней обстановкой. Декорация и костюмы были новые, хоры были разучены превосходно, все вокруг представляло эффектный и красивый вид. Обо всем этом заботился один лишь Я., показав себя настоящим опытным режиссером. Во время своего режиссерства в Александринском театре он ввел много новизны, а также изменил и название театра „Александрынский“ на „Александринский“» — </w:t>
      </w:r>
      <w:r>
        <w:rPr>
          <w:position w:val="10"/>
        </w:rPr>
        <w:t>[2]</w:t>
      </w:r>
      <w:r>
        <w:t>.</w:t>
      </w:r>
    </w:p>
    <w:p w:rsidR="00C169F5" w:rsidRDefault="00F564EB">
      <w:pPr>
        <w:pStyle w:val="a3"/>
      </w:pPr>
      <w:r>
        <w:t>Однако в сезоне 1879/80 стал режиссёром Одесского театра. Кроме того, ставил также спектакли в московском частном Театре Корша, в Театре Лентовского, в антрепризе Сетова.</w:t>
      </w:r>
    </w:p>
    <w:p w:rsidR="00C169F5" w:rsidRDefault="00F564EB">
      <w:pPr>
        <w:pStyle w:val="a3"/>
      </w:pPr>
      <w:r>
        <w:t xml:space="preserve">«Яблочкин был одним из первых русских театральных деятелей, стремившихся поднять искусство постановки спектакля на высокую ступень. Он тщательно и много работал не только с исполнителями главных ролей, но и со статистами, добиваясь выразительности решения массовых сцен, придавал большое значение оформлению спектакля, стремился к археологически точной передаче эпохи и т. п.» — </w:t>
      </w:r>
      <w:r>
        <w:rPr>
          <w:position w:val="10"/>
        </w:rPr>
        <w:t>[3]</w:t>
      </w:r>
      <w:r>
        <w:t>.</w:t>
      </w:r>
    </w:p>
    <w:p w:rsidR="00C169F5" w:rsidRDefault="00F564EB">
      <w:pPr>
        <w:pStyle w:val="a3"/>
      </w:pPr>
      <w:r>
        <w:t>Постановки в Александринском театре: «Русская свадьба в исходе XVI в.» П. П. Сухонина, «Смерть Иоанна Грозного» А. К. Толстого, многие пьесы Островского, исторический спектакль «Дмитрий Самозванец» и др. Александр Александрович Яблочкин первым поставил драму Пушкина «Борис Годунов» (1870, 1-я постановка).</w:t>
      </w:r>
    </w:p>
    <w:p w:rsidR="00C169F5" w:rsidRDefault="00F564EB">
      <w:pPr>
        <w:pStyle w:val="a3"/>
      </w:pPr>
      <w:r>
        <w:t>Помимо драматических спектаклей, ставил также оперетты: «Орфей в аду», «Птички певчие», «Прекрасная Елена» Оффенбаха и др. Более того, именно Яблочкин привнес на Александринскую сцену оперетту.</w:t>
      </w:r>
    </w:p>
    <w:p w:rsidR="00C169F5" w:rsidRDefault="00F564EB">
      <w:pPr>
        <w:pStyle w:val="a3"/>
      </w:pPr>
      <w:r>
        <w:t>Кроме того, А. А. Яблочкин являлся автором нескольких пьес, а на императорских сценах шли различные европейские водевили, переводчиком на русский язык которых был А. А. Яблочкин. В Александринском театре в 1851 году сам же поставил свой водевиль «Много шуму из пустяков» — переделка на русский лад французского водевиля Ж.-Ф.-Локруа (Joseph-Philippe Simon dit Lockroy) и Морвана «Воnsoir, monsieur Pantalon». 12 ноября 1854 этот водевиль прошел на московской сцене в Малом театре в бенефис С. В. Васильева</w:t>
      </w:r>
      <w:r>
        <w:rPr>
          <w:position w:val="10"/>
        </w:rPr>
        <w:t>[4]</w:t>
      </w:r>
      <w:r>
        <w:t>. Водевиль этот пользовался немалым успехом, возобновлялся на Александринской сцене, его ставили провинциальные антрепризы и любительские театры, даже известна любительская постановка для солдат и офицеров на Дальнем Востоке.</w:t>
      </w:r>
    </w:p>
    <w:p w:rsidR="00C169F5" w:rsidRDefault="00F564EB">
      <w:pPr>
        <w:pStyle w:val="a3"/>
      </w:pPr>
      <w:r>
        <w:t>24 декабря 1860 г. в одной из казарм Благовещенска нижние чины линейного батальона и артиллерийской команды представили спектакль «Станционный смотритель» (по А. С. Пушкину) и водевиль «Много шума из пустяков» А. А. Яблочкина</w:t>
      </w:r>
      <w:r>
        <w:rPr>
          <w:position w:val="10"/>
        </w:rPr>
        <w:t>[5]</w:t>
      </w:r>
      <w:r>
        <w:t>.</w:t>
      </w:r>
    </w:p>
    <w:p w:rsidR="00C169F5" w:rsidRDefault="00F564E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169F5" w:rsidRDefault="00F564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Некролог по смерти актера, «Новое Время», 1895, № 7070</w:t>
      </w:r>
    </w:p>
    <w:p w:rsidR="00C169F5" w:rsidRDefault="00F564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Большая биографическая энциклопедия. Автор статьи Б. Шувалов</w:t>
      </w:r>
    </w:p>
    <w:p w:rsidR="00C169F5" w:rsidRDefault="00F564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Театральная энциклопедия</w:t>
      </w:r>
    </w:p>
    <w:p w:rsidR="00C169F5" w:rsidRDefault="00F564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РЕПЕРТУАР МАЛОГО ТЕАТРА 1950 — 1960 гг.</w:t>
      </w:r>
    </w:p>
    <w:p w:rsidR="00C169F5" w:rsidRDefault="00F564EB">
      <w:pPr>
        <w:pStyle w:val="a3"/>
        <w:numPr>
          <w:ilvl w:val="0"/>
          <w:numId w:val="1"/>
        </w:numPr>
        <w:tabs>
          <w:tab w:val="left" w:pos="707"/>
        </w:tabs>
      </w:pPr>
      <w:r>
        <w:t>ТОГУ</w:t>
      </w:r>
    </w:p>
    <w:p w:rsidR="00C169F5" w:rsidRDefault="00F564EB">
      <w:pPr>
        <w:pStyle w:val="a3"/>
        <w:spacing w:after="0"/>
      </w:pPr>
      <w:r>
        <w:t>Источник: http://ru.wikipedia.org/wiki/Яблочкин,_Александр_Александрович</w:t>
      </w:r>
      <w:bookmarkStart w:id="0" w:name="_GoBack"/>
      <w:bookmarkEnd w:id="0"/>
    </w:p>
    <w:sectPr w:rsidR="00C169F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4EB"/>
    <w:rsid w:val="00270B87"/>
    <w:rsid w:val="00C169F5"/>
    <w:rsid w:val="00F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9DDC-2C2C-42E2-ACB0-3AEABDD8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2014-04-06T06:38:00Z</dcterms:created>
  <dcterms:modified xsi:type="dcterms:W3CDTF">2014-04-06T06:38:00Z</dcterms:modified>
</cp:coreProperties>
</file>