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07" w:rsidRDefault="005D7A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ЯЗЫК АЗИАТСКИХ ЭСКИМОСОВ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1.0. Название "язык азиатских эскимосов" (А.э.я.) возникло в начале XX в. по аналогии с названием "язык гренландских эскимосов" и закрепилось в научной литературе в 1930-1940-е гг. Использовался также термин "юитский язык" (от эск. йугыт, йуит 'люди'). В американской научной литературе часто употребляется неудачный термин "язык сибирских эскимосов" или "сибирский юпик". Самоназвание азиатских эскимосов йупигыт 'настоящие люди'.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2.0. А.э.я. распространен на побережье Чукотского п-ова (РФ) и на о. Св. Лаврентия (США). Он включает два диалекта - чаплинский (ун,азиг,мит) и науканский (нывук,аг,мит) [современные данные позволяют считать чаплинский и науканский самостоятельными близкородственными языками. (Прим. ред.)]. До 1960-х гг. особым диалектом А.э.я. считался язык сиреникских эскимосов; в настоящее время трактуется как самостоятельный язык. На чаплинском диалекте говорит ок. 1600 чел. (из них на территории РФ около 500), на науканском - около 200 (все на территории РФ). Носители чаплинского диалекта живут в основном в пос. Новое Чаплино, Сиреники, Провидения, Уэлькаль и на о. Св. Лаврентия (США), носители науканского диалекта в пос. Лорино и Лаврентия. Настоящий очерк опирается по большей части на данные чаплинского диалекта.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3.0. Генетически А.э.я. принадлежит к эскимосско-алеутской семье, к группе юпик.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4.0. Первые достоверные сведения о диалектах А.э.я. относятся к концу XIX в. До начала 30-х гг. XX в. эскимосы этой группы письменности не имели. В 1933 г. была введена письменность на латинской буквенной основе. В 1937 г. латинская графика заменена русской с дополнительными знаками.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5.0.0. Лингвистическая характеристика.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5.1.0. Фонологические сведения.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Гласные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3000" w:type="pct"/>
        <w:tblCellSpacing w:w="15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3"/>
        <w:gridCol w:w="1507"/>
        <w:gridCol w:w="1850"/>
        <w:gridCol w:w="1127"/>
      </w:tblGrid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Подъем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Ряд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Передний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Смешанный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Задний</w:t>
            </w:r>
          </w:p>
        </w:tc>
      </w:tr>
      <w:tr w:rsidR="005D7A07" w:rsidRPr="005D7A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Верхний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у</w:t>
            </w:r>
          </w:p>
        </w:tc>
      </w:tr>
      <w:tr w:rsidR="005D7A07" w:rsidRPr="005D7A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(е)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(о)</w:t>
            </w:r>
          </w:p>
        </w:tc>
      </w:tr>
      <w:tr w:rsidR="005D7A07" w:rsidRPr="005D7A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Нижний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Гласные звуки [e], [o] - аллофоны гласных фонем /u/, /y/. Наиболее отчетливо они обнаруживаются в науканском диалекте в определенных слоговых и морфонологических позициях.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Согласные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4250" w:type="pct"/>
        <w:tblCellSpacing w:w="15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"/>
        <w:gridCol w:w="1105"/>
        <w:gridCol w:w="838"/>
        <w:gridCol w:w="1004"/>
        <w:gridCol w:w="944"/>
        <w:gridCol w:w="944"/>
        <w:gridCol w:w="1210"/>
        <w:gridCol w:w="1190"/>
      </w:tblGrid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По способу образования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По месту образования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Губные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Передне-</w:t>
            </w:r>
          </w:p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язычные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Средне-</w:t>
            </w:r>
          </w:p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язычные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Задне-</w:t>
            </w:r>
          </w:p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язычные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Увулярные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Гортанные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Чистые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Смычные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к,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?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Щелевые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в ў (ф)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 з 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г (х)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г, (х,)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Сонанты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Смычные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н нъ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н,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Щелевые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л лъ 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й йъ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Ударение свободное. В двусложных словах ударение падает преимущественно на второй слог: аг,на'к, 'женщина', аг,вы'к, 'кит', к,ауа'к 'птица', аки'н 'изголовье', исключая слова с долгим гласным в первом слоге: а'нук, 'вышел', к,а'йгу 'кора дерева'. В трехсложных словах ударение большей частью на втором слоге, исключая также слова с долгим гласным в первом слоге: ука'зик, 'заяц', к,уйа'к,ук, 'радуется', но анак,у'к, 'выходит'. В многосложных производных словах ударение падает через слог, начиная с первого ударного: сумы'х,таг,а'малг,и'т 'подумали они', аку'лан,анилу'ки 'они находясь между' (модель ударения "2-4-6 и т. д. слог" - наиболее частотная); если в первом слоге долгий гласный, ударение отсчитывается от него: са'гмылн,у'г,мыта'к,уку'т 'мы стоим на ровном месте'. Появление долгого гласного в середине слова сбивает ритм ударения: кима'гусима'кан,ат 'убегали они с ним'.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5.1.1. Слоги подразделяются на открытые типа а-та' 'отец', па-на' 'копье', закрытые типа ан, 'возьми', аг,-вы'к, 'кит' и замкнутые типа нас-к,ук, 'голова', ниг,-рак, 'клетка'. Стечение трех согласных в слове допускается только в словах с губно-губным плоско-щелевым ў: киў-н,лъа-к,ак, 'канал', к,ыт-н,илъ-к,ўак, 'каблук'.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5.1.2. Отмечаются следующие основные типы чередований: заднеязычный смычный к абсолютного конца слова перед глухими согласными чередуется с х, перед звонкими согласными и перед гласными - с г: йук 'человек' - йух-кун 'по человеку', йуг-мун 'к человеку', йуг-ыт 'люди'. Увулярный к, при аналогичных позициях чередуется с х, и г,, ср. мык, 'вода' - мых,-к,ун 'по воде', мыг,-мун 'в воду', мыг,-ыт 'воды'.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Сонант н в конечной позиции при словоизменении в любой позиции чередуется с глухим переднеязычным смычным т: акин 'подушка' - акит-мун 'к подушке', акит-ын 'подушки' (мн. число), акит-хун 'по подушке'. Имеются также позиционные чередования т ~ с, т ~ л, п ~ в ~ ф и др.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стыках морфем встречаются следующие типы ассимиляций согласных: полная, типа к + х &gt; х (йук 'человек' + -хак &gt; йухак 'человечек'), к, + х, &gt; х, (иг,нык, 'сын' + -х,ак, &gt; иг,ны-х,ак, 'сынок'); также к,х &gt; х,; регрессивная, типа кр &gt; гр, к,р &gt; г,р, кн &gt; гн, к,н &gt; г,н, кс &gt; хс, к,с &gt; х,с, кв &gt; гв и др.; прогрессивная, типа тк &gt; тх, тк, &gt; тх,, лк &gt; лг, нк &gt; нг и др., взаимная или сложная ассимиляция типа нв &gt; тф, ср. ипун 'весло' + -вак &gt; ипут-фак 'большое весло'.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5.2.0. Морфология.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Морфологический тип А.э.я. - агглютинативно-синтетический с широко развитой суффиксацией. Префиксов, инфиксов и основосложения нет. Семантико-грамматические разряды слов четко дифференцированы. К ним относятся именные и глагольные части речи, наречия, частицы, союзы, послелоги, междометия. К именным частям речи относятся существительные, имена качественные и относительные, местоимения, числительные. К глагольным частям речи относятся собственно глаголы и их зависимые формы - деепричастия и причастия.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5.2.2. Имена существительные обладают грамматическими категориями числа, падежа, притяжательности. Каждая из этих категорий имеет особое морфологическое выражение. Грамматических чисел три: единственное, двойственное, множественное. Падежей - семь: абсолютный, относительный, творительный, дательно-направительный, местный, продольный, сравнительный. Падежные форманты для всех трех чисел: абс. Ø, -к, -т; отн. -м, -к, -т; твор. -мын,, -гнын,, -нын,; дат.-напр. -мун, -гнун, -нун; мест. -ми, -гни, -ни; прод. -кун, -гныкун, -тхун; сравн. -стун, -гыстун, -(с)тун.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Имена существительные в лично-притяжательных формах обозначают притяжание в широком смысле. Ср. показатели притяжания для абсолютного и относительного падежей, присоединяемые к именам обладаемого (для экономии места даются только ед. и мн. число предмета обладания):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4250" w:type="pct"/>
        <w:tblCellSpacing w:w="15" w:type="dxa"/>
        <w:tblInd w:w="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5"/>
        <w:gridCol w:w="1142"/>
        <w:gridCol w:w="1645"/>
        <w:gridCol w:w="1184"/>
        <w:gridCol w:w="1868"/>
        <w:gridCol w:w="1790"/>
      </w:tblGrid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Лицо и число </w:t>
            </w:r>
          </w:p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обладателя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Падеж и число предмета обладания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Абсолютный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Относительный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1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-ка/-к,а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-н-ка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-(г,)ма/-ма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-(г,)ма/-ма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-(х,)пут/-вут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-пут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-мта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2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-тын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-(х,)пык/-вык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-(х,)пык/-вык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-(х,)си/-зи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-(х,)пыси/-вси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-пыси/-фси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3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-а/-н,а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-и/-н,и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-ан/-н,ан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-ит/-н,ит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-ат/-н,ат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-ит/-н,ит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-ита/-н,ита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-ита/-н,ита</w:t>
            </w:r>
          </w:p>
        </w:tc>
      </w:tr>
    </w:tbl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Лично-притяжательные формы имен во всех косвенных падежах образуются от редуцированных форм относительного падежа, при этом показатель лица обладателя ставится между основой и падежным суффиксом, ср. творительный падеж таг,нух,ах,-пы-нын, 'от ребенка твоего', таг,нух,ах,-пы-гнын 'от детей двух твоих', таг,нух,ах,-пы-нын, 'от детей твоих'.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чаплинском диалекте в таблице склонения имени в лично-притяжательной форме всего 126 лично-падежных суффиксов, а в науканском диалекте, где сохранилась форма 3-го лица дв. числа обладателя, - 147.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лично-притяжательных форм имени для 3-го лица обладателя имеется еще лично-возвратная форма ("свой"), парадигма склонения которой включает 42 формы (семь падежей) в трех лицах и двух числах.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Имена качественные и относительные, выполняющие атрибутивные функции, с определяемыми ими именами существительными согласуются только в числе и падеже, не принимая лично-притяжательных форм, ср.: нутаг,ак, панан,а 'новое копье-его', нутаг,а-мун пана-м-нун 'к новому копью-моему'.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Разряды местоимений: личные, указательные, лично-возвратные, вопросительно-относительные, определительные, отрицательные, неопределенные.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Личные местоимения 1-го, 2-го и 3-го лиц изменяются по числам, образуя соответственно девять форм: хуан,а 'я', хуанк,утун, 'мы двое', хуан,кута 'мы', ылъпак 'ты', ылъпытак 'вы двое', ылъпыси 'вы', ылъна 'он', ылъкык 'они двое', ылън'ит 'они'. Склоняются личные местоимения по образцу соответствующих лично-притяжательных форм имен. Указательных местоимений в А.э.я. более двадцати, при этом каждое из них изменяется по трем числам и всем падежам.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Имена числительные подразделяются на количественные, порядковые и разделительные. Каждый из разрядов числительных отличается своими морфологическими особенностями и функциями в предложении.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 обладает категориями лица, времени, наклонения, переходного, а также основообразующими категориями различных способов протекания действия, количественных, качественных, модальных и других оценок действия.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Морфологически безличных глаголов нет. Все без исключения глаголы в зависимости от переходности / непереходности оформляются показателями лица субъекта и объекта. Таких показателей у непереходных глаголов - 9, у переходных в чаплинском диалекте - 42, в науканском (за счет неотпавших форм дв. числа субъекта) - 63. Примеры личных форм глагола: аглатак,у-кут 'мы идем' (-кут - суф. 1 л. мн. ч. субъекта), аглатак,а-м-кын 'я тебя веду' (-м - суф. 1 л. ед. ч. субъекта, -кын - суф. 2 л. ед. ч. объекта).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Личные показатели субъектно-объектных форм глагола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(науканский диалект)</w:t>
      </w:r>
    </w:p>
    <w:tbl>
      <w:tblPr>
        <w:tblW w:w="4250" w:type="pct"/>
        <w:tblCellSpacing w:w="15" w:type="dxa"/>
        <w:tblInd w:w="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6"/>
        <w:gridCol w:w="1001"/>
        <w:gridCol w:w="2174"/>
        <w:gridCol w:w="2246"/>
        <w:gridCol w:w="2247"/>
      </w:tblGrid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Лицо-число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Лицо-число объекта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1 л.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2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-(х,)пыкут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-(х,)пытыгынн,а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-(х,)пытыгынкук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-(х,)пытыгынкут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-(х,)пысин,а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-(х,)пысикук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-(х,)пысикут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3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-акут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-агынн,а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-етыгынкук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-етыгынкут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-атн,а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-етынкук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-етынкут</w:t>
            </w:r>
          </w:p>
        </w:tc>
      </w:tr>
      <w:tr w:rsidR="005D7A07" w:rsidRPr="005D7A0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2 л. 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1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-мкын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-мтыгынкын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-мтыгынтык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-мтыгымси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-мтыкын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-м(ты)си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3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-аси</w:t>
            </w:r>
          </w:p>
        </w:tc>
      </w:tr>
      <w:tr w:rsidR="005D7A07" w:rsidRPr="005D7A0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3 л. 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1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-к,а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-нка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-х,пук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-хпук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-пук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-х,пут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-хпут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-пут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2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-хкын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-тын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-х,тык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-тык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-х,си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-хси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-си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 xml:space="preserve">3 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-е: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Дв.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-ахкын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-а(гы)хкык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-а(гы)хкыт</w:t>
            </w:r>
          </w:p>
        </w:tc>
      </w:tr>
      <w:tr w:rsidR="005D7A07" w:rsidRPr="005D7A07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-ахкыт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A07" w:rsidRPr="005D7A07" w:rsidRDefault="005D7A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D7A07">
              <w:rPr>
                <w:color w:val="000000"/>
                <w:sz w:val="24"/>
                <w:szCs w:val="24"/>
              </w:rPr>
              <w:t>-е:т</w:t>
            </w:r>
          </w:p>
        </w:tc>
      </w:tr>
    </w:tbl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Времен глагола - пять: настоящее, близкое прошедшее, прошедшее, близкое будущее и будущее. По диалектам некоторые показатели времени имеют морфологические отличия. Наклонения: изъявительное, повелительное, вопросительное, увещевательное (оптатив), сослагательное. Формы наклонений образуются суффиксальным способом.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Отмечается более десяти разновидностей деепричастий, обозначающих различные аспекты зависимого действия при главном глаголе. Показатели лица субъектных и субъектно-объектных форм деепричастий отличаются от таких же показателей в глаголе независимого наклонения.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 свободно образуется от основ любой другой части речи, ср. хуан,а 'я' &gt; хуан,а-к,у-ак,у-тын 'за мной идешь ты'; тана 'этот' &gt; тана-н,у-ма-н,а 'это был я'; утук,а 'старый' &gt; утук,а-лък,инг,-ак,ук, 'старится медленно он'; ысыки 'междометие озноба' &gt; ысыки-йуг-ак,ук, 'ноет от озноба'. Отыменные глаголы изменяются по всем присущим обычному глаголу грамматическим категориям, ср. игах,та 'учитель', игах,ты-н,у-лъык,-утын 'учителем будешь ты', игах,ты-н,у-зи-н? 'учитель ли ты?'. В одном отыменном глаголе может быть сосредоточено значительное количество словообразовательных и словоизменительных суффиксов, ср. в науканском диалекте: ан,к,ак, 'мяч' &gt; ан,к,а-н,лъах-тух,-тыфка-врыг,аг,-нак,-ак,-йаг,-а-к,а 'мячей сделать много заставляю потихоньку безуспешно его я'; здесь лексическим ядром выступает основа ан,к,аг,- 'мяч', все прочие значения выражены серией суффиксов, образующих производное слово.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Отглагольные имена образуются посредством суффиксов -лъык,, -нык,, а также посредством большой серии словообразующих суффиксов, придающих новым словам значения места, времени, уменьшительности, увеличительности, различных качественных и количественных оценок.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5.3.0. Синтаксис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синтаксиса А.э.я. характерны абсолютная и эргативная конструкции предложения, а также структуры, осложненные различного рода зависимыми действиями - деепричастными оборотами.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5.3.1. Простое предложение абсолютной конструкции имеет два грамматически согласованных члена - подлежащее, выраженное именем в абсолютном падеже, и сказуемое, выраженное субъектной формой глагола (Йук аглаг,ак,ук, 'Человек идет'). Простое предложение эргативной конструкции включает три обязательных члена - подлежащее в относительном падеже, сказуемое - субъектно-объектный глагол, дополнение - имя в абсолютном падеже; субъектно-объектный глагол согласован с обеими именными актантами в лице и числе (Йугым аглатак,а пана "Человек несет-он-его весло'). Субъект и объект 1-го и 2-го лица лексически не обозначаются, поскольку они морфологически отражаются в глаголе (Унитак,а-м-кын 'Оставляем мы тебя'). Производной от эргативной конструкции является широко распространенная антипассивная.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5.3.2. Структуры сложного предложения представлены предложениями как сочинительной (редко), так и подчинительной связи. Пример сочинительной связи: Тауа панигынка тагилъык,ут, пуру панигын агланъак,ак,а 'Итак дочери-мои приедут сюда, а дочь-твою отвезу-ее-я'. Сложных предложений подчинительного типа, в структуре которых сказуемого главного предложения выражается глаголом независимого действия, а сказуемое зависимого предложения - различными по значению формами деепричастий (временных, условных, уступительных, противительных и др.) а А.э.я. весьма значительное число. В одном и том же сложном предложении может быть несколько зависимых от главного действий разной семантики, как с одним, так и с разными субъектами, ср.: Йук нукувн,ами, напах,тумун касоми, майух,тук, напах,тыкун 'Человек вставши, к-дереву подойдя, взобрался на-дерево' (науканский диалект); Унами аг,ных,лъутык, унуглуку, к,атылг,и к,аваг,йан, матых,лъугым, к,атылг,им манатан,и тыглыг,луки, анлуни, манаг,йамалг,и букв. 'Назавтра продневав-вдвоем, ночь-наступив-она, песец-заснув-когда-он, ворон, песцовы удочки-его похитив-их, выйдя-он, удить пошел' (при главном действии 'удить-пошел' - четыре зависимых с разными субъектами.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5.4.0. Лексика А.э.я., в особенности именная, - во многом общая с другими юпикскими языками, однако существуют и различия. Ареальные изменения коснулись в основном глагольной лексики, в составе которой часто даже наиболее частотные слова оказываются разнокорневыми. Чаплинский диалект имеет значительное число чукотских заимствований. Конец XIX - начало XX вв. знаменуются обильным проникновением заимствований из английского языка, с 20-х - 30-х гг. XX в. начинается широкое проникновение в язык русских заимствований. 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6.0. В составе А.э.я. принято выделять чаплинский и науканский диалекты, однако значиетельные лексические, а также фонетические и грамматические различия лишь условно позволяют объединить их в общий язык. Так, совпадение лексики по 100-словному списку составляет 79%. Чаплинский диалект Чукотки и говор о. Св. Лаврентия (США) практически идентичны. На юго-востоке Чукотского п-ва в прошлом существовали мелкие поселки, жители которых говорили на говорах чаплинского диалекта; наибольшими отличиями в фонетическом и лексическом плане характеризовались аванский и имтукский говоры. В настоящее время традиционная изоляция носителей говоров нарушена, все они проживают в общих поселках. Науканский диалект близок по своему строю к центральному юпику Аляски (73% лексических схождений), а также включает элементы лексики языков группы инуит. </w:t>
      </w:r>
    </w:p>
    <w:p w:rsidR="005D7A07" w:rsidRDefault="005D7A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Вахтин Н. Б. Синтаксис языка азиатских эскимосов. СПб., 1995.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Меновщиков Г. А. Грамматика языка азиатских эскимосов. М</w:t>
      </w:r>
      <w:r>
        <w:rPr>
          <w:color w:val="000000"/>
          <w:sz w:val="24"/>
          <w:szCs w:val="24"/>
          <w:lang w:val="en-US"/>
        </w:rPr>
        <w:t xml:space="preserve">.; 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 xml:space="preserve">., 1962,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I; 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  <w:lang w:val="en-US"/>
        </w:rPr>
        <w:t xml:space="preserve">., 1967,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  <w:lang w:val="en-US"/>
        </w:rPr>
        <w:t>. II.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Меновщиков Г. А. Язык науканских эскимосов. Л., 1975.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Рубцова Е. С. Эскимосско-русский словарь. М</w:t>
      </w:r>
      <w:r>
        <w:rPr>
          <w:color w:val="000000"/>
          <w:sz w:val="24"/>
          <w:szCs w:val="24"/>
          <w:lang w:val="en-US"/>
        </w:rPr>
        <w:t>., 1971.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 Dictionary of the St. Lawrence Island / Siberian Yupik Eskimo Language / Ed. by Steven A. Jacobson. Fairbanks, 1987.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Jacobson St. A grammatical Sketch of Siberian Yupik Eskimo as Spoken on St. Lawrence Island. Fairbanks, 1979.</w:t>
      </w:r>
    </w:p>
    <w:p w:rsidR="005D7A07" w:rsidRDefault="005D7A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А. Меновщиков. ЯЗЫК АЗИАТСКИХ ЭСКИМОСОВ.</w:t>
      </w:r>
      <w:bookmarkStart w:id="0" w:name="_GoBack"/>
      <w:bookmarkEnd w:id="0"/>
    </w:p>
    <w:sectPr w:rsidR="005D7A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D3A"/>
    <w:rsid w:val="00253849"/>
    <w:rsid w:val="005D7A07"/>
    <w:rsid w:val="006D1851"/>
    <w:rsid w:val="00B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68A7FA-D17E-4D91-97FA-C58D5EDE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9931</Words>
  <Characters>5662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АЗИАТСКИХ ЭСКИМОСОВ</vt:lpstr>
    </vt:vector>
  </TitlesOfParts>
  <Company>PERSONAL COMPUTERS</Company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АЗИАТСКИХ ЭСКИМОСОВ</dc:title>
  <dc:subject/>
  <dc:creator>USER</dc:creator>
  <cp:keywords/>
  <dc:description/>
  <cp:lastModifiedBy>admin</cp:lastModifiedBy>
  <cp:revision>2</cp:revision>
  <dcterms:created xsi:type="dcterms:W3CDTF">2014-01-26T23:22:00Z</dcterms:created>
  <dcterms:modified xsi:type="dcterms:W3CDTF">2014-01-26T23:22:00Z</dcterms:modified>
</cp:coreProperties>
</file>