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47F2" w:rsidRDefault="00E747F2">
      <w:pPr>
        <w:jc w:val="center"/>
        <w:rPr>
          <w:sz w:val="32"/>
        </w:rPr>
      </w:pPr>
      <w:r>
        <w:rPr>
          <w:sz w:val="32"/>
        </w:rPr>
        <w:t>Министерство юстиции Р.Ф.</w:t>
      </w:r>
    </w:p>
    <w:p w:rsidR="00E747F2" w:rsidRDefault="00E747F2">
      <w:pPr>
        <w:pStyle w:val="3"/>
      </w:pPr>
      <w:r>
        <w:t>Российская правовая Академия</w:t>
      </w:r>
    </w:p>
    <w:p w:rsidR="00E747F2" w:rsidRDefault="00E747F2">
      <w:pPr>
        <w:jc w:val="center"/>
      </w:pPr>
      <w:r>
        <w:rPr>
          <w:sz w:val="32"/>
        </w:rPr>
        <w:t>Иркутский филиал.</w:t>
      </w:r>
    </w:p>
    <w:p w:rsidR="00E747F2" w:rsidRDefault="00E747F2">
      <w:pPr>
        <w:jc w:val="center"/>
      </w:pPr>
    </w:p>
    <w:p w:rsidR="00E747F2" w:rsidRDefault="00E747F2">
      <w:pPr>
        <w:jc w:val="center"/>
      </w:pPr>
    </w:p>
    <w:p w:rsidR="00E747F2" w:rsidRDefault="00E747F2">
      <w:pPr>
        <w:jc w:val="center"/>
      </w:pPr>
    </w:p>
    <w:p w:rsidR="00E747F2" w:rsidRDefault="00E747F2">
      <w:pPr>
        <w:jc w:val="center"/>
      </w:pPr>
    </w:p>
    <w:p w:rsidR="00E747F2" w:rsidRDefault="00E747F2">
      <w:pPr>
        <w:jc w:val="center"/>
      </w:pPr>
    </w:p>
    <w:p w:rsidR="00E747F2" w:rsidRDefault="00E747F2">
      <w:pPr>
        <w:jc w:val="center"/>
        <w:rPr>
          <w:sz w:val="36"/>
        </w:rPr>
      </w:pPr>
      <w:r>
        <w:rPr>
          <w:sz w:val="36"/>
        </w:rPr>
        <w:t xml:space="preserve">КУРСОВАЯ РАБОТА </w:t>
      </w:r>
    </w:p>
    <w:p w:rsidR="00E747F2" w:rsidRDefault="00E747F2">
      <w:pPr>
        <w:pStyle w:val="1"/>
      </w:pPr>
      <w:r>
        <w:t>ПО ТЕОРИИ ГОСУДАРСТВА И ПРАВА</w:t>
      </w:r>
    </w:p>
    <w:p w:rsidR="00E747F2" w:rsidRDefault="00E747F2"/>
    <w:p w:rsidR="00E747F2" w:rsidRDefault="00E747F2">
      <w:pPr>
        <w:jc w:val="center"/>
        <w:rPr>
          <w:sz w:val="36"/>
          <w:u w:val="single"/>
        </w:rPr>
      </w:pPr>
      <w:r>
        <w:rPr>
          <w:sz w:val="36"/>
          <w:u w:val="single"/>
        </w:rPr>
        <w:t>на тему:</w:t>
      </w:r>
    </w:p>
    <w:p w:rsidR="00E747F2" w:rsidRDefault="00E747F2">
      <w:pPr>
        <w:spacing w:line="360" w:lineRule="auto"/>
        <w:jc w:val="center"/>
        <w:rPr>
          <w:sz w:val="36"/>
        </w:rPr>
      </w:pPr>
    </w:p>
    <w:p w:rsidR="00E747F2" w:rsidRDefault="00E747F2">
      <w:pPr>
        <w:pStyle w:val="a3"/>
        <w:spacing w:line="360" w:lineRule="auto"/>
      </w:pPr>
      <w:r>
        <w:t>ЮРИДИЧЕСКАЯ ОТВЕТСТВЕННОСТЬ: ПОНЯТИЯ, ВИДЫ И ПРИНЦИПЫ.</w:t>
      </w:r>
    </w:p>
    <w:p w:rsidR="00E747F2" w:rsidRDefault="00E747F2">
      <w:pPr>
        <w:pStyle w:val="a3"/>
      </w:pPr>
    </w:p>
    <w:p w:rsidR="00E747F2" w:rsidRDefault="00E747F2">
      <w:pPr>
        <w:pStyle w:val="a3"/>
      </w:pPr>
    </w:p>
    <w:p w:rsidR="00E747F2" w:rsidRDefault="00E747F2">
      <w:pPr>
        <w:pStyle w:val="a3"/>
        <w:tabs>
          <w:tab w:val="left" w:pos="8460"/>
        </w:tabs>
        <w:ind w:right="1255"/>
      </w:pPr>
    </w:p>
    <w:p w:rsidR="00E747F2" w:rsidRDefault="00E747F2">
      <w:pPr>
        <w:pStyle w:val="a3"/>
        <w:tabs>
          <w:tab w:val="left" w:pos="9000"/>
        </w:tabs>
        <w:ind w:left="5222" w:right="-187"/>
        <w:jc w:val="left"/>
        <w:rPr>
          <w:sz w:val="28"/>
        </w:rPr>
      </w:pPr>
      <w:r>
        <w:rPr>
          <w:sz w:val="28"/>
        </w:rPr>
        <w:t xml:space="preserve">                                                                          Выполнил:</w:t>
      </w:r>
    </w:p>
    <w:p w:rsidR="00E747F2" w:rsidRDefault="00E747F2">
      <w:pPr>
        <w:pStyle w:val="a3"/>
        <w:tabs>
          <w:tab w:val="left" w:pos="9000"/>
        </w:tabs>
        <w:ind w:left="5222" w:right="-187"/>
        <w:jc w:val="left"/>
        <w:rPr>
          <w:b w:val="0"/>
          <w:bCs w:val="0"/>
          <w:sz w:val="28"/>
        </w:rPr>
      </w:pPr>
      <w:r>
        <w:rPr>
          <w:b w:val="0"/>
          <w:bCs w:val="0"/>
          <w:sz w:val="28"/>
        </w:rPr>
        <w:t>Студент 1курса, 3группы</w:t>
      </w:r>
    </w:p>
    <w:p w:rsidR="00E747F2" w:rsidRDefault="00E747F2">
      <w:pPr>
        <w:pStyle w:val="a3"/>
        <w:tabs>
          <w:tab w:val="left" w:pos="9000"/>
        </w:tabs>
        <w:ind w:left="5222" w:right="-187"/>
        <w:jc w:val="left"/>
        <w:rPr>
          <w:b w:val="0"/>
          <w:bCs w:val="0"/>
          <w:sz w:val="28"/>
        </w:rPr>
      </w:pPr>
      <w:r>
        <w:rPr>
          <w:b w:val="0"/>
          <w:bCs w:val="0"/>
          <w:sz w:val="28"/>
        </w:rPr>
        <w:t>Корешков Дмитрий</w:t>
      </w:r>
      <w:r>
        <w:rPr>
          <w:b w:val="0"/>
          <w:bCs w:val="0"/>
          <w:sz w:val="28"/>
        </w:rPr>
        <w:tab/>
      </w:r>
    </w:p>
    <w:p w:rsidR="00E747F2" w:rsidRDefault="00E747F2">
      <w:pPr>
        <w:pStyle w:val="a3"/>
        <w:tabs>
          <w:tab w:val="left" w:pos="9000"/>
        </w:tabs>
        <w:ind w:left="5222" w:right="-187"/>
        <w:jc w:val="left"/>
        <w:rPr>
          <w:b w:val="0"/>
          <w:bCs w:val="0"/>
          <w:sz w:val="28"/>
        </w:rPr>
      </w:pPr>
    </w:p>
    <w:p w:rsidR="00E747F2" w:rsidRDefault="00E747F2">
      <w:pPr>
        <w:pStyle w:val="a3"/>
        <w:tabs>
          <w:tab w:val="left" w:pos="9000"/>
        </w:tabs>
        <w:spacing w:line="360" w:lineRule="auto"/>
        <w:ind w:left="5222" w:right="-187"/>
        <w:jc w:val="left"/>
        <w:rPr>
          <w:sz w:val="28"/>
        </w:rPr>
      </w:pPr>
      <w:r>
        <w:rPr>
          <w:sz w:val="28"/>
        </w:rPr>
        <w:t>Проверил:</w:t>
      </w:r>
    </w:p>
    <w:p w:rsidR="00E747F2" w:rsidRDefault="00E747F2">
      <w:pPr>
        <w:pStyle w:val="a3"/>
        <w:tabs>
          <w:tab w:val="left" w:pos="9000"/>
        </w:tabs>
        <w:spacing w:line="360" w:lineRule="auto"/>
        <w:ind w:left="5222" w:right="-187"/>
        <w:jc w:val="left"/>
        <w:rPr>
          <w:b w:val="0"/>
          <w:bCs w:val="0"/>
          <w:sz w:val="28"/>
        </w:rPr>
      </w:pPr>
    </w:p>
    <w:p w:rsidR="00E747F2" w:rsidRDefault="00E747F2">
      <w:pPr>
        <w:pStyle w:val="a3"/>
        <w:tabs>
          <w:tab w:val="left" w:pos="9000"/>
        </w:tabs>
        <w:ind w:right="-185"/>
        <w:jc w:val="right"/>
      </w:pPr>
    </w:p>
    <w:p w:rsidR="00E747F2" w:rsidRDefault="00E747F2">
      <w:pPr>
        <w:pStyle w:val="a3"/>
        <w:tabs>
          <w:tab w:val="left" w:pos="9000"/>
        </w:tabs>
        <w:ind w:right="-185"/>
        <w:jc w:val="right"/>
      </w:pPr>
    </w:p>
    <w:p w:rsidR="00E747F2" w:rsidRDefault="00E747F2">
      <w:pPr>
        <w:pStyle w:val="a3"/>
        <w:tabs>
          <w:tab w:val="left" w:pos="9000"/>
        </w:tabs>
        <w:ind w:right="-185"/>
        <w:jc w:val="right"/>
      </w:pPr>
    </w:p>
    <w:p w:rsidR="00E747F2" w:rsidRDefault="00E747F2">
      <w:pPr>
        <w:jc w:val="center"/>
        <w:rPr>
          <w:b/>
          <w:bCs/>
          <w:i/>
          <w:iCs/>
          <w:sz w:val="36"/>
        </w:rPr>
      </w:pPr>
    </w:p>
    <w:p w:rsidR="00E747F2" w:rsidRDefault="00E747F2">
      <w:pPr>
        <w:jc w:val="center"/>
        <w:rPr>
          <w:b/>
          <w:bCs/>
          <w:i/>
          <w:iCs/>
          <w:sz w:val="36"/>
        </w:rPr>
      </w:pPr>
    </w:p>
    <w:p w:rsidR="00E747F2" w:rsidRDefault="00E747F2">
      <w:pPr>
        <w:jc w:val="center"/>
        <w:rPr>
          <w:b/>
          <w:bCs/>
          <w:i/>
          <w:iCs/>
          <w:sz w:val="36"/>
        </w:rPr>
      </w:pPr>
    </w:p>
    <w:p w:rsidR="00E747F2" w:rsidRDefault="00E747F2">
      <w:pPr>
        <w:jc w:val="center"/>
        <w:rPr>
          <w:b/>
          <w:bCs/>
          <w:i/>
          <w:iCs/>
          <w:sz w:val="36"/>
        </w:rPr>
      </w:pPr>
    </w:p>
    <w:p w:rsidR="00E747F2" w:rsidRDefault="00E747F2">
      <w:pPr>
        <w:jc w:val="center"/>
        <w:rPr>
          <w:b/>
          <w:bCs/>
          <w:i/>
          <w:iCs/>
          <w:sz w:val="36"/>
        </w:rPr>
      </w:pPr>
    </w:p>
    <w:p w:rsidR="00E747F2" w:rsidRDefault="00E747F2">
      <w:pPr>
        <w:jc w:val="center"/>
        <w:rPr>
          <w:b/>
          <w:bCs/>
          <w:i/>
          <w:iCs/>
          <w:sz w:val="36"/>
        </w:rPr>
      </w:pPr>
    </w:p>
    <w:p w:rsidR="00E747F2" w:rsidRDefault="00E747F2">
      <w:pPr>
        <w:jc w:val="center"/>
        <w:rPr>
          <w:b/>
          <w:bCs/>
          <w:i/>
          <w:iCs/>
          <w:sz w:val="36"/>
        </w:rPr>
      </w:pPr>
      <w:r>
        <w:rPr>
          <w:b/>
          <w:bCs/>
          <w:i/>
          <w:iCs/>
          <w:sz w:val="36"/>
        </w:rPr>
        <w:t>Иркутск 2002.</w:t>
      </w:r>
    </w:p>
    <w:p w:rsidR="00E747F2" w:rsidRDefault="00E747F2">
      <w:pPr>
        <w:jc w:val="center"/>
        <w:rPr>
          <w:b/>
          <w:bCs/>
          <w:i/>
          <w:iCs/>
          <w:sz w:val="36"/>
        </w:rPr>
      </w:pPr>
    </w:p>
    <w:p w:rsidR="00E747F2" w:rsidRDefault="00E747F2">
      <w:pPr>
        <w:spacing w:line="360" w:lineRule="auto"/>
        <w:jc w:val="center"/>
        <w:rPr>
          <w:b/>
          <w:bCs/>
          <w:i/>
          <w:iCs/>
          <w:sz w:val="40"/>
        </w:rPr>
      </w:pPr>
      <w:r>
        <w:rPr>
          <w:b/>
          <w:bCs/>
          <w:i/>
          <w:iCs/>
          <w:sz w:val="40"/>
        </w:rPr>
        <w:t>План:</w:t>
      </w:r>
    </w:p>
    <w:p w:rsidR="00E747F2" w:rsidRDefault="00E747F2">
      <w:pPr>
        <w:pStyle w:val="2"/>
      </w:pPr>
      <w:r>
        <w:t>Введение.</w:t>
      </w:r>
    </w:p>
    <w:p w:rsidR="00E747F2" w:rsidRDefault="00E747F2">
      <w:pPr>
        <w:numPr>
          <w:ilvl w:val="0"/>
          <w:numId w:val="1"/>
        </w:numPr>
        <w:spacing w:line="360" w:lineRule="auto"/>
        <w:jc w:val="both"/>
        <w:rPr>
          <w:i/>
          <w:iCs/>
          <w:sz w:val="32"/>
        </w:rPr>
      </w:pPr>
      <w:r>
        <w:rPr>
          <w:i/>
          <w:iCs/>
          <w:sz w:val="32"/>
        </w:rPr>
        <w:t>Основная часть:</w:t>
      </w:r>
    </w:p>
    <w:p w:rsidR="00E747F2" w:rsidRDefault="00E747F2">
      <w:pPr>
        <w:numPr>
          <w:ilvl w:val="1"/>
          <w:numId w:val="1"/>
        </w:numPr>
        <w:spacing w:line="360" w:lineRule="auto"/>
        <w:jc w:val="both"/>
        <w:rPr>
          <w:sz w:val="28"/>
        </w:rPr>
      </w:pPr>
      <w:r>
        <w:rPr>
          <w:sz w:val="28"/>
        </w:rPr>
        <w:t>Понятие и признаки юридической ответственности.</w:t>
      </w:r>
    </w:p>
    <w:p w:rsidR="00E747F2" w:rsidRDefault="00E747F2">
      <w:pPr>
        <w:numPr>
          <w:ilvl w:val="1"/>
          <w:numId w:val="1"/>
        </w:numPr>
        <w:spacing w:line="360" w:lineRule="auto"/>
        <w:jc w:val="both"/>
        <w:rPr>
          <w:sz w:val="28"/>
        </w:rPr>
      </w:pPr>
      <w:r>
        <w:rPr>
          <w:sz w:val="28"/>
        </w:rPr>
        <w:t>Виды юридической ответственности.</w:t>
      </w:r>
    </w:p>
    <w:p w:rsidR="00E747F2" w:rsidRDefault="00E747F2">
      <w:pPr>
        <w:numPr>
          <w:ilvl w:val="1"/>
          <w:numId w:val="1"/>
        </w:numPr>
        <w:spacing w:line="360" w:lineRule="auto"/>
        <w:jc w:val="both"/>
        <w:rPr>
          <w:sz w:val="28"/>
        </w:rPr>
      </w:pPr>
      <w:r>
        <w:rPr>
          <w:sz w:val="28"/>
        </w:rPr>
        <w:t>«Позитивная» юридическая ответственность.</w:t>
      </w:r>
    </w:p>
    <w:p w:rsidR="00E747F2" w:rsidRDefault="00E747F2">
      <w:pPr>
        <w:numPr>
          <w:ilvl w:val="1"/>
          <w:numId w:val="1"/>
        </w:numPr>
        <w:spacing w:line="360" w:lineRule="auto"/>
        <w:jc w:val="both"/>
        <w:rPr>
          <w:sz w:val="28"/>
        </w:rPr>
      </w:pPr>
      <w:r>
        <w:rPr>
          <w:sz w:val="28"/>
        </w:rPr>
        <w:t>Принципы юридической ответственности.</w:t>
      </w:r>
    </w:p>
    <w:p w:rsidR="00E747F2" w:rsidRDefault="00E747F2">
      <w:pPr>
        <w:numPr>
          <w:ilvl w:val="0"/>
          <w:numId w:val="1"/>
        </w:numPr>
        <w:spacing w:line="360" w:lineRule="auto"/>
        <w:jc w:val="both"/>
        <w:rPr>
          <w:i/>
          <w:iCs/>
          <w:sz w:val="32"/>
        </w:rPr>
      </w:pPr>
      <w:r>
        <w:rPr>
          <w:i/>
          <w:iCs/>
          <w:sz w:val="32"/>
        </w:rPr>
        <w:t>Заключение.</w:t>
      </w:r>
    </w:p>
    <w:p w:rsidR="00E747F2" w:rsidRDefault="00E747F2">
      <w:pPr>
        <w:pStyle w:val="2"/>
      </w:pPr>
      <w:r>
        <w:t>Список использованной литературы.</w:t>
      </w:r>
    </w:p>
    <w:p w:rsidR="00E747F2" w:rsidRDefault="00E747F2">
      <w:pPr>
        <w:spacing w:line="360" w:lineRule="auto"/>
        <w:ind w:left="360"/>
        <w:jc w:val="both"/>
        <w:rPr>
          <w:sz w:val="32"/>
        </w:rPr>
      </w:pPr>
    </w:p>
    <w:p w:rsidR="00E747F2" w:rsidRDefault="00E747F2">
      <w:pPr>
        <w:spacing w:line="360" w:lineRule="auto"/>
        <w:ind w:left="360"/>
        <w:jc w:val="both"/>
        <w:rPr>
          <w:sz w:val="32"/>
        </w:rPr>
      </w:pPr>
    </w:p>
    <w:p w:rsidR="00E747F2" w:rsidRDefault="00E747F2">
      <w:pPr>
        <w:spacing w:line="360" w:lineRule="auto"/>
        <w:ind w:left="360"/>
        <w:jc w:val="both"/>
        <w:rPr>
          <w:sz w:val="32"/>
        </w:rPr>
      </w:pPr>
    </w:p>
    <w:p w:rsidR="00E747F2" w:rsidRDefault="00E747F2">
      <w:pPr>
        <w:spacing w:line="360" w:lineRule="auto"/>
        <w:ind w:left="360"/>
        <w:jc w:val="both"/>
        <w:rPr>
          <w:sz w:val="32"/>
        </w:rPr>
      </w:pPr>
    </w:p>
    <w:p w:rsidR="00E747F2" w:rsidRDefault="00E747F2">
      <w:pPr>
        <w:spacing w:line="360" w:lineRule="auto"/>
        <w:ind w:left="360"/>
        <w:jc w:val="both"/>
        <w:rPr>
          <w:sz w:val="32"/>
        </w:rPr>
      </w:pPr>
    </w:p>
    <w:p w:rsidR="00E747F2" w:rsidRDefault="00E747F2">
      <w:pPr>
        <w:spacing w:line="360" w:lineRule="auto"/>
        <w:ind w:left="360"/>
        <w:jc w:val="both"/>
        <w:rPr>
          <w:sz w:val="32"/>
        </w:rPr>
      </w:pPr>
    </w:p>
    <w:p w:rsidR="00E747F2" w:rsidRDefault="00E747F2">
      <w:pPr>
        <w:spacing w:line="360" w:lineRule="auto"/>
        <w:ind w:left="360"/>
        <w:jc w:val="both"/>
        <w:rPr>
          <w:sz w:val="32"/>
        </w:rPr>
      </w:pPr>
    </w:p>
    <w:p w:rsidR="00E747F2" w:rsidRDefault="00E747F2">
      <w:pPr>
        <w:spacing w:line="360" w:lineRule="auto"/>
        <w:ind w:left="360"/>
        <w:jc w:val="both"/>
        <w:rPr>
          <w:sz w:val="32"/>
        </w:rPr>
      </w:pPr>
    </w:p>
    <w:p w:rsidR="00E747F2" w:rsidRDefault="00E747F2">
      <w:pPr>
        <w:spacing w:line="360" w:lineRule="auto"/>
        <w:ind w:left="360"/>
        <w:jc w:val="both"/>
        <w:rPr>
          <w:sz w:val="32"/>
        </w:rPr>
      </w:pPr>
    </w:p>
    <w:p w:rsidR="00E747F2" w:rsidRDefault="00E747F2">
      <w:pPr>
        <w:spacing w:line="360" w:lineRule="auto"/>
        <w:ind w:left="360"/>
        <w:jc w:val="both"/>
        <w:rPr>
          <w:sz w:val="32"/>
        </w:rPr>
      </w:pPr>
    </w:p>
    <w:p w:rsidR="00E747F2" w:rsidRDefault="00E747F2">
      <w:pPr>
        <w:spacing w:line="360" w:lineRule="auto"/>
        <w:ind w:left="360"/>
        <w:jc w:val="both"/>
        <w:rPr>
          <w:sz w:val="32"/>
        </w:rPr>
      </w:pPr>
    </w:p>
    <w:p w:rsidR="00E747F2" w:rsidRDefault="00E747F2">
      <w:pPr>
        <w:spacing w:line="360" w:lineRule="auto"/>
        <w:ind w:left="360"/>
        <w:jc w:val="both"/>
        <w:rPr>
          <w:sz w:val="32"/>
        </w:rPr>
      </w:pPr>
    </w:p>
    <w:p w:rsidR="00E747F2" w:rsidRDefault="00E747F2">
      <w:pPr>
        <w:spacing w:line="360" w:lineRule="auto"/>
        <w:ind w:left="360"/>
        <w:jc w:val="both"/>
        <w:rPr>
          <w:sz w:val="32"/>
        </w:rPr>
      </w:pPr>
    </w:p>
    <w:p w:rsidR="00E747F2" w:rsidRDefault="00E747F2">
      <w:pPr>
        <w:spacing w:line="360" w:lineRule="auto"/>
        <w:ind w:left="360"/>
        <w:jc w:val="both"/>
        <w:rPr>
          <w:sz w:val="32"/>
        </w:rPr>
      </w:pPr>
    </w:p>
    <w:p w:rsidR="00E747F2" w:rsidRDefault="00E747F2">
      <w:pPr>
        <w:spacing w:line="360" w:lineRule="auto"/>
        <w:ind w:left="360"/>
        <w:jc w:val="both"/>
        <w:rPr>
          <w:sz w:val="32"/>
        </w:rPr>
      </w:pPr>
    </w:p>
    <w:p w:rsidR="00E747F2" w:rsidRDefault="00E747F2">
      <w:pPr>
        <w:spacing w:line="360" w:lineRule="auto"/>
        <w:ind w:left="360"/>
        <w:jc w:val="both"/>
        <w:rPr>
          <w:sz w:val="32"/>
        </w:rPr>
      </w:pPr>
    </w:p>
    <w:p w:rsidR="00E747F2" w:rsidRDefault="00E747F2">
      <w:pPr>
        <w:spacing w:before="240" w:line="360" w:lineRule="auto"/>
        <w:ind w:left="708"/>
        <w:rPr>
          <w:b/>
          <w:bCs/>
          <w:i/>
          <w:iCs/>
          <w:sz w:val="44"/>
          <w:u w:val="single"/>
        </w:rPr>
      </w:pPr>
    </w:p>
    <w:p w:rsidR="00E747F2" w:rsidRDefault="00E747F2">
      <w:pPr>
        <w:spacing w:before="240" w:line="360" w:lineRule="auto"/>
        <w:ind w:left="708"/>
        <w:jc w:val="center"/>
        <w:rPr>
          <w:b/>
          <w:bCs/>
          <w:i/>
          <w:iCs/>
          <w:sz w:val="44"/>
          <w:u w:val="single"/>
        </w:rPr>
      </w:pPr>
      <w:r>
        <w:rPr>
          <w:b/>
          <w:bCs/>
          <w:i/>
          <w:iCs/>
          <w:sz w:val="44"/>
          <w:u w:val="single"/>
          <w:lang w:val="en-US"/>
        </w:rPr>
        <w:t>I</w:t>
      </w:r>
      <w:r>
        <w:rPr>
          <w:b/>
          <w:bCs/>
          <w:i/>
          <w:iCs/>
          <w:sz w:val="44"/>
          <w:u w:val="single"/>
        </w:rPr>
        <w:t>. Введение.</w:t>
      </w:r>
    </w:p>
    <w:p w:rsidR="00E747F2" w:rsidRDefault="00E747F2">
      <w:pPr>
        <w:spacing w:before="240" w:line="360" w:lineRule="auto"/>
        <w:ind w:left="708"/>
        <w:jc w:val="center"/>
        <w:rPr>
          <w:b/>
          <w:bCs/>
          <w:i/>
          <w:iCs/>
          <w:sz w:val="44"/>
          <w:u w:val="single"/>
        </w:rPr>
      </w:pPr>
    </w:p>
    <w:p w:rsidR="00E747F2" w:rsidRDefault="00E747F2">
      <w:pPr>
        <w:pStyle w:val="a7"/>
        <w:spacing w:before="240"/>
        <w:ind w:firstLine="708"/>
      </w:pPr>
      <w:r>
        <w:rPr>
          <w:b/>
          <w:bCs/>
          <w:i/>
          <w:iCs/>
        </w:rPr>
        <w:t>Юридическая ответственность</w:t>
      </w:r>
      <w:r>
        <w:t xml:space="preserve"> – это применение к виновному лицу мер государственного принуждения за совершенное правонарушение. С момента возникновения юридическая ответственность была основана на санкциях правовых норм государственного принуждения, применяемого против правонарушителя. На этот аспект становления права всегда обращалось внимание в литературе. Например, П.Лафарг отмечал: «Раздробленные части общей собственности рода или клана на участке земли, розданные во временные владения отдельным семьям, было нововведение более революционного характера, чем в наше время показалось бы возвращение недвижимых имуществ в общественные владения. </w:t>
      </w:r>
    </w:p>
    <w:p w:rsidR="00E747F2" w:rsidRDefault="00E747F2">
      <w:pPr>
        <w:pStyle w:val="a7"/>
        <w:spacing w:before="240"/>
      </w:pPr>
      <w:r>
        <w:t xml:space="preserve">             Частное пользование землей и обладание частным лицом ее продуктами привились с большим трудом и остались в силе, лишь поставив себя под покровительство Богов и карающего закона. Надо добавить, что закон вообще был придуман лишь для защиты этого нового введения. Правосудие не есть удовлетворение вендетты, древнего возмездия, оно появляется в человеческом обществе как следствие частной собственности». Появление юридической ответственности не отменяло появление других ее форм, сложившихся в обществе, так как первоначально институт правовой ответственности действовал довольно в узкой области отношений, в защите которых был заинтересован правящий класс.</w:t>
      </w:r>
    </w:p>
    <w:p w:rsidR="00E747F2" w:rsidRDefault="00E747F2">
      <w:pPr>
        <w:pStyle w:val="a7"/>
        <w:spacing w:before="240"/>
        <w:ind w:firstLine="708"/>
      </w:pPr>
      <w:r>
        <w:t xml:space="preserve">Ни одна из форм ответственности, кроме юридической, не носит характер самозащиты общества от посягательства на его устои. По мере дальнейшего развития  общества не исчезнет необходимость определенного упорядочения деятельности людей и их ответственности за ее результаты. Санкция, как определенная мера общественного принуждения, останется. Но для ее применения не нужен, будет ни особый разряд людей, ни жесткая институализация этого процесса, так как антиобщественный  эксцесс утратит массовость, утратит качество общественной опасности. Хотя, прежде чем это произойдет, ответственность как сознание и добросовестное выполнение долга, должна подкрепляться  неотвратимым применением всех видов санкции, включая правовое, к нарушителям возложенных на них обязанностей. </w:t>
      </w:r>
    </w:p>
    <w:p w:rsidR="00E747F2" w:rsidRDefault="00E747F2">
      <w:pPr>
        <w:pStyle w:val="a7"/>
        <w:spacing w:before="240"/>
      </w:pPr>
    </w:p>
    <w:p w:rsidR="00E747F2" w:rsidRDefault="00E747F2">
      <w:pPr>
        <w:pStyle w:val="a7"/>
        <w:spacing w:before="240"/>
        <w:jc w:val="center"/>
        <w:rPr>
          <w:b/>
          <w:bCs/>
          <w:i/>
          <w:iCs/>
          <w:sz w:val="44"/>
          <w:u w:val="single"/>
        </w:rPr>
      </w:pPr>
      <w:r>
        <w:rPr>
          <w:b/>
          <w:bCs/>
          <w:i/>
          <w:iCs/>
          <w:sz w:val="44"/>
          <w:u w:val="single"/>
          <w:lang w:val="en-US"/>
        </w:rPr>
        <w:t>II</w:t>
      </w:r>
      <w:r>
        <w:rPr>
          <w:b/>
          <w:bCs/>
          <w:i/>
          <w:iCs/>
          <w:sz w:val="44"/>
          <w:u w:val="single"/>
        </w:rPr>
        <w:t>.Основная часть.</w:t>
      </w:r>
    </w:p>
    <w:p w:rsidR="00E747F2" w:rsidRDefault="00E747F2">
      <w:pPr>
        <w:pStyle w:val="a7"/>
        <w:spacing w:before="240"/>
        <w:jc w:val="center"/>
        <w:rPr>
          <w:sz w:val="36"/>
          <w:u w:val="single"/>
        </w:rPr>
      </w:pPr>
      <w:r>
        <w:rPr>
          <w:sz w:val="36"/>
          <w:u w:val="single"/>
        </w:rPr>
        <w:t>1. Понятие и признаки юридической ответственности.</w:t>
      </w:r>
    </w:p>
    <w:p w:rsidR="00E747F2" w:rsidRDefault="00E747F2">
      <w:pPr>
        <w:pStyle w:val="a7"/>
        <w:spacing w:before="240"/>
      </w:pPr>
    </w:p>
    <w:p w:rsidR="00E747F2" w:rsidRDefault="00E747F2">
      <w:pPr>
        <w:pStyle w:val="a7"/>
        <w:spacing w:before="240"/>
        <w:ind w:firstLine="708"/>
      </w:pPr>
      <w:r>
        <w:t>В отечественной науке нет единства в трактовке юридической ответственности. Каждый автор пытается определить ее по своему, подчеркивая те ее стороны, которые он считает главными, определяющими.</w:t>
      </w:r>
    </w:p>
    <w:p w:rsidR="00E747F2" w:rsidRDefault="00E747F2">
      <w:pPr>
        <w:pStyle w:val="a7"/>
        <w:spacing w:before="240"/>
        <w:ind w:firstLine="708"/>
      </w:pPr>
      <w:r>
        <w:t>Наиболее распространенной  является трактовка понятия правовой  ответственности – как меры государственного принуждения, как реакция на совершенное преступление, то есть правонарушение. «Юридическая ответственность в обществе есть, прежде всего, государственное  принуждение исполнению требований права, содержащее осуждение деяний правонарушителя государством и обществом»</w:t>
      </w:r>
      <w:r>
        <w:rPr>
          <w:rStyle w:val="a9"/>
        </w:rPr>
        <w:footnoteReference w:customMarkFollows="1" w:id="1"/>
        <w:t>1</w:t>
      </w:r>
      <w:r>
        <w:t>. Здесь можно выделить ряд существенных моментов: во-первых, ответственность неразрывно связана с правонарушением; во-вторых, ответственность выражается в применении к правонарушителю государственного принуждения; в-третьих, в самом акте применения принуждения содержится осуждение деяния правонарушителя.</w:t>
      </w:r>
    </w:p>
    <w:p w:rsidR="00E747F2" w:rsidRDefault="00E747F2">
      <w:pPr>
        <w:pStyle w:val="a7"/>
        <w:spacing w:before="240"/>
        <w:ind w:firstLine="708"/>
      </w:pPr>
      <w:r>
        <w:t>Большинство авторов понимает юридическую ответственность как меру государственного принуждения либо отождествляет ее с наказанием за правонарушение.</w:t>
      </w:r>
    </w:p>
    <w:p w:rsidR="00E747F2" w:rsidRDefault="00E747F2">
      <w:pPr>
        <w:pStyle w:val="a7"/>
        <w:spacing w:before="240"/>
        <w:ind w:firstLine="708"/>
      </w:pPr>
      <w:r>
        <w:t>Другая группа исследователей просматривает юридическую ответственность в рамках существующих правовых категорий. Они трактуют ее как охранительное правоотношение, как специфическую юридическую обязанность, как реализацию санкций правовых норм и т.д.</w:t>
      </w:r>
    </w:p>
    <w:p w:rsidR="00E747F2" w:rsidRDefault="00E747F2">
      <w:pPr>
        <w:pStyle w:val="a7"/>
        <w:spacing w:before="240"/>
        <w:ind w:firstLine="708"/>
      </w:pPr>
      <w:r>
        <w:t>В последнее время сформировалось еще одно направление – анализ юридической ответственности как явление общесоциального. Результатом его стала концепция позитивной юридической ответственности.</w:t>
      </w:r>
    </w:p>
    <w:p w:rsidR="00E747F2" w:rsidRDefault="00E747F2">
      <w:pPr>
        <w:pStyle w:val="a7"/>
        <w:spacing w:before="240"/>
        <w:ind w:firstLine="708"/>
      </w:pPr>
      <w:r>
        <w:t xml:space="preserve">При характеристике данного феномена мы исходим из следующих посылок. </w:t>
      </w:r>
    </w:p>
    <w:p w:rsidR="00E747F2" w:rsidRDefault="00E747F2">
      <w:pPr>
        <w:pStyle w:val="a7"/>
        <w:numPr>
          <w:ilvl w:val="1"/>
          <w:numId w:val="1"/>
        </w:numPr>
        <w:spacing w:before="240"/>
      </w:pPr>
      <w:r>
        <w:t>Юридическая ответственность отражает специфику любых правовых явлений – их формальную определенность и процессуальный порядок реализации.</w:t>
      </w:r>
    </w:p>
    <w:p w:rsidR="00E747F2" w:rsidRDefault="00E747F2">
      <w:pPr>
        <w:pStyle w:val="a7"/>
        <w:numPr>
          <w:ilvl w:val="1"/>
          <w:numId w:val="1"/>
        </w:numPr>
        <w:spacing w:before="240"/>
      </w:pPr>
      <w:r>
        <w:t>Юридическая ответственность неотделима от правонарушения, выступает его следствием.</w:t>
      </w:r>
    </w:p>
    <w:p w:rsidR="00E747F2" w:rsidRDefault="00E747F2">
      <w:pPr>
        <w:pStyle w:val="a7"/>
        <w:numPr>
          <w:ilvl w:val="1"/>
          <w:numId w:val="1"/>
        </w:numPr>
        <w:spacing w:before="240"/>
      </w:pPr>
      <w:r>
        <w:t>Юридическая  ответственность связана с реализацией санкций правовых норм.</w:t>
      </w:r>
    </w:p>
    <w:p w:rsidR="00E747F2" w:rsidRDefault="00E747F2">
      <w:pPr>
        <w:pStyle w:val="a7"/>
        <w:numPr>
          <w:ilvl w:val="1"/>
          <w:numId w:val="1"/>
        </w:numPr>
        <w:spacing w:before="240"/>
      </w:pPr>
      <w:r>
        <w:t>Юридическая ответственность сопряжена с государственно-властной деятельностью, с государственно-правовым принуждением.</w:t>
      </w:r>
    </w:p>
    <w:p w:rsidR="00E747F2" w:rsidRDefault="00E747F2">
      <w:pPr>
        <w:pStyle w:val="a7"/>
        <w:spacing w:before="240"/>
        <w:ind w:firstLine="708"/>
      </w:pPr>
      <w:r>
        <w:t xml:space="preserve">Таким образом, </w:t>
      </w:r>
      <w:r>
        <w:rPr>
          <w:b/>
          <w:bCs/>
          <w:i/>
          <w:iCs/>
        </w:rPr>
        <w:t>юридическая ответственность</w:t>
      </w:r>
      <w:r>
        <w:t xml:space="preserve"> – это применение к правонарушителю предусмотренных санкций юридической нормы мер государственного принуждения, выражающихся в форме лишений личного, организационного либо имущественного характера.</w:t>
      </w:r>
    </w:p>
    <w:p w:rsidR="00E747F2" w:rsidRDefault="00E747F2">
      <w:pPr>
        <w:pStyle w:val="a7"/>
        <w:spacing w:before="240"/>
        <w:ind w:firstLine="708"/>
      </w:pPr>
      <w:r>
        <w:t>Юридическую ответственность нельзя отождествлять с наказанием, ибо, помимо кары (наказания), одновременно производятся воздействия на правонарушителя в целях его перевоспитания; в юридическую ответственность включается также и государственное, и общественное осуждение правонарушителя, общее и частичная превенция. Здесь юридическая ответственность и наказание соотносится как целое и часть.</w:t>
      </w:r>
    </w:p>
    <w:p w:rsidR="00E747F2" w:rsidRDefault="00E747F2">
      <w:pPr>
        <w:pStyle w:val="a7"/>
        <w:spacing w:before="240"/>
        <w:ind w:firstLine="708"/>
      </w:pPr>
      <w:r>
        <w:t>Нельзя смешивать юридическую ответственность с обязанностью, так как фундаментальная правовая категория «обязанность» имеет самостоятельное значение и противопоставляется категории «субъективное право». Юридической ответственности противопоставляются безответственность, безнаказанность в сфере правового регулирования. Юридическую ответственность можно рассматривать лишь как вид обязанности – обязанности претерпевать мары государственного принуждения за совершенное правонарушение. Процесс исполнения этого вида обязанностей (т.е. обязанности исполнения мер государственного принуждения), реализация ответственности включают в себя и права лица, указанные в статьях исправительно-трудового законодательства, которое отбывает меру ответственности определенную судом за совершение преступления, в виде лишение свободы.</w:t>
      </w:r>
    </w:p>
    <w:p w:rsidR="00E747F2" w:rsidRDefault="00E747F2">
      <w:pPr>
        <w:pStyle w:val="a7"/>
        <w:spacing w:before="240"/>
        <w:ind w:firstLine="708"/>
      </w:pPr>
      <w:r>
        <w:t>Юридическую ответственность за совершенное правонарушение нельзя отождествлять с социально-правовой ответственностью, и с чувством долга по отношению к праву (с позитивной ответственностью). Позитивная, перспективная ответственность – это категория правосознания, правовой культуры личности. Безусловно, юридическая ответственность связана с социально-правовой, но это разнопорядковые категории. Юридическая ответственность есть, как правило, результат социально-правовой безответственности, слаборазвитого, или отсутствующего вообще, чувство долга субъекта в правовой сфере.</w:t>
      </w:r>
    </w:p>
    <w:p w:rsidR="00E747F2" w:rsidRDefault="00E747F2">
      <w:pPr>
        <w:pStyle w:val="a7"/>
        <w:spacing w:before="240"/>
        <w:ind w:left="709" w:firstLine="709"/>
      </w:pPr>
      <w:r>
        <w:t xml:space="preserve">Основание юридической ответственности является правонарушение. Поэтому, при решении вопроса о юридической ответственности лица, главное значение приобретает наличие в его действиях полного состава правонарушения, которое образуется из единства объективной и субъективной сторон объекта противоправного деяния </w:t>
      </w:r>
      <w:r>
        <w:rPr>
          <w:rStyle w:val="a9"/>
        </w:rPr>
        <w:footnoteReference w:customMarkFollows="1" w:id="2"/>
        <w:t>1</w:t>
      </w:r>
      <w:r>
        <w:t>.</w:t>
      </w:r>
    </w:p>
    <w:p w:rsidR="00E747F2" w:rsidRDefault="00E747F2">
      <w:pPr>
        <w:pStyle w:val="a7"/>
        <w:spacing w:before="240"/>
        <w:ind w:left="709" w:firstLine="709"/>
      </w:pPr>
      <w:r>
        <w:rPr>
          <w:b/>
          <w:bCs/>
          <w:i/>
          <w:iCs/>
        </w:rPr>
        <w:t>Состав правонарушения</w:t>
      </w:r>
      <w:r>
        <w:t xml:space="preserve"> – это система объективных и субъективных элементов и признаков, их характеризующих, необходимых и достаточных для признания содеянного правонарушением.</w:t>
      </w:r>
    </w:p>
    <w:p w:rsidR="00E747F2" w:rsidRDefault="00E747F2">
      <w:pPr>
        <w:pStyle w:val="a7"/>
        <w:spacing w:before="240"/>
        <w:ind w:left="709" w:firstLine="709"/>
      </w:pPr>
      <w:r>
        <w:rPr>
          <w:i/>
          <w:iCs/>
        </w:rPr>
        <w:t>Объектом</w:t>
      </w:r>
      <w:r>
        <w:t xml:space="preserve"> противоправного деяния являются охраняемые государством общественные отношения и, следовательно, нормы, правоотношения, правопорядок, демократического общества. Для полной и всесторонней характеристики правонарушения требуется выяснение не только того, что было объектом посягательства, но и то, что представляет собой лицо, совершившее правонарушение.</w:t>
      </w:r>
    </w:p>
    <w:p w:rsidR="00E747F2" w:rsidRDefault="00E747F2">
      <w:pPr>
        <w:pStyle w:val="a7"/>
        <w:spacing w:before="240"/>
        <w:ind w:left="709" w:firstLine="709"/>
      </w:pPr>
      <w:r>
        <w:rPr>
          <w:i/>
          <w:iCs/>
        </w:rPr>
        <w:t>Субъект</w:t>
      </w:r>
      <w:r>
        <w:t xml:space="preserve"> правонарушения – это лицо, совершившее противоправный акт, правонарушитель. Характеристика данного лица представляет собой интерес для решения вопроса о возможности привлечения его к юридической ответственности.</w:t>
      </w:r>
    </w:p>
    <w:p w:rsidR="00E747F2" w:rsidRDefault="00E747F2">
      <w:pPr>
        <w:pStyle w:val="a7"/>
        <w:spacing w:before="240"/>
        <w:ind w:left="709" w:firstLine="709"/>
      </w:pPr>
      <w:r>
        <w:t>Таким образом, состав правонарушения, как основания для возникновения юридической ответственности, образуется при наличии:</w:t>
      </w:r>
    </w:p>
    <w:p w:rsidR="00E747F2" w:rsidRDefault="00E747F2">
      <w:pPr>
        <w:pStyle w:val="a7"/>
        <w:numPr>
          <w:ilvl w:val="0"/>
          <w:numId w:val="3"/>
        </w:numPr>
        <w:spacing w:before="240"/>
      </w:pPr>
      <w:r>
        <w:t>объекта правонарушения;</w:t>
      </w:r>
    </w:p>
    <w:p w:rsidR="00E747F2" w:rsidRDefault="00E747F2">
      <w:pPr>
        <w:pStyle w:val="a7"/>
        <w:numPr>
          <w:ilvl w:val="0"/>
          <w:numId w:val="3"/>
        </w:numPr>
        <w:spacing w:before="240"/>
      </w:pPr>
      <w:r>
        <w:t>субъекта правонарушения;</w:t>
      </w:r>
    </w:p>
    <w:p w:rsidR="00E747F2" w:rsidRDefault="00E747F2">
      <w:pPr>
        <w:pStyle w:val="a7"/>
        <w:numPr>
          <w:ilvl w:val="0"/>
          <w:numId w:val="3"/>
        </w:numPr>
        <w:spacing w:before="240"/>
      </w:pPr>
      <w:r>
        <w:t>объективной стороны правонарушения;</w:t>
      </w:r>
    </w:p>
    <w:p w:rsidR="00E747F2" w:rsidRDefault="00E747F2">
      <w:pPr>
        <w:pStyle w:val="a7"/>
        <w:numPr>
          <w:ilvl w:val="0"/>
          <w:numId w:val="3"/>
        </w:numPr>
        <w:spacing w:before="240"/>
      </w:pPr>
      <w:r>
        <w:t>субъективной стороны правонарушения.</w:t>
      </w:r>
    </w:p>
    <w:p w:rsidR="00E747F2" w:rsidRDefault="00E747F2">
      <w:pPr>
        <w:pStyle w:val="a7"/>
        <w:spacing w:before="240"/>
        <w:ind w:left="0" w:firstLine="709"/>
      </w:pPr>
      <w:r>
        <w:t>Только состав правонарушения порождает юридическую ответственность. Отсутствие хотя бы одного элемента состава правонарушения исключает юридическую ответственность.</w:t>
      </w:r>
    </w:p>
    <w:p w:rsidR="00E747F2" w:rsidRDefault="00E747F2">
      <w:pPr>
        <w:pStyle w:val="a7"/>
        <w:spacing w:before="240"/>
        <w:ind w:left="0" w:firstLine="709"/>
      </w:pPr>
      <w:r>
        <w:t>Правонарушение является не только основанием, но и указывает на момент возникновения юридической ответственности. Правонарушение, как юридический факт, объективно порождает определенные правоотношения и соответствующую ответственность совершившего правонарушение.</w:t>
      </w:r>
    </w:p>
    <w:p w:rsidR="00E747F2" w:rsidRDefault="00E747F2">
      <w:pPr>
        <w:pStyle w:val="a7"/>
        <w:spacing w:before="240"/>
        <w:ind w:left="0" w:firstLine="709"/>
      </w:pPr>
      <w:r>
        <w:t>Они возникают в момент совершения данного правонарушения. Это происходит независимо от того, обнаружено правонарушение или не обнаружено, стало оно предметом рассмотрения и разбирательства компетентными органами или не стало. Юридическая, в частности уголовная, ответственность объективно существует и тогда, когда лицо, совершившее преступление, скрывается от следствия и суда. То, что преступник на данном этапе не обнаружен, не устраняет возникшего на основании преступного акта правоотношения.</w:t>
      </w:r>
    </w:p>
    <w:p w:rsidR="00E747F2" w:rsidRDefault="00E747F2">
      <w:pPr>
        <w:pStyle w:val="a7"/>
        <w:spacing w:before="240"/>
        <w:ind w:left="0" w:firstLine="709"/>
      </w:pPr>
      <w:r>
        <w:t>Юридическая ответственность не создается судом или административным органом. Вынося приговор, принимая решение, соответствующий государственный орган не порождает какую-то новую юридическую ответственность, а на основании достоверного выявления объективной истины констатирует, фиксирует факт существования таковой, конкретизирует ее в пределах санкций установленных законов, и тем самым, обеспечивает осуществление. Поэтому, рассматривая отношение юридической ответственности в развитии, в ней нужно различать следующие моменты:</w:t>
      </w:r>
    </w:p>
    <w:p w:rsidR="00E747F2" w:rsidRDefault="00E747F2">
      <w:pPr>
        <w:pStyle w:val="a7"/>
        <w:numPr>
          <w:ilvl w:val="0"/>
          <w:numId w:val="4"/>
        </w:numPr>
        <w:spacing w:before="240"/>
      </w:pPr>
      <w:r>
        <w:t>возникновение;</w:t>
      </w:r>
    </w:p>
    <w:p w:rsidR="00E747F2" w:rsidRDefault="00E747F2">
      <w:pPr>
        <w:pStyle w:val="a7"/>
        <w:numPr>
          <w:ilvl w:val="0"/>
          <w:numId w:val="4"/>
        </w:numPr>
        <w:spacing w:before="240"/>
      </w:pPr>
      <w:r>
        <w:t>выявление;</w:t>
      </w:r>
    </w:p>
    <w:p w:rsidR="00E747F2" w:rsidRDefault="00E747F2">
      <w:pPr>
        <w:pStyle w:val="a7"/>
        <w:numPr>
          <w:ilvl w:val="0"/>
          <w:numId w:val="4"/>
        </w:numPr>
        <w:spacing w:before="240"/>
      </w:pPr>
      <w:r>
        <w:t>официальная оценка;</w:t>
      </w:r>
    </w:p>
    <w:p w:rsidR="00E747F2" w:rsidRDefault="00E747F2">
      <w:pPr>
        <w:pStyle w:val="a7"/>
        <w:numPr>
          <w:ilvl w:val="0"/>
          <w:numId w:val="4"/>
        </w:numPr>
        <w:spacing w:before="240"/>
      </w:pPr>
      <w:r>
        <w:t>реализация.</w:t>
      </w:r>
    </w:p>
    <w:p w:rsidR="00E747F2" w:rsidRDefault="00E747F2">
      <w:pPr>
        <w:pStyle w:val="a7"/>
        <w:spacing w:before="240"/>
        <w:ind w:left="0" w:firstLine="709"/>
      </w:pPr>
      <w:r>
        <w:t>Таким образом, как бы ни была значима роль компетентного органа в процессе выявления, установления и осуществления юридической ответственности, его акты не выступают как начало возникновения ее, а являются условием реализации.</w:t>
      </w:r>
    </w:p>
    <w:p w:rsidR="00E747F2" w:rsidRDefault="00E747F2">
      <w:pPr>
        <w:pStyle w:val="a7"/>
        <w:spacing w:before="240"/>
        <w:ind w:left="0" w:firstLine="709"/>
      </w:pPr>
      <w:r>
        <w:t>Не следует также отождествлять юридическую ответственность с государственным принуждением, а тем более, с процессом его реализации. Юридическая ответственность, как правоотношение, в котором правонарушитель выступает в качестве стороны, обязанной претерпевать определенные лишения, всегда предусматривает меры государственного принуждения. Однако сама она еще не есть применение таких мер. Ответственность – это не само принуждение, а обязанность испытывать его согласно санкциям правовых норм. Санкции определяют рамки юридической ответственности. Юридическая ответственность, заключающаяся в обязанности претерпевать лишения, возникает непосредственно из факта правонарушения, в то время, как реализация санкций требует определенной правоприменительной деятельности таких государственных органов, как суд, прокуратура, милиция, следственные органы, исправительно-трудовые учреждения.</w:t>
      </w:r>
    </w:p>
    <w:p w:rsidR="00E747F2" w:rsidRDefault="00E747F2">
      <w:pPr>
        <w:pStyle w:val="a7"/>
        <w:spacing w:before="240"/>
        <w:ind w:left="0" w:firstLine="709"/>
      </w:pPr>
      <w:r>
        <w:t>Есть случаи, когда, юридическая ответственность имеет место, а меры государственного принуждения не осуществляются.</w:t>
      </w:r>
    </w:p>
    <w:p w:rsidR="00E747F2" w:rsidRDefault="00E747F2">
      <w:pPr>
        <w:pStyle w:val="a7"/>
        <w:spacing w:before="240"/>
        <w:ind w:left="0" w:firstLine="709"/>
      </w:pPr>
      <w:r>
        <w:t>Так бывает тогда, когда, например, истекает срок давности , когда не обнаруживается правонарушитель или когда правонарушитель обнаружен, но суд, основываясь на законе, признав наличие юридической ответственности, освобождает правонарушителя от применения наказания.</w:t>
      </w:r>
    </w:p>
    <w:p w:rsidR="00E747F2" w:rsidRDefault="00E747F2">
      <w:pPr>
        <w:pStyle w:val="a7"/>
        <w:spacing w:before="240"/>
        <w:ind w:left="0" w:firstLine="709"/>
      </w:pPr>
      <w:r>
        <w:t>Надо иметь в виду, что некоторые меры государственного принуждения вообще не связаны с юридической ответственностью. Так случается, когда, например, проводятся медицинское освидетельствование и осмотр, карантин, реквизиция и т.д.</w:t>
      </w:r>
    </w:p>
    <w:p w:rsidR="00E747F2" w:rsidRDefault="00E747F2">
      <w:pPr>
        <w:pStyle w:val="a7"/>
        <w:spacing w:before="240"/>
        <w:ind w:left="0" w:firstLine="709"/>
      </w:pPr>
      <w:r>
        <w:t>Юридическая ответственность прекращается в связи с тем или иным юридическим фактом (амнистия или помилование, завершение наказания или истечение сроков давности привлечения к ответственности, передача дела в товарищеский суд или передача виновного на поруки и т.д.). Во всех этих случаях прекращаются и соответствующие правоотношения.</w:t>
      </w:r>
    </w:p>
    <w:p w:rsidR="00E747F2" w:rsidRDefault="00E747F2">
      <w:pPr>
        <w:pStyle w:val="a7"/>
        <w:spacing w:before="240"/>
        <w:ind w:left="0" w:firstLine="709"/>
      </w:pPr>
      <w:r>
        <w:t>Таким образом, юридическая ответственность существует на всех этапах возникновения и развития правоотношений, основанием возникновения которых является правонарушение.</w:t>
      </w:r>
    </w:p>
    <w:p w:rsidR="00E747F2" w:rsidRDefault="00E747F2">
      <w:pPr>
        <w:pStyle w:val="a7"/>
        <w:spacing w:before="240"/>
        <w:ind w:left="0" w:firstLine="709"/>
      </w:pPr>
      <w:r>
        <w:t>Российское законодательство устанавливает ответственность при отсутствии  вины только в целях гарантии восстановления нарушенных прав, при издании незаконных актов, в случае причинения вреда источником повышенной опасности (транспортными средствами, высоковольтной аппаратурой, взрывчатыми веществами). Она  носит, как правило, гражданско-правовой, восстановительный, а  не карательный характер.</w:t>
      </w:r>
    </w:p>
    <w:p w:rsidR="00E747F2" w:rsidRDefault="00E747F2">
      <w:pPr>
        <w:pStyle w:val="a7"/>
        <w:spacing w:before="240"/>
        <w:ind w:left="0" w:firstLine="709"/>
      </w:pPr>
      <w:r>
        <w:t>Во всех этих случаях, ответственность без вины, с точки зрения интересов всего общества, более предпочтительна, нежели отсутствие всякой ответственности, поскольку при этом обеспечиваются интересы потерпевшего.</w:t>
      </w:r>
    </w:p>
    <w:p w:rsidR="00E747F2" w:rsidRDefault="00E747F2">
      <w:pPr>
        <w:pStyle w:val="a7"/>
        <w:spacing w:before="240"/>
        <w:ind w:left="0" w:firstLine="709"/>
        <w:jc w:val="center"/>
      </w:pPr>
      <w:r>
        <w:rPr>
          <w:sz w:val="36"/>
          <w:u w:val="single"/>
        </w:rPr>
        <w:t>111.Виды юридической ответственности</w:t>
      </w:r>
      <w:r>
        <w:t>.</w:t>
      </w:r>
    </w:p>
    <w:p w:rsidR="00E747F2" w:rsidRDefault="00E747F2">
      <w:pPr>
        <w:pStyle w:val="a7"/>
        <w:spacing w:before="240"/>
        <w:ind w:left="0" w:firstLine="709"/>
      </w:pPr>
      <w:r>
        <w:t>Юридическая ответственность не может осуществляться «вообще». В реальной жизни она всегда достаточно определенна. В отдельных видах ответственности общие ее признаки проявляются по- разному, что обуславливает специфику их регламентации и реализации.</w:t>
      </w:r>
    </w:p>
    <w:p w:rsidR="00E747F2" w:rsidRDefault="00E747F2">
      <w:pPr>
        <w:pStyle w:val="a7"/>
        <w:spacing w:before="240"/>
        <w:ind w:left="0" w:firstLine="709"/>
      </w:pPr>
      <w:r>
        <w:t>В науке классификация видов юридической ответственности производится по самым различным основаниям: по органам, реализующим ответственность, по характеру санкций, по функциям и т.д. Наибольшее распространение получило деление видов ответственности по отраслевому признаку. По этому основанию различают 5 видов юридической ответственности:</w:t>
      </w:r>
    </w:p>
    <w:p w:rsidR="00E747F2" w:rsidRDefault="00E747F2">
      <w:pPr>
        <w:pStyle w:val="a7"/>
        <w:numPr>
          <w:ilvl w:val="0"/>
          <w:numId w:val="5"/>
        </w:numPr>
        <w:spacing w:before="240"/>
      </w:pPr>
      <w:r>
        <w:t>Материальная;</w:t>
      </w:r>
    </w:p>
    <w:p w:rsidR="00E747F2" w:rsidRDefault="00E747F2">
      <w:pPr>
        <w:pStyle w:val="a7"/>
        <w:numPr>
          <w:ilvl w:val="0"/>
          <w:numId w:val="5"/>
        </w:numPr>
        <w:spacing w:before="240"/>
      </w:pPr>
      <w:r>
        <w:t>Дисциплинарная;</w:t>
      </w:r>
    </w:p>
    <w:p w:rsidR="00E747F2" w:rsidRDefault="00E747F2">
      <w:pPr>
        <w:pStyle w:val="a7"/>
        <w:numPr>
          <w:ilvl w:val="0"/>
          <w:numId w:val="5"/>
        </w:numPr>
        <w:spacing w:before="240"/>
      </w:pPr>
      <w:r>
        <w:t>Административная;</w:t>
      </w:r>
    </w:p>
    <w:p w:rsidR="00E747F2" w:rsidRDefault="00E747F2">
      <w:pPr>
        <w:pStyle w:val="a7"/>
        <w:numPr>
          <w:ilvl w:val="0"/>
          <w:numId w:val="5"/>
        </w:numPr>
        <w:spacing w:before="240"/>
      </w:pPr>
      <w:r>
        <w:t>Гражданско-правовая;</w:t>
      </w:r>
    </w:p>
    <w:p w:rsidR="00E747F2" w:rsidRDefault="00E747F2">
      <w:pPr>
        <w:pStyle w:val="a7"/>
        <w:numPr>
          <w:ilvl w:val="0"/>
          <w:numId w:val="5"/>
        </w:numPr>
        <w:spacing w:before="240"/>
      </w:pPr>
      <w:r>
        <w:t>Уголовная.</w:t>
      </w:r>
    </w:p>
    <w:p w:rsidR="00E747F2" w:rsidRDefault="00E747F2">
      <w:pPr>
        <w:pStyle w:val="a7"/>
        <w:tabs>
          <w:tab w:val="left" w:pos="709"/>
        </w:tabs>
        <w:spacing w:before="240"/>
        <w:ind w:left="0" w:hanging="1069"/>
      </w:pPr>
      <w:r>
        <w:tab/>
      </w:r>
      <w:r>
        <w:tab/>
      </w:r>
      <w:r>
        <w:rPr>
          <w:b/>
          <w:bCs/>
        </w:rPr>
        <w:t>МАТЕРИАЛЬНАЯ</w:t>
      </w:r>
      <w:r>
        <w:t xml:space="preserve"> ответственность является самым легким видом юридической ответственности. Она заключается в восстановлении рабочими и служащими предприятий и учреждений ущерба, измеряемого в денежной форме, который они причинили данному предприятию или учреждению. Штраф взыскивается администрацией предприятия и учреждения на основании соответствующего приказа, в результате чего нарушенное право восстанавливается (возмещается ущерб), а данное правоотношение прекращается.</w:t>
      </w:r>
    </w:p>
    <w:p w:rsidR="00E747F2" w:rsidRDefault="00E747F2">
      <w:pPr>
        <w:pStyle w:val="a7"/>
        <w:tabs>
          <w:tab w:val="left" w:pos="0"/>
        </w:tabs>
        <w:spacing w:before="240"/>
        <w:ind w:left="0" w:firstLine="1069"/>
      </w:pPr>
      <w:r>
        <w:rPr>
          <w:b/>
          <w:bCs/>
        </w:rPr>
        <w:t>ДИСЦИПЛИНАРНАЯ</w:t>
      </w:r>
      <w:r>
        <w:t xml:space="preserve"> ответственность наступает в результате нарушения учебной, трудовой, воинской, служебной дисциплины. Данная ответственность заключается в несении неблагоприятных последсвий служебного характера. Наиболее распространенными мерами                            дисциплинарной ответственности являются: предупреждение; выговор; строгий выговор; увольнение.</w:t>
      </w:r>
    </w:p>
    <w:p w:rsidR="00E747F2" w:rsidRDefault="00E747F2">
      <w:pPr>
        <w:pStyle w:val="a7"/>
        <w:tabs>
          <w:tab w:val="left" w:pos="0"/>
        </w:tabs>
        <w:spacing w:before="240"/>
        <w:ind w:left="0" w:firstLine="1069"/>
      </w:pPr>
      <w:r>
        <w:t>Дисциплинарная ответственность налагается на лицо, совершившее нарушение дисциплины (дисциплинарный проступок ), администрацией предприятия, учреждения на основании приказа.</w:t>
      </w:r>
    </w:p>
    <w:p w:rsidR="00E747F2" w:rsidRDefault="00E747F2">
      <w:pPr>
        <w:pStyle w:val="a7"/>
        <w:tabs>
          <w:tab w:val="left" w:pos="0"/>
        </w:tabs>
        <w:spacing w:before="240"/>
        <w:ind w:left="0" w:firstLine="1069"/>
      </w:pPr>
      <w:r>
        <w:rPr>
          <w:b/>
          <w:bCs/>
        </w:rPr>
        <w:t>АДМИНИСТРАТИВНАЯ ОТВЕТСТВЕННОСТЬ</w:t>
      </w:r>
      <w:r>
        <w:t xml:space="preserve"> наступает за совершение правонарушения, не представляющего большой общественной опасности ( административного проступка ). Чаще всего административная ответственность выражается в форме штрафа либо иных незначительных правовых ограничений.</w:t>
      </w:r>
    </w:p>
    <w:p w:rsidR="00E747F2" w:rsidRDefault="00E747F2">
      <w:pPr>
        <w:pStyle w:val="a7"/>
        <w:tabs>
          <w:tab w:val="left" w:pos="0"/>
        </w:tabs>
        <w:spacing w:before="240"/>
        <w:ind w:left="0" w:firstLine="1069"/>
      </w:pPr>
      <w:r>
        <w:t>Привлечение к административной ответственности осуществляется с соблюдением процессуальной формы. Документом, на основании которого происходит привлечение к данному виду ответственности, является протокол об административном правонарушении, который составляется уполномоченными должностными лицами и подписывается правонарушителем. К правонарушителю могут быть применены также меры обеспечения производства по делу: личный досмотр; изъятие вещей и документов; административное задержание.</w:t>
      </w:r>
    </w:p>
    <w:p w:rsidR="00E747F2" w:rsidRDefault="00E747F2">
      <w:pPr>
        <w:pStyle w:val="a7"/>
        <w:tabs>
          <w:tab w:val="left" w:pos="0"/>
        </w:tabs>
        <w:spacing w:before="240"/>
        <w:ind w:left="0" w:firstLine="1069"/>
      </w:pPr>
      <w:r>
        <w:t>Административное дело рассматривают и принимают окончательные решения:</w:t>
      </w:r>
    </w:p>
    <w:p w:rsidR="00E747F2" w:rsidRDefault="00E747F2">
      <w:pPr>
        <w:pStyle w:val="a7"/>
        <w:numPr>
          <w:ilvl w:val="0"/>
          <w:numId w:val="6"/>
        </w:numPr>
        <w:tabs>
          <w:tab w:val="left" w:pos="0"/>
        </w:tabs>
        <w:spacing w:before="240"/>
      </w:pPr>
      <w:r>
        <w:t>суды;</w:t>
      </w:r>
    </w:p>
    <w:p w:rsidR="00E747F2" w:rsidRDefault="00E747F2">
      <w:pPr>
        <w:pStyle w:val="a7"/>
        <w:numPr>
          <w:ilvl w:val="0"/>
          <w:numId w:val="6"/>
        </w:numPr>
        <w:tabs>
          <w:tab w:val="left" w:pos="0"/>
        </w:tabs>
        <w:spacing w:before="240"/>
      </w:pPr>
      <w:r>
        <w:t>судьи;</w:t>
      </w:r>
    </w:p>
    <w:p w:rsidR="00E747F2" w:rsidRDefault="00E747F2">
      <w:pPr>
        <w:pStyle w:val="a7"/>
        <w:numPr>
          <w:ilvl w:val="0"/>
          <w:numId w:val="6"/>
        </w:numPr>
        <w:tabs>
          <w:tab w:val="left" w:pos="0"/>
        </w:tabs>
        <w:spacing w:before="240"/>
      </w:pPr>
      <w:r>
        <w:t>органы внутренних дел;</w:t>
      </w:r>
    </w:p>
    <w:p w:rsidR="00E747F2" w:rsidRDefault="00E747F2">
      <w:pPr>
        <w:pStyle w:val="a7"/>
        <w:numPr>
          <w:ilvl w:val="0"/>
          <w:numId w:val="6"/>
        </w:numPr>
        <w:tabs>
          <w:tab w:val="left" w:pos="0"/>
        </w:tabs>
        <w:spacing w:before="240"/>
      </w:pPr>
      <w:r>
        <w:t>органы государственных инспекций;</w:t>
      </w:r>
    </w:p>
    <w:p w:rsidR="00E747F2" w:rsidRDefault="00E747F2">
      <w:pPr>
        <w:pStyle w:val="a7"/>
        <w:numPr>
          <w:ilvl w:val="0"/>
          <w:numId w:val="6"/>
        </w:numPr>
        <w:tabs>
          <w:tab w:val="left" w:pos="0"/>
        </w:tabs>
        <w:spacing w:before="240"/>
      </w:pPr>
      <w:r>
        <w:t>иные административные органы;</w:t>
      </w:r>
    </w:p>
    <w:p w:rsidR="00E747F2" w:rsidRDefault="00E747F2">
      <w:pPr>
        <w:pStyle w:val="a7"/>
        <w:numPr>
          <w:ilvl w:val="0"/>
          <w:numId w:val="6"/>
        </w:numPr>
        <w:tabs>
          <w:tab w:val="left" w:pos="0"/>
        </w:tabs>
        <w:spacing w:before="240"/>
      </w:pPr>
      <w:r>
        <w:t>уполномоченные должностные лица.</w:t>
      </w:r>
    </w:p>
    <w:p w:rsidR="00E747F2" w:rsidRDefault="00E747F2">
      <w:pPr>
        <w:pStyle w:val="a7"/>
        <w:tabs>
          <w:tab w:val="left" w:pos="0"/>
        </w:tabs>
        <w:spacing w:before="240"/>
        <w:ind w:left="1069"/>
      </w:pPr>
      <w:r>
        <w:t>Гражданско-правовая ответственность наступает за нарушение правовых норм, регулирующих имущественные отношения, а также за причинение внедоговорного  вреда имуществу или личности.</w:t>
      </w:r>
    </w:p>
    <w:p w:rsidR="00E747F2" w:rsidRDefault="00E747F2">
      <w:pPr>
        <w:pStyle w:val="a7"/>
        <w:tabs>
          <w:tab w:val="left" w:pos="0"/>
        </w:tabs>
        <w:spacing w:before="240"/>
        <w:ind w:left="1069"/>
      </w:pPr>
      <w:r>
        <w:t xml:space="preserve">          Данный вид ответственности обычно выражается в:</w:t>
      </w:r>
    </w:p>
    <w:p w:rsidR="00E747F2" w:rsidRDefault="00E747F2">
      <w:pPr>
        <w:pStyle w:val="a7"/>
        <w:numPr>
          <w:ilvl w:val="0"/>
          <w:numId w:val="7"/>
        </w:numPr>
        <w:tabs>
          <w:tab w:val="left" w:pos="0"/>
        </w:tabs>
        <w:spacing w:before="240"/>
      </w:pPr>
      <w:r>
        <w:t>восстановлении нарушенного права;</w:t>
      </w:r>
    </w:p>
    <w:p w:rsidR="00E747F2" w:rsidRDefault="00E747F2">
      <w:pPr>
        <w:pStyle w:val="a7"/>
        <w:numPr>
          <w:ilvl w:val="0"/>
          <w:numId w:val="7"/>
        </w:numPr>
        <w:tabs>
          <w:tab w:val="left" w:pos="0"/>
        </w:tabs>
        <w:spacing w:before="240"/>
      </w:pPr>
      <w:r>
        <w:t>предоставлении компенсации ( чаще всего денежной ).</w:t>
      </w:r>
    </w:p>
    <w:p w:rsidR="00E747F2" w:rsidRDefault="00E747F2">
      <w:pPr>
        <w:pStyle w:val="a7"/>
        <w:tabs>
          <w:tab w:val="left" w:pos="0"/>
        </w:tabs>
        <w:spacing w:before="240"/>
      </w:pPr>
      <w:r>
        <w:t xml:space="preserve">     Указанные меры могут применяться как выборочно, так и совокупности.</w:t>
      </w:r>
    </w:p>
    <w:p w:rsidR="00E747F2" w:rsidRDefault="00E747F2">
      <w:pPr>
        <w:pStyle w:val="a7"/>
        <w:tabs>
          <w:tab w:val="left" w:pos="0"/>
        </w:tabs>
        <w:spacing w:before="240"/>
        <w:ind w:left="709" w:firstLine="709"/>
      </w:pPr>
      <w:r>
        <w:t xml:space="preserve">      Привлечение к гражданско-правовой ответственности осуществляется в строгой процессуальной форме на основании норм Гражданско-процессуального кодекса РФ (возбуждение дела, собирание доказательств, порядок его рассмотрения, принятие решения и иные вопросы ).</w:t>
      </w:r>
    </w:p>
    <w:p w:rsidR="00E747F2" w:rsidRDefault="00E747F2">
      <w:pPr>
        <w:pStyle w:val="a7"/>
        <w:tabs>
          <w:tab w:val="left" w:pos="0"/>
        </w:tabs>
        <w:spacing w:before="240"/>
        <w:ind w:left="709" w:firstLine="709"/>
      </w:pPr>
      <w:r>
        <w:t>Решение по гражданским делам принимается исключительно судом или судьей единолично.</w:t>
      </w:r>
    </w:p>
    <w:p w:rsidR="00E747F2" w:rsidRDefault="00E747F2">
      <w:pPr>
        <w:pStyle w:val="a7"/>
        <w:tabs>
          <w:tab w:val="left" w:pos="0"/>
        </w:tabs>
        <w:spacing w:before="240"/>
        <w:ind w:left="709" w:firstLine="709"/>
      </w:pPr>
      <w:r>
        <w:rPr>
          <w:b/>
          <w:bCs/>
        </w:rPr>
        <w:t>УГОЛОВНАЯ</w:t>
      </w:r>
      <w:r>
        <w:t xml:space="preserve"> ответственность является самым тяжелым и сложным видом юридической ответственности. Она наступает за совершение правонарушений, представляющих большую общественную опасность и предусмотренных  Уголовным кодексом РФ – преступлении. Отличительными чертами уголовной ответственности являются:</w:t>
      </w:r>
    </w:p>
    <w:p w:rsidR="00E747F2" w:rsidRDefault="00E747F2">
      <w:pPr>
        <w:pStyle w:val="a7"/>
        <w:numPr>
          <w:ilvl w:val="0"/>
          <w:numId w:val="7"/>
        </w:numPr>
        <w:tabs>
          <w:tab w:val="left" w:pos="0"/>
        </w:tabs>
        <w:spacing w:before="240"/>
      </w:pPr>
      <w:r>
        <w:t>Наличие исчерпывающего перечня преступлений, за совершение которых  возможна  уголовная  ответственность  (содержится в нормах Уголовного кодекса РФ );</w:t>
      </w:r>
    </w:p>
    <w:p w:rsidR="00E747F2" w:rsidRDefault="00E747F2">
      <w:pPr>
        <w:pStyle w:val="a7"/>
        <w:numPr>
          <w:ilvl w:val="0"/>
          <w:numId w:val="7"/>
        </w:numPr>
        <w:tabs>
          <w:tab w:val="left" w:pos="0"/>
        </w:tabs>
        <w:spacing w:before="240"/>
      </w:pPr>
      <w:r>
        <w:t>Причисление видов деяний к преступлениям только на основании закона;</w:t>
      </w:r>
    </w:p>
    <w:p w:rsidR="00E747F2" w:rsidRDefault="00E747F2">
      <w:pPr>
        <w:pStyle w:val="a7"/>
        <w:numPr>
          <w:ilvl w:val="0"/>
          <w:numId w:val="7"/>
        </w:numPr>
        <w:tabs>
          <w:tab w:val="left" w:pos="0"/>
        </w:tabs>
        <w:spacing w:before="240"/>
      </w:pPr>
      <w:r>
        <w:t>Строжайшее соблюдение процессуальных норм при привлечении к уголовной ответственности;</w:t>
      </w:r>
    </w:p>
    <w:p w:rsidR="00E747F2" w:rsidRDefault="00E747F2">
      <w:pPr>
        <w:pStyle w:val="a7"/>
        <w:numPr>
          <w:ilvl w:val="0"/>
          <w:numId w:val="7"/>
        </w:numPr>
        <w:tabs>
          <w:tab w:val="left" w:pos="0"/>
        </w:tabs>
        <w:spacing w:before="240"/>
      </w:pPr>
      <w:r>
        <w:t>Наличие особой совокупности документов, на основании которых выносится приговор суда, уголовного дела;</w:t>
      </w:r>
    </w:p>
    <w:p w:rsidR="00E747F2" w:rsidRDefault="00E747F2">
      <w:pPr>
        <w:pStyle w:val="a7"/>
        <w:numPr>
          <w:ilvl w:val="0"/>
          <w:numId w:val="7"/>
        </w:numPr>
        <w:tabs>
          <w:tab w:val="left" w:pos="0"/>
        </w:tabs>
        <w:spacing w:before="240"/>
      </w:pPr>
      <w:r>
        <w:t>Особый порядок расследования преступления;</w:t>
      </w:r>
    </w:p>
    <w:p w:rsidR="00E747F2" w:rsidRDefault="00E747F2">
      <w:pPr>
        <w:pStyle w:val="a7"/>
        <w:numPr>
          <w:ilvl w:val="0"/>
          <w:numId w:val="7"/>
        </w:numPr>
        <w:tabs>
          <w:tab w:val="left" w:pos="0"/>
        </w:tabs>
        <w:spacing w:before="240"/>
      </w:pPr>
      <w:r>
        <w:t>Возможность применения мер пресечения – подписка о невыезде, арест, заключение под стражу;</w:t>
      </w:r>
    </w:p>
    <w:p w:rsidR="00E747F2" w:rsidRDefault="00E747F2">
      <w:pPr>
        <w:pStyle w:val="a7"/>
        <w:numPr>
          <w:ilvl w:val="0"/>
          <w:numId w:val="7"/>
        </w:numPr>
        <w:tabs>
          <w:tab w:val="left" w:pos="0"/>
        </w:tabs>
        <w:spacing w:before="240"/>
      </w:pPr>
      <w:r>
        <w:t>Возможность применения принудительных мер медицинского характера;</w:t>
      </w:r>
    </w:p>
    <w:p w:rsidR="00E747F2" w:rsidRDefault="00E747F2">
      <w:pPr>
        <w:pStyle w:val="a7"/>
        <w:numPr>
          <w:ilvl w:val="0"/>
          <w:numId w:val="7"/>
        </w:numPr>
        <w:tabs>
          <w:tab w:val="left" w:pos="0"/>
        </w:tabs>
        <w:spacing w:before="240"/>
      </w:pPr>
      <w:r>
        <w:t>Право обвиняемого на защиту;</w:t>
      </w:r>
    </w:p>
    <w:p w:rsidR="00E747F2" w:rsidRDefault="00E747F2">
      <w:pPr>
        <w:pStyle w:val="a7"/>
        <w:numPr>
          <w:ilvl w:val="0"/>
          <w:numId w:val="7"/>
        </w:numPr>
        <w:tabs>
          <w:tab w:val="left" w:pos="0"/>
        </w:tabs>
        <w:spacing w:before="240"/>
      </w:pPr>
      <w:r>
        <w:t>Рассмотрение дела только судом ( судьей ) в открытом ( в некоторых случаях закрытом ) заседаниях;</w:t>
      </w:r>
    </w:p>
    <w:p w:rsidR="00E747F2" w:rsidRDefault="00E747F2">
      <w:pPr>
        <w:pStyle w:val="a7"/>
        <w:numPr>
          <w:ilvl w:val="0"/>
          <w:numId w:val="7"/>
        </w:numPr>
        <w:tabs>
          <w:tab w:val="left" w:pos="0"/>
        </w:tabs>
        <w:spacing w:before="240"/>
      </w:pPr>
      <w:r>
        <w:t>Состязательность процесса;</w:t>
      </w:r>
    </w:p>
    <w:p w:rsidR="00E747F2" w:rsidRDefault="00E747F2">
      <w:pPr>
        <w:pStyle w:val="a7"/>
        <w:numPr>
          <w:ilvl w:val="0"/>
          <w:numId w:val="7"/>
        </w:numPr>
        <w:tabs>
          <w:tab w:val="left" w:pos="0"/>
        </w:tabs>
        <w:spacing w:before="240"/>
      </w:pPr>
      <w:r>
        <w:t>При признании подсудимого виномным – назначение ему уголовного наказания;</w:t>
      </w:r>
    </w:p>
    <w:p w:rsidR="00E747F2" w:rsidRDefault="00E747F2">
      <w:pPr>
        <w:pStyle w:val="a7"/>
        <w:numPr>
          <w:ilvl w:val="0"/>
          <w:numId w:val="7"/>
        </w:numPr>
        <w:tabs>
          <w:tab w:val="left" w:pos="0"/>
        </w:tabs>
        <w:spacing w:before="240"/>
      </w:pPr>
      <w:r>
        <w:t>Возможность пересмотра приговора в кассационной инстанции;</w:t>
      </w:r>
    </w:p>
    <w:p w:rsidR="00E747F2" w:rsidRDefault="00E747F2">
      <w:pPr>
        <w:pStyle w:val="a7"/>
        <w:numPr>
          <w:ilvl w:val="0"/>
          <w:numId w:val="7"/>
        </w:numPr>
        <w:tabs>
          <w:tab w:val="left" w:pos="0"/>
        </w:tabs>
        <w:spacing w:before="240"/>
      </w:pPr>
      <w:r>
        <w:t>Разнообразие и особая строгость уголовного наказания, крайне неблагоприятные последствия для осужденного</w:t>
      </w:r>
      <w:r>
        <w:rPr>
          <w:rStyle w:val="a9"/>
        </w:rPr>
        <w:footnoteReference w:customMarkFollows="1" w:id="3"/>
        <w:t>1</w:t>
      </w:r>
      <w:r>
        <w:t>;</w:t>
      </w:r>
    </w:p>
    <w:p w:rsidR="00E747F2" w:rsidRDefault="00E747F2">
      <w:pPr>
        <w:pStyle w:val="a7"/>
        <w:numPr>
          <w:ilvl w:val="0"/>
          <w:numId w:val="7"/>
        </w:numPr>
        <w:tabs>
          <w:tab w:val="left" w:pos="0"/>
        </w:tabs>
        <w:spacing w:before="240"/>
      </w:pPr>
      <w:r>
        <w:t>Длительные сроки давности привлечения и уголовной ответственности</w:t>
      </w:r>
      <w:r>
        <w:rPr>
          <w:rStyle w:val="a9"/>
        </w:rPr>
        <w:footnoteReference w:customMarkFollows="1" w:id="4"/>
        <w:t>2</w:t>
      </w:r>
      <w:r>
        <w:t>;</w:t>
      </w:r>
    </w:p>
    <w:p w:rsidR="00E747F2" w:rsidRDefault="00E747F2">
      <w:pPr>
        <w:pStyle w:val="a7"/>
        <w:numPr>
          <w:ilvl w:val="0"/>
          <w:numId w:val="7"/>
        </w:numPr>
        <w:tabs>
          <w:tab w:val="left" w:pos="0"/>
        </w:tabs>
        <w:spacing w:before="240"/>
      </w:pPr>
      <w:r>
        <w:t>Наличие особого состояния после отбытия наказания, ограничивающего правовой статус человека, судимости.</w:t>
      </w:r>
    </w:p>
    <w:p w:rsidR="00E747F2" w:rsidRDefault="00E747F2">
      <w:pPr>
        <w:pStyle w:val="a7"/>
        <w:tabs>
          <w:tab w:val="left" w:pos="0"/>
        </w:tabs>
        <w:spacing w:before="240"/>
      </w:pPr>
      <w:r>
        <w:t>Кроме указанных в качестве самостоятельного вида ответственности в литературе выделяется отмена актов, противоречащих законодательству. Несмотря на определенную близость к юридической ответственности и значимости этого юридического феномена, пологаем, что он отличается от ответственности.</w:t>
      </w:r>
    </w:p>
    <w:p w:rsidR="00E747F2" w:rsidRDefault="00E747F2">
      <w:pPr>
        <w:pStyle w:val="a7"/>
        <w:tabs>
          <w:tab w:val="left" w:pos="0"/>
        </w:tabs>
        <w:spacing w:before="240"/>
      </w:pPr>
    </w:p>
    <w:p w:rsidR="00E747F2" w:rsidRDefault="00E747F2">
      <w:pPr>
        <w:pStyle w:val="2"/>
        <w:jc w:val="center"/>
        <w:rPr>
          <w:i w:val="0"/>
          <w:iCs w:val="0"/>
          <w:sz w:val="36"/>
          <w:u w:val="single"/>
        </w:rPr>
      </w:pPr>
      <w:r>
        <w:rPr>
          <w:i w:val="0"/>
          <w:iCs w:val="0"/>
          <w:sz w:val="36"/>
          <w:u w:val="single"/>
        </w:rPr>
        <w:t>« ПОЗИТИВНАЯ» юридическая ответственность.</w:t>
      </w:r>
    </w:p>
    <w:p w:rsidR="00E747F2" w:rsidRDefault="00E747F2">
      <w:pPr>
        <w:pStyle w:val="a7"/>
        <w:tabs>
          <w:tab w:val="left" w:pos="0"/>
        </w:tabs>
        <w:spacing w:before="240"/>
        <w:ind w:left="709" w:firstLine="709"/>
      </w:pPr>
      <w:r>
        <w:t>В литературе  по  социологии  и  этике  иногда  используется  понятие  « позитивная ответственность» (ответственность за порученное дело, за результат своих действий, предусмотрительность и т.п. ).</w:t>
      </w:r>
    </w:p>
    <w:p w:rsidR="00E747F2" w:rsidRDefault="00E747F2">
      <w:pPr>
        <w:pStyle w:val="a7"/>
        <w:tabs>
          <w:tab w:val="left" w:pos="0"/>
        </w:tabs>
        <w:spacing w:before="240"/>
        <w:ind w:left="709" w:firstLine="709"/>
      </w:pPr>
      <w:r>
        <w:t xml:space="preserve">       Применительно к правовой сфере это понятие встречается в различных значениях. В области публичного права оно может применяться для обозначения компетенции государственных органов или должностных лиц либо их соподчиненности (« ответственность за поддержание общественного порядка», «за подготовку к весеннему севу», «за организацию преддипломной практики студентов» и т.п.). К поведению граждан понятие «правовой позитивной ответственности» вообще не применимо, так как позитивная  ответственность личности имеет этическое либо социальное, но не юридическое содержание. «Правовой позитивной ответственностью» граждан иногда называют правомерное поведение</w:t>
      </w:r>
      <w:r>
        <w:rPr>
          <w:rStyle w:val="a9"/>
        </w:rPr>
        <w:footnoteReference w:customMarkFollows="1" w:id="5"/>
        <w:t>1</w:t>
      </w:r>
      <w:r>
        <w:t>, соблюдение юридических обязанностей и ненарушение запретов. Такое удвоение терминологии ведет к недоразумениям  и софизмам (ответственность за добросовестное исполнение обязанностей приравнивается к ответственности за правонарушение; вопреки закону иногда утверждается, что « все граждане нашей страны несут уголовную ответственность» и т.п.</w:t>
      </w:r>
    </w:p>
    <w:p w:rsidR="00E747F2" w:rsidRDefault="00E747F2">
      <w:pPr>
        <w:pStyle w:val="a7"/>
        <w:tabs>
          <w:tab w:val="left" w:pos="0"/>
        </w:tabs>
        <w:spacing w:before="240"/>
        <w:ind w:left="709" w:firstLine="709"/>
      </w:pPr>
      <w:r>
        <w:t>Именно данная сторона ответственности имеется в виду, когда говорят о чувстве ( осознании ) ответственности или о том, что человек берет ответственность на себя. Ответственность в указанном смысле рассматривается в качестве осознанной и воспринятой лицом социальной необходимости инициативного выполнения долга, всей суммы лежащих на нем обязанностей – политических, моральных, правовых. Это ответственность за будущее поведение.</w:t>
      </w:r>
    </w:p>
    <w:p w:rsidR="00E747F2" w:rsidRDefault="00E747F2">
      <w:pPr>
        <w:pStyle w:val="2"/>
        <w:jc w:val="center"/>
      </w:pPr>
      <w:r>
        <w:rPr>
          <w:i w:val="0"/>
          <w:iCs w:val="0"/>
          <w:u w:val="single"/>
        </w:rPr>
        <w:t>ПРИНЦИПЫ юридической ответственности</w:t>
      </w:r>
      <w:r>
        <w:t>.</w:t>
      </w:r>
    </w:p>
    <w:p w:rsidR="00E747F2" w:rsidRDefault="00E747F2">
      <w:pPr>
        <w:pStyle w:val="a7"/>
        <w:tabs>
          <w:tab w:val="left" w:pos="0"/>
        </w:tabs>
        <w:spacing w:before="240"/>
        <w:ind w:left="709" w:firstLine="709"/>
      </w:pPr>
      <w:r>
        <w:t>Для более полного уяснения сущности юридической ответственности важно определить принципы, на которых она базируется. В принципах любого явления отражаются глубинные, устойчивые, закономерные связи, благодаря которым оно и существует. Познание принципов ответственности позволяет правильно применять охранительные нормы, разрешать дела при пробелах в праве, обеспечивать эффективность государственно-правового принуждения.</w:t>
      </w:r>
    </w:p>
    <w:p w:rsidR="00E747F2" w:rsidRDefault="00E747F2">
      <w:pPr>
        <w:pStyle w:val="a7"/>
        <w:tabs>
          <w:tab w:val="left" w:pos="0"/>
        </w:tabs>
        <w:spacing w:before="240"/>
        <w:ind w:left="709" w:firstLine="709"/>
      </w:pPr>
      <w:r>
        <w:t>В правовой науке различают следующие принципы юридической ответственности: законность, справедливость, неотвратимость наступления, целесообразность, индивидуализация наказания, ответственность за вину, недопустимость удвоения наказания.</w:t>
      </w:r>
    </w:p>
    <w:p w:rsidR="00E747F2" w:rsidRDefault="00E747F2">
      <w:pPr>
        <w:pStyle w:val="a7"/>
        <w:tabs>
          <w:tab w:val="left" w:pos="0"/>
        </w:tabs>
        <w:spacing w:before="240"/>
        <w:ind w:left="709" w:firstLine="709"/>
      </w:pPr>
      <w:r>
        <w:rPr>
          <w:i/>
          <w:iCs/>
          <w:u w:val="single"/>
        </w:rPr>
        <w:t>Принцип законности</w:t>
      </w:r>
      <w:r>
        <w:t xml:space="preserve"> заключается в точном и неуклонном исполнении требований закона при реализации уголовной, гражданско-правовой, административной, дисциплинарной ответственности. Соблюдение требований закона (как материального, так и процессуального) – необходимое условие достижение целей юридической ответственности.</w:t>
      </w:r>
    </w:p>
    <w:p w:rsidR="00E747F2" w:rsidRDefault="00E747F2">
      <w:pPr>
        <w:pStyle w:val="a7"/>
        <w:tabs>
          <w:tab w:val="left" w:pos="0"/>
        </w:tabs>
        <w:spacing w:before="240"/>
        <w:ind w:left="709" w:firstLine="709"/>
      </w:pPr>
      <w:r>
        <w:t>Основное требование материального закона сводится к тому, что юридическая ответственность должна наступать только за деяние (действие или бездействие), предусмотренное законом и только в порядке закона.</w:t>
      </w:r>
    </w:p>
    <w:p w:rsidR="00E747F2" w:rsidRDefault="00E747F2">
      <w:pPr>
        <w:pStyle w:val="a7"/>
        <w:tabs>
          <w:tab w:val="left" w:pos="0"/>
        </w:tabs>
        <w:spacing w:before="240"/>
        <w:ind w:left="709" w:firstLine="709"/>
      </w:pPr>
      <w:r>
        <w:t>Основным требованием процессуального закона является обоснованность применения юридической ответственности правонарушителю, т.е. установление самого факта совершение им противоправного деяния, как объективной истины.</w:t>
      </w:r>
    </w:p>
    <w:p w:rsidR="00E747F2" w:rsidRDefault="00E747F2">
      <w:pPr>
        <w:pStyle w:val="a7"/>
        <w:tabs>
          <w:tab w:val="left" w:pos="0"/>
        </w:tabs>
        <w:spacing w:before="240"/>
        <w:ind w:left="709" w:firstLine="709"/>
      </w:pPr>
      <w:r>
        <w:rPr>
          <w:i/>
          <w:iCs/>
          <w:u w:val="single"/>
        </w:rPr>
        <w:t>Принцип справедливости</w:t>
      </w:r>
      <w:r>
        <w:t xml:space="preserve"> заключается в необходимости соблюдения следующих требований: </w:t>
      </w:r>
    </w:p>
    <w:p w:rsidR="00E747F2" w:rsidRDefault="00E747F2">
      <w:pPr>
        <w:pStyle w:val="a7"/>
        <w:tabs>
          <w:tab w:val="left" w:pos="0"/>
        </w:tabs>
        <w:spacing w:before="240"/>
        <w:ind w:left="709" w:firstLine="709"/>
      </w:pPr>
      <w:r>
        <w:t>А) нельзя за проступки устанавливать уголовное наказание;</w:t>
      </w:r>
    </w:p>
    <w:p w:rsidR="00E747F2" w:rsidRDefault="00E747F2">
      <w:pPr>
        <w:pStyle w:val="a7"/>
        <w:tabs>
          <w:tab w:val="left" w:pos="0"/>
        </w:tabs>
        <w:spacing w:before="240"/>
        <w:ind w:left="709" w:firstLine="709"/>
      </w:pPr>
      <w:r>
        <w:t>Б) закон, устанавливающий ответственность или усиливающий ее, не может иметь обратной силы;</w:t>
      </w:r>
    </w:p>
    <w:p w:rsidR="00E747F2" w:rsidRDefault="00E747F2">
      <w:pPr>
        <w:pStyle w:val="a7"/>
        <w:tabs>
          <w:tab w:val="left" w:pos="0"/>
        </w:tabs>
        <w:spacing w:before="240"/>
        <w:ind w:left="709" w:firstLine="709"/>
      </w:pPr>
      <w:r>
        <w:t>В) юридическая ответственность по возможности всегда должна обеспечивать возмещение ущерба, причиненного правонарушением;</w:t>
      </w:r>
    </w:p>
    <w:p w:rsidR="00E747F2" w:rsidRDefault="00E747F2">
      <w:pPr>
        <w:pStyle w:val="a7"/>
        <w:tabs>
          <w:tab w:val="left" w:pos="0"/>
        </w:tabs>
        <w:spacing w:before="240"/>
        <w:ind w:left="709" w:firstLine="709"/>
      </w:pPr>
      <w:r>
        <w:t>Г) наказание, взыскание должно соответствовать характеру и степени вредности правонарушения;</w:t>
      </w:r>
    </w:p>
    <w:p w:rsidR="00E747F2" w:rsidRDefault="00E747F2">
      <w:pPr>
        <w:pStyle w:val="a7"/>
        <w:tabs>
          <w:tab w:val="left" w:pos="0"/>
        </w:tabs>
        <w:spacing w:before="240"/>
        <w:ind w:left="709" w:firstLine="709"/>
      </w:pPr>
      <w:r>
        <w:t>Д) лицо несет ответственность лишь за свое собственное поведение (исключение – случай ответственности за чужую вину по гражданскому праву);</w:t>
      </w:r>
    </w:p>
    <w:p w:rsidR="00E747F2" w:rsidRDefault="00E747F2">
      <w:pPr>
        <w:pStyle w:val="a7"/>
        <w:tabs>
          <w:tab w:val="left" w:pos="0"/>
        </w:tabs>
        <w:spacing w:before="240"/>
        <w:ind w:left="709" w:firstLine="709"/>
      </w:pPr>
      <w:r>
        <w:t xml:space="preserve"> Е) за одно правонарушение – возможно лишь одно юридическое наказание.</w:t>
      </w:r>
    </w:p>
    <w:p w:rsidR="00E747F2" w:rsidRDefault="00E747F2">
      <w:pPr>
        <w:pStyle w:val="a7"/>
        <w:tabs>
          <w:tab w:val="left" w:pos="0"/>
        </w:tabs>
        <w:spacing w:before="240"/>
        <w:ind w:left="709" w:firstLine="709"/>
      </w:pPr>
      <w:r>
        <w:t>Последнее требование следует понимать в том смысле, что юридическое взыскание может быть наложено только один раз. Это вовсе не исключает того, что при необходимости за одно противоправное деяние на нарушителя может быть наложено как основное, так  и  дополнительное наказание, предусмотренное законом (за совершение преступлений, административных и дисциплинарных правонарушений). Кроме того, правонарушитель может быть привлечен одновременно к ответственности различных видов. Например, если в неправомерном деянии содержатся составы правонарушений сразу двух видов, то виновное лицо одновременно может быть привлечено к дисциплинарной и административной,  уголовной и гражданско-правовой ответственности и т.п. (например, назначение уголовного наказания с одновременным возложением обязанности возместить имущественный ущерб). Юридическое наказание также не исключает и применения к правонарушителю мер общественного воздействия, так как правонарушение обычно есть в то же время и аморальный поступок.</w:t>
      </w:r>
    </w:p>
    <w:p w:rsidR="00E747F2" w:rsidRDefault="00E747F2">
      <w:pPr>
        <w:pStyle w:val="a7"/>
        <w:tabs>
          <w:tab w:val="left" w:pos="0"/>
        </w:tabs>
        <w:spacing w:before="240"/>
        <w:ind w:left="709" w:firstLine="709"/>
      </w:pPr>
      <w:r>
        <w:rPr>
          <w:i/>
          <w:iCs/>
        </w:rPr>
        <w:t xml:space="preserve">Принцип целесообразности </w:t>
      </w:r>
      <w:r>
        <w:t>заключается в соответствии применяемой к нарушителю меры воздействия целям юридической ответственности в демократическом обществе. Целесообразность предполагает:</w:t>
      </w:r>
    </w:p>
    <w:p w:rsidR="00E747F2" w:rsidRDefault="00E747F2">
      <w:pPr>
        <w:pStyle w:val="a7"/>
        <w:tabs>
          <w:tab w:val="left" w:pos="0"/>
        </w:tabs>
        <w:spacing w:before="240"/>
        <w:ind w:left="720" w:hanging="22"/>
      </w:pPr>
      <w:r>
        <w:t>1. строгую индивидуализацию ответственности зависимости от тяжести правонарушения, обстоятельств его совершения, свойств личности нарушителя;</w:t>
      </w:r>
    </w:p>
    <w:p w:rsidR="00E747F2" w:rsidRDefault="00E747F2">
      <w:pPr>
        <w:pStyle w:val="a7"/>
        <w:tabs>
          <w:tab w:val="left" w:pos="0"/>
        </w:tabs>
        <w:spacing w:before="240"/>
        <w:ind w:left="720" w:hanging="22"/>
      </w:pPr>
      <w:r>
        <w:t>2. смягчение ответственности или даже освобождение от нее в случае малозначительности правонарушения, отсутствии вредных последствий и т.п.;</w:t>
      </w:r>
    </w:p>
    <w:p w:rsidR="00E747F2" w:rsidRDefault="00E747F2">
      <w:pPr>
        <w:pStyle w:val="a7"/>
        <w:numPr>
          <w:ilvl w:val="0"/>
          <w:numId w:val="10"/>
        </w:numPr>
        <w:tabs>
          <w:tab w:val="left" w:pos="0"/>
        </w:tabs>
        <w:spacing w:before="240"/>
        <w:ind w:left="720" w:hanging="22"/>
      </w:pPr>
      <w:r>
        <w:t>замену при возможности к этому  юридической ответственности неюридической.</w:t>
      </w:r>
    </w:p>
    <w:p w:rsidR="00E747F2" w:rsidRDefault="00E747F2">
      <w:pPr>
        <w:pStyle w:val="a7"/>
        <w:tabs>
          <w:tab w:val="left" w:pos="0"/>
        </w:tabs>
        <w:spacing w:before="240"/>
        <w:ind w:left="0"/>
      </w:pPr>
      <w:r>
        <w:t xml:space="preserve">          Признавая большое значение неотвратимости юридической ответственности, демократическое государство вместе с тем вовсе не считает, что  каждое  правонарушение,  во  что  бы то  ни  стало  должно                                                                                                                                                                                                                                                            влечь именно эту ответственность, а назначенное наказание всегда отбывается полностью. Закон предусматривает возможность полного или частичного освобождения от юридической ответственности с учетом определенных обстоятельств. Например, уголовный закон допускает полное освобождение от уголовной ответственности и от наказания даже в пределах срока давности, если вследствие изменения обстановки ко времени расследования или рассмотрения дела в суде совершенное ранее деяние утрачивает общественную опасность либо сам виновный перестает быть общественно опасным.</w:t>
      </w:r>
    </w:p>
    <w:p w:rsidR="00E747F2" w:rsidRDefault="00E747F2">
      <w:pPr>
        <w:pStyle w:val="a7"/>
        <w:tabs>
          <w:tab w:val="left" w:pos="0"/>
        </w:tabs>
        <w:spacing w:before="240"/>
        <w:ind w:left="0"/>
      </w:pPr>
      <w:r>
        <w:t xml:space="preserve">           Срок исполнения наказания может быть сокращен, если осужденный своим поведением доказал свое исправление. В таких случаях законодательство предусматривает возможность условно-досрочного освобождения осужденных, замену не отбытой части  наказания более мягким наказанием, досрочное снятие дисциплинарного взыскания и др.                                                                                                                                                                                                                                                             </w:t>
      </w:r>
    </w:p>
    <w:p w:rsidR="00E747F2" w:rsidRDefault="00E747F2">
      <w:pPr>
        <w:pStyle w:val="a7"/>
        <w:tabs>
          <w:tab w:val="left" w:pos="0"/>
        </w:tabs>
        <w:spacing w:before="240"/>
        <w:ind w:left="0" w:firstLine="709"/>
      </w:pPr>
      <w:r>
        <w:t>При определенных условиях законодательство допускает также замену  одного вида юридической ответственности другим (например, уголовную ответственность административной), но и саму юридическую ответственность – ответственностью общественной ( передача преступника на поруки общественным организациям или коллективу трудящихся, передача в товарищеские суды дел о совершенных впервые правонарушениях и др.). Такая передача допускается при условии, что правонарушитель может быть исправлен без применения наказания со стороны государства, лишь мерами общественного воздействия.</w:t>
      </w:r>
    </w:p>
    <w:p w:rsidR="00E747F2" w:rsidRDefault="00E747F2">
      <w:pPr>
        <w:pStyle w:val="a7"/>
        <w:tabs>
          <w:tab w:val="left" w:pos="0"/>
        </w:tabs>
        <w:spacing w:before="240"/>
        <w:ind w:left="0" w:firstLine="709"/>
      </w:pPr>
      <w:r>
        <w:rPr>
          <w:i/>
          <w:iCs/>
          <w:u w:val="single"/>
        </w:rPr>
        <w:t xml:space="preserve"> ПРИНЦИП НЕОТВРАТИМОСТИ</w:t>
      </w:r>
      <w:r>
        <w:t xml:space="preserve"> – один из наиболее весомых принципов юридической ответственности, основное условие ее эффективности. Предупредительное значение наказания зависит не так от его тяжести, как от неотвратимости. Неотвратимость ответственности  означает, что ни одно правонарушение не должно оставаться нераскрытым, вне поля зрения государства и  общественности, без отрицательной реакции с их стороны. Неизменной  задачей остается использование всей силы законов в борьбе с преступностью и другими правонарушениями, чтобы люди в любом населенном пункте чувствовали заботу государства об их покое и неприкосновенности, были уверены, что ни один правонарушитель не уйдет от заслуженного наказания.</w:t>
      </w:r>
    </w:p>
    <w:p w:rsidR="00E747F2" w:rsidRDefault="00E747F2">
      <w:pPr>
        <w:pStyle w:val="a7"/>
        <w:tabs>
          <w:tab w:val="left" w:pos="0"/>
        </w:tabs>
        <w:spacing w:before="240"/>
        <w:ind w:left="0" w:firstLine="709"/>
      </w:pPr>
      <w:r>
        <w:t>В работе по раскрытию преступлений и иных правонарушений важное место занимает деятельность таких служб органов внутренних дел, как уголовный розыск, отдел борьбы с хищениями собственности и спекуляцией, органы дознания и предварительного следствия  и другие. Таким образом, эффективная деятельность органов внутренних дел, как и других правоохранительных органов и общественных формирований по раскрытию преступлений и иных правонарушений, призвана обеспечить практическую реализацию требований принципа неотвратимости ответственности.</w:t>
      </w:r>
    </w:p>
    <w:p w:rsidR="00E747F2" w:rsidRDefault="00E747F2">
      <w:pPr>
        <w:pStyle w:val="a7"/>
        <w:tabs>
          <w:tab w:val="left" w:pos="0"/>
        </w:tabs>
        <w:spacing w:before="240"/>
        <w:ind w:left="0" w:firstLine="709"/>
      </w:pPr>
      <w:r>
        <w:t>ПРИНЦИП ГУМАННОСТИ ярко проявляется, как в законодательстве устанавливающем юридическую ответственность, так и в деятельности правоохранительных органов, применяющих ее. Не допускаются меры наказания и взыскания, причиняющие физические страдания или унижающие человеческое  достоинство. Не разрешается применение наиболее суровых мер ответственности ( например, смертной казни, административного ареста ) к беременным женщинам. Лица , не достигшие восемнадцатилетнего возраста, не могут быть подвергнуты не только смертной казни, но и лишению свободы на срок более десяти лет. Законодательство об уголовной и административной ответственности закрепляет исчерпывающий, не подлежащий расширению на практике, перечень обстоятельств, то в законе перечисляются основные из них, представляя возможность                                                                                                                                                         правоохранительным органам признать их смягчающими.</w:t>
      </w:r>
    </w:p>
    <w:p w:rsidR="00E747F2" w:rsidRDefault="00E747F2">
      <w:pPr>
        <w:pStyle w:val="a7"/>
        <w:tabs>
          <w:tab w:val="left" w:pos="0"/>
        </w:tabs>
        <w:spacing w:before="240"/>
        <w:ind w:left="0" w:firstLine="709"/>
      </w:pPr>
      <w:r>
        <w:t>Имеется целый ряд других свидетельств гуманности юридической ответственности в России.</w:t>
      </w:r>
    </w:p>
    <w:p w:rsidR="00E747F2" w:rsidRDefault="00E747F2">
      <w:pPr>
        <w:pStyle w:val="a7"/>
        <w:tabs>
          <w:tab w:val="left" w:pos="0"/>
        </w:tabs>
        <w:spacing w:before="240"/>
        <w:ind w:left="0" w:firstLine="709"/>
      </w:pPr>
      <w:r>
        <w:t>Все эти правила установлены в целях защиты личности и обеспечения нормальных условий для исправления правонарушителей, возвращение их к честной трудовой жизнедеятельности.</w:t>
      </w:r>
    </w:p>
    <w:p w:rsidR="00E747F2" w:rsidRDefault="00E747F2">
      <w:pPr>
        <w:pStyle w:val="a7"/>
        <w:tabs>
          <w:tab w:val="left" w:pos="0"/>
        </w:tabs>
        <w:spacing w:before="240"/>
        <w:ind w:left="0" w:firstLine="709"/>
        <w:jc w:val="center"/>
      </w:pPr>
      <w:r>
        <w:rPr>
          <w:lang w:val="en-US"/>
        </w:rPr>
        <w:t>V</w:t>
      </w:r>
      <w:r>
        <w:t>. Заключение.</w:t>
      </w:r>
    </w:p>
    <w:p w:rsidR="00E747F2" w:rsidRDefault="00E747F2">
      <w:pPr>
        <w:pStyle w:val="a7"/>
        <w:tabs>
          <w:tab w:val="left" w:pos="0"/>
        </w:tabs>
        <w:spacing w:before="240"/>
        <w:ind w:left="0" w:firstLine="709"/>
        <w:jc w:val="center"/>
      </w:pPr>
    </w:p>
    <w:p w:rsidR="00E747F2" w:rsidRDefault="00E747F2">
      <w:pPr>
        <w:pStyle w:val="a7"/>
        <w:tabs>
          <w:tab w:val="left" w:pos="0"/>
        </w:tabs>
        <w:spacing w:before="240"/>
        <w:ind w:left="0" w:firstLine="709"/>
      </w:pPr>
      <w:r>
        <w:t>Слово «ответственность» используется в нашей речи широко. Определений понятий юридической ответственности также великое множество, но отдал предпочтение определению, данному в лекции.</w:t>
      </w:r>
    </w:p>
    <w:p w:rsidR="00E747F2" w:rsidRDefault="00E747F2">
      <w:pPr>
        <w:pStyle w:val="a7"/>
        <w:tabs>
          <w:tab w:val="left" w:pos="0"/>
        </w:tabs>
        <w:spacing w:before="240"/>
        <w:ind w:left="0" w:firstLine="709"/>
      </w:pPr>
      <w:r>
        <w:t>Юридическая ответственность – это правоотношение, которое государство (в лице его органов) имеет право принять в виде определенного наказание (взыскания) к лицу, совершившему правонарушение, а правонарушитель обязан претерпеть лишения или ограничения, предусмотренные санкцией нарушенной им правовой нормы.</w:t>
      </w:r>
    </w:p>
    <w:p w:rsidR="00E747F2" w:rsidRDefault="00E747F2">
      <w:pPr>
        <w:pStyle w:val="a7"/>
        <w:tabs>
          <w:tab w:val="left" w:pos="0"/>
        </w:tabs>
        <w:spacing w:before="240"/>
        <w:ind w:left="0" w:firstLine="709"/>
      </w:pPr>
      <w:r>
        <w:t>При применении к лицу мер государственного принуждения карательного характера (в уголовном и административном праве), действует презумпция невиновности, т.е. предположение, в соответствии с которым, даже при наличии фактов, свидетельствующих о доказанности объективной стороны, лицо считается невиновным до тех пор, пока, в предусмотренном порядке, не будет доказана и установлена судом его вина. Эта важная конституционная гарантия охраны прав личности, означающая, что лицо, привлекаемое к юридической ответственности, вовсе не обязано доказывать свою невиновность: бремя доказывания вины на компетентных органах – органах следствия, прокуратуре, осуществляющих обвинение. И, до тех пор, пока не сделано и вина не признана судом в обвинительном приговоре, лицо считается невиновным.</w:t>
      </w:r>
    </w:p>
    <w:p w:rsidR="00E747F2" w:rsidRDefault="00E747F2">
      <w:pPr>
        <w:pStyle w:val="a7"/>
        <w:tabs>
          <w:tab w:val="left" w:pos="0"/>
        </w:tabs>
        <w:spacing w:before="240"/>
        <w:ind w:left="0" w:firstLine="709"/>
      </w:pPr>
      <w:r>
        <w:t>Многие юристы-практики (судьи, следователи, прокуроры, адвокаты и др.) занимаются сложной и многообразной деятельностью, связанной с юридической ответственностью.</w:t>
      </w:r>
    </w:p>
    <w:p w:rsidR="00E747F2" w:rsidRDefault="00E747F2">
      <w:pPr>
        <w:pStyle w:val="a7"/>
        <w:tabs>
          <w:tab w:val="left" w:pos="0"/>
        </w:tabs>
        <w:spacing w:before="240"/>
        <w:ind w:left="0" w:firstLine="709"/>
      </w:pPr>
      <w:r>
        <w:t>Эта работа имеет отношение к доказательству и доказанию, что затрагивает, главным образом, объективную и субъективную стороны правонарушений. И по уголовному, и по гражданским делам часто, исходным и решающим, является не только факт «вредностного результата», но и установление:</w:t>
      </w:r>
    </w:p>
    <w:p w:rsidR="00E747F2" w:rsidRDefault="00E747F2">
      <w:pPr>
        <w:pStyle w:val="a7"/>
        <w:numPr>
          <w:ilvl w:val="0"/>
          <w:numId w:val="9"/>
        </w:numPr>
        <w:tabs>
          <w:tab w:val="clear" w:pos="1774"/>
          <w:tab w:val="num" w:pos="0"/>
        </w:tabs>
        <w:spacing w:before="240"/>
        <w:ind w:left="0" w:firstLine="1775"/>
      </w:pPr>
      <w:r>
        <w:t>причиной связи между этим результатом и проведением данного лица;</w:t>
      </w:r>
    </w:p>
    <w:p w:rsidR="00E747F2" w:rsidRDefault="00E747F2">
      <w:pPr>
        <w:pStyle w:val="a7"/>
        <w:numPr>
          <w:ilvl w:val="0"/>
          <w:numId w:val="9"/>
        </w:numPr>
        <w:tabs>
          <w:tab w:val="clear" w:pos="1774"/>
          <w:tab w:val="num" w:pos="0"/>
        </w:tabs>
        <w:spacing w:before="240"/>
        <w:ind w:left="0" w:firstLine="1775"/>
      </w:pPr>
      <w:r>
        <w:t>вины в виде умысла или неосторожности в наступлении такого результата;</w:t>
      </w:r>
    </w:p>
    <w:p w:rsidR="00E747F2" w:rsidRDefault="00E747F2">
      <w:pPr>
        <w:pStyle w:val="a7"/>
        <w:tabs>
          <w:tab w:val="num" w:pos="0"/>
        </w:tabs>
        <w:spacing w:before="240"/>
        <w:ind w:left="0" w:firstLine="1775"/>
      </w:pPr>
      <w:r>
        <w:t>Я думаю, что наличие юридической ответственности необходимо, т.к., при ее наличии, уровень правонарушений растет гораздо медленнее, чем, при ее отсутствии.</w:t>
      </w:r>
    </w:p>
    <w:p w:rsidR="00E747F2" w:rsidRDefault="00E747F2">
      <w:pPr>
        <w:pStyle w:val="a7"/>
        <w:tabs>
          <w:tab w:val="num" w:pos="0"/>
        </w:tabs>
        <w:spacing w:before="240"/>
        <w:ind w:left="0" w:firstLine="1775"/>
      </w:pPr>
      <w:r>
        <w:t>По моему мнению, не будь юридической ответственности, сообществам людей, населяющим наше прекрасную планету, было бы гораздо труднее установить какие-либо рамки цивилизованных отношений между собой, что могло бы и не привести к сегодняшнему пониманию идеала культурных человеческих отношений, и, может быть, общество не достигло бы того уровня развития вообще, и не смогло существовать в том качестве человеческого, которое определяется отношением к законности, способности каждого не переступать грань разумного. Наличие юридической ответственности оказывает воздействие на большую часть общества. Большинство осознает, что возмездие за совершенное правонарушение неотвратимо. Именно на таких людях держится правопорядок в обществе. Через правопослушное население возможно осуществление положительного воздействия на правонарушителей.</w:t>
      </w:r>
    </w:p>
    <w:p w:rsidR="00E747F2" w:rsidRDefault="00E747F2">
      <w:pPr>
        <w:pStyle w:val="a7"/>
        <w:tabs>
          <w:tab w:val="num" w:pos="0"/>
        </w:tabs>
        <w:spacing w:before="240"/>
        <w:ind w:left="0" w:firstLine="1775"/>
      </w:pPr>
      <w:r>
        <w:t>Юридическая ответственность имеет цель защищать и сохранять общественный порядок. Эта цель достигается применением к правонарушителю санкций предусмотренных нормами права.</w:t>
      </w:r>
    </w:p>
    <w:p w:rsidR="00E747F2" w:rsidRDefault="00E747F2">
      <w:pPr>
        <w:pStyle w:val="a7"/>
        <w:tabs>
          <w:tab w:val="num" w:pos="0"/>
        </w:tabs>
        <w:spacing w:before="240"/>
        <w:ind w:left="0" w:firstLine="1775"/>
      </w:pPr>
    </w:p>
    <w:p w:rsidR="00E747F2" w:rsidRDefault="00E747F2">
      <w:pPr>
        <w:pStyle w:val="a7"/>
        <w:tabs>
          <w:tab w:val="num" w:pos="0"/>
        </w:tabs>
        <w:spacing w:before="240"/>
        <w:ind w:left="0" w:firstLine="1775"/>
      </w:pPr>
    </w:p>
    <w:p w:rsidR="00E747F2" w:rsidRDefault="00E747F2">
      <w:pPr>
        <w:pStyle w:val="a7"/>
        <w:tabs>
          <w:tab w:val="num" w:pos="0"/>
        </w:tabs>
        <w:spacing w:before="240"/>
        <w:ind w:left="0" w:firstLine="1775"/>
      </w:pPr>
    </w:p>
    <w:p w:rsidR="00E747F2" w:rsidRDefault="00E747F2">
      <w:pPr>
        <w:pStyle w:val="a7"/>
        <w:tabs>
          <w:tab w:val="num" w:pos="0"/>
        </w:tabs>
        <w:spacing w:before="240"/>
        <w:ind w:left="0" w:firstLine="1775"/>
      </w:pPr>
    </w:p>
    <w:p w:rsidR="00E747F2" w:rsidRDefault="00E747F2">
      <w:pPr>
        <w:pStyle w:val="a7"/>
        <w:tabs>
          <w:tab w:val="num" w:pos="0"/>
        </w:tabs>
        <w:spacing w:before="240"/>
        <w:ind w:left="0" w:firstLine="1775"/>
        <w:jc w:val="center"/>
      </w:pPr>
    </w:p>
    <w:p w:rsidR="00E747F2" w:rsidRDefault="00E747F2">
      <w:pPr>
        <w:pStyle w:val="a7"/>
        <w:tabs>
          <w:tab w:val="num" w:pos="0"/>
        </w:tabs>
        <w:spacing w:before="240"/>
        <w:ind w:left="0" w:firstLine="1775"/>
        <w:jc w:val="center"/>
      </w:pPr>
    </w:p>
    <w:p w:rsidR="00E747F2" w:rsidRDefault="00E747F2">
      <w:pPr>
        <w:pStyle w:val="a7"/>
        <w:tabs>
          <w:tab w:val="num" w:pos="0"/>
        </w:tabs>
        <w:spacing w:before="240"/>
        <w:ind w:left="0" w:firstLine="1775"/>
        <w:jc w:val="center"/>
      </w:pPr>
    </w:p>
    <w:p w:rsidR="00E747F2" w:rsidRDefault="00E747F2">
      <w:pPr>
        <w:pStyle w:val="a7"/>
        <w:tabs>
          <w:tab w:val="num" w:pos="0"/>
        </w:tabs>
        <w:spacing w:before="240"/>
        <w:ind w:left="0" w:firstLine="1775"/>
        <w:jc w:val="center"/>
      </w:pPr>
    </w:p>
    <w:p w:rsidR="00E747F2" w:rsidRDefault="00E747F2">
      <w:pPr>
        <w:pStyle w:val="a7"/>
        <w:tabs>
          <w:tab w:val="num" w:pos="0"/>
        </w:tabs>
        <w:spacing w:before="240"/>
        <w:ind w:left="0" w:firstLine="1775"/>
        <w:jc w:val="center"/>
      </w:pPr>
    </w:p>
    <w:p w:rsidR="00E747F2" w:rsidRDefault="00E747F2">
      <w:pPr>
        <w:pStyle w:val="a7"/>
        <w:tabs>
          <w:tab w:val="num" w:pos="0"/>
        </w:tabs>
        <w:spacing w:before="240"/>
        <w:ind w:left="0" w:firstLine="1775"/>
        <w:jc w:val="center"/>
      </w:pPr>
      <w:r>
        <w:t>Список использованной литературы.</w:t>
      </w:r>
    </w:p>
    <w:p w:rsidR="00E747F2" w:rsidRDefault="00E747F2">
      <w:pPr>
        <w:pStyle w:val="a7"/>
        <w:numPr>
          <w:ilvl w:val="0"/>
          <w:numId w:val="11"/>
        </w:numPr>
        <w:spacing w:before="240"/>
      </w:pPr>
      <w:r>
        <w:t>Братусь С.Н. Юридическая ответственность и законность. - М.,1976;Лейст О.Э. Санкции и ответственность по советскому праву. - М., 1981; Петелин А.Н. Проблемы правовой ответственности в социалистическом обществе.- Омск, 1976; Самощенко Н.С., Фаркушин М.Х. ответственность по советскому законодательству. - М, 1971.</w:t>
      </w:r>
    </w:p>
    <w:p w:rsidR="00E747F2" w:rsidRDefault="00E747F2">
      <w:pPr>
        <w:pStyle w:val="a7"/>
        <w:numPr>
          <w:ilvl w:val="0"/>
          <w:numId w:val="11"/>
        </w:numPr>
        <w:tabs>
          <w:tab w:val="left" w:pos="0"/>
        </w:tabs>
        <w:spacing w:before="240"/>
      </w:pPr>
      <w:r>
        <w:t>Алексеев С.С. Общая теория права. В двух томах. -М., 1981.</w:t>
      </w:r>
    </w:p>
    <w:p w:rsidR="00E747F2" w:rsidRDefault="00E747F2">
      <w:pPr>
        <w:pStyle w:val="a7"/>
        <w:numPr>
          <w:ilvl w:val="0"/>
          <w:numId w:val="11"/>
        </w:numPr>
        <w:tabs>
          <w:tab w:val="left" w:pos="0"/>
        </w:tabs>
        <w:spacing w:before="240"/>
      </w:pPr>
      <w:r>
        <w:t>Тарханов В.А. Ответственность по советскому гражданскому праву. - Саратов, 1973.</w:t>
      </w:r>
    </w:p>
    <w:p w:rsidR="00E747F2" w:rsidRDefault="00E747F2">
      <w:pPr>
        <w:pStyle w:val="a7"/>
        <w:numPr>
          <w:ilvl w:val="0"/>
          <w:numId w:val="11"/>
        </w:numPr>
        <w:tabs>
          <w:tab w:val="left" w:pos="0"/>
        </w:tabs>
        <w:spacing w:before="240"/>
      </w:pPr>
      <w:r>
        <w:t>Назаров Б.Л. Социалистическое право в системе социальных связей. – М, 1976.</w:t>
      </w:r>
    </w:p>
    <w:p w:rsidR="00E747F2" w:rsidRDefault="00E747F2">
      <w:pPr>
        <w:pStyle w:val="a7"/>
        <w:numPr>
          <w:ilvl w:val="0"/>
          <w:numId w:val="11"/>
        </w:numPr>
        <w:tabs>
          <w:tab w:val="left" w:pos="0"/>
        </w:tabs>
        <w:spacing w:before="240"/>
      </w:pPr>
      <w:r>
        <w:t>Алексеев С.С. Теория права. – М, 1995.</w:t>
      </w:r>
    </w:p>
    <w:p w:rsidR="00E747F2" w:rsidRDefault="00E747F2">
      <w:pPr>
        <w:pStyle w:val="a7"/>
        <w:numPr>
          <w:ilvl w:val="0"/>
          <w:numId w:val="11"/>
        </w:numPr>
        <w:tabs>
          <w:tab w:val="left" w:pos="0"/>
        </w:tabs>
        <w:spacing w:before="240"/>
      </w:pPr>
      <w:r>
        <w:t>Астемиров З.А. Понятие юридической ответственности// Сов.гос-во и право. – 1976.-№5.</w:t>
      </w:r>
    </w:p>
    <w:p w:rsidR="00E747F2" w:rsidRDefault="00E747F2">
      <w:pPr>
        <w:pStyle w:val="a7"/>
        <w:numPr>
          <w:ilvl w:val="0"/>
          <w:numId w:val="11"/>
        </w:numPr>
        <w:tabs>
          <w:tab w:val="left" w:pos="0"/>
        </w:tabs>
        <w:spacing w:before="240"/>
      </w:pPr>
      <w:r>
        <w:t>Базылев Б.Т. Юридическая ответственность: Теоретические вопросы. – Красноярск, 1985.</w:t>
      </w:r>
    </w:p>
    <w:p w:rsidR="00E747F2" w:rsidRDefault="00E747F2">
      <w:pPr>
        <w:pStyle w:val="a7"/>
        <w:numPr>
          <w:ilvl w:val="0"/>
          <w:numId w:val="11"/>
        </w:numPr>
        <w:tabs>
          <w:tab w:val="left" w:pos="0"/>
        </w:tabs>
        <w:spacing w:before="240"/>
      </w:pPr>
      <w:r>
        <w:t>Денисов Ю.А. Общая теория правонарушения и ответственности (социалистические и юридические аспекты).-Л., 1983.</w:t>
      </w:r>
    </w:p>
    <w:p w:rsidR="00E747F2" w:rsidRDefault="00E747F2">
      <w:pPr>
        <w:pStyle w:val="a7"/>
        <w:numPr>
          <w:ilvl w:val="0"/>
          <w:numId w:val="11"/>
        </w:numPr>
        <w:tabs>
          <w:tab w:val="left" w:pos="0"/>
        </w:tabs>
        <w:spacing w:before="240"/>
      </w:pPr>
      <w:r>
        <w:t xml:space="preserve">    Кудрявцев В.Н. Закон, поступок, ответственность. – М., 1986.</w:t>
      </w:r>
    </w:p>
    <w:p w:rsidR="00E747F2" w:rsidRDefault="00E747F2">
      <w:pPr>
        <w:pStyle w:val="a7"/>
        <w:numPr>
          <w:ilvl w:val="0"/>
          <w:numId w:val="11"/>
        </w:numPr>
        <w:tabs>
          <w:tab w:val="left" w:pos="0"/>
        </w:tabs>
        <w:spacing w:before="240"/>
      </w:pPr>
      <w:r>
        <w:t>Малеин Н.С. Правонарушение: понятие, причины, ответственность. – М.,1985.</w:t>
      </w:r>
    </w:p>
    <w:p w:rsidR="00E747F2" w:rsidRDefault="00E747F2">
      <w:pPr>
        <w:pStyle w:val="a7"/>
        <w:numPr>
          <w:ilvl w:val="0"/>
          <w:numId w:val="11"/>
        </w:numPr>
        <w:tabs>
          <w:tab w:val="left" w:pos="0"/>
        </w:tabs>
        <w:spacing w:before="240"/>
      </w:pPr>
      <w:r>
        <w:t>Хачатуров Р.Л., Ягутин Р.Г. Юридическая ответственность. – Тольятти, 1995.</w:t>
      </w:r>
    </w:p>
    <w:p w:rsidR="00E747F2" w:rsidRDefault="00E747F2">
      <w:pPr>
        <w:pStyle w:val="a7"/>
        <w:numPr>
          <w:ilvl w:val="0"/>
          <w:numId w:val="11"/>
        </w:numPr>
        <w:tabs>
          <w:tab w:val="left" w:pos="0"/>
        </w:tabs>
        <w:spacing w:before="240"/>
      </w:pPr>
      <w:r>
        <w:t>Рыбаков В.А. Проблемы формирования гражданско-правовой ответственности. – Уфа, 1993.</w:t>
      </w:r>
    </w:p>
    <w:p w:rsidR="00E747F2" w:rsidRDefault="00E747F2">
      <w:pPr>
        <w:pStyle w:val="a7"/>
        <w:numPr>
          <w:ilvl w:val="0"/>
          <w:numId w:val="11"/>
        </w:numPr>
        <w:tabs>
          <w:tab w:val="left" w:pos="0"/>
        </w:tabs>
        <w:spacing w:before="240"/>
      </w:pPr>
      <w:r>
        <w:t>Комаров С.А., Малько А.В. Теория государства и права/УМП/. – М.,1999.</w:t>
      </w:r>
    </w:p>
    <w:p w:rsidR="00E747F2" w:rsidRDefault="00E747F2">
      <w:pPr>
        <w:pStyle w:val="a7"/>
        <w:numPr>
          <w:ilvl w:val="0"/>
          <w:numId w:val="11"/>
        </w:numPr>
        <w:tabs>
          <w:tab w:val="left" w:pos="0"/>
        </w:tabs>
        <w:spacing w:before="240"/>
      </w:pPr>
      <w:r>
        <w:t>Теория государства и права/ Под.ред. проф. В.М. Корельского и проф. В.Д. Перевалова. – М., 2000.</w:t>
      </w:r>
    </w:p>
    <w:p w:rsidR="00E747F2" w:rsidRDefault="00E747F2">
      <w:pPr>
        <w:pStyle w:val="a7"/>
        <w:numPr>
          <w:ilvl w:val="0"/>
          <w:numId w:val="11"/>
        </w:numPr>
        <w:tabs>
          <w:tab w:val="left" w:pos="0"/>
        </w:tabs>
        <w:spacing w:before="240"/>
      </w:pPr>
      <w:r>
        <w:t>Теория государства и права./ Под.ред. М.Н. Марченко. – М., 2001.</w:t>
      </w:r>
    </w:p>
    <w:p w:rsidR="00E747F2" w:rsidRDefault="00E747F2">
      <w:pPr>
        <w:pStyle w:val="a7"/>
        <w:tabs>
          <w:tab w:val="left" w:pos="0"/>
        </w:tabs>
        <w:spacing w:before="240"/>
        <w:ind w:left="1775"/>
      </w:pPr>
      <w:r>
        <w:t xml:space="preserve">   </w:t>
      </w:r>
    </w:p>
    <w:p w:rsidR="00E747F2" w:rsidRDefault="00E747F2">
      <w:pPr>
        <w:pStyle w:val="a7"/>
        <w:tabs>
          <w:tab w:val="num" w:pos="0"/>
        </w:tabs>
        <w:spacing w:before="240"/>
        <w:ind w:left="0" w:firstLine="1775"/>
      </w:pPr>
    </w:p>
    <w:p w:rsidR="00E747F2" w:rsidRDefault="00E747F2">
      <w:pPr>
        <w:pStyle w:val="a7"/>
        <w:tabs>
          <w:tab w:val="left" w:pos="0"/>
        </w:tabs>
        <w:spacing w:before="240"/>
        <w:ind w:left="709" w:firstLine="709"/>
      </w:pPr>
      <w:r>
        <w:t xml:space="preserve">  </w:t>
      </w:r>
    </w:p>
    <w:p w:rsidR="00E747F2" w:rsidRDefault="00E747F2">
      <w:pPr>
        <w:pStyle w:val="a7"/>
        <w:tabs>
          <w:tab w:val="left" w:pos="0"/>
        </w:tabs>
        <w:spacing w:before="240"/>
        <w:ind w:left="0" w:firstLine="709"/>
      </w:pPr>
      <w:r>
        <w:t xml:space="preserve"> </w:t>
      </w:r>
    </w:p>
    <w:p w:rsidR="00E747F2" w:rsidRDefault="00E747F2">
      <w:pPr>
        <w:pStyle w:val="a7"/>
        <w:tabs>
          <w:tab w:val="left" w:pos="0"/>
        </w:tabs>
        <w:spacing w:before="240"/>
        <w:ind w:left="0" w:firstLine="709"/>
      </w:pPr>
      <w:r>
        <w:t xml:space="preserve"> </w:t>
      </w:r>
    </w:p>
    <w:p w:rsidR="00E747F2" w:rsidRDefault="00E747F2">
      <w:pPr>
        <w:pStyle w:val="a7"/>
        <w:tabs>
          <w:tab w:val="left" w:pos="0"/>
        </w:tabs>
        <w:spacing w:before="240"/>
        <w:ind w:left="0" w:firstLine="709"/>
        <w:jc w:val="center"/>
      </w:pPr>
    </w:p>
    <w:p w:rsidR="00E747F2" w:rsidRDefault="00E747F2">
      <w:pPr>
        <w:pStyle w:val="a7"/>
        <w:tabs>
          <w:tab w:val="left" w:pos="0"/>
        </w:tabs>
        <w:spacing w:before="240"/>
        <w:ind w:left="0" w:firstLine="709"/>
      </w:pPr>
      <w:r>
        <w:t xml:space="preserve">                                             </w:t>
      </w:r>
    </w:p>
    <w:p w:rsidR="00E747F2" w:rsidRDefault="00E747F2">
      <w:pPr>
        <w:pStyle w:val="a7"/>
        <w:tabs>
          <w:tab w:val="left" w:pos="0"/>
        </w:tabs>
        <w:spacing w:before="240"/>
        <w:ind w:left="0" w:firstLine="709"/>
      </w:pPr>
      <w:r>
        <w:t xml:space="preserve">                                                                                                                                                                                                                                                                                                                      </w:t>
      </w:r>
    </w:p>
    <w:p w:rsidR="00E747F2" w:rsidRDefault="00E747F2">
      <w:pPr>
        <w:pStyle w:val="a7"/>
        <w:tabs>
          <w:tab w:val="left" w:pos="0"/>
        </w:tabs>
        <w:spacing w:before="240"/>
        <w:ind w:left="709" w:firstLine="709"/>
      </w:pPr>
      <w:r>
        <w:t xml:space="preserve">        </w:t>
      </w:r>
    </w:p>
    <w:p w:rsidR="00E747F2" w:rsidRDefault="00E747F2">
      <w:pPr>
        <w:pStyle w:val="a7"/>
        <w:tabs>
          <w:tab w:val="left" w:pos="0"/>
        </w:tabs>
        <w:spacing w:before="240"/>
        <w:ind w:left="709" w:firstLine="709"/>
      </w:pPr>
      <w:r>
        <w:t xml:space="preserve">                </w:t>
      </w:r>
    </w:p>
    <w:p w:rsidR="00E747F2" w:rsidRDefault="00E747F2">
      <w:pPr>
        <w:pStyle w:val="a7"/>
        <w:tabs>
          <w:tab w:val="left" w:pos="0"/>
        </w:tabs>
        <w:spacing w:before="240"/>
        <w:ind w:left="1069"/>
      </w:pPr>
      <w:r>
        <w:t xml:space="preserve">                                                                          </w:t>
      </w:r>
      <w:bookmarkStart w:id="0" w:name="_GoBack"/>
      <w:bookmarkEnd w:id="0"/>
    </w:p>
    <w:sectPr w:rsidR="00E747F2">
      <w:headerReference w:type="even" r:id="rId7"/>
      <w:headerReference w:type="default" r:id="rId8"/>
      <w:pgSz w:w="11906" w:h="16838"/>
      <w:pgMar w:top="1134" w:right="851" w:bottom="899"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47F2" w:rsidRDefault="00E747F2">
      <w:r>
        <w:separator/>
      </w:r>
    </w:p>
  </w:endnote>
  <w:endnote w:type="continuationSeparator" w:id="0">
    <w:p w:rsidR="00E747F2" w:rsidRDefault="00E74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47F2" w:rsidRDefault="00E747F2">
      <w:r>
        <w:separator/>
      </w:r>
    </w:p>
  </w:footnote>
  <w:footnote w:type="continuationSeparator" w:id="0">
    <w:p w:rsidR="00E747F2" w:rsidRDefault="00E747F2">
      <w:r>
        <w:continuationSeparator/>
      </w:r>
    </w:p>
  </w:footnote>
  <w:footnote w:id="1">
    <w:p w:rsidR="00E747F2" w:rsidRDefault="00E747F2">
      <w:pPr>
        <w:pStyle w:val="a8"/>
      </w:pPr>
      <w:r>
        <w:rPr>
          <w:rStyle w:val="a9"/>
        </w:rPr>
        <w:t>1</w:t>
      </w:r>
      <w:r>
        <w:t xml:space="preserve"> См: Самощенко Н.С., Фаркушин М.Х. Ответственность по советскому законодательству. – М, 1971.</w:t>
      </w:r>
    </w:p>
  </w:footnote>
  <w:footnote w:id="2">
    <w:p w:rsidR="00E747F2" w:rsidRDefault="00E747F2">
      <w:pPr>
        <w:pStyle w:val="a8"/>
      </w:pPr>
    </w:p>
  </w:footnote>
  <w:footnote w:id="3">
    <w:p w:rsidR="00E747F2" w:rsidRDefault="00E747F2">
      <w:pPr>
        <w:pStyle w:val="a8"/>
      </w:pPr>
      <w:r>
        <w:rPr>
          <w:rStyle w:val="a9"/>
        </w:rPr>
        <w:t>1</w:t>
      </w:r>
      <w:r>
        <w:t xml:space="preserve"> Например, лишение свободы, пожизненное заключение, смертная казнь.</w:t>
      </w:r>
    </w:p>
  </w:footnote>
  <w:footnote w:id="4">
    <w:p w:rsidR="00E747F2" w:rsidRDefault="00E747F2">
      <w:pPr>
        <w:pStyle w:val="a8"/>
      </w:pPr>
      <w:r>
        <w:rPr>
          <w:rStyle w:val="a9"/>
        </w:rPr>
        <w:t>2</w:t>
      </w:r>
      <w:r>
        <w:t xml:space="preserve"> Максимальный срок 15 лет, не распространяется на военных преступников.</w:t>
      </w:r>
    </w:p>
  </w:footnote>
  <w:footnote w:id="5">
    <w:p w:rsidR="00E747F2" w:rsidRDefault="00E747F2">
      <w:pPr>
        <w:pStyle w:val="a8"/>
      </w:pPr>
      <w:r>
        <w:rPr>
          <w:rStyle w:val="a9"/>
        </w:rPr>
        <w:t>1</w:t>
      </w:r>
      <w:r>
        <w:t xml:space="preserve"> Предпринятые некоторыми авторами попытки классифицировать виды правомерного поведения в соответствии с его мотивами и побуждениями не привело к приросту научных знаний, поскольку внутренний духовный мир человека не является объектом права: «Помимо своих действий я совершенно не существую для закона, - справедливо замечал Маркс вслед за Гегелем, - совершенно не являюсь его объектом» (Маркс К., Энгельс Ф. Соч. Т.1 С.14).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7F2" w:rsidRDefault="00E747F2">
    <w:pPr>
      <w:pStyle w:val="a4"/>
      <w:framePr w:wrap="around" w:vAnchor="text" w:hAnchor="margin" w:xAlign="right" w:y="1"/>
      <w:rPr>
        <w:rStyle w:val="a5"/>
      </w:rPr>
    </w:pPr>
  </w:p>
  <w:p w:rsidR="00E747F2" w:rsidRDefault="00E747F2">
    <w:pPr>
      <w:pStyle w:val="a4"/>
      <w:ind w:right="360"/>
    </w:pPr>
  </w:p>
  <w:p w:rsidR="00E747F2" w:rsidRDefault="00E747F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7F2" w:rsidRDefault="00A228F0">
    <w:pPr>
      <w:pStyle w:val="a4"/>
      <w:framePr w:wrap="around" w:vAnchor="text" w:hAnchor="margin" w:xAlign="right" w:y="1"/>
      <w:rPr>
        <w:rStyle w:val="a5"/>
      </w:rPr>
    </w:pPr>
    <w:r>
      <w:rPr>
        <w:rStyle w:val="a5"/>
        <w:noProof/>
      </w:rPr>
      <w:t>2</w:t>
    </w:r>
  </w:p>
  <w:p w:rsidR="00E747F2" w:rsidRDefault="00E747F2">
    <w:pPr>
      <w:pStyle w:val="a4"/>
      <w:ind w:right="360"/>
    </w:pPr>
  </w:p>
  <w:p w:rsidR="00E747F2" w:rsidRDefault="00E747F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D46DA"/>
    <w:multiLevelType w:val="hybridMultilevel"/>
    <w:tmpl w:val="B44413A0"/>
    <w:lvl w:ilvl="0" w:tplc="1F428DC8">
      <w:start w:val="1"/>
      <w:numFmt w:val="decimal"/>
      <w:lvlText w:val="%1."/>
      <w:lvlJc w:val="left"/>
      <w:pPr>
        <w:tabs>
          <w:tab w:val="num" w:pos="1636"/>
        </w:tabs>
        <w:ind w:left="1636" w:hanging="36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
    <w:nsid w:val="0E0623FA"/>
    <w:multiLevelType w:val="hybridMultilevel"/>
    <w:tmpl w:val="E9A4FBA8"/>
    <w:lvl w:ilvl="0" w:tplc="1F428DC8">
      <w:start w:val="1"/>
      <w:numFmt w:val="decimal"/>
      <w:lvlText w:val="%1."/>
      <w:lvlJc w:val="left"/>
      <w:pPr>
        <w:tabs>
          <w:tab w:val="num" w:pos="2138"/>
        </w:tabs>
        <w:ind w:left="2138" w:hanging="360"/>
      </w:pPr>
      <w:rPr>
        <w:rFonts w:hint="default"/>
      </w:rPr>
    </w:lvl>
    <w:lvl w:ilvl="1" w:tplc="04190019" w:tentative="1">
      <w:start w:val="1"/>
      <w:numFmt w:val="lowerLetter"/>
      <w:lvlText w:val="%2."/>
      <w:lvlJc w:val="left"/>
      <w:pPr>
        <w:tabs>
          <w:tab w:val="num" w:pos="2858"/>
        </w:tabs>
        <w:ind w:left="2858" w:hanging="360"/>
      </w:pPr>
    </w:lvl>
    <w:lvl w:ilvl="2" w:tplc="0419001B" w:tentative="1">
      <w:start w:val="1"/>
      <w:numFmt w:val="lowerRoman"/>
      <w:lvlText w:val="%3."/>
      <w:lvlJc w:val="right"/>
      <w:pPr>
        <w:tabs>
          <w:tab w:val="num" w:pos="3578"/>
        </w:tabs>
        <w:ind w:left="3578" w:hanging="180"/>
      </w:pPr>
    </w:lvl>
    <w:lvl w:ilvl="3" w:tplc="0419000F" w:tentative="1">
      <w:start w:val="1"/>
      <w:numFmt w:val="decimal"/>
      <w:lvlText w:val="%4."/>
      <w:lvlJc w:val="left"/>
      <w:pPr>
        <w:tabs>
          <w:tab w:val="num" w:pos="4298"/>
        </w:tabs>
        <w:ind w:left="4298" w:hanging="360"/>
      </w:pPr>
    </w:lvl>
    <w:lvl w:ilvl="4" w:tplc="04190019" w:tentative="1">
      <w:start w:val="1"/>
      <w:numFmt w:val="lowerLetter"/>
      <w:lvlText w:val="%5."/>
      <w:lvlJc w:val="left"/>
      <w:pPr>
        <w:tabs>
          <w:tab w:val="num" w:pos="5018"/>
        </w:tabs>
        <w:ind w:left="5018" w:hanging="360"/>
      </w:pPr>
    </w:lvl>
    <w:lvl w:ilvl="5" w:tplc="0419001B" w:tentative="1">
      <w:start w:val="1"/>
      <w:numFmt w:val="lowerRoman"/>
      <w:lvlText w:val="%6."/>
      <w:lvlJc w:val="right"/>
      <w:pPr>
        <w:tabs>
          <w:tab w:val="num" w:pos="5738"/>
        </w:tabs>
        <w:ind w:left="5738" w:hanging="180"/>
      </w:pPr>
    </w:lvl>
    <w:lvl w:ilvl="6" w:tplc="0419000F" w:tentative="1">
      <w:start w:val="1"/>
      <w:numFmt w:val="decimal"/>
      <w:lvlText w:val="%7."/>
      <w:lvlJc w:val="left"/>
      <w:pPr>
        <w:tabs>
          <w:tab w:val="num" w:pos="6458"/>
        </w:tabs>
        <w:ind w:left="6458" w:hanging="360"/>
      </w:pPr>
    </w:lvl>
    <w:lvl w:ilvl="7" w:tplc="04190019" w:tentative="1">
      <w:start w:val="1"/>
      <w:numFmt w:val="lowerLetter"/>
      <w:lvlText w:val="%8."/>
      <w:lvlJc w:val="left"/>
      <w:pPr>
        <w:tabs>
          <w:tab w:val="num" w:pos="7178"/>
        </w:tabs>
        <w:ind w:left="7178" w:hanging="360"/>
      </w:pPr>
    </w:lvl>
    <w:lvl w:ilvl="8" w:tplc="0419001B" w:tentative="1">
      <w:start w:val="1"/>
      <w:numFmt w:val="lowerRoman"/>
      <w:lvlText w:val="%9."/>
      <w:lvlJc w:val="right"/>
      <w:pPr>
        <w:tabs>
          <w:tab w:val="num" w:pos="7898"/>
        </w:tabs>
        <w:ind w:left="7898" w:hanging="180"/>
      </w:pPr>
    </w:lvl>
  </w:abstractNum>
  <w:abstractNum w:abstractNumId="2">
    <w:nsid w:val="28CD087D"/>
    <w:multiLevelType w:val="hybridMultilevel"/>
    <w:tmpl w:val="23C801C0"/>
    <w:lvl w:ilvl="0" w:tplc="07CA19CC">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
    <w:nsid w:val="33987DB2"/>
    <w:multiLevelType w:val="hybridMultilevel"/>
    <w:tmpl w:val="8F3A0F12"/>
    <w:lvl w:ilvl="0" w:tplc="17AEE458">
      <w:start w:val="3"/>
      <w:numFmt w:val="decimal"/>
      <w:lvlText w:val="%1."/>
      <w:lvlJc w:val="left"/>
      <w:pPr>
        <w:tabs>
          <w:tab w:val="num" w:pos="1058"/>
        </w:tabs>
        <w:ind w:left="1058" w:hanging="360"/>
      </w:pPr>
      <w:rPr>
        <w:rFonts w:hint="default"/>
      </w:rPr>
    </w:lvl>
    <w:lvl w:ilvl="1" w:tplc="04190019" w:tentative="1">
      <w:start w:val="1"/>
      <w:numFmt w:val="lowerLetter"/>
      <w:lvlText w:val="%2."/>
      <w:lvlJc w:val="left"/>
      <w:pPr>
        <w:tabs>
          <w:tab w:val="num" w:pos="1778"/>
        </w:tabs>
        <w:ind w:left="1778" w:hanging="360"/>
      </w:pPr>
    </w:lvl>
    <w:lvl w:ilvl="2" w:tplc="0419001B" w:tentative="1">
      <w:start w:val="1"/>
      <w:numFmt w:val="lowerRoman"/>
      <w:lvlText w:val="%3."/>
      <w:lvlJc w:val="right"/>
      <w:pPr>
        <w:tabs>
          <w:tab w:val="num" w:pos="2498"/>
        </w:tabs>
        <w:ind w:left="2498" w:hanging="180"/>
      </w:pPr>
    </w:lvl>
    <w:lvl w:ilvl="3" w:tplc="0419000F" w:tentative="1">
      <w:start w:val="1"/>
      <w:numFmt w:val="decimal"/>
      <w:lvlText w:val="%4."/>
      <w:lvlJc w:val="left"/>
      <w:pPr>
        <w:tabs>
          <w:tab w:val="num" w:pos="3218"/>
        </w:tabs>
        <w:ind w:left="3218" w:hanging="360"/>
      </w:pPr>
    </w:lvl>
    <w:lvl w:ilvl="4" w:tplc="04190019" w:tentative="1">
      <w:start w:val="1"/>
      <w:numFmt w:val="lowerLetter"/>
      <w:lvlText w:val="%5."/>
      <w:lvlJc w:val="left"/>
      <w:pPr>
        <w:tabs>
          <w:tab w:val="num" w:pos="3938"/>
        </w:tabs>
        <w:ind w:left="3938" w:hanging="360"/>
      </w:pPr>
    </w:lvl>
    <w:lvl w:ilvl="5" w:tplc="0419001B" w:tentative="1">
      <w:start w:val="1"/>
      <w:numFmt w:val="lowerRoman"/>
      <w:lvlText w:val="%6."/>
      <w:lvlJc w:val="right"/>
      <w:pPr>
        <w:tabs>
          <w:tab w:val="num" w:pos="4658"/>
        </w:tabs>
        <w:ind w:left="4658" w:hanging="180"/>
      </w:pPr>
    </w:lvl>
    <w:lvl w:ilvl="6" w:tplc="0419000F" w:tentative="1">
      <w:start w:val="1"/>
      <w:numFmt w:val="decimal"/>
      <w:lvlText w:val="%7."/>
      <w:lvlJc w:val="left"/>
      <w:pPr>
        <w:tabs>
          <w:tab w:val="num" w:pos="5378"/>
        </w:tabs>
        <w:ind w:left="5378" w:hanging="360"/>
      </w:pPr>
    </w:lvl>
    <w:lvl w:ilvl="7" w:tplc="04190019" w:tentative="1">
      <w:start w:val="1"/>
      <w:numFmt w:val="lowerLetter"/>
      <w:lvlText w:val="%8."/>
      <w:lvlJc w:val="left"/>
      <w:pPr>
        <w:tabs>
          <w:tab w:val="num" w:pos="6098"/>
        </w:tabs>
        <w:ind w:left="6098" w:hanging="360"/>
      </w:pPr>
    </w:lvl>
    <w:lvl w:ilvl="8" w:tplc="0419001B" w:tentative="1">
      <w:start w:val="1"/>
      <w:numFmt w:val="lowerRoman"/>
      <w:lvlText w:val="%9."/>
      <w:lvlJc w:val="right"/>
      <w:pPr>
        <w:tabs>
          <w:tab w:val="num" w:pos="6818"/>
        </w:tabs>
        <w:ind w:left="6818" w:hanging="180"/>
      </w:pPr>
    </w:lvl>
  </w:abstractNum>
  <w:abstractNum w:abstractNumId="4">
    <w:nsid w:val="35802E6A"/>
    <w:multiLevelType w:val="hybridMultilevel"/>
    <w:tmpl w:val="4F886866"/>
    <w:lvl w:ilvl="0" w:tplc="B9EAF5B8">
      <w:start w:val="1"/>
      <w:numFmt w:val="upperRoman"/>
      <w:lvlText w:val="%1."/>
      <w:lvlJc w:val="left"/>
      <w:pPr>
        <w:tabs>
          <w:tab w:val="num" w:pos="1428"/>
        </w:tabs>
        <w:ind w:left="1428" w:hanging="72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
    <w:nsid w:val="46AE4343"/>
    <w:multiLevelType w:val="hybridMultilevel"/>
    <w:tmpl w:val="D0B8B86A"/>
    <w:lvl w:ilvl="0" w:tplc="11C0393A">
      <w:start w:val="1"/>
      <w:numFmt w:val="decimal"/>
      <w:lvlText w:val="%1)"/>
      <w:lvlJc w:val="left"/>
      <w:pPr>
        <w:tabs>
          <w:tab w:val="num" w:pos="1774"/>
        </w:tabs>
        <w:ind w:left="1774" w:hanging="106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nsid w:val="52375367"/>
    <w:multiLevelType w:val="hybridMultilevel"/>
    <w:tmpl w:val="A822B2E0"/>
    <w:lvl w:ilvl="0" w:tplc="0EEA9474">
      <w:start w:val="1"/>
      <w:numFmt w:val="decimal"/>
      <w:lvlText w:val="%1."/>
      <w:lvlJc w:val="left"/>
      <w:pPr>
        <w:tabs>
          <w:tab w:val="num" w:pos="3875"/>
        </w:tabs>
        <w:ind w:left="3875" w:hanging="2100"/>
      </w:pPr>
      <w:rPr>
        <w:rFonts w:hint="default"/>
      </w:rPr>
    </w:lvl>
    <w:lvl w:ilvl="1" w:tplc="04190019" w:tentative="1">
      <w:start w:val="1"/>
      <w:numFmt w:val="lowerLetter"/>
      <w:lvlText w:val="%2."/>
      <w:lvlJc w:val="left"/>
      <w:pPr>
        <w:tabs>
          <w:tab w:val="num" w:pos="2855"/>
        </w:tabs>
        <w:ind w:left="2855" w:hanging="360"/>
      </w:pPr>
    </w:lvl>
    <w:lvl w:ilvl="2" w:tplc="0419001B" w:tentative="1">
      <w:start w:val="1"/>
      <w:numFmt w:val="lowerRoman"/>
      <w:lvlText w:val="%3."/>
      <w:lvlJc w:val="right"/>
      <w:pPr>
        <w:tabs>
          <w:tab w:val="num" w:pos="3575"/>
        </w:tabs>
        <w:ind w:left="3575" w:hanging="180"/>
      </w:pPr>
    </w:lvl>
    <w:lvl w:ilvl="3" w:tplc="0419000F" w:tentative="1">
      <w:start w:val="1"/>
      <w:numFmt w:val="decimal"/>
      <w:lvlText w:val="%4."/>
      <w:lvlJc w:val="left"/>
      <w:pPr>
        <w:tabs>
          <w:tab w:val="num" w:pos="4295"/>
        </w:tabs>
        <w:ind w:left="4295" w:hanging="360"/>
      </w:pPr>
    </w:lvl>
    <w:lvl w:ilvl="4" w:tplc="04190019" w:tentative="1">
      <w:start w:val="1"/>
      <w:numFmt w:val="lowerLetter"/>
      <w:lvlText w:val="%5."/>
      <w:lvlJc w:val="left"/>
      <w:pPr>
        <w:tabs>
          <w:tab w:val="num" w:pos="5015"/>
        </w:tabs>
        <w:ind w:left="5015" w:hanging="360"/>
      </w:pPr>
    </w:lvl>
    <w:lvl w:ilvl="5" w:tplc="0419001B" w:tentative="1">
      <w:start w:val="1"/>
      <w:numFmt w:val="lowerRoman"/>
      <w:lvlText w:val="%6."/>
      <w:lvlJc w:val="right"/>
      <w:pPr>
        <w:tabs>
          <w:tab w:val="num" w:pos="5735"/>
        </w:tabs>
        <w:ind w:left="5735" w:hanging="180"/>
      </w:pPr>
    </w:lvl>
    <w:lvl w:ilvl="6" w:tplc="0419000F" w:tentative="1">
      <w:start w:val="1"/>
      <w:numFmt w:val="decimal"/>
      <w:lvlText w:val="%7."/>
      <w:lvlJc w:val="left"/>
      <w:pPr>
        <w:tabs>
          <w:tab w:val="num" w:pos="6455"/>
        </w:tabs>
        <w:ind w:left="6455" w:hanging="360"/>
      </w:pPr>
    </w:lvl>
    <w:lvl w:ilvl="7" w:tplc="04190019" w:tentative="1">
      <w:start w:val="1"/>
      <w:numFmt w:val="lowerLetter"/>
      <w:lvlText w:val="%8."/>
      <w:lvlJc w:val="left"/>
      <w:pPr>
        <w:tabs>
          <w:tab w:val="num" w:pos="7175"/>
        </w:tabs>
        <w:ind w:left="7175" w:hanging="360"/>
      </w:pPr>
    </w:lvl>
    <w:lvl w:ilvl="8" w:tplc="0419001B" w:tentative="1">
      <w:start w:val="1"/>
      <w:numFmt w:val="lowerRoman"/>
      <w:lvlText w:val="%9."/>
      <w:lvlJc w:val="right"/>
      <w:pPr>
        <w:tabs>
          <w:tab w:val="num" w:pos="7895"/>
        </w:tabs>
        <w:ind w:left="7895" w:hanging="180"/>
      </w:pPr>
    </w:lvl>
  </w:abstractNum>
  <w:abstractNum w:abstractNumId="7">
    <w:nsid w:val="58087372"/>
    <w:multiLevelType w:val="hybridMultilevel"/>
    <w:tmpl w:val="43CE8924"/>
    <w:lvl w:ilvl="0" w:tplc="1EB8DEAE">
      <w:numFmt w:val="bullet"/>
      <w:lvlText w:val="-"/>
      <w:lvlJc w:val="left"/>
      <w:pPr>
        <w:tabs>
          <w:tab w:val="num" w:pos="1429"/>
        </w:tabs>
        <w:ind w:left="1429" w:hanging="36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5BB56650"/>
    <w:multiLevelType w:val="hybridMultilevel"/>
    <w:tmpl w:val="DEE8036C"/>
    <w:lvl w:ilvl="0" w:tplc="A8F40B82">
      <w:start w:val="1"/>
      <w:numFmt w:val="upperRoman"/>
      <w:pStyle w:val="2"/>
      <w:lvlText w:val="%1."/>
      <w:lvlJc w:val="left"/>
      <w:pPr>
        <w:tabs>
          <w:tab w:val="num" w:pos="1080"/>
        </w:tabs>
        <w:ind w:left="1080" w:hanging="720"/>
      </w:pPr>
      <w:rPr>
        <w:rFonts w:hint="default"/>
      </w:rPr>
    </w:lvl>
    <w:lvl w:ilvl="1" w:tplc="1C649006">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65BE7D28"/>
    <w:multiLevelType w:val="hybridMultilevel"/>
    <w:tmpl w:val="63ECC786"/>
    <w:lvl w:ilvl="0" w:tplc="2454039A">
      <w:start w:val="1"/>
      <w:numFmt w:val="decimal"/>
      <w:lvlText w:val="%1."/>
      <w:lvlJc w:val="left"/>
      <w:pPr>
        <w:tabs>
          <w:tab w:val="num" w:pos="2633"/>
        </w:tabs>
        <w:ind w:left="2633" w:hanging="1215"/>
      </w:pPr>
      <w:rPr>
        <w:rFonts w:hint="default"/>
      </w:rPr>
    </w:lvl>
    <w:lvl w:ilvl="1" w:tplc="04190019" w:tentative="1">
      <w:start w:val="1"/>
      <w:numFmt w:val="lowerLetter"/>
      <w:lvlText w:val="%2."/>
      <w:lvlJc w:val="left"/>
      <w:pPr>
        <w:tabs>
          <w:tab w:val="num" w:pos="2498"/>
        </w:tabs>
        <w:ind w:left="2498" w:hanging="360"/>
      </w:pPr>
    </w:lvl>
    <w:lvl w:ilvl="2" w:tplc="0419001B" w:tentative="1">
      <w:start w:val="1"/>
      <w:numFmt w:val="lowerRoman"/>
      <w:lvlText w:val="%3."/>
      <w:lvlJc w:val="right"/>
      <w:pPr>
        <w:tabs>
          <w:tab w:val="num" w:pos="3218"/>
        </w:tabs>
        <w:ind w:left="3218" w:hanging="180"/>
      </w:pPr>
    </w:lvl>
    <w:lvl w:ilvl="3" w:tplc="0419000F" w:tentative="1">
      <w:start w:val="1"/>
      <w:numFmt w:val="decimal"/>
      <w:lvlText w:val="%4."/>
      <w:lvlJc w:val="left"/>
      <w:pPr>
        <w:tabs>
          <w:tab w:val="num" w:pos="3938"/>
        </w:tabs>
        <w:ind w:left="3938" w:hanging="360"/>
      </w:pPr>
    </w:lvl>
    <w:lvl w:ilvl="4" w:tplc="04190019" w:tentative="1">
      <w:start w:val="1"/>
      <w:numFmt w:val="lowerLetter"/>
      <w:lvlText w:val="%5."/>
      <w:lvlJc w:val="left"/>
      <w:pPr>
        <w:tabs>
          <w:tab w:val="num" w:pos="4658"/>
        </w:tabs>
        <w:ind w:left="4658" w:hanging="360"/>
      </w:pPr>
    </w:lvl>
    <w:lvl w:ilvl="5" w:tplc="0419001B" w:tentative="1">
      <w:start w:val="1"/>
      <w:numFmt w:val="lowerRoman"/>
      <w:lvlText w:val="%6."/>
      <w:lvlJc w:val="right"/>
      <w:pPr>
        <w:tabs>
          <w:tab w:val="num" w:pos="5378"/>
        </w:tabs>
        <w:ind w:left="5378" w:hanging="180"/>
      </w:pPr>
    </w:lvl>
    <w:lvl w:ilvl="6" w:tplc="0419000F" w:tentative="1">
      <w:start w:val="1"/>
      <w:numFmt w:val="decimal"/>
      <w:lvlText w:val="%7."/>
      <w:lvlJc w:val="left"/>
      <w:pPr>
        <w:tabs>
          <w:tab w:val="num" w:pos="6098"/>
        </w:tabs>
        <w:ind w:left="6098" w:hanging="360"/>
      </w:pPr>
    </w:lvl>
    <w:lvl w:ilvl="7" w:tplc="04190019" w:tentative="1">
      <w:start w:val="1"/>
      <w:numFmt w:val="lowerLetter"/>
      <w:lvlText w:val="%8."/>
      <w:lvlJc w:val="left"/>
      <w:pPr>
        <w:tabs>
          <w:tab w:val="num" w:pos="6818"/>
        </w:tabs>
        <w:ind w:left="6818" w:hanging="360"/>
      </w:pPr>
    </w:lvl>
    <w:lvl w:ilvl="8" w:tplc="0419001B" w:tentative="1">
      <w:start w:val="1"/>
      <w:numFmt w:val="lowerRoman"/>
      <w:lvlText w:val="%9."/>
      <w:lvlJc w:val="right"/>
      <w:pPr>
        <w:tabs>
          <w:tab w:val="num" w:pos="7538"/>
        </w:tabs>
        <w:ind w:left="7538" w:hanging="180"/>
      </w:pPr>
    </w:lvl>
  </w:abstractNum>
  <w:abstractNum w:abstractNumId="10">
    <w:nsid w:val="67672965"/>
    <w:multiLevelType w:val="hybridMultilevel"/>
    <w:tmpl w:val="F1364DD2"/>
    <w:lvl w:ilvl="0" w:tplc="14D23692">
      <w:numFmt w:val="bullet"/>
      <w:lvlText w:val=""/>
      <w:lvlJc w:val="left"/>
      <w:pPr>
        <w:tabs>
          <w:tab w:val="num" w:pos="1654"/>
        </w:tabs>
        <w:ind w:left="1654" w:hanging="360"/>
      </w:pPr>
      <w:rPr>
        <w:rFonts w:ascii="Symbol" w:eastAsia="Times New Roman" w:hAnsi="Symbol" w:cs="Times New Roman" w:hint="default"/>
      </w:rPr>
    </w:lvl>
    <w:lvl w:ilvl="1" w:tplc="04190003" w:tentative="1">
      <w:start w:val="1"/>
      <w:numFmt w:val="bullet"/>
      <w:lvlText w:val="o"/>
      <w:lvlJc w:val="left"/>
      <w:pPr>
        <w:tabs>
          <w:tab w:val="num" w:pos="2374"/>
        </w:tabs>
        <w:ind w:left="2374" w:hanging="360"/>
      </w:pPr>
      <w:rPr>
        <w:rFonts w:ascii="Courier New" w:hAnsi="Courier New" w:hint="default"/>
      </w:rPr>
    </w:lvl>
    <w:lvl w:ilvl="2" w:tplc="04190005" w:tentative="1">
      <w:start w:val="1"/>
      <w:numFmt w:val="bullet"/>
      <w:lvlText w:val=""/>
      <w:lvlJc w:val="left"/>
      <w:pPr>
        <w:tabs>
          <w:tab w:val="num" w:pos="3094"/>
        </w:tabs>
        <w:ind w:left="3094" w:hanging="360"/>
      </w:pPr>
      <w:rPr>
        <w:rFonts w:ascii="Wingdings" w:hAnsi="Wingdings" w:hint="default"/>
      </w:rPr>
    </w:lvl>
    <w:lvl w:ilvl="3" w:tplc="04190001" w:tentative="1">
      <w:start w:val="1"/>
      <w:numFmt w:val="bullet"/>
      <w:lvlText w:val=""/>
      <w:lvlJc w:val="left"/>
      <w:pPr>
        <w:tabs>
          <w:tab w:val="num" w:pos="3814"/>
        </w:tabs>
        <w:ind w:left="3814" w:hanging="360"/>
      </w:pPr>
      <w:rPr>
        <w:rFonts w:ascii="Symbol" w:hAnsi="Symbol" w:hint="default"/>
      </w:rPr>
    </w:lvl>
    <w:lvl w:ilvl="4" w:tplc="04190003" w:tentative="1">
      <w:start w:val="1"/>
      <w:numFmt w:val="bullet"/>
      <w:lvlText w:val="o"/>
      <w:lvlJc w:val="left"/>
      <w:pPr>
        <w:tabs>
          <w:tab w:val="num" w:pos="4534"/>
        </w:tabs>
        <w:ind w:left="4534" w:hanging="360"/>
      </w:pPr>
      <w:rPr>
        <w:rFonts w:ascii="Courier New" w:hAnsi="Courier New" w:hint="default"/>
      </w:rPr>
    </w:lvl>
    <w:lvl w:ilvl="5" w:tplc="04190005" w:tentative="1">
      <w:start w:val="1"/>
      <w:numFmt w:val="bullet"/>
      <w:lvlText w:val=""/>
      <w:lvlJc w:val="left"/>
      <w:pPr>
        <w:tabs>
          <w:tab w:val="num" w:pos="5254"/>
        </w:tabs>
        <w:ind w:left="5254" w:hanging="360"/>
      </w:pPr>
      <w:rPr>
        <w:rFonts w:ascii="Wingdings" w:hAnsi="Wingdings" w:hint="default"/>
      </w:rPr>
    </w:lvl>
    <w:lvl w:ilvl="6" w:tplc="04190001" w:tentative="1">
      <w:start w:val="1"/>
      <w:numFmt w:val="bullet"/>
      <w:lvlText w:val=""/>
      <w:lvlJc w:val="left"/>
      <w:pPr>
        <w:tabs>
          <w:tab w:val="num" w:pos="5974"/>
        </w:tabs>
        <w:ind w:left="5974" w:hanging="360"/>
      </w:pPr>
      <w:rPr>
        <w:rFonts w:ascii="Symbol" w:hAnsi="Symbol" w:hint="default"/>
      </w:rPr>
    </w:lvl>
    <w:lvl w:ilvl="7" w:tplc="04190003" w:tentative="1">
      <w:start w:val="1"/>
      <w:numFmt w:val="bullet"/>
      <w:lvlText w:val="o"/>
      <w:lvlJc w:val="left"/>
      <w:pPr>
        <w:tabs>
          <w:tab w:val="num" w:pos="6694"/>
        </w:tabs>
        <w:ind w:left="6694" w:hanging="360"/>
      </w:pPr>
      <w:rPr>
        <w:rFonts w:ascii="Courier New" w:hAnsi="Courier New" w:hint="default"/>
      </w:rPr>
    </w:lvl>
    <w:lvl w:ilvl="8" w:tplc="04190005" w:tentative="1">
      <w:start w:val="1"/>
      <w:numFmt w:val="bullet"/>
      <w:lvlText w:val=""/>
      <w:lvlJc w:val="left"/>
      <w:pPr>
        <w:tabs>
          <w:tab w:val="num" w:pos="7414"/>
        </w:tabs>
        <w:ind w:left="7414" w:hanging="360"/>
      </w:pPr>
      <w:rPr>
        <w:rFonts w:ascii="Wingdings" w:hAnsi="Wingdings" w:hint="default"/>
      </w:rPr>
    </w:lvl>
  </w:abstractNum>
  <w:num w:numId="1">
    <w:abstractNumId w:val="8"/>
  </w:num>
  <w:num w:numId="2">
    <w:abstractNumId w:val="4"/>
  </w:num>
  <w:num w:numId="3">
    <w:abstractNumId w:val="1"/>
  </w:num>
  <w:num w:numId="4">
    <w:abstractNumId w:val="0"/>
  </w:num>
  <w:num w:numId="5">
    <w:abstractNumId w:val="2"/>
  </w:num>
  <w:num w:numId="6">
    <w:abstractNumId w:val="7"/>
  </w:num>
  <w:num w:numId="7">
    <w:abstractNumId w:val="10"/>
  </w:num>
  <w:num w:numId="8">
    <w:abstractNumId w:val="9"/>
  </w:num>
  <w:num w:numId="9">
    <w:abstractNumId w:val="5"/>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28F0"/>
    <w:rsid w:val="001323FA"/>
    <w:rsid w:val="00A228F0"/>
    <w:rsid w:val="00A60D4D"/>
    <w:rsid w:val="00E747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E39AFA4-0BD2-46CE-A5A9-F2C83EFE7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sz w:val="36"/>
    </w:rPr>
  </w:style>
  <w:style w:type="paragraph" w:styleId="2">
    <w:name w:val="heading 2"/>
    <w:basedOn w:val="a"/>
    <w:next w:val="a"/>
    <w:qFormat/>
    <w:pPr>
      <w:keepNext/>
      <w:numPr>
        <w:numId w:val="1"/>
      </w:numPr>
      <w:spacing w:line="360" w:lineRule="auto"/>
      <w:jc w:val="both"/>
      <w:outlineLvl w:val="1"/>
    </w:pPr>
    <w:rPr>
      <w:i/>
      <w:iCs/>
      <w:sz w:val="32"/>
    </w:rPr>
  </w:style>
  <w:style w:type="paragraph" w:styleId="3">
    <w:name w:val="heading 3"/>
    <w:basedOn w:val="a"/>
    <w:next w:val="a"/>
    <w:qFormat/>
    <w:pPr>
      <w:keepNext/>
      <w:jc w:val="center"/>
      <w:outlineLvl w:val="2"/>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center"/>
    </w:pPr>
    <w:rPr>
      <w:b/>
      <w:bCs/>
      <w:sz w:val="40"/>
    </w:rPr>
  </w:style>
  <w:style w:type="paragraph" w:styleId="a4">
    <w:name w:val="header"/>
    <w:basedOn w:val="a"/>
    <w:semiHidden/>
    <w:pPr>
      <w:tabs>
        <w:tab w:val="center" w:pos="4677"/>
        <w:tab w:val="right" w:pos="9355"/>
      </w:tabs>
    </w:pPr>
  </w:style>
  <w:style w:type="character" w:styleId="a5">
    <w:name w:val="page number"/>
    <w:basedOn w:val="a0"/>
    <w:semiHidden/>
  </w:style>
  <w:style w:type="paragraph" w:styleId="a6">
    <w:name w:val="footer"/>
    <w:basedOn w:val="a"/>
    <w:semiHidden/>
    <w:pPr>
      <w:tabs>
        <w:tab w:val="center" w:pos="4677"/>
        <w:tab w:val="right" w:pos="9355"/>
      </w:tabs>
    </w:pPr>
  </w:style>
  <w:style w:type="paragraph" w:styleId="a7">
    <w:name w:val="Body Text Indent"/>
    <w:basedOn w:val="a"/>
    <w:semiHidden/>
    <w:pPr>
      <w:spacing w:line="360" w:lineRule="auto"/>
      <w:ind w:left="708"/>
      <w:jc w:val="both"/>
    </w:pPr>
    <w:rPr>
      <w:sz w:val="28"/>
    </w:rPr>
  </w:style>
  <w:style w:type="paragraph" w:styleId="a8">
    <w:name w:val="footnote text"/>
    <w:basedOn w:val="a"/>
    <w:semiHidden/>
    <w:rPr>
      <w:sz w:val="20"/>
      <w:szCs w:val="20"/>
    </w:rPr>
  </w:style>
  <w:style w:type="character" w:styleId="a9">
    <w:name w:val="footnote reference"/>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4858</Words>
  <Characters>27694</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Министерство внутренних дел России</vt:lpstr>
    </vt:vector>
  </TitlesOfParts>
  <Company>Pelmenev</Company>
  <LinksUpToDate>false</LinksUpToDate>
  <CharactersWithSpaces>32488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внутренних дел России</dc:title>
  <dc:subject/>
  <dc:creator>Kirill</dc:creator>
  <cp:keywords/>
  <dc:description/>
  <cp:lastModifiedBy>admin</cp:lastModifiedBy>
  <cp:revision>2</cp:revision>
  <cp:lastPrinted>2001-04-12T13:17:00Z</cp:lastPrinted>
  <dcterms:created xsi:type="dcterms:W3CDTF">2014-02-13T12:45:00Z</dcterms:created>
  <dcterms:modified xsi:type="dcterms:W3CDTF">2014-02-13T12:45:00Z</dcterms:modified>
</cp:coreProperties>
</file>