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43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43">
        <w:rPr>
          <w:b/>
          <w:bCs/>
          <w:sz w:val="28"/>
          <w:szCs w:val="28"/>
        </w:rPr>
        <w:t>РЕФЕРАТ</w:t>
      </w: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43">
        <w:rPr>
          <w:b/>
          <w:bCs/>
          <w:sz w:val="28"/>
          <w:szCs w:val="28"/>
        </w:rPr>
        <w:t>На тему:</w:t>
      </w: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5143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Заболевания кишечника. Железодефицитные анемии</w:t>
      </w:r>
      <w:r w:rsidRPr="009D5143">
        <w:rPr>
          <w:b/>
          <w:bCs/>
          <w:sz w:val="28"/>
          <w:szCs w:val="28"/>
        </w:rPr>
        <w:t>»</w:t>
      </w: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5143">
        <w:rPr>
          <w:b/>
          <w:bCs/>
          <w:sz w:val="28"/>
          <w:szCs w:val="28"/>
        </w:rPr>
        <w:t>МИНСК, 2008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D5143">
        <w:rPr>
          <w:rFonts w:ascii="Arial" w:hAnsi="Arial" w:cs="Arial"/>
          <w:b/>
          <w:sz w:val="28"/>
          <w:szCs w:val="28"/>
        </w:rPr>
        <w:t>Заболевания кишечника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Площадь слизистой тонкой и толстой кишок составляет </w:t>
      </w:r>
      <w:smartTag w:uri="urn:schemas-microsoft-com:office:smarttags" w:element="metricconverter">
        <w:smartTagPr>
          <w:attr w:name="ProductID" w:val="300 м2"/>
        </w:smartTagPr>
        <w:r w:rsidRPr="009D5143">
          <w:rPr>
            <w:sz w:val="28"/>
            <w:szCs w:val="28"/>
          </w:rPr>
          <w:t>300 м2</w:t>
        </w:r>
      </w:smartTag>
      <w:r w:rsidRPr="009D5143">
        <w:rPr>
          <w:sz w:val="28"/>
          <w:szCs w:val="28"/>
        </w:rPr>
        <w:t xml:space="preserve">, что в 150 раз больше поверхности кожи, в 4 раза больше дыхательной поверхности легких. Масса микрофлоры достигает </w:t>
      </w:r>
      <w:smartTag w:uri="urn:schemas-microsoft-com:office:smarttags" w:element="metricconverter">
        <w:smartTagPr>
          <w:attr w:name="ProductID" w:val="2 кг"/>
        </w:smartTagPr>
        <w:r w:rsidRPr="009D5143">
          <w:rPr>
            <w:sz w:val="28"/>
            <w:szCs w:val="28"/>
          </w:rPr>
          <w:t>2 кг</w:t>
        </w:r>
      </w:smartTag>
      <w:r w:rsidRPr="009D5143">
        <w:rPr>
          <w:sz w:val="28"/>
          <w:szCs w:val="28"/>
        </w:rPr>
        <w:t xml:space="preserve">. В 1 мг содержится 400 млрд. микроорганизмов, а в терминальном отделе </w:t>
      </w:r>
      <w:r w:rsidRPr="009D5143">
        <w:rPr>
          <w:sz w:val="28"/>
          <w:szCs w:val="28"/>
          <w:lang w:val="en-US"/>
        </w:rPr>
        <w:t>ileum</w:t>
      </w:r>
      <w:r w:rsidRPr="009D5143">
        <w:rPr>
          <w:sz w:val="28"/>
          <w:szCs w:val="28"/>
        </w:rPr>
        <w:t xml:space="preserve"> в 1 мл – 10 000 бактерий. За счет складок (х3), ворсинок (х10) и тысяч микроворсинок (х20) поверхность слизистой увеличивается в 600 раз. Основная защита слизистой – секреторный </w:t>
      </w:r>
      <w:r w:rsidRPr="009D5143">
        <w:rPr>
          <w:sz w:val="28"/>
          <w:szCs w:val="28"/>
          <w:lang w:val="en-US"/>
        </w:rPr>
        <w:t>IgA</w:t>
      </w:r>
      <w:r w:rsidRPr="009D5143">
        <w:rPr>
          <w:sz w:val="28"/>
          <w:szCs w:val="28"/>
        </w:rPr>
        <w:t>. причина энтерита – ранняя деконъюгация желчных кислот, что вызывает дисбиоз.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Также причинами являются инфекционные агенты, переедание, ионизирующее излучение, токсические вещества, лекарственные средства (салицилаты, ГКС, иммунодепрессанты), туберкулез, ревматизм, пищевая аллергия, злокачественные новообразования, гипоксия, состояние после резекции желудка.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ПАТОГЕНЕЗ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 патогенезе играют роль изменение микрофлоры, рост патогенных микроорганизмов, нарушение физиологической регенерации, когда запаздывает дифференцировка энтероцитов, что приводит к атрофии ворсинок и склерозированию крипт.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 патогенезе тонкокишечной диареи выделяют несколько составляющих: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осмотический компонент</w:t>
      </w:r>
      <w:r w:rsidRPr="009D5143">
        <w:rPr>
          <w:sz w:val="28"/>
          <w:szCs w:val="28"/>
        </w:rPr>
        <w:t xml:space="preserve"> – нарушение полостного и мембранного пищеварения, в результате чего в просвете кишки накапливаются осмотически активные крупные молекулы;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секреторный компонент</w:t>
      </w:r>
      <w:r w:rsidRPr="009D5143">
        <w:rPr>
          <w:sz w:val="28"/>
          <w:szCs w:val="28"/>
        </w:rPr>
        <w:t xml:space="preserve"> (под влиянием бактериальных эндотоксинов);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моторный компонент</w:t>
      </w:r>
      <w:r w:rsidRPr="009D5143">
        <w:rPr>
          <w:sz w:val="28"/>
          <w:szCs w:val="28"/>
        </w:rPr>
        <w:t xml:space="preserve"> – усиление перистальтики – растяжение кишечника в результате увеличения количества содержимого, а также повышения концентрации веществ, повышающих моторику кишечника – мотилин, серотонин, ВИП (холероподобное состояние), при воздействии на барорецепторы.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Выделяют 3 степени тяжести энтеропатий: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легкое течение</w:t>
      </w:r>
      <w:r w:rsidRPr="009D5143">
        <w:rPr>
          <w:sz w:val="28"/>
          <w:szCs w:val="28"/>
        </w:rPr>
        <w:t xml:space="preserve"> – местные кишечные симптомы, повышенная утомляемость, снижение веса до </w:t>
      </w:r>
      <w:smartTag w:uri="urn:schemas-microsoft-com:office:smarttags" w:element="metricconverter">
        <w:smartTagPr>
          <w:attr w:name="ProductID" w:val="5 кг"/>
        </w:smartTagPr>
        <w:r w:rsidRPr="009D5143">
          <w:rPr>
            <w:sz w:val="28"/>
            <w:szCs w:val="28"/>
          </w:rPr>
          <w:t>5 кг</w:t>
        </w:r>
      </w:smartTag>
      <w:r w:rsidRPr="009D5143">
        <w:rPr>
          <w:sz w:val="28"/>
          <w:szCs w:val="28"/>
        </w:rPr>
        <w:t>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средней тяжести</w:t>
      </w:r>
      <w:r w:rsidRPr="009D5143">
        <w:rPr>
          <w:sz w:val="28"/>
          <w:szCs w:val="28"/>
        </w:rPr>
        <w:t xml:space="preserve"> – при полноценном питании потеря веса до </w:t>
      </w:r>
      <w:smartTag w:uri="urn:schemas-microsoft-com:office:smarttags" w:element="metricconverter">
        <w:smartTagPr>
          <w:attr w:name="ProductID" w:val="10 кг"/>
        </w:smartTagPr>
        <w:r w:rsidRPr="009D5143">
          <w:rPr>
            <w:sz w:val="28"/>
            <w:szCs w:val="28"/>
          </w:rPr>
          <w:t>10 кг</w:t>
        </w:r>
      </w:smartTag>
      <w:r w:rsidRPr="009D5143">
        <w:rPr>
          <w:sz w:val="28"/>
          <w:szCs w:val="28"/>
        </w:rPr>
        <w:t>, более выражены общие расстройства, трофические нарушения;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тяжелое течение</w:t>
      </w:r>
      <w:r w:rsidRPr="009D5143">
        <w:rPr>
          <w:sz w:val="28"/>
          <w:szCs w:val="28"/>
        </w:rPr>
        <w:t xml:space="preserve"> – прогрессирующее снижение массы тела, дистрофические изменения кожи, ногтей, волос, боли в икроножных мышцах, костях, гипопротеинемия, отеки, анемия, гипотония, нарушения менструального цикла, половая слабость.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Местный энтеральный синдром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Происходит нарушение полостного и пристеночного пищеварения (мальдигестия). Клиника: диарея, метеоризм, отрыжка, неприятный привкус во рту, боли в животе (чаще во второй половине дня), кашицеобразный стул (полифекалия), нечастый (3-4 раза в сутки), без примеси крови, слизи, гноя, но с примесьями непереваренной пищи при высокой энтеропатии (еюнит), могут быть явления демпинг-синдрома – чувство жара, приливы к голове до головокружения, слабость, сердцебиение. При илеите – упорные боли или вздутия справа, появление водянистых поносов (не всасывается вода). Симптом Образцова – плеск в области слепой кишки.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Мезаденит – болезненность по линии, проходящей через пупок и соединяющей середину левой реберной дуги и илеоцекальную область кнутри от слепой кишки. Боли усиливаются после физической нагрузки или дефекации. Также есть боли вокруг пупка из-за увеличения давления в тонкой кишке.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Развивается </w:t>
      </w:r>
      <w:r w:rsidRPr="009D5143">
        <w:rPr>
          <w:i/>
          <w:sz w:val="28"/>
          <w:szCs w:val="28"/>
        </w:rPr>
        <w:t>полигиповитаминоз</w:t>
      </w:r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РР</w:t>
      </w:r>
      <w:r w:rsidRPr="009D5143">
        <w:rPr>
          <w:sz w:val="28"/>
          <w:szCs w:val="28"/>
        </w:rPr>
        <w:t xml:space="preserve"> – пеллагрический синдром: раздражительность, неуравновешенность, подавленное настроение, конфликтность, слюнотечение. Необходимо дать препараты никотиновой кислоты. Язык – отечный, с отпечатками зубов (как при гипотиреозе), приобретает малиновый оттенок, наблюдается гипертрофия, а потом атрофия сосочков с трещинами и изъязвлениями, затем язык становится полностью гладким. На углах рта и крыльях носа появляются трещины, которые от постоянного смачивания изъязвляются. На коже – эритемы с четкой границей, отек, сухость, шелушение. Цвет становится серо-коричневым, могут появляться очаги депигментации. Характерны полиневриты, парестезии.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В</w:t>
      </w:r>
      <w:r w:rsidRPr="009D5143">
        <w:rPr>
          <w:b/>
          <w:i/>
          <w:sz w:val="28"/>
          <w:szCs w:val="28"/>
          <w:vertAlign w:val="subscript"/>
        </w:rPr>
        <w:t>2</w:t>
      </w:r>
      <w:r w:rsidRPr="009D5143">
        <w:rPr>
          <w:sz w:val="28"/>
          <w:szCs w:val="28"/>
        </w:rPr>
        <w:t xml:space="preserve"> – изменения волос, ногтей, заеды (ангулярный стоматит), дерматит крыльев носа.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В</w:t>
      </w:r>
      <w:r w:rsidRPr="009D5143">
        <w:rPr>
          <w:b/>
          <w:i/>
          <w:sz w:val="28"/>
          <w:szCs w:val="28"/>
          <w:vertAlign w:val="subscript"/>
        </w:rPr>
        <w:t>1</w:t>
      </w:r>
      <w:r w:rsidRPr="009D5143">
        <w:rPr>
          <w:b/>
          <w:i/>
          <w:sz w:val="28"/>
          <w:szCs w:val="28"/>
        </w:rPr>
        <w:t>, В</w:t>
      </w:r>
      <w:r w:rsidRPr="009D5143">
        <w:rPr>
          <w:b/>
          <w:i/>
          <w:sz w:val="28"/>
          <w:szCs w:val="28"/>
          <w:vertAlign w:val="subscript"/>
        </w:rPr>
        <w:t>6</w:t>
      </w:r>
      <w:r w:rsidRPr="009D5143">
        <w:rPr>
          <w:sz w:val="28"/>
          <w:szCs w:val="28"/>
        </w:rPr>
        <w:t xml:space="preserve"> – частые головные боли, слабость, атония кишечника, миокардиодистрофия вплоть до нарушений ритма, нарушения со стороны ПНС.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Из-за лактазной недостаточности могут быть симптомы непереносимости молочных продуктов.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Синдром мальабсорбции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Связан с недостаточностью всасывания: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1) жиры – дефицит массы тела, гипохолестеринемия (снижение синтеза гормонов, нарушение проницаемости мембран), стеаторея, сухость кожи, нарушения зрения, гипокальциемия (кальций омыляется и уходит вместе с калом) – онемение губ, пальцев стоп, кистей, боли в костях (оссалгии), усиливающиеся в покое.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2) углеводы: гипогликемия после приема концентрированного раствора сахара, подташнивание от голода и др.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3) позже – признаки нарушения всасывания белка: гипопротеинемия, гипоальбуминемия, отеки, множественная эндокринная недостаточность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4) водно-электролитные нарушения – гипокалиемия (мышечная слабость, снижение моторики, экстрасистолия), гипонатриемия (гипотония, тахикардия, жажда, сухость кожи), гипофосфатемия – явления деменции, гипокальциемия, недостаток железа - железо-дефицитная анемия и трофические нарушения.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Присоединяются другие гиповитаминозы – В</w:t>
      </w:r>
      <w:r w:rsidRPr="009D5143">
        <w:rPr>
          <w:sz w:val="28"/>
          <w:szCs w:val="28"/>
          <w:vertAlign w:val="subscript"/>
        </w:rPr>
        <w:t>12</w:t>
      </w:r>
      <w:r w:rsidRPr="009D5143">
        <w:rPr>
          <w:sz w:val="28"/>
          <w:szCs w:val="28"/>
        </w:rPr>
        <w:t>,В</w:t>
      </w:r>
      <w:r w:rsidRPr="009D5143">
        <w:rPr>
          <w:sz w:val="28"/>
          <w:szCs w:val="28"/>
          <w:vertAlign w:val="subscript"/>
        </w:rPr>
        <w:t>9</w:t>
      </w:r>
      <w:r w:rsidRPr="009D5143">
        <w:rPr>
          <w:sz w:val="28"/>
          <w:szCs w:val="28"/>
        </w:rPr>
        <w:t>-дефицитная анемия, дефицит витаминов С и К – геморрагический синдром.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Из-за нарушения всасывания жиров, белков, углеводов – стеаторея, креаторея, амилорея. Снижение рН кала до 5,5. Бродильная диспепсия.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Исследование – проба с дексилозой (в норме – 30% выделяется с мочой, а тут меньше).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Дифференциальную диагностику необходимо проводить с целиакией (глютеновой энтеропатией), дисахаридазными энтеропатиями (тригелазной, инвертазной, лактазной).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Болезнь Уиппла – интестинальная липодистрофия. Это системное заболевание, в которое вовлекается в т.ч. тонкая кишка. В биоптате слизистой еюнодуоденальной зоны – микробациллы Уиппла, накопление липидов. Клиника: диарея, полиартралгия, лимфаденопатия.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ЛЕЧЕНИЕ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Диета</w:t>
      </w:r>
      <w:r w:rsidRPr="009D5143">
        <w:rPr>
          <w:sz w:val="28"/>
          <w:szCs w:val="28"/>
        </w:rPr>
        <w:t>: стол 4, 4а, 4б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Медикаментозная терапия: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Антибиотикотерапия</w:t>
      </w:r>
      <w:r w:rsidRPr="009D5143">
        <w:rPr>
          <w:sz w:val="28"/>
          <w:szCs w:val="28"/>
        </w:rPr>
        <w:t xml:space="preserve"> (при инфицированности всех отделов) – достаточно короткая: интетрикс по 1 таблетке 3 раза в день, нитрофуроксазид, метронидазол 3 раза в день. Применяются невсасывающиеся в кишечнике сульфаниламиды: бисептол, сульгин, фталазол. Можно фуразолидон, тетрациклин 5-7 дней, эритромицин 5-7 дней.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При дисбиозе – </w:t>
      </w:r>
      <w:r w:rsidRPr="009D5143">
        <w:rPr>
          <w:i/>
          <w:sz w:val="28"/>
          <w:szCs w:val="28"/>
        </w:rPr>
        <w:t>пробиотики</w:t>
      </w:r>
      <w:r w:rsidRPr="009D5143">
        <w:rPr>
          <w:sz w:val="28"/>
          <w:szCs w:val="28"/>
        </w:rPr>
        <w:t xml:space="preserve"> (пробактерин, колибактерин, лактобактерин по 5 доз 2 раза в день до еды).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Противодиарейные препараты</w:t>
      </w:r>
      <w:r w:rsidRPr="009D5143">
        <w:rPr>
          <w:sz w:val="28"/>
          <w:szCs w:val="28"/>
        </w:rPr>
        <w:t>: имодиум (угнетает пропульсивную перистальтику) – не более 3 дней, чтобы не было запоров.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Вяжущие средства</w:t>
      </w:r>
      <w:r w:rsidRPr="009D5143">
        <w:rPr>
          <w:sz w:val="28"/>
          <w:szCs w:val="28"/>
        </w:rPr>
        <w:t>: смекта, цитрат висмута, белая глина, отвар коры граната, конский чай, сухая черника, рисовый кисель.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Спазмолитики, холиноблокаторы</w:t>
      </w:r>
      <w:r w:rsidRPr="009D5143">
        <w:rPr>
          <w:sz w:val="28"/>
          <w:szCs w:val="28"/>
        </w:rPr>
        <w:t>: бускопан, гастроцепин, препараты белладонны, но-шпа, папаверин.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Ферментные препараты</w:t>
      </w:r>
      <w:r w:rsidRPr="009D5143">
        <w:rPr>
          <w:sz w:val="28"/>
          <w:szCs w:val="28"/>
        </w:rPr>
        <w:t>: крион, мезим, панцитрат.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При запорах – фестал, дигестил.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Ветрогонные средства</w:t>
      </w:r>
      <w:r w:rsidRPr="009D5143">
        <w:rPr>
          <w:sz w:val="28"/>
          <w:szCs w:val="28"/>
        </w:rPr>
        <w:t>, в т.ч. карболен.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Активная витаминотерапия лечебными дозами.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Белковые гидролизаты, липидные смеси.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Препараты кальция (+ витамин </w:t>
      </w:r>
      <w:r w:rsidRPr="009D5143">
        <w:rPr>
          <w:sz w:val="28"/>
          <w:szCs w:val="28"/>
          <w:lang w:val="en-US"/>
        </w:rPr>
        <w:t>D</w:t>
      </w:r>
      <w:r w:rsidRPr="009D5143">
        <w:rPr>
          <w:sz w:val="28"/>
          <w:szCs w:val="28"/>
        </w:rPr>
        <w:t>), панангин, железо.</w:t>
      </w: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Физиолечение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Согревающие компрессы для улучшения трофики – озокерит, парафин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Диатермия.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Хронический колит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Клиника зависит от локализации поражения: 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начальный отдел – водянистый стул;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конечный отдел – кровь, слизь, гной в кале;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анус – алая кровь.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Болезнь Крона.</w:t>
      </w:r>
      <w:r w:rsidRPr="009D5143">
        <w:rPr>
          <w:sz w:val="28"/>
          <w:szCs w:val="28"/>
        </w:rPr>
        <w:t xml:space="preserve"> Этиология неизвестна, существуют различные теории: наследственности, бактериальная (в частности, есть версия, что микобактерия туберкулеза инициирует иммунное воспаление) и др. Возникает гранулематозное воспаление всех отделов ЖКТ. Наблюдаются язвы, трещины, пенетрация (если вовлекается передняя брюшная стенка, то могут быть наружные свищи). </w:t>
      </w:r>
      <w:r w:rsidRPr="009D5143">
        <w:rPr>
          <w:sz w:val="28"/>
          <w:szCs w:val="28"/>
          <w:u w:val="single"/>
        </w:rPr>
        <w:t>Лечение</w:t>
      </w:r>
      <w:r w:rsidRPr="009D5143">
        <w:rPr>
          <w:sz w:val="28"/>
          <w:szCs w:val="28"/>
        </w:rPr>
        <w:t>: различные противовоспалительные препараты: сульфасалазин (2 г/сут), салазин (по 2 таблетки 4 раза в день) длительно; ГКС (будесонид), интал (тайлед) 0 стабилизатор эпителиоцитов в микротрещинах. Симптоматическая терапия. Ромазулан в микроклизмах (препарат ромашки) – спазмолитическое и противовоспалительное действие.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Неспецифический язвенный колит.</w:t>
      </w:r>
      <w:r w:rsidRPr="009D5143">
        <w:rPr>
          <w:sz w:val="28"/>
          <w:szCs w:val="28"/>
        </w:rPr>
        <w:t xml:space="preserve"> Этиология также неизвестна. Поражается в основном только толстый кишечник, еще чаще – его нисходящие отделы. В процесс вовлекается слизистая оболочка, на которой возникают эрозии и микроабсцессы с нейтрофильной инфильтрацией).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  <w:u w:val="single"/>
        </w:rPr>
        <w:t>Дифференциальная диагностика</w:t>
      </w:r>
      <w:r w:rsidRPr="009D5143">
        <w:rPr>
          <w:sz w:val="28"/>
          <w:szCs w:val="28"/>
        </w:rPr>
        <w:t>: с опухолями, дивертикулярной болезнью (это самая частая причина кровотечений из нижних отделов толстого кишечника), полипозом кишечника, ишемической болезнью кишечника. Для этого используются: ректороманоскопия с биопсией, ирригоскопия и др.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D5143">
        <w:rPr>
          <w:rFonts w:ascii="Arial" w:hAnsi="Arial" w:cs="Arial"/>
          <w:b/>
          <w:sz w:val="28"/>
          <w:szCs w:val="28"/>
        </w:rPr>
        <w:t>Железодефицитные анемии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sz w:val="28"/>
          <w:szCs w:val="28"/>
        </w:rPr>
        <w:t>Анемия</w:t>
      </w:r>
      <w:r w:rsidRPr="009D5143">
        <w:rPr>
          <w:sz w:val="28"/>
          <w:szCs w:val="28"/>
        </w:rPr>
        <w:t xml:space="preserve"> – снижение содержания гемоглобина и/или эритроцитов в единице объёма крови.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КЛАССИФИКАЦИЯ АНЕМИЙ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Патогенетическая: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1. Острая постгеморрагическая;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2. Анемии вследствие нарушения кровообразования: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железодефицитная;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анемии, связанные с нарушением синтеза ДНК и РНК (мегалобластные);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анемии, связанные с нарушением синтеза или утилизации порфиринов;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анемии, обусловленные угнетением пролиферации клеток костного мозга;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3. Анемии вследствие повышенного кроверазрушения: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гемолитические.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Морфологическая: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1. По объему эритроцитов: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3841"/>
        <w:gridCol w:w="3132"/>
      </w:tblGrid>
      <w:tr w:rsidR="009D5143" w:rsidRPr="00AB4C57">
        <w:trPr>
          <w:trHeight w:val="86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Тип анемии</w:t>
            </w:r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Объём эритроцита (</w:t>
            </w:r>
            <w:r w:rsidRPr="00AB4C57">
              <w:rPr>
                <w:b/>
                <w:sz w:val="20"/>
                <w:szCs w:val="20"/>
                <w:lang w:val="en-US"/>
              </w:rPr>
              <w:t>MCV),</w:t>
            </w:r>
            <w:r w:rsidRPr="00AB4C57">
              <w:rPr>
                <w:b/>
                <w:sz w:val="20"/>
                <w:szCs w:val="20"/>
              </w:rPr>
              <w:t xml:space="preserve"> мкм</w:t>
            </w:r>
            <w:r w:rsidRPr="00AB4C57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Диаметр, мкм</w:t>
            </w:r>
          </w:p>
        </w:tc>
      </w:tr>
      <w:tr w:rsidR="009D5143" w:rsidRPr="00AB4C57"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Нормоцитарная</w:t>
            </w:r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80-98 (100)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7,2-7,5</w:t>
            </w:r>
          </w:p>
        </w:tc>
      </w:tr>
      <w:tr w:rsidR="009D5143" w:rsidRPr="00AB4C57"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Микроцитарная</w:t>
            </w:r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&lt;80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&lt;6,5</w:t>
            </w:r>
          </w:p>
        </w:tc>
      </w:tr>
      <w:tr w:rsidR="009D5143" w:rsidRPr="00AB4C57">
        <w:trPr>
          <w:trHeight w:val="20"/>
        </w:trPr>
        <w:tc>
          <w:tcPr>
            <w:tcW w:w="2576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Макроцитарная</w:t>
            </w:r>
          </w:p>
        </w:tc>
        <w:tc>
          <w:tcPr>
            <w:tcW w:w="4088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&gt;98 (100)</w:t>
            </w:r>
          </w:p>
        </w:tc>
        <w:tc>
          <w:tcPr>
            <w:tcW w:w="3332" w:type="dxa"/>
            <w:vAlign w:val="center"/>
          </w:tcPr>
          <w:p w:rsidR="009D5143" w:rsidRPr="00AB4C57" w:rsidRDefault="009D5143" w:rsidP="00AB4C57">
            <w:pPr>
              <w:pStyle w:val="a3"/>
              <w:spacing w:after="0" w:line="360" w:lineRule="auto"/>
              <w:ind w:firstLine="34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&gt;8,0</w:t>
            </w:r>
          </w:p>
        </w:tc>
      </w:tr>
    </w:tbl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2. По цветовому показателю (ЦП):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нормохромная  (0,8-1,08);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гипохромная (&lt;0,8);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гиперхромная (&gt;1,1).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ЦП вычисляется путем деления утроенного гемоглобина на 3 первые цифры от количества эритроцитов в млн.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Среднее содержание гемоглобина в одном эритроците (MCH) – 27-31 пг.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3. В зависимости от состояния костного мозга и его способности к регенерации: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1. гиперрегенераторные: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 нормобластическим типом эритропоэза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без нарушения созревания;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 нарушением созревания;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 мегалобластическим типом эритропоэза;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2. гипорегенераторные;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3. арегенераторные.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4. По степени тяжести в зависимости от уровня гемоглобина: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лёгкой степени (110-90 г/л);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средней степени (90-70 г/л);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тяжёлой степени (&lt;70 г/л).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</w:rPr>
        <w:t>Норма гемоглобина: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мужчины: 130-170 г/л;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женщины: 120-140 г/л.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</w:rPr>
        <w:t>Норма эритроцитов: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мужчины: 4,5*10</w:t>
      </w:r>
      <w:r w:rsidRPr="009D5143">
        <w:rPr>
          <w:sz w:val="28"/>
          <w:szCs w:val="28"/>
          <w:vertAlign w:val="superscript"/>
        </w:rPr>
        <w:t>12</w:t>
      </w:r>
      <w:r w:rsidRPr="009D5143">
        <w:rPr>
          <w:sz w:val="28"/>
          <w:szCs w:val="28"/>
        </w:rPr>
        <w:t>/л;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женщины: 3,5*10</w:t>
      </w:r>
      <w:r w:rsidRPr="009D5143">
        <w:rPr>
          <w:sz w:val="28"/>
          <w:szCs w:val="28"/>
          <w:vertAlign w:val="superscript"/>
        </w:rPr>
        <w:t>12</w:t>
      </w:r>
      <w:r w:rsidRPr="009D5143">
        <w:rPr>
          <w:sz w:val="28"/>
          <w:szCs w:val="28"/>
        </w:rPr>
        <w:t>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КЛИНИКА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Выделяют 3 группы клинических и гематологических проявлений анемий: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1. Общие для всех форм анемий симптомы, связанные с гипоксией: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бледность кожных покровов и слизистых;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головокружение;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головная боль;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шум в ушах;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сердцебиение, неприятные ощущения в области сердца;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одышка;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резкая общая слабость;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повышенная утомляемость;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тахикардия;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систолический шум на верхушке сердца и сосудах;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явления недостаточности кровообращения при тяжелых анемиях.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2. Симптомы, свойственные только определенной группе анемий, связанные с патогенетической спецификой.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3. Изменения со стороны крови и костного мозга (лабораторно).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5143">
        <w:rPr>
          <w:b/>
          <w:sz w:val="28"/>
          <w:szCs w:val="28"/>
          <w:u w:val="single"/>
        </w:rPr>
        <w:t>Постгеморрагическая анемия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Причины: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травмы;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желудочно-кишечные кровотечения (язва, дивертикул, распад опухоли);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легочное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почечное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маточное кровотечение;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кровоточивость при геморрагическом диатезе.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Развивается клиника постгеморрагического шока.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Остановка кровотечения – </w:t>
      </w:r>
      <w:r w:rsidRPr="009D5143">
        <w:rPr>
          <w:i/>
          <w:sz w:val="28"/>
          <w:szCs w:val="28"/>
        </w:rPr>
        <w:t>противошоковые мероприятия</w:t>
      </w:r>
      <w:r w:rsidRPr="009D5143">
        <w:rPr>
          <w:sz w:val="28"/>
          <w:szCs w:val="28"/>
        </w:rPr>
        <w:t>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плазмозаменители (коллоиды, кристаллоиды),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эритроцитарная масса (при гемоглобине ниже 70 г/л) индивидуально.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5143">
        <w:rPr>
          <w:b/>
          <w:sz w:val="28"/>
          <w:szCs w:val="28"/>
          <w:u w:val="single"/>
        </w:rPr>
        <w:t>Железодефицитная анемия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От нее страдают около 200 млн. людей во всем мире. Это самая частая форма (80% от всех) анемий.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ЭТИОЛОГИЯ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хронические периодические кровопотери;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повышенный расход железа (беременность, лактация, половое созревание, хронические инфекции, опухоли);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нарушение всасывания железа (резекция желудка, высокая энтеропатия);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нарушение транспорта железа (трансферрин и др.);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врожденный дефицит железа.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Распределение железа в организме: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57-65% – гемоглобин;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8-9% – миоглобин;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27-30% – железо негемовых белков (ферритин, гемосидерина);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0,1% – транспортное железо (с трансферрином);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до 0,5% – железо ферментов (цитохромов и пероксидаз).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Дефицит железа – 2 стадии одного процесса: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латентный дефицит железа (ЛДЖ);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собственно железодефицитная анемия (ЖДА).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КЛИНИКА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Синдромы: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I. Общеанемический: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одышка;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тахикардия;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обмороки, слабость;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систолический шум на верхушке;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бледность кожных покровов и видимых слизистых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II. Сидеропенический: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трофические нарушения: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сухость кожи, преждевременное появление морщин;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ломкость ногтей и волос, койлонихия (плоские ложкообразные ногти);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заеды в уголках рта, глоссит;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воспаление красной каймы губ;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сидеропеническая дисфагия (затрудненное болезненное глотание, больной поперхивается), обусловленная атрофией слизистой пищевода и угнетением секреции;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снижение иммунитета, нарушение фагоцитоза, частые инфекции, хронизация инфекций;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мышечная слабость, не соответствующая тяжести анемии (дефицит железа цитохромов), в т.ч. слабость сфинктеров, частые позывы на мочеиспускание, недержание мочи при смехе, кашле, натуживании;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в родах – первичная и вторичная родовая слабость, атонические послеродовые кровотечения, миокардиодистрофия;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  <w:lang w:val="en-US"/>
        </w:rPr>
        <w:t>pica</w:t>
      </w:r>
      <w:r w:rsidRPr="009D5143">
        <w:rPr>
          <w:sz w:val="28"/>
          <w:szCs w:val="28"/>
        </w:rPr>
        <w:t xml:space="preserve"> </w:t>
      </w:r>
      <w:r w:rsidRPr="009D5143">
        <w:rPr>
          <w:sz w:val="28"/>
          <w:szCs w:val="28"/>
          <w:lang w:val="en-US"/>
        </w:rPr>
        <w:t>chlorotica</w:t>
      </w:r>
      <w:r w:rsidRPr="009D5143">
        <w:rPr>
          <w:sz w:val="28"/>
          <w:szCs w:val="28"/>
        </w:rPr>
        <w:t xml:space="preserve"> – извращение вкуса (желание есть мел, известку, лед, бумагу);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пристрастие к запахам – токсикомания;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утренние отеки лица над и под глазами, пастозность ног из-за повышения проницаемости мелких сосудов;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сидеропенический субфебрилитет (реже).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ЛАБОРАТОРНЫЕ ДАННЫЕ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ОАК: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снижено содержание гемоглобина и, в меньшей степени, эритроцитов;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ЦП ниже 0,8;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анизоцитоз в сторону микроцитоза;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лейкоциты и тромбоциты в норме.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ЦП (как уже было сказано ранее) = (Hb*3)/Эр (первых три цифры)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Динамика изменений тестов феррокинетики при дефиците Fe (ЛДЖ, ЖДА)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2378"/>
        <w:gridCol w:w="2376"/>
        <w:gridCol w:w="2356"/>
      </w:tblGrid>
      <w:tr w:rsidR="009D5143" w:rsidRPr="00AB4C57"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Норма (женщины)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Норма (мужчины)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B4C57">
              <w:rPr>
                <w:b/>
                <w:sz w:val="20"/>
                <w:szCs w:val="20"/>
              </w:rPr>
              <w:t>Дефицит Fe</w:t>
            </w:r>
          </w:p>
        </w:tc>
      </w:tr>
      <w:tr w:rsidR="009D5143" w:rsidRPr="00AB4C57"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СЖ, мкмоль/л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11,5-30.4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13,0-31,4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Ж: &lt;11,5; М: &lt;13,0</w:t>
            </w:r>
          </w:p>
        </w:tc>
      </w:tr>
      <w:tr w:rsidR="009D5143" w:rsidRPr="00AB4C57"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ОЖСС, мкмоль/л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44,8-70,0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44,8-70,0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Ж, М: &gt;70</w:t>
            </w:r>
          </w:p>
        </w:tc>
      </w:tr>
      <w:tr w:rsidR="009D5143" w:rsidRPr="00AB4C57"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НТЖ, %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25-40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25-50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Ж, М: &lt;25</w:t>
            </w:r>
          </w:p>
        </w:tc>
      </w:tr>
      <w:tr w:rsidR="009D5143" w:rsidRPr="00AB4C57"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СФ, нг/мл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10-100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30-200</w:t>
            </w:r>
          </w:p>
        </w:tc>
        <w:tc>
          <w:tcPr>
            <w:tcW w:w="2499" w:type="dxa"/>
            <w:vAlign w:val="center"/>
          </w:tcPr>
          <w:p w:rsidR="009D5143" w:rsidRPr="00AB4C57" w:rsidRDefault="009D5143" w:rsidP="00AB4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4C57">
              <w:rPr>
                <w:sz w:val="20"/>
                <w:szCs w:val="20"/>
              </w:rPr>
              <w:t>Ж: &lt;10; М: &lt;30</w:t>
            </w:r>
          </w:p>
        </w:tc>
      </w:tr>
    </w:tbl>
    <w:p w:rsidR="00AB4C57" w:rsidRDefault="00AB4C57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СЖ – сывороточное железо,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ОЖСС – общая железосвязывающая способность сыворотки,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%НТЖ – процент насыщения трансферрина железом,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СФ – сывороточный ферритин.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ДИФФЕРЕНЦИАЛЬНЫЙ ДИАГНОЗ</w:t>
      </w:r>
    </w:p>
    <w:p w:rsidR="00AB4C57" w:rsidRPr="009D5143" w:rsidRDefault="00AB4C57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b/>
          <w:i/>
          <w:sz w:val="28"/>
          <w:szCs w:val="28"/>
        </w:rPr>
        <w:t>Сидероахрестическая (железонасыщенная) анемия</w:t>
      </w:r>
      <w:r w:rsidRPr="009D5143">
        <w:rPr>
          <w:sz w:val="28"/>
          <w:szCs w:val="28"/>
        </w:rPr>
        <w:t xml:space="preserve"> – дефицита железа нет, но оно не используется. В результате образуются гипохромные эритроциты, а железо захватывается клетками макрофагальной системы и откладывается в органах и тканях, в печени, ПЖ и др., вызывая их гемосидероз. Назначение препаратов железа при этой форме анемии только ухудшит состояние больного.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Основные виды гипохромных анемий: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1) анемии, связанные с</w:t>
      </w:r>
      <w:r w:rsidRPr="009D5143">
        <w:rPr>
          <w:sz w:val="28"/>
          <w:szCs w:val="28"/>
          <w:u w:val="single"/>
        </w:rPr>
        <w:t xml:space="preserve"> нарушением синтеза гема</w:t>
      </w:r>
      <w:r w:rsidRPr="009D5143">
        <w:rPr>
          <w:sz w:val="28"/>
          <w:szCs w:val="28"/>
        </w:rPr>
        <w:t xml:space="preserve"> из-за снижения активности гемсинтетазы (включающей железо в гем), дефект этот может быть наследственным или обусловленным приемом лекарственных препаратов, алкогольной интоксикацией; может быть нарушение синтеза порфиринов в результате контакта со свинцом.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2) </w:t>
      </w:r>
      <w:r w:rsidRPr="009D5143">
        <w:rPr>
          <w:sz w:val="28"/>
          <w:szCs w:val="28"/>
          <w:u w:val="single"/>
        </w:rPr>
        <w:t>талассемия</w:t>
      </w:r>
      <w:r w:rsidRPr="009D5143">
        <w:rPr>
          <w:sz w:val="28"/>
          <w:szCs w:val="28"/>
        </w:rPr>
        <w:t xml:space="preserve"> – наследственная гемолитическая анемия, при которой нарушен синтез глобина, имеются признаки гемолиза, ретикулоцитоз (если хорошая регенераторная способность), повышение непрямого билирубина, спленомегалия, высокое железо сыворотки при наличии гипохромной анемии.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 xml:space="preserve">3) анемии </w:t>
      </w:r>
      <w:r w:rsidRPr="009D5143">
        <w:rPr>
          <w:sz w:val="28"/>
          <w:szCs w:val="28"/>
          <w:u w:val="single"/>
        </w:rPr>
        <w:t>при хронических заболеваниях</w:t>
      </w:r>
      <w:r w:rsidRPr="009D5143">
        <w:rPr>
          <w:sz w:val="28"/>
          <w:szCs w:val="28"/>
        </w:rPr>
        <w:t xml:space="preserve"> (инфекции, нагноительные заболевания лёгких, брюшной полости, остеомиелит, сепсис, инфекционный эндокардит, ревматоидный артрит, злокачественные опухоли – при отсутствии кровопотери); одна из основных причин гипохромных анемий при хронических заболеваниях – перераспределение железа в клетки макрофагальной системы, которая активируется в период воспаления и при опухолевых процессах.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5143">
        <w:rPr>
          <w:b/>
          <w:sz w:val="28"/>
          <w:szCs w:val="28"/>
        </w:rPr>
        <w:t>ЛЕЧЕНИЕ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Принципы рациональной терапии: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9D5143">
          <w:rPr>
            <w:i/>
            <w:sz w:val="28"/>
            <w:szCs w:val="28"/>
            <w:u w:val="single"/>
            <w:lang w:val="en-US"/>
          </w:rPr>
          <w:t>I</w:t>
        </w:r>
        <w:r w:rsidRPr="009D5143">
          <w:rPr>
            <w:i/>
            <w:sz w:val="28"/>
            <w:szCs w:val="28"/>
            <w:u w:val="single"/>
          </w:rPr>
          <w:t>.</w:t>
        </w:r>
      </w:smartTag>
      <w:r w:rsidRPr="009D5143">
        <w:rPr>
          <w:i/>
          <w:sz w:val="28"/>
          <w:szCs w:val="28"/>
          <w:u w:val="single"/>
        </w:rPr>
        <w:t xml:space="preserve"> Основа лечения</w:t>
      </w:r>
      <w:r w:rsidRPr="009D5143">
        <w:rPr>
          <w:sz w:val="28"/>
          <w:szCs w:val="28"/>
        </w:rPr>
        <w:t xml:space="preserve"> – препараты солевого железа per os: невозможно купировать ЖДА только диетой, богатой железом, т.к. из пищи в тонкой кишке всасывается 2-2,5 мг железа в сутки, а из препаратов – в 10-15 раз больше.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II</w:t>
      </w:r>
      <w:r w:rsidRPr="009D5143">
        <w:rPr>
          <w:i/>
          <w:sz w:val="28"/>
          <w:szCs w:val="28"/>
          <w:u w:val="single"/>
        </w:rPr>
        <w:t>. Этапность лечения</w:t>
      </w:r>
      <w:r w:rsidRPr="009D5143">
        <w:rPr>
          <w:sz w:val="28"/>
          <w:szCs w:val="28"/>
        </w:rPr>
        <w:t xml:space="preserve"> – 2 этапа: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1) купирование анемии (от начала терапии до нормального уровня Hb – обычно 4-6 недель);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2) восполнение депо железа в организме («терапия насыщения» – 2-3 месяца по 30-60 мг ЭЖ в день).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Таким образом, полный двухэтапный курс лечения ЖДА занимает 3-5 месяцев.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III</w:t>
      </w:r>
      <w:r w:rsidRPr="009D5143">
        <w:rPr>
          <w:i/>
          <w:sz w:val="28"/>
          <w:szCs w:val="28"/>
          <w:u w:val="single"/>
        </w:rPr>
        <w:t>. Правильный расчет</w:t>
      </w:r>
      <w:r w:rsidRPr="009D5143">
        <w:rPr>
          <w:sz w:val="28"/>
          <w:szCs w:val="28"/>
        </w:rPr>
        <w:t xml:space="preserve"> лечебной и профилактической дозы </w:t>
      </w:r>
      <w:r w:rsidRPr="009D5143">
        <w:rPr>
          <w:sz w:val="28"/>
          <w:szCs w:val="28"/>
          <w:u w:val="single"/>
        </w:rPr>
        <w:t>по элементарному железу (ЭЖ):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лечебная доза рассчитывается по содержанию ЭЖ в препарате и для взрослого весом 70-</w:t>
      </w:r>
      <w:smartTag w:uri="urn:schemas-microsoft-com:office:smarttags" w:element="metricconverter">
        <w:smartTagPr>
          <w:attr w:name="ProductID" w:val="80 кг"/>
        </w:smartTagPr>
        <w:r w:rsidRPr="009D5143">
          <w:rPr>
            <w:sz w:val="28"/>
            <w:szCs w:val="28"/>
          </w:rPr>
          <w:t>80 кг</w:t>
        </w:r>
      </w:smartTag>
      <w:r w:rsidRPr="009D5143">
        <w:rPr>
          <w:sz w:val="28"/>
          <w:szCs w:val="28"/>
        </w:rPr>
        <w:t xml:space="preserve"> составляет </w:t>
      </w:r>
      <w:r w:rsidRPr="009D5143">
        <w:rPr>
          <w:b/>
          <w:sz w:val="28"/>
          <w:szCs w:val="28"/>
        </w:rPr>
        <w:t>100-200 мг</w:t>
      </w:r>
      <w:r w:rsidRPr="009D5143">
        <w:rPr>
          <w:sz w:val="28"/>
          <w:szCs w:val="28"/>
        </w:rPr>
        <w:t xml:space="preserve"> ЭЖ;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препараты железа: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«Ферроплекс»: 1 таблетка = 10 мг ЭЖ,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«Ферроцерон»: 1 таблетка = 40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«Феррокальм»: 1 таблетка = 44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пролонгированные формы (1-2 раза в сутки):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«Ферро-градумет»: 1 таблетка = 105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«Мультирет»: 1 таблетка = 105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«Тардиферон»: 1 таблетка = 80 мг,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«Сорбифер»: 1 таблетка = 100 мг;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профилактическая доза = 30-40 мг/сутки.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  <w:u w:val="single"/>
          <w:lang w:val="en-US"/>
        </w:rPr>
        <w:t>IV</w:t>
      </w:r>
      <w:r w:rsidRPr="009D5143">
        <w:rPr>
          <w:i/>
          <w:sz w:val="28"/>
          <w:szCs w:val="28"/>
          <w:u w:val="single"/>
        </w:rPr>
        <w:t>. Лечение сочетают с одновременным применением аскорбиновой кислоты</w:t>
      </w:r>
      <w:r w:rsidRPr="009D5143">
        <w:rPr>
          <w:sz w:val="28"/>
          <w:szCs w:val="28"/>
        </w:rPr>
        <w:t xml:space="preserve"> (0,3-</w:t>
      </w:r>
      <w:smartTag w:uri="urn:schemas-microsoft-com:office:smarttags" w:element="metricconverter">
        <w:smartTagPr>
          <w:attr w:name="ProductID" w:val="0,5 г"/>
        </w:smartTagPr>
        <w:r w:rsidRPr="009D5143">
          <w:rPr>
            <w:sz w:val="28"/>
            <w:szCs w:val="28"/>
          </w:rPr>
          <w:t>0,5 г</w:t>
        </w:r>
      </w:smartTag>
      <w:r w:rsidRPr="009D5143">
        <w:rPr>
          <w:sz w:val="28"/>
          <w:szCs w:val="28"/>
        </w:rPr>
        <w:t xml:space="preserve"> на прием), которая в 2-3 раза повышает всасывание железа в кишечнике. Целесообразно принимать также антиоксиданты и витамин В</w:t>
      </w:r>
      <w:r w:rsidRPr="009D5143">
        <w:rPr>
          <w:sz w:val="28"/>
          <w:szCs w:val="28"/>
          <w:vertAlign w:val="subscript"/>
        </w:rPr>
        <w:t>6</w:t>
      </w:r>
      <w:r w:rsidRPr="009D5143">
        <w:rPr>
          <w:sz w:val="28"/>
          <w:szCs w:val="28"/>
        </w:rPr>
        <w:t>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Оптимальным является прием препарата за 30 мин до еды, при плохой переносимости – через 1 час после еды, не разжевывая, запивая водой, можно фруктовыми соками без мякоти, но не молоком, так как кальций молока тормозит всасывание железа.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Сиропы для детей – «Ферринсол», «Гемофер», «Интрофер».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Показания к парентеральному введению железа: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синдром мальабсорбции;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резекция желудка;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резецированный верхний отдел тонкого кишечника.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Препараты для парентерального введения: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«Феррум-лек»,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«Эктофер»,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«Фербитол».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Если исходный уровень гемоглобина составляет 70 г/л, а вес пациента – 70-</w:t>
      </w:r>
      <w:smartTag w:uri="urn:schemas-microsoft-com:office:smarttags" w:element="metricconverter">
        <w:smartTagPr>
          <w:attr w:name="ProductID" w:val="80 кг"/>
        </w:smartTagPr>
        <w:r w:rsidRPr="009D5143">
          <w:rPr>
            <w:sz w:val="28"/>
            <w:szCs w:val="28"/>
          </w:rPr>
          <w:t>80 кг</w:t>
        </w:r>
      </w:smartTag>
      <w:r w:rsidRPr="009D5143">
        <w:rPr>
          <w:sz w:val="28"/>
          <w:szCs w:val="28"/>
        </w:rPr>
        <w:t>, то на курс необходимо до 2000 мг ЭЖ (это, например, 20 флаконов «Феррум-лек»).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</w:p>
    <w:p w:rsidR="009D5143" w:rsidRPr="009D5143" w:rsidRDefault="009D5143" w:rsidP="00AB4C5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5143">
        <w:rPr>
          <w:b/>
          <w:i/>
          <w:sz w:val="28"/>
          <w:szCs w:val="28"/>
        </w:rPr>
        <w:t>Критерии излеченности: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повышение уровня ретикулоцитов на 5-7 день от начала ферротерапии;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повышение уровня гемоглобина с 3 (и раньше) недели лечения и восстановление его к 6-ой;</w:t>
      </w:r>
    </w:p>
    <w:p w:rsidR="009D5143" w:rsidRPr="009D5143" w:rsidRDefault="009D5143" w:rsidP="00AB4C57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143">
        <w:rPr>
          <w:sz w:val="28"/>
          <w:szCs w:val="28"/>
        </w:rPr>
        <w:t>нормализация показателей СФ, СЖ, ОЖСС, %НТЖ по окончании курса лечения.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Показание к переливанию эритроцитарной массы</w:t>
      </w:r>
      <w:r w:rsidRPr="009D5143">
        <w:rPr>
          <w:sz w:val="28"/>
          <w:szCs w:val="28"/>
        </w:rPr>
        <w:t xml:space="preserve"> – уровень гемоглобина менее &lt;70 г/л.</w:t>
      </w:r>
    </w:p>
    <w:p w:rsidR="009D5143" w:rsidRPr="009D5143" w:rsidRDefault="009D5143" w:rsidP="00AB4C57">
      <w:pPr>
        <w:spacing w:line="360" w:lineRule="auto"/>
        <w:ind w:firstLine="709"/>
        <w:jc w:val="both"/>
        <w:rPr>
          <w:sz w:val="28"/>
          <w:szCs w:val="28"/>
        </w:rPr>
      </w:pPr>
      <w:r w:rsidRPr="009D5143">
        <w:rPr>
          <w:i/>
          <w:sz w:val="28"/>
          <w:szCs w:val="28"/>
        </w:rPr>
        <w:t>Профилактический курс ферротерапии</w:t>
      </w:r>
      <w:r w:rsidRPr="009D5143">
        <w:rPr>
          <w:sz w:val="28"/>
          <w:szCs w:val="28"/>
        </w:rPr>
        <w:t xml:space="preserve"> – приём препарата по 30-40 мг ЭЖ/сутки в течение 4-6 недель (например, тардиферон по 1 таблетке в 2 дня).</w:t>
      </w:r>
    </w:p>
    <w:p w:rsidR="004967EB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AB4C57" w:rsidRDefault="00AB4C57" w:rsidP="00AB4C57">
      <w:pPr>
        <w:spacing w:line="360" w:lineRule="auto"/>
        <w:jc w:val="both"/>
        <w:rPr>
          <w:sz w:val="28"/>
          <w:szCs w:val="28"/>
        </w:rPr>
      </w:pP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Радужный Н.Л. Внутренние болезни Мн: ВШ, 2007, 365с</w:t>
      </w: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Пирогов К.Т Внутренние болезни, М: ЭКСМО, 2005</w:t>
      </w:r>
    </w:p>
    <w:p w:rsidR="009D5143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9D5143" w:rsidRPr="005B76FC" w:rsidRDefault="009D5143" w:rsidP="00AB4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Сайнов О.Л. Внутренние болезни, Мн: БГМУ, 2008г., 715с.</w:t>
      </w:r>
    </w:p>
    <w:p w:rsidR="009D5143" w:rsidRPr="009D5143" w:rsidRDefault="009D5143" w:rsidP="00AB4C5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D5143" w:rsidRPr="009D5143" w:rsidSect="00AB4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143"/>
    <w:rsid w:val="004967EB"/>
    <w:rsid w:val="005B4592"/>
    <w:rsid w:val="005B76FC"/>
    <w:rsid w:val="00622C88"/>
    <w:rsid w:val="00725100"/>
    <w:rsid w:val="007B7732"/>
    <w:rsid w:val="009600F5"/>
    <w:rsid w:val="009D5143"/>
    <w:rsid w:val="00AB4C57"/>
    <w:rsid w:val="00E24D4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EB7523-2D1E-4740-9838-E4DE654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514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D51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2014-04-23T02:12:00Z</dcterms:created>
  <dcterms:modified xsi:type="dcterms:W3CDTF">2014-04-23T02:12:00Z</dcterms:modified>
</cp:coreProperties>
</file>