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4F5" w:rsidRDefault="00354079" w:rsidP="00E728E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СОДЕРЖАНИЕ:</w:t>
      </w:r>
    </w:p>
    <w:p w:rsidR="006134F5" w:rsidRDefault="006134F5" w:rsidP="006134F5">
      <w:pPr>
        <w:jc w:val="center"/>
        <w:rPr>
          <w:b/>
          <w:bCs/>
          <w:sz w:val="32"/>
          <w:szCs w:val="32"/>
        </w:rPr>
      </w:pPr>
    </w:p>
    <w:p w:rsidR="006134F5" w:rsidRPr="006134F5" w:rsidRDefault="006134F5" w:rsidP="006134F5">
      <w:pPr>
        <w:ind w:left="7788"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лист</w:t>
      </w:r>
    </w:p>
    <w:p w:rsidR="006134F5" w:rsidRDefault="006134F5" w:rsidP="006134F5">
      <w:pPr>
        <w:jc w:val="both"/>
        <w:rPr>
          <w:sz w:val="32"/>
          <w:szCs w:val="32"/>
        </w:rPr>
      </w:pPr>
    </w:p>
    <w:p w:rsidR="006134F5" w:rsidRDefault="006134F5" w:rsidP="006134F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Введение.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3</w:t>
      </w:r>
    </w:p>
    <w:p w:rsidR="00BB4DD8" w:rsidRDefault="006134F5" w:rsidP="006134F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8639FB">
        <w:rPr>
          <w:sz w:val="32"/>
          <w:szCs w:val="32"/>
        </w:rPr>
        <w:t>Министерство юстиции РФ</w:t>
      </w:r>
      <w:r w:rsidR="00BB4DD8">
        <w:rPr>
          <w:sz w:val="32"/>
          <w:szCs w:val="32"/>
        </w:rPr>
        <w:t xml:space="preserve">: </w:t>
      </w:r>
    </w:p>
    <w:p w:rsidR="006134F5" w:rsidRDefault="00BB4DD8" w:rsidP="006134F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основные функции и организация</w:t>
      </w:r>
      <w:r w:rsidR="008639FB">
        <w:rPr>
          <w:sz w:val="32"/>
          <w:szCs w:val="32"/>
        </w:rPr>
        <w:t xml:space="preserve">. </w:t>
      </w:r>
      <w:r w:rsidR="008639FB">
        <w:rPr>
          <w:sz w:val="32"/>
          <w:szCs w:val="32"/>
        </w:rPr>
        <w:tab/>
      </w:r>
      <w:r w:rsidR="008639FB">
        <w:rPr>
          <w:sz w:val="32"/>
          <w:szCs w:val="32"/>
        </w:rPr>
        <w:tab/>
      </w:r>
      <w:r w:rsidR="008639FB">
        <w:rPr>
          <w:sz w:val="32"/>
          <w:szCs w:val="32"/>
        </w:rPr>
        <w:tab/>
      </w:r>
      <w:r w:rsidR="008639FB">
        <w:rPr>
          <w:sz w:val="32"/>
          <w:szCs w:val="32"/>
        </w:rPr>
        <w:tab/>
      </w:r>
      <w:r w:rsidR="008639FB">
        <w:rPr>
          <w:sz w:val="32"/>
          <w:szCs w:val="32"/>
        </w:rPr>
        <w:tab/>
      </w:r>
      <w:r>
        <w:rPr>
          <w:sz w:val="32"/>
          <w:szCs w:val="32"/>
        </w:rPr>
        <w:t xml:space="preserve">  </w:t>
      </w:r>
      <w:r w:rsidR="008639FB">
        <w:rPr>
          <w:sz w:val="32"/>
          <w:szCs w:val="32"/>
        </w:rPr>
        <w:t>4</w:t>
      </w:r>
    </w:p>
    <w:p w:rsidR="008639FB" w:rsidRDefault="008639FB" w:rsidP="006134F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425C40">
        <w:rPr>
          <w:sz w:val="32"/>
          <w:szCs w:val="32"/>
        </w:rPr>
        <w:t xml:space="preserve">Департамент судебных приставов. </w:t>
      </w:r>
      <w:r w:rsidR="00425C40">
        <w:rPr>
          <w:sz w:val="32"/>
          <w:szCs w:val="32"/>
        </w:rPr>
        <w:tab/>
      </w:r>
      <w:r w:rsidR="00425C40">
        <w:rPr>
          <w:sz w:val="32"/>
          <w:szCs w:val="32"/>
        </w:rPr>
        <w:tab/>
      </w:r>
      <w:r w:rsidR="00425C40">
        <w:rPr>
          <w:sz w:val="32"/>
          <w:szCs w:val="32"/>
        </w:rPr>
        <w:tab/>
      </w:r>
      <w:r w:rsidR="00425C40">
        <w:rPr>
          <w:sz w:val="32"/>
          <w:szCs w:val="32"/>
        </w:rPr>
        <w:tab/>
      </w:r>
      <w:r w:rsidR="00425C40">
        <w:rPr>
          <w:sz w:val="32"/>
          <w:szCs w:val="32"/>
        </w:rPr>
        <w:tab/>
        <w:t xml:space="preserve"> 11</w:t>
      </w:r>
    </w:p>
    <w:p w:rsidR="00425C40" w:rsidRDefault="00425C40" w:rsidP="006134F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Нотариат.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14</w:t>
      </w:r>
    </w:p>
    <w:p w:rsidR="00425C40" w:rsidRDefault="00425C40" w:rsidP="006134F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Адвокатура.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17</w:t>
      </w:r>
    </w:p>
    <w:p w:rsidR="009025B6" w:rsidRDefault="009025B6" w:rsidP="006134F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6. Заключение.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19</w:t>
      </w:r>
    </w:p>
    <w:p w:rsidR="009025B6" w:rsidRDefault="009025B6" w:rsidP="006134F5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7. Задача № 1.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</w:t>
      </w:r>
      <w:r w:rsidR="00D44923">
        <w:rPr>
          <w:sz w:val="32"/>
          <w:szCs w:val="32"/>
        </w:rPr>
        <w:t>20</w:t>
      </w:r>
    </w:p>
    <w:p w:rsidR="009025B6" w:rsidRDefault="009025B6" w:rsidP="006134F5">
      <w:pPr>
        <w:jc w:val="both"/>
        <w:rPr>
          <w:sz w:val="32"/>
          <w:szCs w:val="32"/>
        </w:rPr>
      </w:pPr>
      <w:r>
        <w:rPr>
          <w:sz w:val="32"/>
          <w:szCs w:val="32"/>
        </w:rPr>
        <w:t>8. Задача № 2.</w:t>
      </w:r>
      <w:r w:rsidR="00D44923">
        <w:rPr>
          <w:sz w:val="32"/>
          <w:szCs w:val="32"/>
        </w:rPr>
        <w:t xml:space="preserve"> </w:t>
      </w:r>
      <w:r w:rsidR="00D44923">
        <w:rPr>
          <w:sz w:val="32"/>
          <w:szCs w:val="32"/>
        </w:rPr>
        <w:tab/>
      </w:r>
      <w:r w:rsidR="00D44923">
        <w:rPr>
          <w:sz w:val="32"/>
          <w:szCs w:val="32"/>
        </w:rPr>
        <w:tab/>
      </w:r>
      <w:r w:rsidR="00D44923">
        <w:rPr>
          <w:sz w:val="32"/>
          <w:szCs w:val="32"/>
        </w:rPr>
        <w:tab/>
      </w:r>
      <w:r w:rsidR="00D44923">
        <w:rPr>
          <w:sz w:val="32"/>
          <w:szCs w:val="32"/>
        </w:rPr>
        <w:tab/>
      </w:r>
      <w:r w:rsidR="00D44923">
        <w:rPr>
          <w:sz w:val="32"/>
          <w:szCs w:val="32"/>
        </w:rPr>
        <w:tab/>
      </w:r>
      <w:r w:rsidR="00D44923">
        <w:rPr>
          <w:sz w:val="32"/>
          <w:szCs w:val="32"/>
        </w:rPr>
        <w:tab/>
      </w:r>
      <w:r w:rsidR="00D44923">
        <w:rPr>
          <w:sz w:val="32"/>
          <w:szCs w:val="32"/>
        </w:rPr>
        <w:tab/>
      </w:r>
      <w:r w:rsidR="00D44923">
        <w:rPr>
          <w:sz w:val="32"/>
          <w:szCs w:val="32"/>
        </w:rPr>
        <w:tab/>
      </w:r>
      <w:r w:rsidR="00D44923">
        <w:rPr>
          <w:sz w:val="32"/>
          <w:szCs w:val="32"/>
        </w:rPr>
        <w:tab/>
      </w:r>
      <w:r w:rsidR="00D44923">
        <w:rPr>
          <w:sz w:val="32"/>
          <w:szCs w:val="32"/>
        </w:rPr>
        <w:tab/>
        <w:t xml:space="preserve"> 22</w:t>
      </w:r>
    </w:p>
    <w:p w:rsidR="009025B6" w:rsidRDefault="009025B6" w:rsidP="006134F5">
      <w:pPr>
        <w:jc w:val="both"/>
        <w:rPr>
          <w:sz w:val="32"/>
          <w:szCs w:val="32"/>
        </w:rPr>
      </w:pPr>
      <w:r>
        <w:rPr>
          <w:sz w:val="32"/>
          <w:szCs w:val="32"/>
        </w:rPr>
        <w:t>9. Список используемой литературы.</w:t>
      </w:r>
      <w:r w:rsidR="00D44923">
        <w:rPr>
          <w:sz w:val="32"/>
          <w:szCs w:val="32"/>
        </w:rPr>
        <w:t xml:space="preserve"> </w:t>
      </w:r>
      <w:r w:rsidR="00D44923">
        <w:rPr>
          <w:sz w:val="32"/>
          <w:szCs w:val="32"/>
        </w:rPr>
        <w:tab/>
      </w:r>
      <w:r w:rsidR="00D44923">
        <w:rPr>
          <w:sz w:val="32"/>
          <w:szCs w:val="32"/>
        </w:rPr>
        <w:tab/>
      </w:r>
      <w:r w:rsidR="00D44923">
        <w:rPr>
          <w:sz w:val="32"/>
          <w:szCs w:val="32"/>
        </w:rPr>
        <w:tab/>
      </w:r>
      <w:r w:rsidR="00D44923">
        <w:rPr>
          <w:sz w:val="32"/>
          <w:szCs w:val="32"/>
        </w:rPr>
        <w:tab/>
      </w:r>
      <w:r w:rsidR="00D44923">
        <w:rPr>
          <w:sz w:val="32"/>
          <w:szCs w:val="32"/>
        </w:rPr>
        <w:tab/>
        <w:t xml:space="preserve"> 24</w:t>
      </w:r>
    </w:p>
    <w:p w:rsidR="00BB4DD8" w:rsidRDefault="00BB4DD8" w:rsidP="00E728E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ВВЕДЕНИЕ.</w:t>
      </w:r>
    </w:p>
    <w:p w:rsidR="00E728ED" w:rsidRDefault="00637AE4" w:rsidP="00E728ED">
      <w:pPr>
        <w:pStyle w:val="a8"/>
        <w:spacing w:line="360" w:lineRule="auto"/>
        <w:jc w:val="center"/>
        <w:rPr>
          <w:sz w:val="28"/>
          <w:szCs w:val="28"/>
        </w:rPr>
      </w:pPr>
      <w:r w:rsidRPr="00637AE4">
        <w:rPr>
          <w:b/>
          <w:bCs/>
          <w:sz w:val="28"/>
          <w:szCs w:val="28"/>
        </w:rPr>
        <w:t>Роль органов юстиции в становлении гражданского общества в РОССИЙСКОЙ ФЕДЕРАЦИИ</w:t>
      </w:r>
    </w:p>
    <w:p w:rsidR="00637AE4" w:rsidRPr="00637AE4" w:rsidRDefault="00637AE4" w:rsidP="00E728ED">
      <w:pPr>
        <w:pStyle w:val="a8"/>
        <w:spacing w:line="360" w:lineRule="auto"/>
        <w:jc w:val="center"/>
        <w:rPr>
          <w:sz w:val="28"/>
          <w:szCs w:val="28"/>
        </w:rPr>
      </w:pPr>
      <w:r w:rsidRPr="00637AE4">
        <w:rPr>
          <w:sz w:val="28"/>
          <w:szCs w:val="28"/>
        </w:rPr>
        <w:t>Поворот в развитии России в середине 80-х годов ознаменовался становлением новых демократических принципов, в основу которых легли следующие понятия и категории: правовое государство, демократия, рыночная экономика, приоритет защиты прав и свобод человека. Важнейшим условием претворения в жизнь указанных категорий является высокий уровень развития гражданского общества, определяемый способностью населения страны самостоятельно и активно решать вопросы самоорганизации общественной жизни. Несмотря на известную шутку о том, что Россия имеет самое развитое гражданское общество в мире, так как ее граждане научились жить, абсолютно не рассчитывая на помощь государства, значение государственной власти в содействии развитию общественной самоорганизации неоценимо.</w:t>
      </w:r>
    </w:p>
    <w:p w:rsidR="00637AE4" w:rsidRPr="00637AE4" w:rsidRDefault="00637AE4" w:rsidP="00637AE4">
      <w:pPr>
        <w:pStyle w:val="a8"/>
        <w:spacing w:line="360" w:lineRule="auto"/>
        <w:ind w:firstLine="360"/>
        <w:jc w:val="both"/>
        <w:rPr>
          <w:sz w:val="28"/>
          <w:szCs w:val="28"/>
        </w:rPr>
      </w:pPr>
      <w:r w:rsidRPr="00637AE4">
        <w:rPr>
          <w:sz w:val="28"/>
          <w:szCs w:val="28"/>
        </w:rPr>
        <w:t>В связи с этим в последнее время существенно возросла роль Министерства юстиции РФ и его территориальных органов в процессе становления и развития гражданского общества. Усиление роли Минюста России в данном случае напрямую связано с государственной регистрацией общественных и религиозных объединений и контролем за соответствием их деятельности российскому законодательству и заявленным уставным целям. Перед Министерством юстиции РФ и его территориальными органами в субъектах в настоящее время стоит важнейшая задача по обеспечению выполнения требований Конституции РФ и российского законодательства о запрете на создание и деятельность экстремистских общественных и религиозных объединений.</w:t>
      </w:r>
    </w:p>
    <w:p w:rsidR="00E728ED" w:rsidRDefault="00637AE4" w:rsidP="00E728ED">
      <w:pPr>
        <w:pStyle w:val="a8"/>
        <w:spacing w:line="360" w:lineRule="auto"/>
        <w:ind w:firstLine="360"/>
        <w:jc w:val="both"/>
      </w:pPr>
      <w:r w:rsidRPr="00637AE4">
        <w:t>Следует отметить, что с вступлением в силу с 1 июля 2002 г. Федерального закона «О государственной регистрации юридических лиц» роль органов юстиции при регистрации общественных объединений и религиозных организаций несколько изменилась, так как теперь государственную регистрацию всех без исключения юридических лиц осуществляют налоговые органы. Однако органы юстиции по-прежнему занимают определяющее место в данном процессе, так как именно они принимают решение о государственной регистрации общественных объединений и религиозных организаций.</w:t>
      </w:r>
    </w:p>
    <w:p w:rsidR="009261EB" w:rsidRPr="00E728ED" w:rsidRDefault="00BB4DD8" w:rsidP="00E728ED">
      <w:pPr>
        <w:pStyle w:val="a8"/>
        <w:spacing w:line="360" w:lineRule="auto"/>
        <w:ind w:firstLine="360"/>
        <w:jc w:val="both"/>
        <w:rPr>
          <w:sz w:val="28"/>
          <w:szCs w:val="28"/>
        </w:rPr>
      </w:pPr>
      <w:r w:rsidRPr="00420FE4">
        <w:rPr>
          <w:b/>
          <w:bCs/>
          <w:color w:val="0000FF"/>
          <w:sz w:val="32"/>
          <w:szCs w:val="32"/>
        </w:rPr>
        <w:t>МИНИСТЕРСТВО ЮСТИЦИИ РФ</w:t>
      </w:r>
      <w:r w:rsidR="009261EB" w:rsidRPr="00420FE4">
        <w:rPr>
          <w:b/>
          <w:bCs/>
          <w:color w:val="0000FF"/>
          <w:sz w:val="32"/>
          <w:szCs w:val="32"/>
        </w:rPr>
        <w:t>.</w:t>
      </w:r>
    </w:p>
    <w:p w:rsidR="00637AE4" w:rsidRPr="002A3CF8" w:rsidRDefault="00637AE4" w:rsidP="002A3CF8">
      <w:pPr>
        <w:ind w:left="360"/>
        <w:jc w:val="center"/>
        <w:rPr>
          <w:b/>
          <w:bCs/>
          <w:sz w:val="32"/>
          <w:szCs w:val="32"/>
          <w:u w:val="single"/>
        </w:rPr>
      </w:pPr>
      <w:r w:rsidRPr="002A3CF8">
        <w:rPr>
          <w:b/>
          <w:bCs/>
          <w:color w:val="000000"/>
          <w:sz w:val="28"/>
          <w:szCs w:val="28"/>
          <w:u w:val="single"/>
        </w:rPr>
        <w:t xml:space="preserve">Структура </w:t>
      </w:r>
      <w:r w:rsidR="009A4789" w:rsidRPr="002A3CF8">
        <w:rPr>
          <w:b/>
          <w:bCs/>
          <w:color w:val="000000"/>
          <w:sz w:val="28"/>
          <w:szCs w:val="28"/>
          <w:u w:val="single"/>
        </w:rPr>
        <w:t>министерства</w:t>
      </w:r>
      <w:r w:rsidRPr="002A3CF8">
        <w:rPr>
          <w:b/>
          <w:bCs/>
          <w:color w:val="000000"/>
          <w:sz w:val="28"/>
          <w:szCs w:val="28"/>
          <w:u w:val="single"/>
        </w:rPr>
        <w:t xml:space="preserve"> юстиции Российской Федерации</w:t>
      </w:r>
      <w:r w:rsidRPr="002A3CF8">
        <w:rPr>
          <w:b/>
          <w:bCs/>
          <w:sz w:val="32"/>
          <w:szCs w:val="32"/>
          <w:u w:val="single"/>
        </w:rPr>
        <w:t>.</w:t>
      </w:r>
    </w:p>
    <w:p w:rsidR="009A4789" w:rsidRPr="009A4789" w:rsidRDefault="009A4789" w:rsidP="009A4789">
      <w:pPr>
        <w:ind w:left="360"/>
        <w:jc w:val="both"/>
        <w:rPr>
          <w:sz w:val="28"/>
          <w:szCs w:val="28"/>
        </w:rPr>
      </w:pPr>
      <w:r w:rsidRPr="009A4789">
        <w:rPr>
          <w:sz w:val="28"/>
          <w:szCs w:val="28"/>
        </w:rPr>
        <w:t>Вся полнота ответственности за выполнение функций органов юс</w:t>
      </w:r>
      <w:r>
        <w:rPr>
          <w:sz w:val="28"/>
          <w:szCs w:val="28"/>
        </w:rPr>
        <w:t>т</w:t>
      </w:r>
      <w:r w:rsidRPr="009A4789">
        <w:rPr>
          <w:sz w:val="28"/>
          <w:szCs w:val="28"/>
        </w:rPr>
        <w:t>иции</w:t>
      </w:r>
      <w:r>
        <w:rPr>
          <w:sz w:val="28"/>
          <w:szCs w:val="28"/>
        </w:rPr>
        <w:t xml:space="preserve"> лежит на Министерстве юстиции РФ. Исходя из этого и строится организация его центрального аппарата, в котором сформированы подразделения, отвечающие за конкретные участки работы. В соответствии со структурой аппарата Министерства юстиции РФ, утвержденной приказом министра от 01 июля 1996 года, основные функциональные подразделения этого министерства можно было бы изобразить следующим образом: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6"/>
        <w:gridCol w:w="9318"/>
      </w:tblGrid>
      <w:tr w:rsidR="00637AE4" w:rsidRPr="00166AEE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bottom"/>
          </w:tcPr>
          <w:p w:rsidR="00637AE4" w:rsidRPr="009A4789" w:rsidRDefault="00637AE4" w:rsidP="009A4789">
            <w:pPr>
              <w:rPr>
                <w:color w:val="000000"/>
                <w:sz w:val="28"/>
                <w:szCs w:val="28"/>
              </w:rPr>
            </w:pPr>
            <w:r w:rsidRPr="00076B5B">
              <w:rPr>
                <w:b/>
                <w:bCs/>
                <w:color w:val="000000"/>
                <w:sz w:val="28"/>
                <w:szCs w:val="28"/>
              </w:rPr>
              <w:t>Центральный аппарат Министерства юстиции Российской Федерации</w:t>
            </w:r>
          </w:p>
        </w:tc>
      </w:tr>
      <w:tr w:rsidR="00637AE4" w:rsidRPr="00166AEE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637AE4" w:rsidRPr="009A4789" w:rsidRDefault="001062C9" w:rsidP="001A16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line id="_x0000_s1026" style="position:absolute;left:0;text-align:left;flip:x;z-index:251645952;mso-position-horizontal-relative:text;mso-position-vertical-relative:text" from="9pt,2.35pt" to="9.2pt,502.3pt" strokeweight="2.25pt"/>
              </w:pict>
            </w:r>
            <w:r>
              <w:rPr>
                <w:noProof/>
              </w:rPr>
              <w:pict>
                <v:line id="_x0000_s1027" style="position:absolute;left:0;text-align:left;z-index:251658240;mso-position-horizontal-relative:text;mso-position-vertical-relative:text" from="36pt,10.25pt" to="36pt,28.25pt" strokeweight="1.5pt"/>
              </w:pict>
            </w:r>
            <w:r>
              <w:rPr>
                <w:noProof/>
              </w:rPr>
              <w:pict>
                <v:line id="_x0000_s1028" style="position:absolute;left:0;text-align:left;z-index:251646976;mso-position-horizontal-relative:text;mso-position-vertical-relative:text" from="9pt,10.25pt" to="1in,10.25pt" strokeweight="2.25pt">
                  <v:stroke endarrow="block"/>
                </v:line>
              </w:pict>
            </w:r>
            <w:r w:rsidR="001A16D7" w:rsidRPr="009A4789">
              <w:rPr>
                <w:color w:val="000000"/>
                <w:sz w:val="28"/>
                <w:szCs w:val="28"/>
              </w:rPr>
              <w:t xml:space="preserve">                        </w:t>
            </w:r>
            <w:r w:rsidR="00637AE4" w:rsidRPr="00076B5B">
              <w:rPr>
                <w:color w:val="000000"/>
                <w:sz w:val="28"/>
                <w:szCs w:val="28"/>
              </w:rPr>
              <w:t>Российский федеральный центр судебной экспертизы</w:t>
            </w:r>
          </w:p>
        </w:tc>
      </w:tr>
      <w:tr w:rsidR="00637AE4" w:rsidRPr="00166AE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637AE4" w:rsidRPr="009A4789" w:rsidRDefault="00637AE4" w:rsidP="001A16D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37AE4" w:rsidRPr="009A4789" w:rsidRDefault="001062C9" w:rsidP="001A16D7">
            <w:pPr>
              <w:pStyle w:val="a8"/>
              <w:spacing w:line="360" w:lineRule="auto"/>
              <w:jc w:val="both"/>
              <w:rPr>
                <w:color w:val="0000FF"/>
                <w:sz w:val="28"/>
                <w:szCs w:val="28"/>
              </w:rPr>
            </w:pPr>
            <w:r>
              <w:rPr>
                <w:noProof/>
              </w:rPr>
              <w:pict>
                <v:line id="_x0000_s1029" style="position:absolute;left:0;text-align:left;z-index:251664384;mso-position-horizontal-relative:text;mso-position-vertical-relative:text" from="28.2pt,6.15pt" to="172.2pt,6.15pt" strokeweight="1.5pt">
                  <v:stroke endarrow="block"/>
                </v:line>
              </w:pict>
            </w:r>
            <w:r w:rsidR="001A16D7" w:rsidRPr="009A4789">
              <w:rPr>
                <w:color w:val="000000"/>
                <w:sz w:val="28"/>
                <w:szCs w:val="28"/>
              </w:rPr>
              <w:t xml:space="preserve">                                                      </w:t>
            </w:r>
            <w:r w:rsidR="00637AE4" w:rsidRPr="009A4789">
              <w:rPr>
                <w:color w:val="0000FF"/>
                <w:sz w:val="28"/>
                <w:szCs w:val="28"/>
              </w:rPr>
              <w:t>Лаборатории судебной экспертизы</w:t>
            </w:r>
          </w:p>
        </w:tc>
      </w:tr>
      <w:tr w:rsidR="00637AE4" w:rsidRPr="00166AEE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637AE4" w:rsidRPr="009A4789" w:rsidRDefault="001062C9" w:rsidP="001A16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line id="_x0000_s1030" style="position:absolute;left:0;text-align:left;z-index:251659264;mso-position-horizontal-relative:text;mso-position-vertical-relative:text" from="36pt,12pt" to="36pt,30pt" strokeweight="1.5pt"/>
              </w:pict>
            </w:r>
            <w:r>
              <w:rPr>
                <w:noProof/>
              </w:rPr>
              <w:pict>
                <v:line id="_x0000_s1031" style="position:absolute;left:0;text-align:left;z-index:251648000;mso-position-horizontal-relative:text;mso-position-vertical-relative:text" from="9pt,12pt" to="1in,12pt" strokeweight="2.25pt">
                  <v:stroke endarrow="block"/>
                </v:line>
              </w:pict>
            </w:r>
            <w:r w:rsidR="001A16D7" w:rsidRPr="009A4789">
              <w:rPr>
                <w:color w:val="000000"/>
                <w:sz w:val="28"/>
                <w:szCs w:val="28"/>
              </w:rPr>
              <w:t xml:space="preserve">                        </w:t>
            </w:r>
            <w:r w:rsidR="00637AE4" w:rsidRPr="009A4789">
              <w:rPr>
                <w:color w:val="000000"/>
                <w:sz w:val="28"/>
                <w:szCs w:val="28"/>
              </w:rPr>
              <w:t>Российская правовая академия (РПА)</w:t>
            </w:r>
          </w:p>
        </w:tc>
      </w:tr>
      <w:tr w:rsidR="00637AE4" w:rsidRPr="00166AE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637AE4" w:rsidRPr="009A4789" w:rsidRDefault="00637AE4" w:rsidP="001A16D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37AE4" w:rsidRPr="009A4789" w:rsidRDefault="001062C9" w:rsidP="001A16D7">
            <w:pPr>
              <w:spacing w:line="360" w:lineRule="auto"/>
              <w:jc w:val="both"/>
              <w:rPr>
                <w:color w:val="0000FF"/>
                <w:sz w:val="28"/>
                <w:szCs w:val="28"/>
              </w:rPr>
            </w:pPr>
            <w:r>
              <w:rPr>
                <w:noProof/>
              </w:rPr>
              <w:pict>
                <v:line id="_x0000_s1032" style="position:absolute;left:0;text-align:left;z-index:251665408;mso-position-horizontal-relative:text;mso-position-vertical-relative:text" from="28.2pt,7.9pt" to="172.2pt,7.9pt" strokeweight="1.5pt">
                  <v:stroke endarrow="block"/>
                </v:line>
              </w:pict>
            </w:r>
            <w:r w:rsidR="001A16D7" w:rsidRPr="009A4789">
              <w:rPr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="00637AE4" w:rsidRPr="009A4789">
              <w:rPr>
                <w:color w:val="0000FF"/>
                <w:sz w:val="28"/>
                <w:szCs w:val="28"/>
              </w:rPr>
              <w:t>Филиалы и центры РПА</w:t>
            </w:r>
          </w:p>
        </w:tc>
      </w:tr>
      <w:tr w:rsidR="00637AE4" w:rsidRPr="00166AEE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637AE4" w:rsidRPr="009A4789" w:rsidRDefault="001062C9" w:rsidP="001A16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line id="_x0000_s1033" style="position:absolute;left:0;text-align:left;z-index:251660288;mso-position-horizontal-relative:text;mso-position-vertical-relative:text" from="36pt,4.75pt" to="36pt,31.75pt" strokeweight="1.5pt"/>
              </w:pict>
            </w:r>
            <w:r>
              <w:rPr>
                <w:noProof/>
              </w:rPr>
              <w:pict>
                <v:line id="_x0000_s1034" style="position:absolute;left:0;text-align:left;z-index:251649024;mso-position-horizontal-relative:text;mso-position-vertical-relative:text" from="9pt,4.75pt" to="1in,4.75pt" strokeweight="2.25pt">
                  <v:stroke endarrow="block"/>
                </v:line>
              </w:pict>
            </w:r>
            <w:r w:rsidR="001A16D7" w:rsidRPr="009A4789">
              <w:rPr>
                <w:color w:val="000000"/>
                <w:sz w:val="28"/>
                <w:szCs w:val="28"/>
              </w:rPr>
              <w:t xml:space="preserve">                        </w:t>
            </w:r>
            <w:r w:rsidR="00637AE4" w:rsidRPr="009A4789">
              <w:rPr>
                <w:color w:val="000000"/>
                <w:sz w:val="28"/>
                <w:szCs w:val="28"/>
              </w:rPr>
              <w:t>Международный юридический институт</w:t>
            </w:r>
          </w:p>
        </w:tc>
      </w:tr>
      <w:tr w:rsidR="00637AE4" w:rsidRPr="00166AEE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637AE4" w:rsidRPr="009A4789" w:rsidRDefault="001062C9" w:rsidP="001A16D7">
            <w:pPr>
              <w:ind w:left="4140" w:hanging="1620"/>
              <w:jc w:val="both"/>
              <w:rPr>
                <w:color w:val="0000FF"/>
                <w:sz w:val="28"/>
                <w:szCs w:val="28"/>
              </w:rPr>
            </w:pPr>
            <w:r>
              <w:rPr>
                <w:noProof/>
              </w:rPr>
              <w:pict>
                <v:line id="_x0000_s1035" style="position:absolute;left:0;text-align:left;z-index:251666432;mso-position-horizontal-relative:text;mso-position-vertical-relative:text" from="36pt,9.65pt" to="180pt,9.65pt" strokeweight="1.5pt">
                  <v:stroke endarrow="block"/>
                </v:line>
              </w:pict>
            </w:r>
            <w:r w:rsidR="001A16D7" w:rsidRPr="009A4789">
              <w:rPr>
                <w:color w:val="000000"/>
                <w:sz w:val="28"/>
                <w:szCs w:val="28"/>
              </w:rPr>
              <w:t xml:space="preserve">                       </w:t>
            </w:r>
            <w:r w:rsidR="00637AE4" w:rsidRPr="009A4789">
              <w:rPr>
                <w:color w:val="0000FF"/>
                <w:sz w:val="28"/>
                <w:szCs w:val="28"/>
              </w:rPr>
              <w:t>Федеральное агентство по правовой защите результатов интеллектуальной деятельности военного, специального и двойного назначения</w:t>
            </w:r>
          </w:p>
        </w:tc>
      </w:tr>
      <w:tr w:rsidR="00637AE4" w:rsidRPr="00166AEE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637AE4" w:rsidRPr="009A4789" w:rsidRDefault="001062C9" w:rsidP="001A16D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line id="_x0000_s1036" style="position:absolute;left:0;text-align:left;z-index:251661312;mso-position-horizontal-relative:text;mso-position-vertical-relative:text" from="36pt,11.25pt" to="36pt,29.25pt" strokeweight="1.5pt"/>
              </w:pict>
            </w:r>
            <w:r>
              <w:rPr>
                <w:noProof/>
              </w:rPr>
              <w:pict>
                <v:line id="_x0000_s1037" style="position:absolute;left:0;text-align:left;z-index:251650048;mso-position-horizontal-relative:text;mso-position-vertical-relative:text" from="9pt,11.25pt" to="1in,11.25pt" strokeweight="2.25pt">
                  <v:stroke endarrow="block"/>
                </v:line>
              </w:pict>
            </w:r>
            <w:r w:rsidR="001A16D7" w:rsidRPr="009A4789">
              <w:rPr>
                <w:color w:val="000000"/>
                <w:sz w:val="28"/>
                <w:szCs w:val="28"/>
              </w:rPr>
              <w:t xml:space="preserve">                         </w:t>
            </w:r>
            <w:r w:rsidR="00637AE4" w:rsidRPr="009A4789">
              <w:rPr>
                <w:color w:val="000000"/>
                <w:sz w:val="28"/>
                <w:szCs w:val="28"/>
              </w:rPr>
              <w:t>Государственная регистрационная палата</w:t>
            </w:r>
          </w:p>
        </w:tc>
      </w:tr>
      <w:tr w:rsidR="00637AE4" w:rsidRPr="00166AEE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637AE4" w:rsidRPr="009A4789" w:rsidRDefault="001062C9" w:rsidP="001A16D7">
            <w:pPr>
              <w:ind w:left="4140"/>
              <w:jc w:val="both"/>
              <w:rPr>
                <w:color w:val="0000FF"/>
                <w:sz w:val="28"/>
                <w:szCs w:val="28"/>
              </w:rPr>
            </w:pPr>
            <w:r>
              <w:rPr>
                <w:noProof/>
              </w:rPr>
              <w:pict>
                <v:line id="_x0000_s1038" style="position:absolute;left:0;text-align:left;z-index:251667456;mso-position-horizontal-relative:text;mso-position-vertical-relative:text" from="36pt,7.15pt" to="180pt,7.15pt" strokeweight="1.5pt">
                  <v:stroke endarrow="block"/>
                </v:line>
              </w:pict>
            </w:r>
            <w:r w:rsidR="00637AE4" w:rsidRPr="00076B5B">
              <w:rPr>
                <w:color w:val="0000FF"/>
                <w:sz w:val="28"/>
                <w:szCs w:val="28"/>
              </w:rPr>
              <w:t>Рос</w:t>
            </w:r>
            <w:r w:rsidR="001A16D7" w:rsidRPr="00076B5B">
              <w:rPr>
                <w:color w:val="0000FF"/>
                <w:sz w:val="28"/>
                <w:szCs w:val="28"/>
              </w:rPr>
              <w:t>сийский институт государственных</w:t>
            </w:r>
            <w:r w:rsidR="00637AE4" w:rsidRPr="00076B5B">
              <w:rPr>
                <w:color w:val="0000FF"/>
                <w:sz w:val="28"/>
                <w:szCs w:val="28"/>
              </w:rPr>
              <w:t xml:space="preserve"> </w:t>
            </w:r>
            <w:r w:rsidR="001A16D7" w:rsidRPr="00076B5B">
              <w:rPr>
                <w:color w:val="0000FF"/>
                <w:sz w:val="28"/>
                <w:szCs w:val="28"/>
              </w:rPr>
              <w:t xml:space="preserve"> </w:t>
            </w:r>
            <w:r w:rsidR="00637AE4" w:rsidRPr="00076B5B">
              <w:rPr>
                <w:color w:val="0000FF"/>
                <w:sz w:val="28"/>
                <w:szCs w:val="28"/>
              </w:rPr>
              <w:t>регистраторов</w:t>
            </w:r>
          </w:p>
        </w:tc>
      </w:tr>
      <w:tr w:rsidR="00637AE4" w:rsidRPr="00166AEE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637AE4" w:rsidRPr="009A4789" w:rsidRDefault="001062C9" w:rsidP="001A16D7">
            <w:pPr>
              <w:ind w:left="18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line id="_x0000_s1039" style="position:absolute;left:0;text-align:left;z-index:251662336;mso-position-horizontal-relative:text;mso-position-vertical-relative:text" from="36pt,5pt" to="36pt,32pt" strokeweight="1.5pt"/>
              </w:pict>
            </w:r>
            <w:r>
              <w:rPr>
                <w:noProof/>
              </w:rPr>
              <w:pict>
                <v:line id="_x0000_s1040" style="position:absolute;left:0;text-align:left;z-index:251651072;mso-position-horizontal-relative:text;mso-position-vertical-relative:text" from="9pt,5pt" to="1in,5pt" strokeweight="2.25pt">
                  <v:stroke endarrow="block"/>
                </v:line>
              </w:pict>
            </w:r>
            <w:r w:rsidR="00637AE4" w:rsidRPr="00076B5B">
              <w:rPr>
                <w:color w:val="000000"/>
                <w:sz w:val="28"/>
                <w:szCs w:val="28"/>
              </w:rPr>
              <w:t>Научный центр правовой информации</w:t>
            </w:r>
          </w:p>
        </w:tc>
      </w:tr>
      <w:tr w:rsidR="00637AE4" w:rsidRPr="00166AE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637AE4" w:rsidRPr="009A4789" w:rsidRDefault="00637AE4" w:rsidP="001A16D7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37AE4" w:rsidRPr="009A4789" w:rsidRDefault="001062C9" w:rsidP="001A16D7">
            <w:pPr>
              <w:ind w:left="3965"/>
              <w:jc w:val="both"/>
              <w:rPr>
                <w:color w:val="0000FF"/>
                <w:sz w:val="28"/>
                <w:szCs w:val="28"/>
              </w:rPr>
            </w:pPr>
            <w:r>
              <w:rPr>
                <w:noProof/>
              </w:rPr>
              <w:pict>
                <v:line id="_x0000_s1041" style="position:absolute;left:0;text-align:left;z-index:251668480;mso-position-horizontal-relative:text;mso-position-vertical-relative:text" from="28pt,10.25pt" to="172pt,10.25pt" strokeweight="1.5pt">
                  <v:stroke endarrow="block"/>
                </v:line>
              </w:pict>
            </w:r>
            <w:r w:rsidR="00637AE4" w:rsidRPr="00076B5B">
              <w:rPr>
                <w:color w:val="0000FF"/>
                <w:sz w:val="28"/>
                <w:szCs w:val="28"/>
              </w:rPr>
              <w:t>Центры правовой информатизации</w:t>
            </w:r>
          </w:p>
        </w:tc>
      </w:tr>
      <w:tr w:rsidR="00637AE4" w:rsidRPr="00166AEE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637AE4" w:rsidRPr="009A4789" w:rsidRDefault="001062C9" w:rsidP="001A16D7">
            <w:pPr>
              <w:spacing w:line="360" w:lineRule="auto"/>
              <w:ind w:left="18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line id="_x0000_s1042" style="position:absolute;left:0;text-align:left;z-index:251652096;mso-position-horizontal-relative:text;mso-position-vertical-relative:text" from="9pt,5.8pt" to="1in,5.8pt" strokeweight="2.25pt">
                  <v:stroke endarrow="block"/>
                </v:line>
              </w:pict>
            </w:r>
            <w:r w:rsidR="00637AE4" w:rsidRPr="00076B5B">
              <w:rPr>
                <w:color w:val="000000"/>
                <w:sz w:val="28"/>
                <w:szCs w:val="28"/>
              </w:rPr>
              <w:t>Главный информационно-аналитический центр</w:t>
            </w:r>
          </w:p>
        </w:tc>
      </w:tr>
      <w:tr w:rsidR="00637AE4" w:rsidRPr="00166AEE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637AE4" w:rsidRPr="009A4789" w:rsidRDefault="001062C9" w:rsidP="001A16D7">
            <w:pPr>
              <w:spacing w:line="360" w:lineRule="auto"/>
              <w:ind w:left="18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line id="_x0000_s1043" style="position:absolute;left:0;text-align:left;z-index:251653120;mso-position-horizontal-relative:text;mso-position-vertical-relative:text" from="9pt,11.65pt" to="1in,11.65pt" strokeweight="2.25pt">
                  <v:stroke endarrow="block"/>
                </v:line>
              </w:pict>
            </w:r>
            <w:r w:rsidR="00637AE4" w:rsidRPr="009A4789">
              <w:rPr>
                <w:color w:val="000000"/>
                <w:sz w:val="28"/>
                <w:szCs w:val="28"/>
              </w:rPr>
              <w:t>Органы юстиции в субъектах Российской Федерации</w:t>
            </w:r>
          </w:p>
        </w:tc>
      </w:tr>
      <w:tr w:rsidR="00637AE4" w:rsidRPr="00166AE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637AE4" w:rsidRPr="009A4789" w:rsidRDefault="00637AE4" w:rsidP="001A16D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37AE4" w:rsidRPr="009A4789" w:rsidRDefault="001062C9" w:rsidP="001A16D7">
            <w:pPr>
              <w:spacing w:line="360" w:lineRule="auto"/>
              <w:ind w:left="1635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line id="_x0000_s1044" style="position:absolute;left:0;text-align:left;z-index:251654144;mso-position-horizontal-relative:text;mso-position-vertical-relative:text" from="1.2pt,8.5pt" to="64.2pt,8.5pt" strokeweight="2.25pt">
                  <v:stroke endarrow="block"/>
                </v:line>
              </w:pict>
            </w:r>
            <w:r w:rsidR="00637AE4" w:rsidRPr="009A4789">
              <w:rPr>
                <w:color w:val="000000"/>
                <w:sz w:val="28"/>
                <w:szCs w:val="28"/>
              </w:rPr>
              <w:t>Подразделения судебных приставов</w:t>
            </w:r>
          </w:p>
        </w:tc>
      </w:tr>
      <w:tr w:rsidR="00637AE4" w:rsidRPr="00166AE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637AE4" w:rsidRPr="009A4789" w:rsidRDefault="00637AE4" w:rsidP="001A16D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37AE4" w:rsidRPr="009A4789" w:rsidRDefault="001062C9" w:rsidP="001A16D7">
            <w:pPr>
              <w:spacing w:line="360" w:lineRule="auto"/>
              <w:ind w:left="1635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line id="_x0000_s1045" style="position:absolute;left:0;text-align:left;z-index:251655168;mso-position-horizontal-relative:text;mso-position-vertical-relative:text" from="1.2pt,5.35pt" to="64.2pt,5.35pt" strokeweight="2.25pt">
                  <v:stroke endarrow="block"/>
                </v:line>
              </w:pict>
            </w:r>
            <w:r w:rsidR="00637AE4" w:rsidRPr="009A4789">
              <w:rPr>
                <w:color w:val="000000"/>
                <w:sz w:val="28"/>
                <w:szCs w:val="28"/>
              </w:rPr>
              <w:t>Учреждения юстиции по государственной регистрации прав на недвижимое имущество и сделок с ним</w:t>
            </w:r>
          </w:p>
        </w:tc>
      </w:tr>
      <w:tr w:rsidR="00637AE4" w:rsidRPr="00166AEE">
        <w:trPr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637AE4" w:rsidRPr="009A4789" w:rsidRDefault="001062C9" w:rsidP="001A16D7">
            <w:pPr>
              <w:ind w:left="18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line id="_x0000_s1046" style="position:absolute;left:0;text-align:left;z-index:251663360;mso-position-horizontal-relative:text;mso-position-vertical-relative:text" from="36pt,5.05pt" to="36pt,29.1pt" strokeweight="1.5pt"/>
              </w:pict>
            </w:r>
            <w:r>
              <w:rPr>
                <w:noProof/>
              </w:rPr>
              <w:pict>
                <v:line id="_x0000_s1047" style="position:absolute;left:0;text-align:left;z-index:251656192;mso-position-horizontal-relative:text;mso-position-vertical-relative:text" from="9pt,5.05pt" to="1in,5.05pt" strokeweight="2.25pt">
                  <v:stroke endarrow="block"/>
                </v:line>
              </w:pict>
            </w:r>
            <w:r w:rsidR="00637AE4" w:rsidRPr="009A4789">
              <w:rPr>
                <w:color w:val="000000"/>
                <w:sz w:val="28"/>
                <w:szCs w:val="28"/>
              </w:rPr>
              <w:t>Управление исполнения наказаний</w:t>
            </w:r>
          </w:p>
        </w:tc>
      </w:tr>
      <w:tr w:rsidR="00637AE4" w:rsidRPr="00166AE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637AE4" w:rsidRPr="009A4789" w:rsidRDefault="00637AE4" w:rsidP="001A16D7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37AE4" w:rsidRPr="009A4789" w:rsidRDefault="001062C9" w:rsidP="001A16D7">
            <w:pPr>
              <w:spacing w:line="360" w:lineRule="auto"/>
              <w:ind w:left="3982"/>
              <w:jc w:val="both"/>
              <w:rPr>
                <w:color w:val="0000FF"/>
                <w:sz w:val="28"/>
                <w:szCs w:val="28"/>
              </w:rPr>
            </w:pPr>
            <w:r>
              <w:rPr>
                <w:noProof/>
              </w:rPr>
              <w:pict>
                <v:line id="_x0000_s1048" style="position:absolute;left:0;text-align:left;z-index:251669504;mso-position-horizontal-relative:text;mso-position-vertical-relative:text" from="28.2pt,7pt" to="172.2pt,7pt" strokeweight="1.5pt">
                  <v:stroke endarrow="block"/>
                </v:line>
              </w:pict>
            </w:r>
            <w:r w:rsidR="00637AE4" w:rsidRPr="009A4789">
              <w:rPr>
                <w:color w:val="0000FF"/>
                <w:sz w:val="28"/>
                <w:szCs w:val="28"/>
              </w:rPr>
              <w:t>Учреждения исполнения наказаний</w:t>
            </w:r>
          </w:p>
        </w:tc>
      </w:tr>
      <w:tr w:rsidR="00637AE4" w:rsidRPr="00166AEE">
        <w:trPr>
          <w:trHeight w:val="273"/>
          <w:tblCellSpacing w:w="0" w:type="dxa"/>
          <w:jc w:val="center"/>
        </w:trPr>
        <w:tc>
          <w:tcPr>
            <w:tcW w:w="0" w:type="auto"/>
            <w:gridSpan w:val="2"/>
            <w:shd w:val="clear" w:color="auto" w:fill="FFFFFF"/>
            <w:vAlign w:val="center"/>
          </w:tcPr>
          <w:p w:rsidR="00637AE4" w:rsidRPr="009A4789" w:rsidRDefault="001062C9" w:rsidP="001A16D7">
            <w:pPr>
              <w:spacing w:line="360" w:lineRule="auto"/>
              <w:ind w:left="180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line id="_x0000_s1049" style="position:absolute;left:0;text-align:left;z-index:251657216;mso-position-horizontal-relative:text;mso-position-vertical-relative:text" from="9pt,3.85pt" to="1in,3.85pt" strokeweight="2.25pt">
                  <v:stroke endarrow="block"/>
                </v:line>
              </w:pict>
            </w:r>
            <w:r w:rsidR="00637AE4" w:rsidRPr="009A4789">
              <w:rPr>
                <w:color w:val="000000"/>
                <w:sz w:val="28"/>
                <w:szCs w:val="28"/>
              </w:rPr>
              <w:t>Государственные нотариальные конторы</w:t>
            </w:r>
          </w:p>
        </w:tc>
      </w:tr>
    </w:tbl>
    <w:p w:rsidR="00637AE4" w:rsidRDefault="00976B29" w:rsidP="00976B2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Работа по организационному обеспечению деятельности судов возложена прежде всего на управление организационного обеспечения судебной деятельности и исполнительного производства, в составе котор</w:t>
      </w:r>
      <w:r w:rsidR="00481AAF">
        <w:rPr>
          <w:sz w:val="28"/>
          <w:szCs w:val="28"/>
        </w:rPr>
        <w:t>о</w:t>
      </w:r>
      <w:r>
        <w:rPr>
          <w:sz w:val="28"/>
          <w:szCs w:val="28"/>
        </w:rPr>
        <w:t xml:space="preserve">го образованы отделы, занимающиеся организационным обеспечением судебной </w:t>
      </w:r>
      <w:r w:rsidR="00481AAF">
        <w:rPr>
          <w:sz w:val="28"/>
          <w:szCs w:val="28"/>
        </w:rPr>
        <w:t>деятельности, организацией исполнительных производств, а также аналитической работой. Вопросы подготовки и повышения квалификации кадров, в том числе судейских, решаются управлением по вопросам государственной службы и кадров.</w:t>
      </w:r>
    </w:p>
    <w:p w:rsidR="00481AAF" w:rsidRDefault="00481AAF" w:rsidP="00976B2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Проблемы совершенствования и систематизации законодательства отданы в ведение еще одной группы подразделений – управлений конституционного законодательства, гражданского и экономического законодательства, законодательства по борьбе с правонарушениями и систематизации законодательства. Близко к ним по своим общим задачам примыкает управление государственной регистрации ведомственных нормативных актов и управление информатизации и статистики, основная задача которого заключается в автоматизированном учете законодательства и иных нормативных актов и обеспечении информации о них.</w:t>
      </w:r>
    </w:p>
    <w:p w:rsidR="002A54A9" w:rsidRDefault="00481AAF" w:rsidP="002A54A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Другие участ</w:t>
      </w:r>
      <w:r w:rsidR="00EC3E3F">
        <w:rPr>
          <w:sz w:val="28"/>
          <w:szCs w:val="28"/>
        </w:rPr>
        <w:t>к</w:t>
      </w:r>
      <w:r>
        <w:rPr>
          <w:sz w:val="28"/>
          <w:szCs w:val="28"/>
        </w:rPr>
        <w:t>и работы, возложенной на Министерство юстиции РФ, поручены иным функциональным подразделениям – управлению по делам общественных и религиозных образований</w:t>
      </w:r>
      <w:r w:rsidR="00D60B1C">
        <w:rPr>
          <w:sz w:val="28"/>
          <w:szCs w:val="28"/>
        </w:rPr>
        <w:t>, управлению организационно-правового обеспечения юридической помощи, международно-правовому управлению, отделу экспертных учреждений.</w:t>
      </w:r>
    </w:p>
    <w:p w:rsidR="00FD2B5B" w:rsidRPr="0049174F" w:rsidRDefault="00FD2B5B" w:rsidP="00FD2B5B">
      <w:pPr>
        <w:spacing w:line="360" w:lineRule="auto"/>
        <w:ind w:firstLine="327"/>
        <w:jc w:val="both"/>
        <w:rPr>
          <w:color w:val="000000"/>
          <w:sz w:val="28"/>
          <w:szCs w:val="28"/>
        </w:rPr>
      </w:pPr>
      <w:r w:rsidRPr="0049174F">
        <w:rPr>
          <w:color w:val="000000"/>
          <w:sz w:val="28"/>
          <w:szCs w:val="28"/>
        </w:rPr>
        <w:t>Самая мощная структура Минюста Главное управление исполнения наказаний (ГУИН) - передано Министерством внутренних дел Минюсту России в 1998 г. в соответствии с обязательствами, взятыми нашей страной при вступлении в Совет Европы.</w:t>
      </w:r>
    </w:p>
    <w:p w:rsidR="00FD2B5B" w:rsidRPr="00FD2B5B" w:rsidRDefault="00FD2B5B" w:rsidP="00FD2B5B">
      <w:pPr>
        <w:spacing w:line="360" w:lineRule="auto"/>
        <w:ind w:firstLine="327"/>
        <w:jc w:val="both"/>
        <w:rPr>
          <w:color w:val="000000"/>
          <w:sz w:val="28"/>
          <w:szCs w:val="28"/>
        </w:rPr>
      </w:pPr>
      <w:r w:rsidRPr="0049174F">
        <w:rPr>
          <w:color w:val="000000"/>
          <w:sz w:val="28"/>
          <w:szCs w:val="28"/>
        </w:rPr>
        <w:t>Главная задача ГУИНа - исполнение уголовных наказаний, содержание обвиняемых, подсудимых и осужденных, находящихся под стражей, их охрана, этапирование и конвоирование, а также контроль за поведением условно осужденных и лиц, которым суд предоставил отсрочку отбывания наказания.</w:t>
      </w:r>
    </w:p>
    <w:p w:rsidR="00D60B1C" w:rsidRDefault="00D60B1C" w:rsidP="00976B2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 и в других министерствах, работой Министерства юстиции РФ руководит министр, получающий свои полномочия в порядке, установленном Конституцией РФ. Он имеет заместителей, назначаемых Правительством РФ и несущих ответственность за конкретные участки работы в соответствии с распределением обязанностей, утверждаемым министром. Непосредственное руководство подразделениями осуществляют их начальники, назначаемые министром. Работой некоторых наиболее важных подразделений могут руководить непосредственно заместители министра.</w:t>
      </w:r>
    </w:p>
    <w:p w:rsidR="002A54A9" w:rsidRDefault="00D60B1C" w:rsidP="002A54A9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Ведущую роль в организации работы и принятии принципиальных решений призвана играть коллегия Министерства юстиции РФ. Она образуется в составе министра (председатель), его заместителей и других руководящих работников министерства. Состав коллегии утверждается Правительством РФ. Она на своих регулярно созываемых заседаниях рассматривает основные вопросы деятельности Министерства и подведомственных органов и учреждений, а также вопросы организационного обеспечения деятельности судов</w:t>
      </w:r>
      <w:r w:rsidR="002A54A9">
        <w:rPr>
          <w:sz w:val="28"/>
          <w:szCs w:val="28"/>
        </w:rPr>
        <w:t>.</w:t>
      </w:r>
    </w:p>
    <w:p w:rsidR="002A54A9" w:rsidRDefault="002A54A9" w:rsidP="002A54A9">
      <w:pPr>
        <w:spacing w:line="360" w:lineRule="auto"/>
        <w:ind w:firstLine="360"/>
        <w:jc w:val="both"/>
        <w:rPr>
          <w:sz w:val="28"/>
          <w:szCs w:val="28"/>
        </w:rPr>
      </w:pPr>
    </w:p>
    <w:p w:rsidR="002A54A9" w:rsidRPr="002A3CF8" w:rsidRDefault="002A54A9" w:rsidP="002A3CF8">
      <w:pPr>
        <w:jc w:val="center"/>
        <w:rPr>
          <w:rStyle w:val="a7"/>
          <w:color w:val="000000"/>
          <w:sz w:val="28"/>
          <w:szCs w:val="28"/>
          <w:u w:val="single"/>
        </w:rPr>
      </w:pPr>
      <w:r w:rsidRPr="002A3CF8">
        <w:rPr>
          <w:rStyle w:val="a7"/>
          <w:color w:val="000000"/>
          <w:sz w:val="28"/>
          <w:szCs w:val="28"/>
          <w:u w:val="single"/>
        </w:rPr>
        <w:t>Основные правовые акты, регламентирующие деятельность Министерства юстиции Российской Федерации.</w:t>
      </w:r>
    </w:p>
    <w:p w:rsidR="002A54A9" w:rsidRPr="002A54A9" w:rsidRDefault="002A54A9" w:rsidP="002A54A9">
      <w:pPr>
        <w:ind w:left="360"/>
        <w:jc w:val="both"/>
        <w:rPr>
          <w:b/>
          <w:bCs/>
          <w:color w:val="000000"/>
          <w:sz w:val="28"/>
          <w:szCs w:val="28"/>
        </w:rPr>
      </w:pPr>
    </w:p>
    <w:p w:rsidR="002A54A9" w:rsidRDefault="002A54A9" w:rsidP="002A54A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2A54A9">
        <w:rPr>
          <w:color w:val="000000"/>
          <w:sz w:val="28"/>
          <w:szCs w:val="28"/>
        </w:rPr>
        <w:t>Компетенция Министерства юстиции Российской Федерации установлена:</w:t>
      </w:r>
    </w:p>
    <w:p w:rsidR="002A54A9" w:rsidRDefault="002A54A9" w:rsidP="002A54A9">
      <w:pPr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Конституцией Российской Федерации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474"/>
      </w:tblGrid>
      <w:tr w:rsidR="002A54A9">
        <w:trPr>
          <w:tblCellSpacing w:w="0" w:type="dxa"/>
          <w:jc w:val="center"/>
        </w:trPr>
        <w:tc>
          <w:tcPr>
            <w:tcW w:w="4500" w:type="pct"/>
            <w:vAlign w:val="center"/>
          </w:tcPr>
          <w:p w:rsidR="002A54A9" w:rsidRPr="002A54A9" w:rsidRDefault="002A54A9" w:rsidP="002A54A9">
            <w:pPr>
              <w:numPr>
                <w:ilvl w:val="0"/>
                <w:numId w:val="10"/>
              </w:numPr>
              <w:jc w:val="both"/>
              <w:rPr>
                <w:color w:val="000000"/>
                <w:sz w:val="28"/>
                <w:szCs w:val="28"/>
              </w:rPr>
            </w:pPr>
            <w:r w:rsidRPr="002A54A9">
              <w:rPr>
                <w:color w:val="000000"/>
                <w:sz w:val="28"/>
                <w:szCs w:val="28"/>
              </w:rPr>
              <w:t>Положением о Министерстве юстиции Российской Федерации, утвержденным Указом Президента Российской Федерации  от</w:t>
            </w:r>
            <w:r w:rsidRPr="002A54A9">
              <w:rPr>
                <w:rStyle w:val="a7"/>
                <w:color w:val="000000"/>
                <w:sz w:val="28"/>
                <w:szCs w:val="28"/>
              </w:rPr>
              <w:t xml:space="preserve"> 02.08.99 г. № 954</w:t>
            </w:r>
          </w:p>
        </w:tc>
      </w:tr>
      <w:tr w:rsidR="002A54A9">
        <w:trPr>
          <w:tblCellSpacing w:w="0" w:type="dxa"/>
          <w:jc w:val="center"/>
        </w:trPr>
        <w:tc>
          <w:tcPr>
            <w:tcW w:w="4500" w:type="pct"/>
            <w:vAlign w:val="center"/>
          </w:tcPr>
          <w:p w:rsidR="002A54A9" w:rsidRPr="002A54A9" w:rsidRDefault="002A54A9" w:rsidP="002A54A9">
            <w:pPr>
              <w:numPr>
                <w:ilvl w:val="0"/>
                <w:numId w:val="10"/>
              </w:numPr>
              <w:jc w:val="both"/>
              <w:rPr>
                <w:color w:val="000000"/>
                <w:sz w:val="28"/>
                <w:szCs w:val="28"/>
              </w:rPr>
            </w:pPr>
            <w:r w:rsidRPr="002A54A9">
              <w:rPr>
                <w:color w:val="000000"/>
                <w:sz w:val="28"/>
                <w:szCs w:val="28"/>
              </w:rPr>
              <w:t xml:space="preserve">Положением о Министерстве юстиции Российской Федерации, утвержденным постановлением Совета Министров - Правительства Российской Федерации от </w:t>
            </w:r>
            <w:r w:rsidRPr="002A54A9">
              <w:rPr>
                <w:rStyle w:val="a7"/>
                <w:color w:val="000000"/>
                <w:sz w:val="28"/>
                <w:szCs w:val="28"/>
              </w:rPr>
              <w:t>04.11.93 г. № 1187</w:t>
            </w:r>
          </w:p>
        </w:tc>
      </w:tr>
      <w:tr w:rsidR="002A54A9">
        <w:trPr>
          <w:tblCellSpacing w:w="0" w:type="dxa"/>
          <w:jc w:val="center"/>
        </w:trPr>
        <w:tc>
          <w:tcPr>
            <w:tcW w:w="4500" w:type="pct"/>
            <w:vAlign w:val="center"/>
          </w:tcPr>
          <w:p w:rsidR="002A54A9" w:rsidRPr="002A54A9" w:rsidRDefault="002A54A9" w:rsidP="002A54A9">
            <w:pPr>
              <w:numPr>
                <w:ilvl w:val="0"/>
                <w:numId w:val="10"/>
              </w:numPr>
              <w:jc w:val="both"/>
              <w:rPr>
                <w:color w:val="000000"/>
                <w:sz w:val="28"/>
                <w:szCs w:val="28"/>
              </w:rPr>
            </w:pPr>
            <w:r w:rsidRPr="002A54A9">
              <w:rPr>
                <w:color w:val="000000"/>
                <w:sz w:val="28"/>
                <w:szCs w:val="28"/>
              </w:rPr>
              <w:t xml:space="preserve">Концепцией реформирования органов и учреждений юстиции Российской Федерации, утвержденной постановлением Правительства Российской Федерации от </w:t>
            </w:r>
            <w:r w:rsidRPr="002A54A9">
              <w:rPr>
                <w:rStyle w:val="a7"/>
                <w:color w:val="000000"/>
                <w:sz w:val="28"/>
                <w:szCs w:val="28"/>
              </w:rPr>
              <w:t>07.10.96 г. № 1177</w:t>
            </w:r>
          </w:p>
        </w:tc>
      </w:tr>
      <w:tr w:rsidR="002A54A9">
        <w:trPr>
          <w:tblCellSpacing w:w="0" w:type="dxa"/>
          <w:jc w:val="center"/>
        </w:trPr>
        <w:tc>
          <w:tcPr>
            <w:tcW w:w="4500" w:type="pct"/>
            <w:vAlign w:val="center"/>
          </w:tcPr>
          <w:p w:rsidR="002A54A9" w:rsidRPr="002A54A9" w:rsidRDefault="002A54A9" w:rsidP="002A54A9">
            <w:pPr>
              <w:numPr>
                <w:ilvl w:val="0"/>
                <w:numId w:val="10"/>
              </w:numPr>
              <w:jc w:val="both"/>
              <w:rPr>
                <w:color w:val="000000"/>
                <w:sz w:val="28"/>
                <w:szCs w:val="28"/>
              </w:rPr>
            </w:pPr>
            <w:r w:rsidRPr="002A54A9">
              <w:rPr>
                <w:color w:val="000000"/>
                <w:sz w:val="28"/>
                <w:szCs w:val="28"/>
              </w:rPr>
              <w:t xml:space="preserve">Указом Президента Российской Федерации от </w:t>
            </w:r>
            <w:r w:rsidRPr="002A54A9">
              <w:rPr>
                <w:rStyle w:val="a7"/>
                <w:color w:val="000000"/>
                <w:sz w:val="28"/>
                <w:szCs w:val="28"/>
              </w:rPr>
              <w:t>03.12.94 г. № 2147</w:t>
            </w:r>
            <w:r w:rsidRPr="002A54A9">
              <w:rPr>
                <w:color w:val="000000"/>
                <w:sz w:val="28"/>
                <w:szCs w:val="28"/>
              </w:rPr>
              <w:t xml:space="preserve"> “О мерах по совершенствованию юридического обеспечения деятельности Президента Российской Федерации”</w:t>
            </w:r>
          </w:p>
        </w:tc>
      </w:tr>
      <w:tr w:rsidR="002A54A9">
        <w:trPr>
          <w:tblCellSpacing w:w="0" w:type="dxa"/>
          <w:jc w:val="center"/>
        </w:trPr>
        <w:tc>
          <w:tcPr>
            <w:tcW w:w="4500" w:type="pct"/>
            <w:vAlign w:val="center"/>
          </w:tcPr>
          <w:p w:rsidR="002A54A9" w:rsidRPr="002A54A9" w:rsidRDefault="002A54A9" w:rsidP="002A54A9">
            <w:pPr>
              <w:numPr>
                <w:ilvl w:val="0"/>
                <w:numId w:val="10"/>
              </w:numPr>
              <w:jc w:val="both"/>
              <w:rPr>
                <w:color w:val="000000"/>
                <w:sz w:val="28"/>
                <w:szCs w:val="28"/>
              </w:rPr>
            </w:pPr>
            <w:r w:rsidRPr="002A54A9">
              <w:rPr>
                <w:color w:val="000000"/>
                <w:sz w:val="28"/>
                <w:szCs w:val="28"/>
              </w:rPr>
              <w:t xml:space="preserve">Постановлением Правительства Российской Федерации от </w:t>
            </w:r>
            <w:r w:rsidRPr="002A54A9">
              <w:rPr>
                <w:rStyle w:val="a7"/>
                <w:color w:val="000000"/>
                <w:sz w:val="28"/>
                <w:szCs w:val="28"/>
              </w:rPr>
              <w:t>03.06.95 г. № 550</w:t>
            </w:r>
            <w:r w:rsidRPr="002A54A9">
              <w:rPr>
                <w:color w:val="000000"/>
                <w:sz w:val="28"/>
                <w:szCs w:val="28"/>
              </w:rPr>
              <w:t xml:space="preserve"> “О дополнительных функциях Министерства юстиции Российской Федерации”</w:t>
            </w:r>
          </w:p>
        </w:tc>
      </w:tr>
      <w:tr w:rsidR="002A54A9">
        <w:trPr>
          <w:tblCellSpacing w:w="0" w:type="dxa"/>
          <w:jc w:val="center"/>
        </w:trPr>
        <w:tc>
          <w:tcPr>
            <w:tcW w:w="4500" w:type="pct"/>
            <w:vAlign w:val="center"/>
          </w:tcPr>
          <w:p w:rsidR="002A54A9" w:rsidRPr="002A54A9" w:rsidRDefault="002A54A9" w:rsidP="002A54A9">
            <w:pPr>
              <w:numPr>
                <w:ilvl w:val="0"/>
                <w:numId w:val="10"/>
              </w:numPr>
              <w:jc w:val="both"/>
              <w:rPr>
                <w:color w:val="000000"/>
                <w:sz w:val="28"/>
                <w:szCs w:val="28"/>
              </w:rPr>
            </w:pPr>
            <w:r w:rsidRPr="002A54A9">
              <w:rPr>
                <w:color w:val="000000"/>
                <w:sz w:val="28"/>
                <w:szCs w:val="28"/>
              </w:rPr>
              <w:t xml:space="preserve">Указом Президента Российской Федерации от </w:t>
            </w:r>
            <w:r w:rsidRPr="002A54A9">
              <w:rPr>
                <w:rStyle w:val="a7"/>
                <w:color w:val="000000"/>
                <w:sz w:val="28"/>
                <w:szCs w:val="28"/>
              </w:rPr>
              <w:t>02.05.96 г. № 642</w:t>
            </w:r>
            <w:r w:rsidRPr="002A54A9">
              <w:rPr>
                <w:color w:val="000000"/>
                <w:sz w:val="28"/>
                <w:szCs w:val="28"/>
              </w:rPr>
              <w:t xml:space="preserve"> “О мерах по развитию органов юстиции Российской Федерации”</w:t>
            </w:r>
          </w:p>
        </w:tc>
      </w:tr>
      <w:tr w:rsidR="002A54A9">
        <w:trPr>
          <w:tblCellSpacing w:w="0" w:type="dxa"/>
          <w:jc w:val="center"/>
        </w:trPr>
        <w:tc>
          <w:tcPr>
            <w:tcW w:w="4500" w:type="pct"/>
            <w:vAlign w:val="center"/>
          </w:tcPr>
          <w:p w:rsidR="002A54A9" w:rsidRPr="002A54A9" w:rsidRDefault="002A54A9" w:rsidP="002A54A9">
            <w:pPr>
              <w:numPr>
                <w:ilvl w:val="0"/>
                <w:numId w:val="10"/>
              </w:numPr>
              <w:jc w:val="both"/>
              <w:rPr>
                <w:color w:val="000000"/>
                <w:sz w:val="28"/>
                <w:szCs w:val="28"/>
              </w:rPr>
            </w:pPr>
            <w:r w:rsidRPr="002A54A9">
              <w:rPr>
                <w:color w:val="000000"/>
                <w:sz w:val="28"/>
                <w:szCs w:val="28"/>
              </w:rPr>
              <w:t xml:space="preserve">Федеральным законом от </w:t>
            </w:r>
            <w:r w:rsidRPr="002A54A9">
              <w:rPr>
                <w:rStyle w:val="a7"/>
                <w:color w:val="000000"/>
                <w:sz w:val="28"/>
                <w:szCs w:val="28"/>
              </w:rPr>
              <w:t>21.07.97 г. № 118-ФЗ</w:t>
            </w:r>
            <w:r w:rsidRPr="002A54A9">
              <w:rPr>
                <w:color w:val="000000"/>
                <w:sz w:val="28"/>
                <w:szCs w:val="28"/>
              </w:rPr>
              <w:t xml:space="preserve"> “О судебных приставах”</w:t>
            </w:r>
          </w:p>
        </w:tc>
      </w:tr>
      <w:tr w:rsidR="002A54A9">
        <w:trPr>
          <w:tblCellSpacing w:w="0" w:type="dxa"/>
          <w:jc w:val="center"/>
        </w:trPr>
        <w:tc>
          <w:tcPr>
            <w:tcW w:w="4500" w:type="pct"/>
            <w:vAlign w:val="center"/>
          </w:tcPr>
          <w:p w:rsidR="002A54A9" w:rsidRPr="002A54A9" w:rsidRDefault="002A54A9" w:rsidP="002A54A9">
            <w:pPr>
              <w:numPr>
                <w:ilvl w:val="0"/>
                <w:numId w:val="10"/>
              </w:numPr>
              <w:jc w:val="both"/>
              <w:rPr>
                <w:color w:val="000000"/>
                <w:sz w:val="28"/>
                <w:szCs w:val="28"/>
              </w:rPr>
            </w:pPr>
            <w:r w:rsidRPr="002A54A9">
              <w:rPr>
                <w:color w:val="000000"/>
                <w:sz w:val="28"/>
                <w:szCs w:val="28"/>
              </w:rPr>
              <w:t xml:space="preserve">Федеральным законом от </w:t>
            </w:r>
            <w:r w:rsidRPr="002A54A9">
              <w:rPr>
                <w:rStyle w:val="a7"/>
                <w:color w:val="000000"/>
                <w:sz w:val="28"/>
                <w:szCs w:val="28"/>
              </w:rPr>
              <w:t>21.07.97 г. № 119-ФЗ</w:t>
            </w:r>
            <w:r w:rsidRPr="002A54A9">
              <w:rPr>
                <w:color w:val="000000"/>
                <w:sz w:val="28"/>
                <w:szCs w:val="28"/>
              </w:rPr>
              <w:t xml:space="preserve"> “Об исполнительном производстве”</w:t>
            </w:r>
          </w:p>
        </w:tc>
      </w:tr>
      <w:tr w:rsidR="002A54A9">
        <w:trPr>
          <w:tblCellSpacing w:w="0" w:type="dxa"/>
          <w:jc w:val="center"/>
        </w:trPr>
        <w:tc>
          <w:tcPr>
            <w:tcW w:w="4500" w:type="pct"/>
            <w:vAlign w:val="center"/>
          </w:tcPr>
          <w:p w:rsidR="002A54A9" w:rsidRPr="002A54A9" w:rsidRDefault="002A54A9" w:rsidP="002A54A9">
            <w:pPr>
              <w:numPr>
                <w:ilvl w:val="0"/>
                <w:numId w:val="10"/>
              </w:numPr>
              <w:jc w:val="both"/>
              <w:rPr>
                <w:color w:val="000000"/>
                <w:sz w:val="28"/>
                <w:szCs w:val="28"/>
              </w:rPr>
            </w:pPr>
            <w:r w:rsidRPr="002A54A9">
              <w:rPr>
                <w:color w:val="000000"/>
                <w:sz w:val="28"/>
                <w:szCs w:val="28"/>
              </w:rPr>
              <w:t xml:space="preserve">Федеральным законом от </w:t>
            </w:r>
            <w:r w:rsidRPr="002A54A9">
              <w:rPr>
                <w:rStyle w:val="a7"/>
                <w:color w:val="000000"/>
                <w:sz w:val="28"/>
                <w:szCs w:val="28"/>
              </w:rPr>
              <w:t>21.07.97 г. № 122-ФЗ</w:t>
            </w:r>
            <w:r w:rsidRPr="002A54A9">
              <w:rPr>
                <w:color w:val="000000"/>
                <w:sz w:val="28"/>
                <w:szCs w:val="28"/>
              </w:rPr>
              <w:t xml:space="preserve"> “О государственной регистрации прав на недвижимое имущество и сделок с ним”</w:t>
            </w:r>
          </w:p>
        </w:tc>
      </w:tr>
      <w:tr w:rsidR="002A54A9">
        <w:trPr>
          <w:tblCellSpacing w:w="0" w:type="dxa"/>
          <w:jc w:val="center"/>
        </w:trPr>
        <w:tc>
          <w:tcPr>
            <w:tcW w:w="4500" w:type="pct"/>
            <w:vAlign w:val="center"/>
          </w:tcPr>
          <w:p w:rsidR="002A54A9" w:rsidRPr="002A54A9" w:rsidRDefault="002A54A9" w:rsidP="002A54A9">
            <w:pPr>
              <w:numPr>
                <w:ilvl w:val="0"/>
                <w:numId w:val="10"/>
              </w:numPr>
              <w:jc w:val="both"/>
              <w:rPr>
                <w:color w:val="000000"/>
                <w:sz w:val="28"/>
                <w:szCs w:val="28"/>
              </w:rPr>
            </w:pPr>
            <w:r w:rsidRPr="002A54A9">
              <w:rPr>
                <w:color w:val="000000"/>
                <w:sz w:val="28"/>
                <w:szCs w:val="28"/>
              </w:rPr>
              <w:t xml:space="preserve">Указом Президента Российской Федерации от </w:t>
            </w:r>
            <w:r w:rsidRPr="002A54A9">
              <w:rPr>
                <w:rStyle w:val="a7"/>
                <w:color w:val="000000"/>
                <w:sz w:val="28"/>
                <w:szCs w:val="28"/>
              </w:rPr>
              <w:t>08.10.97 г. № 1100</w:t>
            </w:r>
            <w:r w:rsidRPr="002A54A9">
              <w:rPr>
                <w:color w:val="000000"/>
                <w:sz w:val="28"/>
                <w:szCs w:val="28"/>
              </w:rPr>
              <w:t xml:space="preserve"> “О реформировании уголовно-исполнительной системы Министерства внутренних дел Российской Федерации”</w:t>
            </w:r>
          </w:p>
        </w:tc>
      </w:tr>
      <w:tr w:rsidR="002A54A9">
        <w:trPr>
          <w:tblCellSpacing w:w="0" w:type="dxa"/>
          <w:jc w:val="center"/>
        </w:trPr>
        <w:tc>
          <w:tcPr>
            <w:tcW w:w="4500" w:type="pct"/>
            <w:vAlign w:val="center"/>
          </w:tcPr>
          <w:p w:rsidR="002A54A9" w:rsidRPr="002A54A9" w:rsidRDefault="002A54A9" w:rsidP="002A54A9">
            <w:pPr>
              <w:numPr>
                <w:ilvl w:val="0"/>
                <w:numId w:val="10"/>
              </w:numPr>
              <w:jc w:val="both"/>
              <w:rPr>
                <w:color w:val="000000"/>
                <w:sz w:val="28"/>
                <w:szCs w:val="28"/>
              </w:rPr>
            </w:pPr>
            <w:r w:rsidRPr="002A54A9">
              <w:rPr>
                <w:color w:val="000000"/>
                <w:sz w:val="28"/>
                <w:szCs w:val="28"/>
              </w:rPr>
              <w:t xml:space="preserve">Постановлением Правительства Российской    Федерации от </w:t>
            </w:r>
            <w:r w:rsidRPr="002A54A9">
              <w:rPr>
                <w:rStyle w:val="a7"/>
                <w:color w:val="000000"/>
                <w:sz w:val="28"/>
                <w:szCs w:val="28"/>
              </w:rPr>
              <w:t>13.08.97 г. № 1009</w:t>
            </w:r>
            <w:r w:rsidRPr="002A54A9">
              <w:rPr>
                <w:color w:val="000000"/>
                <w:sz w:val="28"/>
                <w:szCs w:val="28"/>
              </w:rPr>
              <w:t xml:space="preserve"> “Об утверждении Правил подготовки нормативных правовых актов федеральных органов исполнительной власти и их государственной регистрации”</w:t>
            </w:r>
          </w:p>
        </w:tc>
      </w:tr>
      <w:tr w:rsidR="002A54A9">
        <w:trPr>
          <w:tblCellSpacing w:w="0" w:type="dxa"/>
          <w:jc w:val="center"/>
        </w:trPr>
        <w:tc>
          <w:tcPr>
            <w:tcW w:w="4500" w:type="pct"/>
            <w:vAlign w:val="center"/>
          </w:tcPr>
          <w:p w:rsidR="002A54A9" w:rsidRPr="002A54A9" w:rsidRDefault="002A54A9" w:rsidP="002A54A9">
            <w:pPr>
              <w:numPr>
                <w:ilvl w:val="0"/>
                <w:numId w:val="10"/>
              </w:numPr>
              <w:jc w:val="both"/>
              <w:rPr>
                <w:color w:val="000000"/>
                <w:sz w:val="28"/>
                <w:szCs w:val="28"/>
              </w:rPr>
            </w:pPr>
            <w:r w:rsidRPr="002A54A9">
              <w:rPr>
                <w:color w:val="000000"/>
                <w:sz w:val="28"/>
                <w:szCs w:val="28"/>
              </w:rPr>
              <w:t>Постановлением Правительства Российской Федерации от</w:t>
            </w:r>
            <w:r w:rsidRPr="002A54A9">
              <w:rPr>
                <w:rStyle w:val="a7"/>
                <w:color w:val="000000"/>
                <w:sz w:val="28"/>
                <w:szCs w:val="28"/>
              </w:rPr>
              <w:t xml:space="preserve"> 01.11.97 г. № 1378</w:t>
            </w:r>
            <w:r w:rsidRPr="002A54A9">
              <w:rPr>
                <w:color w:val="000000"/>
                <w:sz w:val="28"/>
                <w:szCs w:val="28"/>
              </w:rPr>
              <w:t xml:space="preserve"> “О мерах по реализации Федерального закона “О государственной регистрации прав на недвижимое имущество и сделок с ним”</w:t>
            </w:r>
          </w:p>
        </w:tc>
      </w:tr>
      <w:tr w:rsidR="002A54A9">
        <w:trPr>
          <w:tblCellSpacing w:w="0" w:type="dxa"/>
          <w:jc w:val="center"/>
        </w:trPr>
        <w:tc>
          <w:tcPr>
            <w:tcW w:w="4500" w:type="pct"/>
            <w:vAlign w:val="center"/>
          </w:tcPr>
          <w:p w:rsidR="002A54A9" w:rsidRPr="002A54A9" w:rsidRDefault="002A54A9" w:rsidP="002A54A9">
            <w:pPr>
              <w:numPr>
                <w:ilvl w:val="0"/>
                <w:numId w:val="10"/>
              </w:numPr>
              <w:jc w:val="both"/>
              <w:rPr>
                <w:color w:val="000000"/>
                <w:sz w:val="28"/>
                <w:szCs w:val="28"/>
              </w:rPr>
            </w:pPr>
            <w:r w:rsidRPr="002A54A9">
              <w:rPr>
                <w:color w:val="000000"/>
                <w:sz w:val="28"/>
                <w:szCs w:val="28"/>
              </w:rPr>
              <w:t xml:space="preserve">Постановлением Правительства Российской Федерации от </w:t>
            </w:r>
            <w:r w:rsidRPr="002A54A9">
              <w:rPr>
                <w:rStyle w:val="a7"/>
                <w:color w:val="000000"/>
                <w:sz w:val="28"/>
                <w:szCs w:val="28"/>
              </w:rPr>
              <w:t>02.02.98 г. № 130</w:t>
            </w:r>
            <w:r w:rsidRPr="002A54A9">
              <w:rPr>
                <w:color w:val="000000"/>
                <w:sz w:val="28"/>
                <w:szCs w:val="28"/>
              </w:rPr>
              <w:t xml:space="preserve"> “О порядке регистрации, открытия и закрытия в Российской Федерации иностранных религиозных организаций”.</w:t>
            </w:r>
          </w:p>
        </w:tc>
      </w:tr>
    </w:tbl>
    <w:p w:rsidR="00E03E3E" w:rsidRDefault="00E03E3E" w:rsidP="002A3CF8">
      <w:pPr>
        <w:jc w:val="both"/>
        <w:rPr>
          <w:color w:val="000000"/>
          <w:sz w:val="28"/>
          <w:szCs w:val="28"/>
        </w:rPr>
      </w:pPr>
    </w:p>
    <w:p w:rsidR="002A3CF8" w:rsidRDefault="002A3CF8" w:rsidP="002A3CF8">
      <w:pPr>
        <w:jc w:val="both"/>
        <w:rPr>
          <w:sz w:val="32"/>
          <w:szCs w:val="32"/>
        </w:rPr>
      </w:pPr>
    </w:p>
    <w:p w:rsidR="00BB4DD8" w:rsidRPr="002A3CF8" w:rsidRDefault="002A3CF8" w:rsidP="002A3CF8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Основные функции</w:t>
      </w:r>
    </w:p>
    <w:p w:rsidR="002A54A9" w:rsidRDefault="002A54A9" w:rsidP="002A54A9">
      <w:pPr>
        <w:ind w:left="360"/>
        <w:jc w:val="both"/>
        <w:rPr>
          <w:sz w:val="32"/>
          <w:szCs w:val="32"/>
        </w:rPr>
      </w:pPr>
    </w:p>
    <w:p w:rsidR="009261EB" w:rsidRPr="002A54A9" w:rsidRDefault="002A54A9" w:rsidP="002A54A9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2A54A9">
        <w:rPr>
          <w:color w:val="000000"/>
          <w:sz w:val="28"/>
          <w:szCs w:val="28"/>
        </w:rPr>
        <w:t xml:space="preserve">Министерство юстиции Российской Федерации (Минюст России) является  федеральным органом   исполнительной власти, обеспечивающим реализацию государственной политики в сфере юстиции на основе регламентирующих </w:t>
      </w:r>
      <w:r w:rsidRPr="00076B5B">
        <w:rPr>
          <w:color w:val="000000"/>
          <w:sz w:val="28"/>
          <w:szCs w:val="28"/>
        </w:rPr>
        <w:t>правовых актов</w:t>
      </w:r>
      <w:r w:rsidRPr="002A54A9">
        <w:rPr>
          <w:color w:val="000000"/>
          <w:sz w:val="28"/>
          <w:szCs w:val="28"/>
        </w:rPr>
        <w:t>.</w:t>
      </w:r>
      <w:r w:rsidRPr="002A54A9">
        <w:rPr>
          <w:color w:val="000000"/>
          <w:sz w:val="28"/>
          <w:szCs w:val="28"/>
        </w:rPr>
        <w:br/>
        <w:t>      Минюст России, его органы, учреждения и организации образуют единую систему юстиции. Система юстиции Российской Федерации представляет собой сложный, динамично развивающийся объект, имеющий трехуровневую структуру (федеральный, региональный, районный).</w:t>
      </w:r>
    </w:p>
    <w:p w:rsidR="00BB4DD8" w:rsidRPr="009261EB" w:rsidRDefault="00BB4DD8" w:rsidP="00BB4DD8">
      <w:pPr>
        <w:spacing w:line="360" w:lineRule="auto"/>
        <w:ind w:firstLine="360"/>
        <w:jc w:val="both"/>
        <w:rPr>
          <w:sz w:val="28"/>
          <w:szCs w:val="28"/>
        </w:rPr>
      </w:pPr>
      <w:r w:rsidRPr="009261EB">
        <w:rPr>
          <w:sz w:val="28"/>
          <w:szCs w:val="28"/>
        </w:rPr>
        <w:t>Его статус в настоящее время определяется Положением о Министерстве юстиции РФ</w:t>
      </w:r>
      <w:r w:rsidR="002A6938" w:rsidRPr="009261EB">
        <w:rPr>
          <w:sz w:val="28"/>
          <w:szCs w:val="28"/>
        </w:rPr>
        <w:t>, утвержденным Постановлением Советом министров – Правительства РФ от 04 ноября 1993 года и некоторыми другими правовыми актами, изданными Верховным Советом РФ, Президентом РФ и Правительством РФ.</w:t>
      </w:r>
    </w:p>
    <w:p w:rsidR="00637AE4" w:rsidRPr="002A3CF8" w:rsidRDefault="002A6938" w:rsidP="002A3CF8">
      <w:pPr>
        <w:spacing w:line="360" w:lineRule="auto"/>
        <w:ind w:firstLine="360"/>
        <w:jc w:val="both"/>
        <w:rPr>
          <w:sz w:val="28"/>
          <w:szCs w:val="28"/>
        </w:rPr>
      </w:pPr>
      <w:r w:rsidRPr="002A3CF8">
        <w:rPr>
          <w:sz w:val="28"/>
          <w:szCs w:val="28"/>
        </w:rPr>
        <w:t>В соответствии с п.3 Положения на министерство юстиции РФ возложены следующие задачи (функции):</w:t>
      </w:r>
    </w:p>
    <w:p w:rsidR="00637AE4" w:rsidRPr="00637AE4" w:rsidRDefault="002A3CF8" w:rsidP="00637AE4">
      <w:pPr>
        <w:pStyle w:val="a8"/>
        <w:spacing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а)</w:t>
      </w:r>
      <w:r w:rsidR="00637AE4" w:rsidRPr="00637AE4">
        <w:rPr>
          <w:b/>
          <w:bCs/>
          <w:color w:val="000000"/>
          <w:sz w:val="28"/>
          <w:szCs w:val="28"/>
        </w:rPr>
        <w:t xml:space="preserve"> Реализация правовой политики государства в установленной сфере деятельности:</w:t>
      </w:r>
    </w:p>
    <w:p w:rsidR="00637AE4" w:rsidRPr="00637AE4" w:rsidRDefault="00637AE4" w:rsidP="00E02E1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637AE4">
        <w:rPr>
          <w:color w:val="000000"/>
          <w:sz w:val="28"/>
          <w:szCs w:val="28"/>
        </w:rPr>
        <w:t xml:space="preserve">нормотворческая деятельность; </w:t>
      </w:r>
    </w:p>
    <w:p w:rsidR="00637AE4" w:rsidRPr="00637AE4" w:rsidRDefault="00637AE4" w:rsidP="00E02E1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637AE4">
        <w:rPr>
          <w:color w:val="000000"/>
          <w:sz w:val="28"/>
          <w:szCs w:val="28"/>
        </w:rPr>
        <w:t xml:space="preserve">представление Правительства Российской Федерации в Государственной Думе Федерального Собрания и Конституционном Суде Российской Федерации; </w:t>
      </w:r>
    </w:p>
    <w:p w:rsidR="00637AE4" w:rsidRPr="00637AE4" w:rsidRDefault="00637AE4" w:rsidP="00E02E11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637AE4">
        <w:rPr>
          <w:color w:val="000000"/>
          <w:sz w:val="28"/>
          <w:szCs w:val="28"/>
        </w:rPr>
        <w:t xml:space="preserve">разработка и реализация программ правовой информатизации. </w:t>
      </w:r>
    </w:p>
    <w:p w:rsidR="00637AE4" w:rsidRPr="00637AE4" w:rsidRDefault="002A3CF8" w:rsidP="00E02E11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б) </w:t>
      </w:r>
      <w:r w:rsidR="00637AE4" w:rsidRPr="00637AE4">
        <w:rPr>
          <w:b/>
          <w:bCs/>
          <w:color w:val="000000"/>
          <w:sz w:val="28"/>
          <w:szCs w:val="28"/>
        </w:rPr>
        <w:t>Обеспечение в пределах своей компетенции прав и законных интересов Российской Федерации, граждан и юридических лиц:</w:t>
      </w:r>
    </w:p>
    <w:p w:rsidR="00637AE4" w:rsidRPr="00637AE4" w:rsidRDefault="00637AE4" w:rsidP="00E02E11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637AE4">
        <w:rPr>
          <w:color w:val="000000"/>
          <w:sz w:val="28"/>
          <w:szCs w:val="28"/>
        </w:rPr>
        <w:t xml:space="preserve">государственная регистрация и контроль за деятельностью юридических лиц; </w:t>
      </w:r>
    </w:p>
    <w:p w:rsidR="00637AE4" w:rsidRPr="00637AE4" w:rsidRDefault="00637AE4" w:rsidP="00E02E11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637AE4">
        <w:rPr>
          <w:color w:val="000000"/>
          <w:sz w:val="28"/>
          <w:szCs w:val="28"/>
        </w:rPr>
        <w:t xml:space="preserve">организация деятельности судебно-экспертных учреждений; </w:t>
      </w:r>
    </w:p>
    <w:p w:rsidR="00637AE4" w:rsidRPr="00637AE4" w:rsidRDefault="00637AE4" w:rsidP="00E02E11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637AE4">
        <w:rPr>
          <w:color w:val="000000"/>
          <w:sz w:val="28"/>
          <w:szCs w:val="28"/>
        </w:rPr>
        <w:t xml:space="preserve">организация деятельности государственных нотариальных контор; </w:t>
      </w:r>
    </w:p>
    <w:p w:rsidR="00637AE4" w:rsidRPr="00637AE4" w:rsidRDefault="00637AE4" w:rsidP="00E02E11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637AE4">
        <w:rPr>
          <w:color w:val="000000"/>
          <w:sz w:val="28"/>
          <w:szCs w:val="28"/>
        </w:rPr>
        <w:t xml:space="preserve">организация деятельности коллегий адвокатов; </w:t>
      </w:r>
    </w:p>
    <w:p w:rsidR="00637AE4" w:rsidRPr="00637AE4" w:rsidRDefault="00637AE4" w:rsidP="00E02E11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637AE4">
        <w:rPr>
          <w:color w:val="000000"/>
          <w:sz w:val="28"/>
          <w:szCs w:val="28"/>
        </w:rPr>
        <w:t xml:space="preserve">государственная регистрация актов гражданского состояния; </w:t>
      </w:r>
    </w:p>
    <w:p w:rsidR="00637AE4" w:rsidRPr="00637AE4" w:rsidRDefault="00637AE4" w:rsidP="00E02E11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637AE4">
        <w:rPr>
          <w:color w:val="000000"/>
          <w:sz w:val="28"/>
          <w:szCs w:val="28"/>
        </w:rPr>
        <w:t xml:space="preserve">функции уполномоченного Правительством Российской Федерации органа исполнительной власти в системе регистрации прав на недвижимое имущество и сделок с ним; </w:t>
      </w:r>
    </w:p>
    <w:p w:rsidR="00637AE4" w:rsidRPr="00637AE4" w:rsidRDefault="00637AE4" w:rsidP="00E02E11">
      <w:pPr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637AE4">
        <w:rPr>
          <w:color w:val="000000"/>
          <w:sz w:val="28"/>
          <w:szCs w:val="28"/>
        </w:rPr>
        <w:t xml:space="preserve">международно-правовая деятельность. </w:t>
      </w:r>
    </w:p>
    <w:p w:rsidR="00637AE4" w:rsidRPr="00637AE4" w:rsidRDefault="002A3CF8" w:rsidP="00E02E11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в)</w:t>
      </w:r>
      <w:r w:rsidR="00637AE4" w:rsidRPr="00637AE4">
        <w:rPr>
          <w:b/>
          <w:bCs/>
          <w:color w:val="000000"/>
          <w:sz w:val="28"/>
          <w:szCs w:val="28"/>
        </w:rPr>
        <w:t xml:space="preserve"> Обеспечение правовой защиты интеллектуальной собственности:</w:t>
      </w:r>
    </w:p>
    <w:p w:rsidR="00637AE4" w:rsidRPr="00637AE4" w:rsidRDefault="00637AE4" w:rsidP="00E02E11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637AE4">
        <w:rPr>
          <w:color w:val="000000"/>
          <w:sz w:val="28"/>
          <w:szCs w:val="28"/>
        </w:rPr>
        <w:t xml:space="preserve">реализация государственной политики в области правовой защиты интеллектуальной собственности. </w:t>
      </w:r>
    </w:p>
    <w:p w:rsidR="00637AE4" w:rsidRPr="00637AE4" w:rsidRDefault="002A3CF8" w:rsidP="00E02E11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г)</w:t>
      </w:r>
      <w:r w:rsidR="00637AE4" w:rsidRPr="00637AE4">
        <w:rPr>
          <w:b/>
          <w:bCs/>
          <w:color w:val="000000"/>
          <w:sz w:val="28"/>
          <w:szCs w:val="28"/>
        </w:rPr>
        <w:t xml:space="preserve"> Обеспечение установленного порядка деятельности судов, исполнения судебных актов и актов других органов:</w:t>
      </w:r>
    </w:p>
    <w:p w:rsidR="00637AE4" w:rsidRPr="00637AE4" w:rsidRDefault="00637AE4" w:rsidP="00E02E1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637AE4">
        <w:rPr>
          <w:color w:val="000000"/>
          <w:sz w:val="28"/>
          <w:szCs w:val="28"/>
        </w:rPr>
        <w:t xml:space="preserve">организация деятельности службы судебных приставов; </w:t>
      </w:r>
    </w:p>
    <w:p w:rsidR="00637AE4" w:rsidRPr="00637AE4" w:rsidRDefault="00637AE4" w:rsidP="00E02E11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637AE4">
        <w:rPr>
          <w:color w:val="000000"/>
          <w:sz w:val="28"/>
          <w:szCs w:val="28"/>
        </w:rPr>
        <w:t xml:space="preserve">обеспечение деятельности военных судов. </w:t>
      </w:r>
    </w:p>
    <w:p w:rsidR="00637AE4" w:rsidRPr="00637AE4" w:rsidRDefault="002A3CF8" w:rsidP="00E02E11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д)</w:t>
      </w:r>
      <w:r w:rsidR="00637AE4" w:rsidRPr="00637AE4">
        <w:rPr>
          <w:b/>
          <w:bCs/>
          <w:color w:val="000000"/>
          <w:sz w:val="28"/>
          <w:szCs w:val="28"/>
        </w:rPr>
        <w:t xml:space="preserve"> Обеспечение исполнения уголовных наказаний:</w:t>
      </w:r>
    </w:p>
    <w:p w:rsidR="00637AE4" w:rsidRPr="00637AE4" w:rsidRDefault="00637AE4" w:rsidP="00E02E11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637AE4">
        <w:rPr>
          <w:color w:val="000000"/>
          <w:sz w:val="28"/>
          <w:szCs w:val="28"/>
        </w:rPr>
        <w:t xml:space="preserve">обеспечение исполнения уголовных наказаний, содержание находящихся под стражей, а также их охрану, этапирование и конвоирование; </w:t>
      </w:r>
    </w:p>
    <w:p w:rsidR="00637AE4" w:rsidRPr="00637AE4" w:rsidRDefault="00637AE4" w:rsidP="00E02E11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637AE4">
        <w:rPr>
          <w:color w:val="000000"/>
          <w:sz w:val="28"/>
          <w:szCs w:val="28"/>
        </w:rPr>
        <w:t xml:space="preserve">осуществление на производственных объектах уголовно-исполнительной системы разрешительных, контрольных и надзорных функций в области промышленной безопасности. </w:t>
      </w:r>
    </w:p>
    <w:p w:rsidR="00637AE4" w:rsidRPr="00637AE4" w:rsidRDefault="002A3CF8" w:rsidP="00E02E11">
      <w:pPr>
        <w:pStyle w:val="a8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е)</w:t>
      </w:r>
      <w:r w:rsidR="00637AE4" w:rsidRPr="00637AE4">
        <w:rPr>
          <w:b/>
          <w:bCs/>
          <w:color w:val="000000"/>
          <w:sz w:val="28"/>
          <w:szCs w:val="28"/>
        </w:rPr>
        <w:t xml:space="preserve"> Обеспечивающие функции:</w:t>
      </w:r>
    </w:p>
    <w:p w:rsidR="00637AE4" w:rsidRPr="00637AE4" w:rsidRDefault="00637AE4" w:rsidP="00E02E11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637AE4">
        <w:rPr>
          <w:color w:val="000000"/>
          <w:sz w:val="28"/>
          <w:szCs w:val="28"/>
        </w:rPr>
        <w:t xml:space="preserve">организационно-финансовая деятельность; </w:t>
      </w:r>
    </w:p>
    <w:p w:rsidR="00637AE4" w:rsidRPr="00637AE4" w:rsidRDefault="00637AE4" w:rsidP="00E02E11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637AE4">
        <w:rPr>
          <w:color w:val="000000"/>
          <w:sz w:val="28"/>
          <w:szCs w:val="28"/>
        </w:rPr>
        <w:t xml:space="preserve">реализация кадровой политики; </w:t>
      </w:r>
    </w:p>
    <w:p w:rsidR="00E728ED" w:rsidRDefault="00637AE4" w:rsidP="00E728ED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637AE4">
        <w:rPr>
          <w:color w:val="000000"/>
          <w:sz w:val="28"/>
          <w:szCs w:val="28"/>
        </w:rPr>
        <w:t xml:space="preserve">рассмотрение устных и письменных обращений граждан, связанных с работой органов и учреждений юстиции. </w:t>
      </w:r>
    </w:p>
    <w:p w:rsidR="002A3CF8" w:rsidRPr="00E728ED" w:rsidRDefault="00474C2E" w:rsidP="00E728ED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 w:rsidRPr="00420FE4">
        <w:rPr>
          <w:b/>
          <w:bCs/>
          <w:color w:val="0000FF"/>
          <w:sz w:val="32"/>
          <w:szCs w:val="32"/>
        </w:rPr>
        <w:t>ДЕПАРТАМЕНТ</w:t>
      </w:r>
      <w:r w:rsidR="002A3CF8" w:rsidRPr="00420FE4">
        <w:rPr>
          <w:b/>
          <w:bCs/>
          <w:color w:val="0000FF"/>
          <w:sz w:val="32"/>
          <w:szCs w:val="32"/>
        </w:rPr>
        <w:t xml:space="preserve"> СУДЕБНЫХ ПРИСТАВОВ.</w:t>
      </w:r>
    </w:p>
    <w:p w:rsidR="00B834B5" w:rsidRDefault="00474C2E" w:rsidP="00B834B5">
      <w:pPr>
        <w:pStyle w:val="a8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474C2E">
        <w:rPr>
          <w:color w:val="000000"/>
          <w:sz w:val="28"/>
          <w:szCs w:val="28"/>
        </w:rPr>
        <w:t>Департамент судебных приставов создан в составе Минюста во исполнение Федеральных законов “О судебных приставах” и “Об исполнительном производстве” в 1997 г. В то же время начала формироваться и Служба судебных приставов, призванная наряду с другими функциями осуществлять исполнение судебных актов и актов иных органов, а также осуществлять оперативно-розыскную деятельность, связанную с исполнением возложенных на нее функций.</w:t>
      </w:r>
      <w:r w:rsidR="00B834B5" w:rsidRPr="00B834B5">
        <w:rPr>
          <w:color w:val="000000"/>
          <w:sz w:val="28"/>
          <w:szCs w:val="28"/>
        </w:rPr>
        <w:t xml:space="preserve"> </w:t>
      </w:r>
    </w:p>
    <w:p w:rsidR="00B834B5" w:rsidRDefault="00B834B5" w:rsidP="00B834B5">
      <w:pPr>
        <w:pStyle w:val="a8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474C2E">
        <w:rPr>
          <w:color w:val="000000"/>
          <w:sz w:val="28"/>
          <w:szCs w:val="28"/>
        </w:rPr>
        <w:t>Сегодня Служба имеет статус не только федерального органа исполнительной власти, но и правоохранительного; наряду с широкими полномочиями она вправе применять соответствующие меры принуждения к нерадивым должникам и лицам, препятствующим надлежащему исполнению судебных решений, имеет вооружение, специальную технику.</w:t>
      </w:r>
    </w:p>
    <w:p w:rsidR="00474C2E" w:rsidRDefault="00474C2E" w:rsidP="00B834B5">
      <w:pPr>
        <w:pStyle w:val="a8"/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1 </w:t>
      </w:r>
      <w:r w:rsidR="00B834B5">
        <w:rPr>
          <w:color w:val="000000"/>
          <w:sz w:val="28"/>
          <w:szCs w:val="28"/>
        </w:rPr>
        <w:t xml:space="preserve">федерального закона № 118 – ФЗ от 21 июля 1997 года «О судебных приставах» </w:t>
      </w:r>
      <w:r>
        <w:rPr>
          <w:color w:val="000000"/>
          <w:sz w:val="28"/>
          <w:szCs w:val="28"/>
        </w:rPr>
        <w:t>возлагает на службу судебных приставов задачи по обеспечению порядка деятельности Конституционного суда Российской Федерации, Верховного Суда Российской Федерации, высшего Арбитражного Суда Российской Федерации, судов общей юрисдикции и арбитражных судов, а также по исполнению судебных актов и актов других органов</w:t>
      </w:r>
      <w:r w:rsidR="00B834B5">
        <w:rPr>
          <w:color w:val="000000"/>
          <w:sz w:val="28"/>
          <w:szCs w:val="28"/>
        </w:rPr>
        <w:t>, предусмотренных федеральным законом об исполнительном производстве.</w:t>
      </w:r>
    </w:p>
    <w:p w:rsidR="00B834B5" w:rsidRDefault="00B834B5" w:rsidP="00B834B5">
      <w:pPr>
        <w:pStyle w:val="a8"/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своей деятельности судебные приставы руководствуются Конституцией РФ, федеральным законом № 118 – ФЗ от 21 июля 1997 года «О судебных приставах», федеральным законом об исполнительном производстве и иными федеральными законами, а также принятыми в соответствии с ними нормативными правовыми актами Президента РФ, Правительства РФ, министерства юстиции РФ.</w:t>
      </w:r>
    </w:p>
    <w:p w:rsidR="00474C2E" w:rsidRPr="00474C2E" w:rsidRDefault="00474C2E" w:rsidP="00B834B5">
      <w:pPr>
        <w:pStyle w:val="a8"/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474C2E">
        <w:rPr>
          <w:color w:val="000000"/>
          <w:sz w:val="28"/>
          <w:szCs w:val="28"/>
        </w:rPr>
        <w:t xml:space="preserve">В настоящее время </w:t>
      </w:r>
      <w:r w:rsidR="00B834B5">
        <w:rPr>
          <w:color w:val="000000"/>
          <w:sz w:val="28"/>
          <w:szCs w:val="28"/>
        </w:rPr>
        <w:t>с</w:t>
      </w:r>
      <w:r w:rsidRPr="00474C2E">
        <w:rPr>
          <w:color w:val="000000"/>
          <w:sz w:val="28"/>
          <w:szCs w:val="28"/>
        </w:rPr>
        <w:t>лужба</w:t>
      </w:r>
      <w:r w:rsidR="00B834B5">
        <w:rPr>
          <w:color w:val="000000"/>
          <w:sz w:val="28"/>
          <w:szCs w:val="28"/>
        </w:rPr>
        <w:t xml:space="preserve"> судебных приставов</w:t>
      </w:r>
      <w:r w:rsidRPr="00474C2E">
        <w:rPr>
          <w:color w:val="000000"/>
          <w:sz w:val="28"/>
          <w:szCs w:val="28"/>
        </w:rPr>
        <w:t xml:space="preserve">, входящая в систему органов Минюста России и возглавляемая заместителем Министра юстиции – Главным судебным приставом РФ, имеет следующую организационную структуру: </w:t>
      </w:r>
    </w:p>
    <w:p w:rsidR="00474C2E" w:rsidRPr="00474C2E" w:rsidRDefault="00B834B5" w:rsidP="00474C2E">
      <w:pPr>
        <w:numPr>
          <w:ilvl w:val="0"/>
          <w:numId w:val="11"/>
        </w:numPr>
        <w:spacing w:before="100" w:beforeAutospacing="1" w:after="100" w:afterAutospacing="1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474C2E" w:rsidRPr="00474C2E">
        <w:rPr>
          <w:color w:val="000000"/>
          <w:sz w:val="28"/>
          <w:szCs w:val="28"/>
        </w:rPr>
        <w:t>епартамент судебных приставов</w:t>
      </w:r>
      <w:r>
        <w:rPr>
          <w:color w:val="000000"/>
          <w:sz w:val="28"/>
          <w:szCs w:val="28"/>
        </w:rPr>
        <w:t xml:space="preserve"> Министерства юстиции РФ, возглавляемый заместителем главного судебного пристава РФ</w:t>
      </w:r>
      <w:r w:rsidR="00474C2E" w:rsidRPr="00474C2E">
        <w:rPr>
          <w:color w:val="000000"/>
          <w:sz w:val="28"/>
          <w:szCs w:val="28"/>
        </w:rPr>
        <w:t xml:space="preserve">; </w:t>
      </w:r>
    </w:p>
    <w:p w:rsidR="00474C2E" w:rsidRDefault="0005783A" w:rsidP="00474C2E">
      <w:pPr>
        <w:numPr>
          <w:ilvl w:val="0"/>
          <w:numId w:val="11"/>
        </w:numPr>
        <w:spacing w:before="100" w:beforeAutospacing="1" w:after="100" w:afterAutospacing="1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474C2E" w:rsidRPr="00474C2E">
        <w:rPr>
          <w:color w:val="000000"/>
          <w:sz w:val="28"/>
          <w:szCs w:val="28"/>
        </w:rPr>
        <w:t>лужб</w:t>
      </w:r>
      <w:r>
        <w:rPr>
          <w:color w:val="000000"/>
          <w:sz w:val="28"/>
          <w:szCs w:val="28"/>
        </w:rPr>
        <w:t>ы</w:t>
      </w:r>
      <w:r w:rsidR="00474C2E" w:rsidRPr="00474C2E">
        <w:rPr>
          <w:color w:val="000000"/>
          <w:sz w:val="28"/>
          <w:szCs w:val="28"/>
        </w:rPr>
        <w:t xml:space="preserve"> судебных приставов </w:t>
      </w:r>
      <w:r>
        <w:rPr>
          <w:color w:val="000000"/>
          <w:sz w:val="28"/>
          <w:szCs w:val="28"/>
        </w:rPr>
        <w:t>Управления военных судов Министерства юстиции РФ, возглавляемые заместителем начальника Управления военных судов – главным военным судебным приставом</w:t>
      </w:r>
      <w:r w:rsidR="00474C2E" w:rsidRPr="00474C2E">
        <w:rPr>
          <w:color w:val="000000"/>
          <w:sz w:val="28"/>
          <w:szCs w:val="28"/>
        </w:rPr>
        <w:t xml:space="preserve">; </w:t>
      </w:r>
    </w:p>
    <w:p w:rsidR="00B834B5" w:rsidRPr="00474C2E" w:rsidRDefault="0005783A" w:rsidP="00474C2E">
      <w:pPr>
        <w:numPr>
          <w:ilvl w:val="0"/>
          <w:numId w:val="11"/>
        </w:numPr>
        <w:spacing w:before="100" w:beforeAutospacing="1" w:after="100" w:afterAutospacing="1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B834B5" w:rsidRPr="00474C2E">
        <w:rPr>
          <w:color w:val="000000"/>
          <w:sz w:val="28"/>
          <w:szCs w:val="28"/>
        </w:rPr>
        <w:t>лужб</w:t>
      </w:r>
      <w:r>
        <w:rPr>
          <w:color w:val="000000"/>
          <w:sz w:val="28"/>
          <w:szCs w:val="28"/>
        </w:rPr>
        <w:t>ы</w:t>
      </w:r>
      <w:r w:rsidR="00B834B5" w:rsidRPr="00474C2E">
        <w:rPr>
          <w:color w:val="000000"/>
          <w:sz w:val="28"/>
          <w:szCs w:val="28"/>
        </w:rPr>
        <w:t xml:space="preserve"> судебных приставов органов юстиции субъектов РФ</w:t>
      </w:r>
      <w:r>
        <w:rPr>
          <w:color w:val="000000"/>
          <w:sz w:val="28"/>
          <w:szCs w:val="28"/>
        </w:rPr>
        <w:t>, возглавляемые заместителями начальников органов юстиции субъектов РФ – главными судебными приставами субъектов РФ;</w:t>
      </w:r>
    </w:p>
    <w:p w:rsidR="0005783A" w:rsidRDefault="0005783A" w:rsidP="0005783A">
      <w:pPr>
        <w:numPr>
          <w:ilvl w:val="0"/>
          <w:numId w:val="11"/>
        </w:numPr>
        <w:spacing w:before="100" w:beforeAutospacing="1" w:after="100" w:afterAutospacing="1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474C2E" w:rsidRPr="00474C2E">
        <w:rPr>
          <w:color w:val="000000"/>
          <w:sz w:val="28"/>
          <w:szCs w:val="28"/>
        </w:rPr>
        <w:t xml:space="preserve">айонные, межрайонные или соответствующие им </w:t>
      </w:r>
      <w:r>
        <w:rPr>
          <w:color w:val="000000"/>
          <w:sz w:val="28"/>
          <w:szCs w:val="28"/>
        </w:rPr>
        <w:t xml:space="preserve">согласно административно-территориальному делению субъектов РФ </w:t>
      </w:r>
      <w:r w:rsidR="00474C2E" w:rsidRPr="00474C2E">
        <w:rPr>
          <w:color w:val="000000"/>
          <w:sz w:val="28"/>
          <w:szCs w:val="28"/>
        </w:rPr>
        <w:t xml:space="preserve">подразделения судебных приставов, состоящие из судебных приставов по обеспечению установленного порядка деятельности судов и судебных приставов </w:t>
      </w:r>
      <w:r>
        <w:rPr>
          <w:color w:val="000000"/>
          <w:sz w:val="28"/>
          <w:szCs w:val="28"/>
        </w:rPr>
        <w:t>–</w:t>
      </w:r>
      <w:r w:rsidR="00474C2E" w:rsidRPr="00474C2E">
        <w:rPr>
          <w:color w:val="000000"/>
          <w:sz w:val="28"/>
          <w:szCs w:val="28"/>
        </w:rPr>
        <w:t xml:space="preserve"> исполнителей</w:t>
      </w:r>
      <w:r>
        <w:rPr>
          <w:color w:val="000000"/>
          <w:sz w:val="28"/>
          <w:szCs w:val="28"/>
        </w:rPr>
        <w:t>, возглавляемые старшими судебными приставами</w:t>
      </w:r>
      <w:r w:rsidR="00474C2E" w:rsidRPr="00474C2E">
        <w:rPr>
          <w:color w:val="000000"/>
          <w:sz w:val="28"/>
          <w:szCs w:val="28"/>
        </w:rPr>
        <w:t>.</w:t>
      </w:r>
    </w:p>
    <w:p w:rsidR="00474C2E" w:rsidRDefault="0005783A" w:rsidP="0005783A">
      <w:pPr>
        <w:spacing w:before="100" w:beforeAutospacing="1" w:after="100" w:afterAutospacing="1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зависимости от исполняемых обязанностей судебные приставы подразделяются на судебных приставов, обеспечивающих установленный порядок деятельности судов и судебных приставов-исполнителей, исполняющих судебные акты и акты других органов</w:t>
      </w:r>
      <w:r w:rsidR="00E95E4E">
        <w:rPr>
          <w:color w:val="000000"/>
          <w:sz w:val="28"/>
          <w:szCs w:val="28"/>
        </w:rPr>
        <w:t>. Полномочия и требования, предусмотренные</w:t>
      </w:r>
      <w:r w:rsidR="00474C2E" w:rsidRPr="00474C2E">
        <w:rPr>
          <w:color w:val="000000"/>
          <w:sz w:val="28"/>
          <w:szCs w:val="28"/>
        </w:rPr>
        <w:t xml:space="preserve"> </w:t>
      </w:r>
      <w:r w:rsidR="00E95E4E">
        <w:rPr>
          <w:color w:val="000000"/>
          <w:sz w:val="28"/>
          <w:szCs w:val="28"/>
        </w:rPr>
        <w:t>федеральным законом № 118 – ФЗ от 21 июля 1997 года «О судебных приставах», в равной мере распространяются на судебных приставов, обеспечивающих установленный порядок деятельности судов и судебных приставов-исполнителей.</w:t>
      </w:r>
    </w:p>
    <w:p w:rsidR="0049174F" w:rsidRDefault="0049174F" w:rsidP="0049174F">
      <w:pPr>
        <w:spacing w:before="100" w:beforeAutospacing="1" w:after="100" w:afterAutospacing="1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Судебный пристав обязан использовать предоставленные ему права в соответствии с законом и не допускать в своей деятельности ущемления прав и законных интересов граждан и организаций.</w:t>
      </w:r>
    </w:p>
    <w:p w:rsidR="00E95E4E" w:rsidRDefault="00E95E4E" w:rsidP="0049174F">
      <w:pPr>
        <w:spacing w:before="100" w:beforeAutospacing="1" w:after="100" w:afterAutospacing="1"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юстиции Российской Федерации осуществляет организационное и методическое руководство деятельностью службы судебных приставов через главного судебного пристава Российской Федерации. Органы юстиции субъектов Российской Федерации осуществляет организационное и методическое руководство деятельностью соответствующих служб судебных приставов через главных судебных приставов субъектов Российской Федерации.</w:t>
      </w:r>
    </w:p>
    <w:p w:rsidR="0049174F" w:rsidRPr="00420FE4" w:rsidRDefault="00FD2B5B" w:rsidP="00E728ED">
      <w:pPr>
        <w:spacing w:before="100" w:beforeAutospacing="1" w:after="100" w:afterAutospacing="1" w:line="360" w:lineRule="auto"/>
        <w:rPr>
          <w:b/>
          <w:bCs/>
          <w:color w:val="0000FF"/>
          <w:sz w:val="32"/>
          <w:szCs w:val="32"/>
        </w:rPr>
      </w:pPr>
      <w:r w:rsidRPr="00420FE4">
        <w:rPr>
          <w:b/>
          <w:bCs/>
          <w:color w:val="0000FF"/>
          <w:sz w:val="32"/>
          <w:szCs w:val="32"/>
        </w:rPr>
        <w:t>НОТАРИАТ</w:t>
      </w:r>
      <w:r w:rsidR="0049174F" w:rsidRPr="00420FE4">
        <w:rPr>
          <w:b/>
          <w:bCs/>
          <w:color w:val="0000FF"/>
          <w:sz w:val="32"/>
          <w:szCs w:val="32"/>
        </w:rPr>
        <w:t>.</w:t>
      </w:r>
    </w:p>
    <w:p w:rsidR="00FD2B5B" w:rsidRPr="00C33684" w:rsidRDefault="00FD2B5B" w:rsidP="00C33684">
      <w:pPr>
        <w:widowControl w:val="0"/>
        <w:tabs>
          <w:tab w:val="left" w:pos="576"/>
          <w:tab w:val="left" w:pos="1584"/>
          <w:tab w:val="left" w:pos="2016"/>
          <w:tab w:val="left" w:pos="5904"/>
          <w:tab w:val="left" w:pos="6048"/>
          <w:tab w:val="left" w:pos="6624"/>
          <w:tab w:val="left" w:pos="8064"/>
        </w:tabs>
        <w:spacing w:line="360" w:lineRule="auto"/>
        <w:ind w:firstLine="360"/>
        <w:jc w:val="both"/>
        <w:rPr>
          <w:snapToGrid w:val="0"/>
          <w:sz w:val="28"/>
          <w:szCs w:val="28"/>
        </w:rPr>
      </w:pPr>
      <w:r w:rsidRPr="00C33684">
        <w:rPr>
          <w:snapToGrid w:val="0"/>
          <w:sz w:val="28"/>
          <w:szCs w:val="28"/>
        </w:rPr>
        <w:t xml:space="preserve">Верховным Советом Российской Федерации 11  февраля  1993  года приняты  Основы законодательства Российской Федерации о нотариате, которые введены в действие с момента опубликования (опубликованы в "Российской газете" N 49 от 13.03.93). </w:t>
      </w:r>
    </w:p>
    <w:p w:rsidR="00C33684" w:rsidRDefault="00FD2B5B" w:rsidP="00C33684">
      <w:pPr>
        <w:pStyle w:val="ab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3684">
        <w:rPr>
          <w:rFonts w:ascii="Times New Roman" w:hAnsi="Times New Roman" w:cs="Times New Roman"/>
          <w:snapToGrid w:val="0"/>
          <w:sz w:val="28"/>
          <w:szCs w:val="28"/>
        </w:rPr>
        <w:tab/>
        <w:t>Согласно  статье  1  Основ  нотариат в Российской Федерации призван обеспечить  в  соответствии  с   Конституцией  Российской Федерации, Конституциями республик в составе Российской Федерации, данными Основами  защиту  прав  и  законных  интересов  граждан  и юридических   лиц  путем  совершения  нотариусами  предусмотренных законодательными актами нотариальных действий от имени  Российской Федерации. Нотариальные действия совершают нотариусы, работающие в государственной  нотариальной  конторе  или  занимающиеся  частной практикой.   Независимо   от   этого,   нотариусы  при  совершении нотариальных действий обладают равными правами и исполняют одинаковые обязанности,  а оформленные нотариусами документы имеют одинаковую юридическую силу (ст. 2 Основ).</w:t>
      </w:r>
      <w:r w:rsidR="00C33684" w:rsidRPr="00C336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2B5B" w:rsidRPr="00C33684" w:rsidRDefault="00C33684" w:rsidP="00C33684">
      <w:pPr>
        <w:pStyle w:val="ab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3684">
        <w:rPr>
          <w:rFonts w:ascii="Times New Roman" w:hAnsi="Times New Roman" w:cs="Times New Roman"/>
          <w:snapToGrid w:val="0"/>
          <w:sz w:val="28"/>
          <w:szCs w:val="28"/>
        </w:rPr>
        <w:t>Статья</w:t>
      </w:r>
      <w:r w:rsidRPr="00C33684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35</w:t>
      </w:r>
      <w:r w:rsidRPr="00C33684">
        <w:rPr>
          <w:rFonts w:ascii="Times New Roman" w:hAnsi="Times New Roman" w:cs="Times New Roman"/>
          <w:snapToGrid w:val="0"/>
          <w:sz w:val="28"/>
          <w:szCs w:val="28"/>
        </w:rPr>
        <w:t xml:space="preserve"> Основ содержит перечень нотариальных действий, которые имеют право совершать нотариусы, а именно: </w:t>
      </w:r>
      <w:bookmarkStart w:id="0" w:name="OCRUncertain025"/>
      <w:r w:rsidRPr="00C33684">
        <w:rPr>
          <w:rFonts w:ascii="Times New Roman" w:hAnsi="Times New Roman" w:cs="Times New Roman"/>
          <w:snapToGrid w:val="0"/>
          <w:sz w:val="28"/>
          <w:szCs w:val="28"/>
        </w:rPr>
        <w:t xml:space="preserve">удостоверение </w:t>
      </w:r>
      <w:bookmarkEnd w:id="0"/>
      <w:r w:rsidRPr="00C33684">
        <w:rPr>
          <w:rFonts w:ascii="Times New Roman" w:hAnsi="Times New Roman" w:cs="Times New Roman"/>
          <w:snapToGrid w:val="0"/>
          <w:sz w:val="28"/>
          <w:szCs w:val="28"/>
        </w:rPr>
        <w:t>сделок, выдача сви</w:t>
      </w:r>
      <w:bookmarkStart w:id="1" w:name="OCRUncertain026"/>
      <w:r w:rsidRPr="00C33684">
        <w:rPr>
          <w:rFonts w:ascii="Times New Roman" w:hAnsi="Times New Roman" w:cs="Times New Roman"/>
          <w:snapToGrid w:val="0"/>
          <w:sz w:val="28"/>
          <w:szCs w:val="28"/>
        </w:rPr>
        <w:t>д</w:t>
      </w:r>
      <w:bookmarkEnd w:id="1"/>
      <w:r w:rsidRPr="00C33684">
        <w:rPr>
          <w:rFonts w:ascii="Times New Roman" w:hAnsi="Times New Roman" w:cs="Times New Roman"/>
          <w:snapToGrid w:val="0"/>
          <w:sz w:val="28"/>
          <w:szCs w:val="28"/>
        </w:rPr>
        <w:t>етельства о праве собственности на долю в обще имуществе супругов, засвидетельствование подлинности копий документов и подписей на них, удостоверение факта нахождения гражданина в живых, принятие на хранение документов и т. д. В компетенцию нотариусов, работающих в государственных нотариальных конторах, кроме действий, предусмотренных ст.</w:t>
      </w:r>
      <w:r w:rsidRPr="00C33684">
        <w:rPr>
          <w:rFonts w:ascii="Times New Roman" w:hAnsi="Times New Roman" w:cs="Times New Roman"/>
          <w:noProof/>
          <w:snapToGrid w:val="0"/>
          <w:sz w:val="28"/>
          <w:szCs w:val="28"/>
        </w:rPr>
        <w:t xml:space="preserve"> 35</w:t>
      </w:r>
      <w:r w:rsidRPr="00C33684">
        <w:rPr>
          <w:rFonts w:ascii="Times New Roman" w:hAnsi="Times New Roman" w:cs="Times New Roman"/>
          <w:snapToGrid w:val="0"/>
          <w:sz w:val="28"/>
          <w:szCs w:val="28"/>
        </w:rPr>
        <w:t xml:space="preserve"> Основ, входит также и оформление наследственных прав</w:t>
      </w:r>
      <w:r w:rsidRPr="00C33684">
        <w:rPr>
          <w:rFonts w:ascii="Times New Roman" w:hAnsi="Times New Roman" w:cs="Times New Roman"/>
          <w:noProof/>
          <w:snapToGrid w:val="0"/>
          <w:sz w:val="28"/>
          <w:szCs w:val="28"/>
        </w:rPr>
        <w:t>.</w:t>
      </w:r>
    </w:p>
    <w:p w:rsidR="00C33684" w:rsidRDefault="00C33684" w:rsidP="00C33684">
      <w:pPr>
        <w:spacing w:line="360" w:lineRule="auto"/>
        <w:ind w:firstLine="360"/>
        <w:jc w:val="both"/>
        <w:rPr>
          <w:sz w:val="28"/>
          <w:szCs w:val="28"/>
        </w:rPr>
      </w:pPr>
      <w:r w:rsidRPr="00C33684">
        <w:rPr>
          <w:sz w:val="28"/>
          <w:szCs w:val="28"/>
        </w:rPr>
        <w:t>На должность нотариуса в Российской Федерации назначается в порядке, установленном настоящими Основами, гражданин Российской Федерации, имеющий высшее юридическое образование, прошедший стажировку сроком не менее одного года в государственной нотариальной конторе или у нотариуса, занимающегося частной практикой, сдавший квалификационный экзамен, имеющий лицензию на право нотариальной деятельности.</w:t>
      </w:r>
    </w:p>
    <w:p w:rsidR="00C33684" w:rsidRPr="00C33684" w:rsidRDefault="00C33684" w:rsidP="00C33684">
      <w:pPr>
        <w:widowControl w:val="0"/>
        <w:tabs>
          <w:tab w:val="left" w:pos="432"/>
          <w:tab w:val="left" w:pos="720"/>
          <w:tab w:val="left" w:pos="1008"/>
          <w:tab w:val="decimal" w:pos="2160"/>
          <w:tab w:val="left" w:pos="2880"/>
          <w:tab w:val="left" w:pos="3600"/>
          <w:tab w:val="left" w:pos="4752"/>
          <w:tab w:val="left" w:pos="8496"/>
        </w:tabs>
        <w:spacing w:line="360" w:lineRule="auto"/>
        <w:ind w:firstLine="360"/>
        <w:jc w:val="both"/>
        <w:rPr>
          <w:snapToGrid w:val="0"/>
          <w:sz w:val="28"/>
          <w:szCs w:val="28"/>
        </w:rPr>
      </w:pPr>
      <w:r w:rsidRPr="00C33684">
        <w:rPr>
          <w:snapToGrid w:val="0"/>
          <w:sz w:val="28"/>
          <w:szCs w:val="28"/>
        </w:rPr>
        <w:t>В случае отсутствия в населенном пункте нотариуса нотариальные действия совершают должностные лица органов исполнительной власти, а  на  территории других государств - должностные лица консульских учреждений Российской Федерации, уполномоченные на совершение этих действий.</w:t>
      </w:r>
    </w:p>
    <w:p w:rsidR="00C33684" w:rsidRPr="00C33684" w:rsidRDefault="00C33684" w:rsidP="00C33684">
      <w:pPr>
        <w:spacing w:line="360" w:lineRule="auto"/>
        <w:ind w:firstLine="360"/>
        <w:jc w:val="both"/>
        <w:rPr>
          <w:sz w:val="28"/>
          <w:szCs w:val="28"/>
        </w:rPr>
      </w:pPr>
      <w:r w:rsidRPr="00C33684">
        <w:rPr>
          <w:sz w:val="28"/>
          <w:szCs w:val="28"/>
        </w:rPr>
        <w:t>Лицензия на право нотариальной деятельности выдается уполномоченными на то органами юстиции республик в составе Российской Федерации, автономной области, автономных округов, краев, областей, городов Москвы и Санкт-Петербурга в течение месяца после сдачи квалификационного экзамена на основании решения квалификационной комиссии. Порядок выдачи лицензии устанавливается Министерством юстиции Российской Федерации. В республиках в составе Российской Федерации, автономной области, автономных округах, краях, областях, городах Москве и Санкт-Петербурге государственные нотариальные конторы открываются и упраздняются Министерством юстиции Российской Федерации или по его поручению министерствами юстиции республик в составе Российской Федерации, органами юстиции автономной области, автономных округов, краев, областей, городов Москвы и Санкт-Петербурга.</w:t>
      </w:r>
    </w:p>
    <w:p w:rsidR="00C33684" w:rsidRPr="00C33684" w:rsidRDefault="00C33684" w:rsidP="00C33684">
      <w:pPr>
        <w:widowControl w:val="0"/>
        <w:spacing w:line="360" w:lineRule="auto"/>
        <w:ind w:firstLine="360"/>
        <w:jc w:val="both"/>
        <w:rPr>
          <w:snapToGrid w:val="0"/>
          <w:sz w:val="28"/>
          <w:szCs w:val="28"/>
        </w:rPr>
      </w:pPr>
      <w:r w:rsidRPr="00C33684">
        <w:rPr>
          <w:snapToGrid w:val="0"/>
          <w:sz w:val="28"/>
          <w:szCs w:val="28"/>
        </w:rPr>
        <w:t>В соответствии со ст.</w:t>
      </w:r>
      <w:r w:rsidRPr="00C33684">
        <w:rPr>
          <w:noProof/>
          <w:snapToGrid w:val="0"/>
          <w:sz w:val="28"/>
          <w:szCs w:val="28"/>
        </w:rPr>
        <w:t xml:space="preserve"> 1 </w:t>
      </w:r>
      <w:r w:rsidRPr="00C33684">
        <w:rPr>
          <w:snapToGrid w:val="0"/>
          <w:sz w:val="28"/>
          <w:szCs w:val="28"/>
        </w:rPr>
        <w:t>Основ нотариусы имеют право:</w:t>
      </w:r>
    </w:p>
    <w:p w:rsidR="00C33684" w:rsidRPr="00C33684" w:rsidRDefault="00C33684" w:rsidP="00C33684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 w:rsidRPr="00C33684">
        <w:rPr>
          <w:snapToGrid w:val="0"/>
          <w:sz w:val="28"/>
          <w:szCs w:val="28"/>
        </w:rPr>
        <w:t>а) совершать предусмотренные законодательством нотариальные действия;</w:t>
      </w:r>
    </w:p>
    <w:p w:rsidR="00C33684" w:rsidRPr="00C33684" w:rsidRDefault="00C33684" w:rsidP="00C33684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 w:rsidRPr="00C33684">
        <w:rPr>
          <w:snapToGrid w:val="0"/>
          <w:sz w:val="28"/>
          <w:szCs w:val="28"/>
        </w:rPr>
        <w:t xml:space="preserve">б) составлять проекты сделок, изготовлять копии документов выписки из них, а также </w:t>
      </w:r>
      <w:bookmarkStart w:id="2" w:name="OCRUncertain018"/>
      <w:r w:rsidRPr="00C33684">
        <w:rPr>
          <w:snapToGrid w:val="0"/>
          <w:sz w:val="28"/>
          <w:szCs w:val="28"/>
        </w:rPr>
        <w:t>д</w:t>
      </w:r>
      <w:bookmarkEnd w:id="2"/>
      <w:r w:rsidRPr="00C33684">
        <w:rPr>
          <w:snapToGrid w:val="0"/>
          <w:sz w:val="28"/>
          <w:szCs w:val="28"/>
        </w:rPr>
        <w:t>авать разъяснения по вопросам совершения нотариальных действий;</w:t>
      </w:r>
    </w:p>
    <w:p w:rsidR="00C33684" w:rsidRPr="00C33684" w:rsidRDefault="00C33684" w:rsidP="00C33684">
      <w:pPr>
        <w:widowControl w:val="0"/>
        <w:spacing w:line="360" w:lineRule="auto"/>
        <w:ind w:right="240"/>
        <w:jc w:val="both"/>
        <w:rPr>
          <w:snapToGrid w:val="0"/>
          <w:sz w:val="28"/>
          <w:szCs w:val="28"/>
        </w:rPr>
      </w:pPr>
      <w:r w:rsidRPr="00C33684">
        <w:rPr>
          <w:snapToGrid w:val="0"/>
          <w:sz w:val="28"/>
          <w:szCs w:val="28"/>
        </w:rPr>
        <w:t xml:space="preserve">в) истребовать от физических и юридических лиц сведения </w:t>
      </w:r>
      <w:bookmarkStart w:id="3" w:name="OCRUncertain019"/>
      <w:r w:rsidRPr="00C33684">
        <w:rPr>
          <w:snapToGrid w:val="0"/>
          <w:sz w:val="28"/>
          <w:szCs w:val="28"/>
        </w:rPr>
        <w:t>д</w:t>
      </w:r>
      <w:bookmarkEnd w:id="3"/>
      <w:r w:rsidRPr="00C33684">
        <w:rPr>
          <w:snapToGrid w:val="0"/>
          <w:sz w:val="28"/>
          <w:szCs w:val="28"/>
        </w:rPr>
        <w:t xml:space="preserve">окументы, необходимые для совершения нотариальных действий. </w:t>
      </w:r>
    </w:p>
    <w:p w:rsidR="00C33684" w:rsidRPr="00C33684" w:rsidRDefault="00C33684" w:rsidP="00C33684">
      <w:pPr>
        <w:widowControl w:val="0"/>
        <w:spacing w:line="360" w:lineRule="auto"/>
        <w:ind w:right="240"/>
        <w:jc w:val="both"/>
        <w:rPr>
          <w:snapToGrid w:val="0"/>
          <w:sz w:val="28"/>
          <w:szCs w:val="28"/>
        </w:rPr>
      </w:pPr>
      <w:r w:rsidRPr="00C33684">
        <w:rPr>
          <w:snapToGrid w:val="0"/>
          <w:sz w:val="28"/>
          <w:szCs w:val="28"/>
        </w:rPr>
        <w:t>Нотариусы обязаны (ст.</w:t>
      </w:r>
      <w:r w:rsidRPr="00C33684">
        <w:rPr>
          <w:noProof/>
          <w:snapToGrid w:val="0"/>
          <w:sz w:val="28"/>
          <w:szCs w:val="28"/>
        </w:rPr>
        <w:t xml:space="preserve"> 16</w:t>
      </w:r>
      <w:r w:rsidRPr="00C33684">
        <w:rPr>
          <w:snapToGrid w:val="0"/>
          <w:sz w:val="28"/>
          <w:szCs w:val="28"/>
        </w:rPr>
        <w:t xml:space="preserve"> Основ): </w:t>
      </w:r>
    </w:p>
    <w:p w:rsidR="00C33684" w:rsidRPr="00C33684" w:rsidRDefault="00C33684" w:rsidP="00C33684">
      <w:pPr>
        <w:widowControl w:val="0"/>
        <w:spacing w:line="360" w:lineRule="auto"/>
        <w:ind w:right="240"/>
        <w:jc w:val="both"/>
        <w:rPr>
          <w:snapToGrid w:val="0"/>
          <w:sz w:val="28"/>
          <w:szCs w:val="28"/>
        </w:rPr>
      </w:pPr>
      <w:r w:rsidRPr="00C33684">
        <w:rPr>
          <w:snapToGrid w:val="0"/>
          <w:sz w:val="28"/>
          <w:szCs w:val="28"/>
        </w:rPr>
        <w:t xml:space="preserve">а) оказывать физическим и юридическим лицам содействие в осуществлении их прав и защите законных интересов; </w:t>
      </w:r>
    </w:p>
    <w:p w:rsidR="00C33684" w:rsidRPr="00C33684" w:rsidRDefault="00C33684" w:rsidP="00C33684">
      <w:pPr>
        <w:widowControl w:val="0"/>
        <w:spacing w:line="360" w:lineRule="auto"/>
        <w:ind w:right="240"/>
        <w:jc w:val="both"/>
        <w:rPr>
          <w:snapToGrid w:val="0"/>
          <w:sz w:val="28"/>
          <w:szCs w:val="28"/>
        </w:rPr>
      </w:pPr>
      <w:r w:rsidRPr="00C33684">
        <w:rPr>
          <w:snapToGrid w:val="0"/>
          <w:sz w:val="28"/>
          <w:szCs w:val="28"/>
        </w:rPr>
        <w:t xml:space="preserve">б) разъяснят клиентам права и обязанности, предупреждать о последствиях совершаемых нотариальных действий; </w:t>
      </w:r>
    </w:p>
    <w:p w:rsidR="00C33684" w:rsidRPr="00C33684" w:rsidRDefault="00C33684" w:rsidP="00C33684">
      <w:pPr>
        <w:widowControl w:val="0"/>
        <w:spacing w:line="360" w:lineRule="auto"/>
        <w:ind w:right="240"/>
        <w:jc w:val="both"/>
        <w:rPr>
          <w:snapToGrid w:val="0"/>
          <w:sz w:val="28"/>
          <w:szCs w:val="28"/>
        </w:rPr>
      </w:pPr>
      <w:r w:rsidRPr="00C33684">
        <w:rPr>
          <w:snapToGrid w:val="0"/>
          <w:sz w:val="28"/>
          <w:szCs w:val="28"/>
        </w:rPr>
        <w:t xml:space="preserve">в) хранить в тайне сведения, предоставленные им в связи с осуществлением профессиональной деятельности; </w:t>
      </w:r>
      <w:bookmarkStart w:id="4" w:name="OCRUncertain020"/>
    </w:p>
    <w:p w:rsidR="00C33684" w:rsidRPr="00C33684" w:rsidRDefault="00C33684" w:rsidP="00C33684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 w:rsidRPr="00C33684">
        <w:rPr>
          <w:snapToGrid w:val="0"/>
          <w:sz w:val="28"/>
          <w:szCs w:val="28"/>
        </w:rPr>
        <w:t>г)</w:t>
      </w:r>
      <w:bookmarkEnd w:id="4"/>
      <w:r w:rsidRPr="00C33684">
        <w:rPr>
          <w:snapToGrid w:val="0"/>
          <w:sz w:val="28"/>
          <w:szCs w:val="28"/>
        </w:rPr>
        <w:t xml:space="preserve"> отказывать в совершении нотариальных действий, заведомо противоречащих действующему законо</w:t>
      </w:r>
      <w:bookmarkStart w:id="5" w:name="OCRUncertain021"/>
      <w:r w:rsidRPr="00C33684">
        <w:rPr>
          <w:snapToGrid w:val="0"/>
          <w:sz w:val="28"/>
          <w:szCs w:val="28"/>
        </w:rPr>
        <w:t>д</w:t>
      </w:r>
      <w:bookmarkEnd w:id="5"/>
      <w:r w:rsidRPr="00C33684">
        <w:rPr>
          <w:snapToGrid w:val="0"/>
          <w:sz w:val="28"/>
          <w:szCs w:val="28"/>
        </w:rPr>
        <w:t xml:space="preserve">ательству; </w:t>
      </w:r>
      <w:bookmarkStart w:id="6" w:name="OCRUncertain022"/>
    </w:p>
    <w:p w:rsidR="00C33684" w:rsidRDefault="00C33684" w:rsidP="00C33684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 w:rsidRPr="00C33684">
        <w:rPr>
          <w:snapToGrid w:val="0"/>
          <w:sz w:val="28"/>
          <w:szCs w:val="28"/>
        </w:rPr>
        <w:t>д)</w:t>
      </w:r>
      <w:bookmarkEnd w:id="6"/>
      <w:r w:rsidRPr="00C33684">
        <w:rPr>
          <w:snapToGrid w:val="0"/>
          <w:sz w:val="28"/>
          <w:szCs w:val="28"/>
        </w:rPr>
        <w:t xml:space="preserve"> представлять налоговый орган справку о стоимости имущества, переходящего в собственность граждан в порядке </w:t>
      </w:r>
      <w:bookmarkStart w:id="7" w:name="OCRUncertain023"/>
      <w:r w:rsidRPr="00C33684">
        <w:rPr>
          <w:snapToGrid w:val="0"/>
          <w:sz w:val="28"/>
          <w:szCs w:val="28"/>
        </w:rPr>
        <w:t xml:space="preserve">наследования </w:t>
      </w:r>
      <w:bookmarkEnd w:id="7"/>
      <w:r w:rsidRPr="00C33684">
        <w:rPr>
          <w:snapToGrid w:val="0"/>
          <w:sz w:val="28"/>
          <w:szCs w:val="28"/>
        </w:rPr>
        <w:t xml:space="preserve">или дарения, необходимую для исчисления с него налога в случаях предусмотренных </w:t>
      </w:r>
      <w:bookmarkStart w:id="8" w:name="OCRUncertain024"/>
      <w:r w:rsidRPr="00C33684">
        <w:rPr>
          <w:snapToGrid w:val="0"/>
          <w:sz w:val="28"/>
          <w:szCs w:val="28"/>
        </w:rPr>
        <w:t>д</w:t>
      </w:r>
      <w:bookmarkEnd w:id="8"/>
      <w:r w:rsidRPr="00C33684">
        <w:rPr>
          <w:snapToGrid w:val="0"/>
          <w:sz w:val="28"/>
          <w:szCs w:val="28"/>
        </w:rPr>
        <w:t>ействующим законодательством.</w:t>
      </w:r>
    </w:p>
    <w:p w:rsidR="00DE5C59" w:rsidRPr="00DE5C59" w:rsidRDefault="00DE5C59" w:rsidP="00DE5C59">
      <w:pPr>
        <w:spacing w:line="360" w:lineRule="auto"/>
        <w:ind w:firstLine="360"/>
        <w:jc w:val="both"/>
        <w:rPr>
          <w:sz w:val="28"/>
          <w:szCs w:val="28"/>
        </w:rPr>
      </w:pPr>
      <w:r w:rsidRPr="00DE5C59">
        <w:rPr>
          <w:sz w:val="28"/>
          <w:szCs w:val="28"/>
        </w:rPr>
        <w:t>Нотариальное делопроизводство осуществляется нотариусами в соответствии с правилами, утверждаемыми Министерством юстиции Российской Федерации совместно с Федеральной нотариальной палатой.</w:t>
      </w:r>
    </w:p>
    <w:p w:rsidR="00DE5C59" w:rsidRPr="00DE5C59" w:rsidRDefault="00DE5C59" w:rsidP="00DE5C59">
      <w:pPr>
        <w:spacing w:line="360" w:lineRule="auto"/>
        <w:ind w:firstLine="360"/>
        <w:jc w:val="both"/>
        <w:rPr>
          <w:sz w:val="28"/>
          <w:szCs w:val="28"/>
        </w:rPr>
      </w:pPr>
      <w:r w:rsidRPr="00DE5C59">
        <w:rPr>
          <w:sz w:val="28"/>
          <w:szCs w:val="28"/>
        </w:rPr>
        <w:t>Контроль за исполнением правил нотариального делопроизводства нотариусами, работающими в государственных нотариальных конторах, осуществляют органы юстиции республик в составе Российской Федерации, автономной области, автономных округов, краев, областей, городов Москвы и Санкт-Петербурга, а в отношении нотариусов, занимающихся частной практикой, - органы юстиции совместно с нотариальными палатами.</w:t>
      </w:r>
    </w:p>
    <w:p w:rsidR="0049174F" w:rsidRPr="00E728ED" w:rsidRDefault="00DE5C59" w:rsidP="00E728ED">
      <w:pPr>
        <w:pStyle w:val="ab"/>
        <w:rPr>
          <w:b/>
          <w:bCs/>
        </w:rPr>
      </w:pPr>
      <w:r w:rsidRPr="00420FE4">
        <w:t>АДВОКАТУРА.</w:t>
      </w:r>
    </w:p>
    <w:p w:rsidR="00DE5C59" w:rsidRDefault="00DE5C59" w:rsidP="00DE5C59">
      <w:pPr>
        <w:pStyle w:val="ab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Адвокатура - это профессиональное объединение граждан, осуществляющее в установленном законом порядке защиту на предварительном следствии, дознании, в суде по уголовным делам, кроме того, осуществляющее представительство интересов истцов и ответчиков по гражданским делам. Адвокатура является общественной самоуправляющейся организацией, призванной на основе закона оказывать населению и организациям юридическую помощь путем консультирования по правовым вопросам, составления разного рода документов и деловых бумаг.</w:t>
      </w:r>
    </w:p>
    <w:p w:rsidR="00DE5C59" w:rsidRDefault="00DE5C59" w:rsidP="00DE5C59">
      <w:pPr>
        <w:pStyle w:val="ab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 адвокатура построена по коллегиям. В соответствии со ст. 3 главы 2 Положения об адвокатуре РСФСР "коллегии адвокатов являются добровольными объединениями лиц, занимающихся адвокатской деятельностью". Это значит, что адвокатура сегодня представляет собой децентрализованную систему самоуправляющихся общественных организаций - коллегий адвокатов.</w:t>
      </w:r>
    </w:p>
    <w:p w:rsidR="00DE5C59" w:rsidRDefault="00DE5C59" w:rsidP="00DE5C59">
      <w:pPr>
        <w:pStyle w:val="ab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РФ действуют республиканские (в автономных республиках), краевые, областные и городские (в Москве и Санкт-Петербурге) коллегии адвокатов.</w:t>
      </w:r>
    </w:p>
    <w:p w:rsidR="00DE5C59" w:rsidRDefault="00DE5C59" w:rsidP="00CA292A">
      <w:pPr>
        <w:pStyle w:val="ab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согласия Министерства юстиции, когда это необходимо для оказания юридической помощи гражданам и организациям, могут образовываться межтерриториальные коллегии адвокатов.</w:t>
      </w:r>
      <w:r w:rsidR="00CA2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Коллегии адвокатов являются юридическими лицами, имеют печать и штамп с обозначением своего наименования.</w:t>
      </w:r>
    </w:p>
    <w:p w:rsidR="00CA292A" w:rsidRDefault="00CA292A" w:rsidP="00CA292A">
      <w:pPr>
        <w:pStyle w:val="ab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Высшим органом коллегии адвокатов является Общее собрание - конференция - членов коллегии, ее исполнительным органом - президиум, контрольно-ревизионным органом - ревизионная комиссия.</w:t>
      </w:r>
    </w:p>
    <w:p w:rsidR="00CA292A" w:rsidRDefault="00CA292A" w:rsidP="00CA292A">
      <w:pPr>
        <w:pStyle w:val="ab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Адвокатской деятельностью является юридическая помощь, оказываемая на профессиональной основе физическим и юридическим лицам путем правового консультирования, организации защиты или представительства интересов в конституционном, гражданском, арбитражном, административном и уголовном судопроизводстве, предоставления иных видов юридической помощи в соответствии с законодательством Российской Федерации.</w:t>
      </w:r>
    </w:p>
    <w:p w:rsidR="00CA292A" w:rsidRDefault="00CA292A" w:rsidP="00CA292A">
      <w:pPr>
        <w:pStyle w:val="ab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Адвокатура выполняет правоохранительные функции, однако, она не является правоохранительным органом, т.к. у адвоката нет полномочий по принуждению за соблюдением чьих-либо прав, он действует на принципиально иной основе: в уголовном процессе он - защитник, т.е. защищает, а в гражданском судопроизводстве он – представитель, т.е. представляет интересы той или иной стороны.</w:t>
      </w:r>
    </w:p>
    <w:p w:rsidR="00425C40" w:rsidRPr="00E728ED" w:rsidRDefault="00425C40" w:rsidP="00E728ED">
      <w:pPr>
        <w:pStyle w:val="ab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Адвокатура служит важным инструментом укрепления обратной связи от общества к государству. В связи с этим необходимо расширять самостоятельность, права и ответственность адвокатуры. Сейчас компетенция органов государственного управления по руководству адвокатурой существенно ограничена. Исключены полномочия отчислять и исключать адвокатов из коллегии, отменять постановления президиума об отказе в приеме в коллегию, а также об исключении из коллегии, отменять решения Общего собрания коллегии и постановления президиума, утверждать вновь избранных председателя и заместителей председателя президиума коллегии и др. Однако наряду с этим все центральные и местные органы управления юстицией вправе издавать инструкции по вопросам деятельности адвокатуры, устанавливать порядок оказания адвокатами юридической помощи, порядок оплаты труда адвокатов и порядок организации и прохождения стажировки лицами, желающими быть принятыми в коллегию.</w:t>
      </w:r>
      <w:r w:rsidR="009B0F44">
        <w:rPr>
          <w:rFonts w:ascii="Times New Roman" w:hAnsi="Times New Roman" w:cs="Times New Roman"/>
          <w:sz w:val="28"/>
          <w:szCs w:val="28"/>
        </w:rPr>
        <w:t xml:space="preserve"> </w:t>
      </w:r>
      <w:r w:rsidR="009B0F44" w:rsidRPr="009B0F44">
        <w:rPr>
          <w:rFonts w:ascii="Times New Roman" w:hAnsi="Times New Roman" w:cs="Times New Roman"/>
          <w:sz w:val="28"/>
          <w:szCs w:val="28"/>
        </w:rPr>
        <w:t>Территориальный орган федерального органа исполнительной власти в области юстиции ведет реестр адвокатов субъекта Российской Федерации.</w:t>
      </w:r>
      <w:r w:rsidR="009B0F44" w:rsidRPr="009B0F44">
        <w:rPr>
          <w:rFonts w:ascii="Times New Roman" w:hAnsi="Times New Roman" w:cs="Times New Roman"/>
          <w:sz w:val="28"/>
          <w:szCs w:val="28"/>
        </w:rPr>
        <w:br/>
      </w:r>
      <w:r w:rsidRPr="00420FE4">
        <w:rPr>
          <w:rFonts w:ascii="Times New Roman" w:hAnsi="Times New Roman" w:cs="Times New Roman"/>
          <w:b/>
          <w:bCs/>
          <w:color w:val="0000FF"/>
          <w:sz w:val="32"/>
          <w:szCs w:val="32"/>
        </w:rPr>
        <w:t>ЗАКЛЮЧЕНИЕ.</w:t>
      </w:r>
    </w:p>
    <w:p w:rsidR="00EC3E3F" w:rsidRDefault="00CE0876" w:rsidP="00EC3E3F">
      <w:pPr>
        <w:pStyle w:val="a8"/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00225">
        <w:rPr>
          <w:color w:val="000000"/>
          <w:sz w:val="28"/>
          <w:szCs w:val="28"/>
        </w:rPr>
        <w:t>В своей работе я попытался показать структуру органов юстиции, какими основными законодательными актами они пользуются при исполнении своих</w:t>
      </w:r>
      <w:r w:rsidR="00EC3E3F">
        <w:rPr>
          <w:color w:val="000000"/>
          <w:sz w:val="28"/>
          <w:szCs w:val="28"/>
        </w:rPr>
        <w:t xml:space="preserve"> обязанностей</w:t>
      </w:r>
      <w:r w:rsidR="00823EBE">
        <w:rPr>
          <w:color w:val="000000"/>
          <w:sz w:val="28"/>
          <w:szCs w:val="28"/>
        </w:rPr>
        <w:t>, их функции и задачи</w:t>
      </w:r>
      <w:r w:rsidR="00EC3E3F">
        <w:rPr>
          <w:color w:val="000000"/>
          <w:sz w:val="28"/>
          <w:szCs w:val="28"/>
        </w:rPr>
        <w:t xml:space="preserve">. </w:t>
      </w:r>
    </w:p>
    <w:p w:rsidR="00B25DDA" w:rsidRDefault="00EC3E3F" w:rsidP="00B25DDA">
      <w:pPr>
        <w:pStyle w:val="a8"/>
        <w:spacing w:line="360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Функции органов юстиции настолько разнообразны, что затрагивают, если не все, то большинство сторон нашей жизни. Они призваны соблюдать права человека и гражданина, провозглашенные Конституцией Российской</w:t>
      </w:r>
      <w:r w:rsidR="00B25DDA">
        <w:rPr>
          <w:color w:val="000000"/>
          <w:sz w:val="28"/>
          <w:szCs w:val="28"/>
        </w:rPr>
        <w:t xml:space="preserve"> Федерации, его свободы,</w:t>
      </w:r>
      <w:r>
        <w:rPr>
          <w:color w:val="000000"/>
          <w:sz w:val="28"/>
          <w:szCs w:val="28"/>
        </w:rPr>
        <w:t xml:space="preserve"> защищать их от неправомерного вмешательства. </w:t>
      </w:r>
      <w:r w:rsidR="00B25DDA" w:rsidRPr="00474C2E">
        <w:rPr>
          <w:color w:val="000000"/>
          <w:sz w:val="28"/>
          <w:szCs w:val="28"/>
        </w:rPr>
        <w:t xml:space="preserve">Деятельность </w:t>
      </w:r>
      <w:r w:rsidR="00B25DDA">
        <w:rPr>
          <w:color w:val="000000"/>
          <w:sz w:val="28"/>
          <w:szCs w:val="28"/>
        </w:rPr>
        <w:t xml:space="preserve">органов юстиции Российской Федерации, </w:t>
      </w:r>
      <w:r w:rsidR="00B25DDA" w:rsidRPr="00474C2E">
        <w:rPr>
          <w:color w:val="000000"/>
          <w:sz w:val="28"/>
          <w:szCs w:val="28"/>
        </w:rPr>
        <w:t>призвана способствовать безусловному исполнению закона в сфере исполнительного производства, а также дальнейшему развитию в стране гражданско-правовых отношений.</w:t>
      </w:r>
      <w:r w:rsidR="00B25DDA">
        <w:rPr>
          <w:color w:val="000000"/>
          <w:sz w:val="28"/>
          <w:szCs w:val="28"/>
        </w:rPr>
        <w:t xml:space="preserve"> </w:t>
      </w:r>
    </w:p>
    <w:p w:rsidR="00B25DDA" w:rsidRDefault="00B25DDA" w:rsidP="00B25DDA">
      <w:pPr>
        <w:pStyle w:val="a8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Как может Государство</w:t>
      </w:r>
      <w:r w:rsidR="00B835BA">
        <w:rPr>
          <w:sz w:val="28"/>
          <w:szCs w:val="28"/>
        </w:rPr>
        <w:t>, к примеру</w:t>
      </w:r>
      <w:r>
        <w:rPr>
          <w:sz w:val="28"/>
          <w:szCs w:val="28"/>
        </w:rPr>
        <w:t xml:space="preserve">, с помощью  </w:t>
      </w:r>
      <w:r w:rsidR="00B835BA">
        <w:rPr>
          <w:sz w:val="28"/>
          <w:szCs w:val="28"/>
        </w:rPr>
        <w:t xml:space="preserve">подвластной ему </w:t>
      </w:r>
      <w:r>
        <w:rPr>
          <w:sz w:val="28"/>
          <w:szCs w:val="28"/>
        </w:rPr>
        <w:t>адвокатуры, защищать интересы граждан от себя самого</w:t>
      </w:r>
      <w:r w:rsidR="00B835BA">
        <w:rPr>
          <w:sz w:val="28"/>
          <w:szCs w:val="28"/>
        </w:rPr>
        <w:t>?</w:t>
      </w:r>
      <w:r w:rsidRPr="00B25D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данный момент, например, Министерство юстиции Российской Федерации </w:t>
      </w:r>
      <w:r>
        <w:rPr>
          <w:sz w:val="28"/>
          <w:szCs w:val="28"/>
        </w:rPr>
        <w:t>существенно ограничено  в руководстве адвокатурой, что, безусловно, положительно влияет на складывающуюся обстановку.</w:t>
      </w:r>
      <w:r w:rsidR="00D44923">
        <w:rPr>
          <w:sz w:val="28"/>
          <w:szCs w:val="28"/>
        </w:rPr>
        <w:t xml:space="preserve"> </w:t>
      </w:r>
    </w:p>
    <w:p w:rsidR="00E728ED" w:rsidRDefault="00823EBE" w:rsidP="00E728ED">
      <w:pPr>
        <w:pStyle w:val="a8"/>
        <w:spacing w:line="360" w:lineRule="auto"/>
        <w:ind w:firstLine="360"/>
        <w:jc w:val="both"/>
      </w:pPr>
      <w:r>
        <w:t>Конечно, в последнее время, Россия отходит от старых принципов и понемногу продвигается к тому, чтобы наше общество стало по действительному правовым. Этот путь тернист и я думаю, что</w:t>
      </w:r>
      <w:r w:rsidR="00D44923">
        <w:t>,</w:t>
      </w:r>
      <w:r>
        <w:t xml:space="preserve"> </w:t>
      </w:r>
      <w:r w:rsidR="00D44923">
        <w:t xml:space="preserve">пройдя через все испытания, мы к нему придем. </w:t>
      </w:r>
    </w:p>
    <w:p w:rsidR="003F2737" w:rsidRPr="00E728ED" w:rsidRDefault="009025B6" w:rsidP="00E728ED">
      <w:pPr>
        <w:pStyle w:val="a8"/>
        <w:spacing w:line="360" w:lineRule="auto"/>
        <w:ind w:firstLine="360"/>
        <w:jc w:val="both"/>
        <w:rPr>
          <w:sz w:val="28"/>
          <w:szCs w:val="28"/>
        </w:rPr>
      </w:pPr>
      <w:r w:rsidRPr="00420FE4">
        <w:rPr>
          <w:b/>
          <w:bCs/>
          <w:color w:val="0000FF"/>
          <w:sz w:val="32"/>
          <w:szCs w:val="32"/>
        </w:rPr>
        <w:t xml:space="preserve">7. </w:t>
      </w:r>
      <w:r w:rsidR="003F2737" w:rsidRPr="00420FE4">
        <w:rPr>
          <w:b/>
          <w:bCs/>
          <w:color w:val="0000FF"/>
          <w:sz w:val="32"/>
          <w:szCs w:val="32"/>
        </w:rPr>
        <w:t>ЗАДАЧА № 1.</w:t>
      </w:r>
    </w:p>
    <w:p w:rsidR="003F2737" w:rsidRDefault="003F2737" w:rsidP="003F2737">
      <w:pPr>
        <w:pStyle w:val="ab"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целях борьбы с экономическими правонарушениями, законодательный орган одного из субъектов Российской Федерации принял Закон о создании на своей территории специализированного экологического суда и предложил главе субъекта Федерации по согласованию с квалифицированной коллегией судей назначить судей специализированного суда.</w:t>
      </w:r>
    </w:p>
    <w:p w:rsidR="003F2737" w:rsidRDefault="003F2737" w:rsidP="003F2737">
      <w:pPr>
        <w:pStyle w:val="ab"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Правомерно ли данное решение?</w:t>
      </w:r>
    </w:p>
    <w:p w:rsidR="003F2737" w:rsidRDefault="003F2737" w:rsidP="003F2737">
      <w:pPr>
        <w:pStyle w:val="ab"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2737" w:rsidRDefault="003F2737" w:rsidP="003F2737">
      <w:pPr>
        <w:pStyle w:val="ab"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27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ОТВЕТ:</w:t>
      </w:r>
    </w:p>
    <w:p w:rsidR="009025B6" w:rsidRDefault="00640ADD" w:rsidP="003F2737">
      <w:pPr>
        <w:pStyle w:val="ab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данное решение не правомерно, так как оно противоречит</w:t>
      </w:r>
      <w:r w:rsidR="009025B6">
        <w:rPr>
          <w:rFonts w:ascii="Times New Roman" w:hAnsi="Times New Roman" w:cs="Times New Roman"/>
          <w:sz w:val="28"/>
          <w:szCs w:val="28"/>
        </w:rPr>
        <w:t>:</w:t>
      </w:r>
    </w:p>
    <w:p w:rsidR="009025B6" w:rsidRDefault="00B74745" w:rsidP="006A722C">
      <w:pPr>
        <w:pStyle w:val="ab"/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Конституции </w:t>
      </w:r>
      <w:r w:rsidR="009025B6">
        <w:rPr>
          <w:rFonts w:ascii="Times New Roman" w:hAnsi="Times New Roman" w:cs="Times New Roman"/>
          <w:sz w:val="28"/>
          <w:szCs w:val="28"/>
        </w:rPr>
        <w:t>РФ;</w:t>
      </w:r>
    </w:p>
    <w:p w:rsidR="003F2737" w:rsidRDefault="009025B6" w:rsidP="006A722C">
      <w:pPr>
        <w:pStyle w:val="ab"/>
        <w:tabs>
          <w:tab w:val="num" w:pos="0"/>
        </w:tabs>
        <w:spacing w:line="360" w:lineRule="auto"/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федеральным конституционным законам:</w:t>
      </w:r>
    </w:p>
    <w:p w:rsidR="009025B6" w:rsidRDefault="009025B6" w:rsidP="006A722C">
      <w:pPr>
        <w:pStyle w:val="ab"/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1-ФКЗ «О судебной системе Российской Федерации» от 31.12.96 г.;</w:t>
      </w:r>
    </w:p>
    <w:p w:rsidR="006A722C" w:rsidRDefault="009025B6" w:rsidP="006A722C">
      <w:pPr>
        <w:pStyle w:val="a8"/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360"/>
        <w:jc w:val="both"/>
        <w:rPr>
          <w:sz w:val="28"/>
          <w:szCs w:val="28"/>
        </w:rPr>
      </w:pPr>
      <w:r w:rsidRPr="006A722C">
        <w:rPr>
          <w:sz w:val="28"/>
          <w:szCs w:val="28"/>
        </w:rPr>
        <w:t>З</w:t>
      </w:r>
      <w:r w:rsidR="006A722C">
        <w:rPr>
          <w:sz w:val="28"/>
          <w:szCs w:val="28"/>
        </w:rPr>
        <w:t>акону «О Статусе</w:t>
      </w:r>
      <w:r w:rsidRPr="006A722C">
        <w:rPr>
          <w:sz w:val="28"/>
          <w:szCs w:val="28"/>
        </w:rPr>
        <w:t xml:space="preserve"> </w:t>
      </w:r>
      <w:r w:rsidR="006A722C">
        <w:rPr>
          <w:sz w:val="28"/>
          <w:szCs w:val="28"/>
        </w:rPr>
        <w:t>судей</w:t>
      </w:r>
      <w:r w:rsidRPr="006A722C">
        <w:rPr>
          <w:sz w:val="28"/>
          <w:szCs w:val="28"/>
        </w:rPr>
        <w:t xml:space="preserve"> </w:t>
      </w:r>
      <w:r w:rsidR="006A722C">
        <w:rPr>
          <w:sz w:val="28"/>
          <w:szCs w:val="28"/>
        </w:rPr>
        <w:t>в Российской Федерации</w:t>
      </w:r>
      <w:r w:rsidR="006A722C" w:rsidRPr="006A722C">
        <w:rPr>
          <w:sz w:val="28"/>
          <w:szCs w:val="28"/>
        </w:rPr>
        <w:t xml:space="preserve"> </w:t>
      </w:r>
      <w:r w:rsidRPr="006A722C">
        <w:rPr>
          <w:sz w:val="28"/>
          <w:szCs w:val="28"/>
        </w:rPr>
        <w:t xml:space="preserve">(в ред. Закона РФ от 14.04.1993 </w:t>
      </w:r>
      <w:r w:rsidR="006A722C">
        <w:rPr>
          <w:sz w:val="28"/>
          <w:szCs w:val="28"/>
        </w:rPr>
        <w:t>№</w:t>
      </w:r>
      <w:r w:rsidRPr="006A722C">
        <w:rPr>
          <w:sz w:val="28"/>
          <w:szCs w:val="28"/>
        </w:rPr>
        <w:t xml:space="preserve"> 4791-1;</w:t>
      </w:r>
      <w:r w:rsidR="006A722C">
        <w:rPr>
          <w:sz w:val="28"/>
          <w:szCs w:val="28"/>
        </w:rPr>
        <w:t xml:space="preserve"> </w:t>
      </w:r>
      <w:r w:rsidRPr="006A722C">
        <w:rPr>
          <w:sz w:val="28"/>
          <w:szCs w:val="28"/>
        </w:rPr>
        <w:t>Указа Президента РФ от 24.12.1993</w:t>
      </w:r>
      <w:r w:rsidR="006A722C">
        <w:rPr>
          <w:sz w:val="28"/>
          <w:szCs w:val="28"/>
        </w:rPr>
        <w:t xml:space="preserve"> г.</w:t>
      </w:r>
      <w:r w:rsidRPr="006A722C">
        <w:rPr>
          <w:sz w:val="28"/>
          <w:szCs w:val="28"/>
        </w:rPr>
        <w:t xml:space="preserve"> </w:t>
      </w:r>
      <w:r w:rsidR="006A722C">
        <w:rPr>
          <w:sz w:val="28"/>
          <w:szCs w:val="28"/>
        </w:rPr>
        <w:t>№</w:t>
      </w:r>
      <w:r w:rsidRPr="006A722C">
        <w:rPr>
          <w:sz w:val="28"/>
          <w:szCs w:val="28"/>
        </w:rPr>
        <w:t xml:space="preserve"> 2288;Федеральных законов от 21.06.1995 </w:t>
      </w:r>
      <w:r w:rsidR="006A722C">
        <w:rPr>
          <w:sz w:val="28"/>
          <w:szCs w:val="28"/>
        </w:rPr>
        <w:t>№</w:t>
      </w:r>
      <w:r w:rsidRPr="006A722C">
        <w:rPr>
          <w:sz w:val="28"/>
          <w:szCs w:val="28"/>
        </w:rPr>
        <w:t xml:space="preserve"> 91-ФЗ, от 17.07.1999 г. </w:t>
      </w:r>
      <w:r w:rsidR="006A722C">
        <w:rPr>
          <w:sz w:val="28"/>
          <w:szCs w:val="28"/>
        </w:rPr>
        <w:t>№</w:t>
      </w:r>
      <w:r w:rsidRPr="006A722C">
        <w:rPr>
          <w:sz w:val="28"/>
          <w:szCs w:val="28"/>
        </w:rPr>
        <w:t xml:space="preserve"> 169-ФЗ,</w:t>
      </w:r>
      <w:r w:rsidR="006A722C">
        <w:rPr>
          <w:sz w:val="28"/>
          <w:szCs w:val="28"/>
        </w:rPr>
        <w:t xml:space="preserve"> </w:t>
      </w:r>
      <w:r w:rsidRPr="006A722C">
        <w:rPr>
          <w:sz w:val="28"/>
          <w:szCs w:val="28"/>
        </w:rPr>
        <w:t xml:space="preserve">от 20.06.2000 </w:t>
      </w:r>
      <w:r w:rsidR="006A722C">
        <w:rPr>
          <w:sz w:val="28"/>
          <w:szCs w:val="28"/>
        </w:rPr>
        <w:t>№</w:t>
      </w:r>
      <w:r w:rsidRPr="006A722C">
        <w:rPr>
          <w:sz w:val="28"/>
          <w:szCs w:val="28"/>
        </w:rPr>
        <w:t xml:space="preserve"> 89-ФЗ, от 15.12.2001 </w:t>
      </w:r>
      <w:r w:rsidR="006A722C">
        <w:rPr>
          <w:sz w:val="28"/>
          <w:szCs w:val="28"/>
        </w:rPr>
        <w:t>№</w:t>
      </w:r>
      <w:r w:rsidRPr="006A722C">
        <w:rPr>
          <w:sz w:val="28"/>
          <w:szCs w:val="28"/>
        </w:rPr>
        <w:t xml:space="preserve"> 169-ФЗ)</w:t>
      </w:r>
      <w:r w:rsidR="006A722C">
        <w:rPr>
          <w:sz w:val="28"/>
          <w:szCs w:val="28"/>
        </w:rPr>
        <w:t>.</w:t>
      </w:r>
    </w:p>
    <w:p w:rsidR="006A722C" w:rsidRDefault="006A722C" w:rsidP="006A722C">
      <w:pPr>
        <w:pStyle w:val="a8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Закон № 1-ФКЗ «О судебной системе Российской Федерации» от 31.12.96 г. устанавливает из каких судов состоит судебная система Российской Федерации. В субъектах Российской Федерации могут создаваться только:</w:t>
      </w:r>
    </w:p>
    <w:p w:rsidR="006A722C" w:rsidRDefault="006A722C" w:rsidP="006A722C">
      <w:pPr>
        <w:pStyle w:val="a8"/>
        <w:numPr>
          <w:ilvl w:val="0"/>
          <w:numId w:val="13"/>
        </w:numPr>
        <w:tabs>
          <w:tab w:val="clear" w:pos="1080"/>
          <w:tab w:val="num" w:pos="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Арбитражный суд субъекта Российской Федерации полномочия, порядок образования и деятельности которого устанавливаются Федеральным Конституционным Законом</w:t>
      </w:r>
      <w:r w:rsidR="006D25EC">
        <w:rPr>
          <w:sz w:val="28"/>
          <w:szCs w:val="28"/>
        </w:rPr>
        <w:t xml:space="preserve"> (ст. 25 п. 2 вышеуказанного закона);</w:t>
      </w:r>
    </w:p>
    <w:p w:rsidR="006D25EC" w:rsidRDefault="006D25EC" w:rsidP="006A722C">
      <w:pPr>
        <w:pStyle w:val="a8"/>
        <w:numPr>
          <w:ilvl w:val="0"/>
          <w:numId w:val="13"/>
        </w:numPr>
        <w:tabs>
          <w:tab w:val="clear" w:pos="1080"/>
          <w:tab w:val="num" w:pos="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Конституционный (уставный) суд субъекта Российской Федерации может создаваться субъектом РФ для рассмотрения вопросов соответствия законов и других нормативно-правовых актов субъекта РФ Конституции (уставу) субъекта РФ (ст. 27 п.1), создается и упраздняется законами субъекта Российской Федерации (ст. 17 п.2);</w:t>
      </w:r>
    </w:p>
    <w:p w:rsidR="006D25EC" w:rsidRDefault="006D25EC" w:rsidP="006A722C">
      <w:pPr>
        <w:pStyle w:val="a8"/>
        <w:numPr>
          <w:ilvl w:val="0"/>
          <w:numId w:val="13"/>
        </w:numPr>
        <w:tabs>
          <w:tab w:val="clear" w:pos="1080"/>
          <w:tab w:val="num" w:pos="0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Мировые судьи. Полномочия и порядок деятельности мирового судьи устанавливается Федеральным законом и законом субъекта Российской Федерации (ст. 28 п. 2).</w:t>
      </w:r>
    </w:p>
    <w:p w:rsidR="00420FE4" w:rsidRDefault="006D25EC" w:rsidP="00420FE4">
      <w:pPr>
        <w:pStyle w:val="a8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Специализированные суды могут быть только федеральными и </w:t>
      </w:r>
      <w:r w:rsidR="009875A7">
        <w:rPr>
          <w:sz w:val="28"/>
          <w:szCs w:val="28"/>
        </w:rPr>
        <w:t>учреждаются путем внесения изменений и дополнений в Федеральный Конституционный Закон № 1-ФКЗ (ст. 26. п.1). Полномочия, порядок образования и деятельности специализированных федеральных судов устанавливаются Федеральным Конституционным Законом (ст. 26 п.2).</w:t>
      </w:r>
      <w:r w:rsidR="00420FE4">
        <w:rPr>
          <w:sz w:val="28"/>
          <w:szCs w:val="28"/>
        </w:rPr>
        <w:t xml:space="preserve"> Специализированные суды – относятся к судам общей юрисдикции.</w:t>
      </w:r>
    </w:p>
    <w:p w:rsidR="00420FE4" w:rsidRDefault="00420FE4" w:rsidP="00420FE4">
      <w:pPr>
        <w:pStyle w:val="consnormal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Судьи </w:t>
      </w:r>
      <w:r w:rsidRPr="00420FE4">
        <w:rPr>
          <w:sz w:val="28"/>
          <w:szCs w:val="28"/>
        </w:rPr>
        <w:t xml:space="preserve">федеральных судов общей юрисдикции назначаются Президентом Российской Федерации по представлению Председателя Верховного Суда Российской </w:t>
      </w:r>
      <w:r>
        <w:rPr>
          <w:sz w:val="28"/>
          <w:szCs w:val="28"/>
        </w:rPr>
        <w:t>Федерации.</w:t>
      </w:r>
    </w:p>
    <w:p w:rsidR="00420FE4" w:rsidRDefault="00420FE4" w:rsidP="00420FE4">
      <w:pPr>
        <w:pStyle w:val="consnormal"/>
        <w:spacing w:line="360" w:lineRule="auto"/>
        <w:ind w:firstLine="360"/>
        <w:jc w:val="both"/>
        <w:rPr>
          <w:sz w:val="28"/>
          <w:szCs w:val="28"/>
        </w:rPr>
      </w:pPr>
      <w:r w:rsidRPr="00420FE4">
        <w:rPr>
          <w:sz w:val="28"/>
          <w:szCs w:val="28"/>
        </w:rPr>
        <w:t>Президент Российской Федерации в двухмесячный срок со дня получения необходимых материалов назначает судей федеральных судов, либо отклоняет представленные кандидатуры, о чем сообщается председателю соответствующего суда.</w:t>
      </w:r>
    </w:p>
    <w:p w:rsidR="00E728ED" w:rsidRDefault="00420FE4" w:rsidP="00E728ED">
      <w:pPr>
        <w:pStyle w:val="consnormal"/>
        <w:spacing w:line="360" w:lineRule="auto"/>
        <w:ind w:firstLine="360"/>
        <w:jc w:val="both"/>
      </w:pPr>
      <w:r w:rsidRPr="00420FE4">
        <w:t xml:space="preserve"> Назначение кандидатов на должности судей производится только при наличии положительного заключения соответствующей квалификационной коллегии судей.</w:t>
      </w:r>
    </w:p>
    <w:p w:rsidR="00420FE4" w:rsidRPr="00E728ED" w:rsidRDefault="00420FE4" w:rsidP="00E728ED">
      <w:pPr>
        <w:pStyle w:val="consnormal"/>
        <w:spacing w:line="360" w:lineRule="auto"/>
        <w:ind w:firstLine="360"/>
        <w:jc w:val="both"/>
        <w:rPr>
          <w:sz w:val="28"/>
          <w:szCs w:val="28"/>
        </w:rPr>
      </w:pPr>
      <w:r w:rsidRPr="00420FE4">
        <w:rPr>
          <w:b/>
          <w:bCs/>
          <w:color w:val="0000FF"/>
          <w:sz w:val="32"/>
          <w:szCs w:val="32"/>
        </w:rPr>
        <w:t>8. ЗАДАЧА № 2.</w:t>
      </w:r>
    </w:p>
    <w:p w:rsidR="00420FE4" w:rsidRDefault="00C643B8" w:rsidP="00420FE4">
      <w:pPr>
        <w:pStyle w:val="ab"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Управлением юстиции по Калининградской области было дано поручение совету адвокатской палаты о возбуждении дела о дисциплинарной ответственности в отношении адвоката Р. Однако совет адвокатской палаты отказался выполнить данное поручение, ссылаясь на то, что органы юстиции в настоящее время такими полномочиями не обладают.</w:t>
      </w:r>
    </w:p>
    <w:p w:rsidR="00C643B8" w:rsidRDefault="00C643B8" w:rsidP="00420FE4">
      <w:pPr>
        <w:pStyle w:val="ab"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Чьи действия (управления юстиции или совета адвокатской палаты) в этой ситуации были правомерны?</w:t>
      </w:r>
    </w:p>
    <w:p w:rsidR="00C643B8" w:rsidRDefault="00C643B8" w:rsidP="00420FE4">
      <w:pPr>
        <w:pStyle w:val="ab"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643B8" w:rsidRDefault="00C643B8" w:rsidP="00420FE4">
      <w:pPr>
        <w:pStyle w:val="ab"/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ОТВЕТ:</w:t>
      </w:r>
    </w:p>
    <w:p w:rsidR="00EB4ADC" w:rsidRDefault="00B96461" w:rsidP="00EB4ADC">
      <w:pPr>
        <w:pStyle w:val="a8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случае правомерны действия </w:t>
      </w:r>
      <w:r w:rsidR="00DF4FA7">
        <w:rPr>
          <w:sz w:val="28"/>
          <w:szCs w:val="28"/>
        </w:rPr>
        <w:t>управления юстиции Калининградской области, т.к. на основании Федерального закона № 63-ФЗ «Об адвокатской деятельности и адвокатуре в Российской Федерации» от</w:t>
      </w:r>
      <w:r w:rsidR="00EB4ADC">
        <w:rPr>
          <w:sz w:val="28"/>
          <w:szCs w:val="28"/>
        </w:rPr>
        <w:t xml:space="preserve"> 31 мая 2002 года, а именно ст. 17 п.5 гласящий, что т</w:t>
      </w:r>
      <w:r w:rsidR="00EB4ADC" w:rsidRPr="003F44F3">
        <w:rPr>
          <w:sz w:val="28"/>
          <w:szCs w:val="28"/>
        </w:rPr>
        <w:t>ерриториальный орган юстиции, располагающий сведениями об обстоятельствах, являющихся основаниями для прекращения статуса адвоката, направляет представление о прекращении статуса адвоката</w:t>
      </w:r>
      <w:r w:rsidR="00EB4ADC">
        <w:rPr>
          <w:sz w:val="28"/>
          <w:szCs w:val="28"/>
        </w:rPr>
        <w:t xml:space="preserve"> в адвокатскую палату. В случае</w:t>
      </w:r>
      <w:r w:rsidR="00EB4ADC" w:rsidRPr="003F44F3">
        <w:rPr>
          <w:sz w:val="28"/>
          <w:szCs w:val="28"/>
        </w:rPr>
        <w:t xml:space="preserve"> если совет адвокатской палаты в месячный срок со дня поступления соответствующего представления не принял решение о прекращении статуса адвоката в отношении данного адвоката, территориальный орган юстиции вправе обратиться в суд с заявлением о прекращении статуса адвоката. </w:t>
      </w:r>
    </w:p>
    <w:p w:rsidR="008B5542" w:rsidRDefault="00EB4ADC" w:rsidP="00EB4ADC">
      <w:pPr>
        <w:pStyle w:val="a8"/>
        <w:spacing w:line="360" w:lineRule="auto"/>
        <w:ind w:firstLine="360"/>
        <w:jc w:val="both"/>
        <w:rPr>
          <w:sz w:val="28"/>
          <w:szCs w:val="28"/>
        </w:rPr>
      </w:pPr>
      <w:r w:rsidRPr="003F44F3">
        <w:rPr>
          <w:sz w:val="28"/>
          <w:szCs w:val="28"/>
        </w:rPr>
        <w:t>Высшим органом адвокатской палаты субъекта Российской Федерации являет</w:t>
      </w:r>
      <w:r>
        <w:rPr>
          <w:sz w:val="28"/>
          <w:szCs w:val="28"/>
        </w:rPr>
        <w:t>ся собрание адвокатов. В его компетенции находится рассмотрение жалоб</w:t>
      </w:r>
      <w:r w:rsidRPr="003F44F3">
        <w:rPr>
          <w:sz w:val="28"/>
          <w:szCs w:val="28"/>
        </w:rPr>
        <w:t xml:space="preserve"> на действия (бездействие) адвокатов с учетом заклю</w:t>
      </w:r>
      <w:r>
        <w:rPr>
          <w:sz w:val="28"/>
          <w:szCs w:val="28"/>
        </w:rPr>
        <w:t xml:space="preserve">чения квалификационной комиссии (ст. </w:t>
      </w:r>
      <w:r w:rsidR="008B5542">
        <w:rPr>
          <w:sz w:val="28"/>
          <w:szCs w:val="28"/>
        </w:rPr>
        <w:t>31 п. 3  пп. 8 вышеуказанного закона)</w:t>
      </w:r>
      <w:r>
        <w:rPr>
          <w:sz w:val="28"/>
          <w:szCs w:val="28"/>
        </w:rPr>
        <w:t>.</w:t>
      </w:r>
    </w:p>
    <w:p w:rsidR="008B5542" w:rsidRDefault="008B5542" w:rsidP="00EB4ADC">
      <w:pPr>
        <w:pStyle w:val="a8"/>
        <w:spacing w:line="360" w:lineRule="auto"/>
        <w:ind w:firstLine="360"/>
        <w:jc w:val="both"/>
        <w:rPr>
          <w:sz w:val="28"/>
          <w:szCs w:val="28"/>
        </w:rPr>
      </w:pPr>
      <w:r w:rsidRPr="003F44F3">
        <w:rPr>
          <w:sz w:val="28"/>
          <w:szCs w:val="28"/>
        </w:rPr>
        <w:t>Квалификационная комиссия по результатам рассмотрения жалобы дает заключение о наличии или об отсутствии в действиях (бездействии) адвоката нарушения норм кодекса профессиональной этики адвоката, о неисполнении или ненадлежащем исполнении им своих обязанностей</w:t>
      </w:r>
      <w:r>
        <w:rPr>
          <w:sz w:val="28"/>
          <w:szCs w:val="28"/>
        </w:rPr>
        <w:t xml:space="preserve"> (ст. 33 п.7)</w:t>
      </w:r>
      <w:r w:rsidRPr="003F44F3">
        <w:rPr>
          <w:sz w:val="28"/>
          <w:szCs w:val="28"/>
        </w:rPr>
        <w:t>.</w:t>
      </w:r>
    </w:p>
    <w:p w:rsidR="008B5542" w:rsidRDefault="008B5542" w:rsidP="00EB4ADC">
      <w:pPr>
        <w:pStyle w:val="a8"/>
        <w:spacing w:line="360" w:lineRule="auto"/>
        <w:ind w:firstLine="360"/>
        <w:jc w:val="both"/>
        <w:rPr>
          <w:sz w:val="28"/>
          <w:szCs w:val="28"/>
        </w:rPr>
      </w:pPr>
      <w:r w:rsidRPr="003F44F3">
        <w:rPr>
          <w:sz w:val="28"/>
          <w:szCs w:val="28"/>
        </w:rPr>
        <w:t>Заключение квалификационной комиссии принимается простым большинством голосов членов квалификационной комиссии, участвующих в ее заседании, путем голосования именными бюллетенями. Форма бюллетеня утверждается советом Федеральной палаты адвокатов. Адвокат и лицо, подавшее жалобу на действия (бездействие) адвоката, имеют право на объективное и справедливое рассмотрение жалобы. Указанные лица вправе привлечь к рассмотрению жалобы адвоката по своему выбору. Протокол заседания квалификационной комиссии подписывается всеми членами квалификационной комиссии независимо от позиции, занятой каждым членом при голосовании.</w:t>
      </w:r>
    </w:p>
    <w:p w:rsidR="00C33AB8" w:rsidRDefault="00C33AB8" w:rsidP="00E728ED">
      <w:pPr>
        <w:pStyle w:val="ab"/>
        <w:spacing w:line="360" w:lineRule="auto"/>
        <w:rPr>
          <w:rFonts w:ascii="Times New Roman" w:hAnsi="Times New Roman" w:cs="Times New Roman"/>
          <w:b/>
          <w:bCs/>
          <w:color w:val="0000FF"/>
          <w:sz w:val="32"/>
          <w:szCs w:val="32"/>
        </w:rPr>
      </w:pPr>
      <w:r w:rsidRPr="00420FE4">
        <w:rPr>
          <w:rFonts w:ascii="Times New Roman" w:hAnsi="Times New Roman" w:cs="Times New Roman"/>
          <w:b/>
          <w:bCs/>
          <w:color w:val="0000FF"/>
          <w:sz w:val="32"/>
          <w:szCs w:val="32"/>
        </w:rPr>
        <w:t xml:space="preserve">8. </w:t>
      </w:r>
      <w:r>
        <w:rPr>
          <w:rFonts w:ascii="Times New Roman" w:hAnsi="Times New Roman" w:cs="Times New Roman"/>
          <w:b/>
          <w:bCs/>
          <w:color w:val="0000FF"/>
          <w:sz w:val="32"/>
          <w:szCs w:val="32"/>
        </w:rPr>
        <w:t>СПИСОК ИСПОЛЬЗУЕМОЙ ЛИТЕРАТУРЫ</w:t>
      </w:r>
      <w:r w:rsidRPr="00420FE4">
        <w:rPr>
          <w:rFonts w:ascii="Times New Roman" w:hAnsi="Times New Roman" w:cs="Times New Roman"/>
          <w:b/>
          <w:bCs/>
          <w:color w:val="0000FF"/>
          <w:sz w:val="32"/>
          <w:szCs w:val="32"/>
        </w:rPr>
        <w:t>.</w:t>
      </w:r>
    </w:p>
    <w:p w:rsidR="00357816" w:rsidRDefault="00C33AB8" w:rsidP="00E728ED">
      <w:pPr>
        <w:pStyle w:val="ab"/>
        <w:jc w:val="both"/>
        <w:rPr>
          <w:rFonts w:ascii="Times New Roman" w:hAnsi="Times New Roman" w:cs="Times New Roman"/>
          <w:sz w:val="32"/>
          <w:szCs w:val="32"/>
        </w:rPr>
      </w:pPr>
      <w:r w:rsidRPr="00C33AB8">
        <w:rPr>
          <w:rFonts w:ascii="Times New Roman" w:hAnsi="Times New Roman" w:cs="Times New Roman"/>
          <w:sz w:val="32"/>
          <w:szCs w:val="32"/>
        </w:rPr>
        <w:t>1. Конституция Российской Федерации.</w:t>
      </w:r>
    </w:p>
    <w:p w:rsidR="00C33AB8" w:rsidRDefault="00C33AB8" w:rsidP="00E728ED">
      <w:pPr>
        <w:pStyle w:val="ab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К.Ф. Гуценко, М.А. Ковалев. Учебник для ВУЗов: Правоохранительные органы. Москва. Издание «Зерцало» 1996 г.</w:t>
      </w:r>
    </w:p>
    <w:p w:rsidR="00C33AB8" w:rsidRDefault="00C33AB8" w:rsidP="00E728ED">
      <w:pPr>
        <w:pStyle w:val="ab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Собрание законодательства Российской</w:t>
      </w:r>
      <w:r>
        <w:rPr>
          <w:rFonts w:ascii="Times New Roman" w:hAnsi="Times New Roman" w:cs="Times New Roman"/>
          <w:sz w:val="32"/>
          <w:szCs w:val="32"/>
        </w:rPr>
        <w:tab/>
        <w:t xml:space="preserve"> Федерации № 30 от 28 июня 1997 года. Официальное издание.</w:t>
      </w:r>
    </w:p>
    <w:p w:rsidR="00C33AB8" w:rsidRDefault="00C33AB8" w:rsidP="00E728ED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Федеральный закон</w:t>
      </w:r>
      <w:r w:rsidRPr="00C33AB8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357816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21.07.97 г. № 118-ФЗ</w:t>
      </w:r>
      <w:r w:rsidRPr="00C33AB8">
        <w:rPr>
          <w:rFonts w:ascii="Times New Roman" w:hAnsi="Times New Roman" w:cs="Times New Roman"/>
          <w:color w:val="000000"/>
          <w:sz w:val="28"/>
          <w:szCs w:val="28"/>
        </w:rPr>
        <w:t xml:space="preserve"> “О судебных приставах”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3AB8" w:rsidRDefault="00C33AB8" w:rsidP="00E728ED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Федеральный закон</w:t>
      </w:r>
      <w:r w:rsidRPr="00C33AB8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Pr="00357816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21.07.97 г. № 119-ФЗ</w:t>
      </w:r>
      <w:r w:rsidRPr="00C33AB8">
        <w:rPr>
          <w:rFonts w:ascii="Times New Roman" w:hAnsi="Times New Roman" w:cs="Times New Roman"/>
          <w:color w:val="000000"/>
          <w:sz w:val="28"/>
          <w:szCs w:val="28"/>
        </w:rPr>
        <w:t xml:space="preserve"> “Об исполнительном производстве”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7816" w:rsidRDefault="00C33AB8" w:rsidP="00E728E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57816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="00357816" w:rsidRPr="00357816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Федеральный закон </w:t>
      </w:r>
      <w:r w:rsidR="00357816" w:rsidRPr="00357816">
        <w:rPr>
          <w:rFonts w:ascii="Times New Roman" w:hAnsi="Times New Roman" w:cs="Times New Roman"/>
          <w:sz w:val="28"/>
          <w:szCs w:val="28"/>
        </w:rPr>
        <w:t>№ 1-ФКЗ от 31.12.96 г. «О судебной системе Российской Федерации».</w:t>
      </w:r>
    </w:p>
    <w:p w:rsidR="00357816" w:rsidRDefault="00357816" w:rsidP="00E728E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357816">
        <w:rPr>
          <w:rFonts w:ascii="Times New Roman" w:hAnsi="Times New Roman" w:cs="Times New Roman"/>
          <w:sz w:val="28"/>
          <w:szCs w:val="28"/>
        </w:rPr>
        <w:t>7. Закон «О Статусе судей в Российской Федерации (в ред. Закона РФ от 14.04.1993 № 4791-1; Указа Президента РФ от 24.12.1993 г. № 2288;Федеральных законов от 21.06.1995 № 91-ФЗ, от 17.07.1999 г. № 169-ФЗ, от 20.06.2000 № 89-ФЗ, от 15.12.2001 № 169-ФЗ).</w:t>
      </w:r>
    </w:p>
    <w:p w:rsidR="00357816" w:rsidRPr="00357816" w:rsidRDefault="00357816" w:rsidP="00E728E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Федеральный закон</w:t>
      </w:r>
      <w:r w:rsidRPr="00357816">
        <w:rPr>
          <w:rFonts w:ascii="Times New Roman" w:hAnsi="Times New Roman" w:cs="Times New Roman"/>
          <w:sz w:val="28"/>
          <w:szCs w:val="28"/>
        </w:rPr>
        <w:t xml:space="preserve"> № 63-ФЗ от</w:t>
      </w:r>
      <w:r>
        <w:rPr>
          <w:rFonts w:ascii="Times New Roman" w:hAnsi="Times New Roman" w:cs="Times New Roman"/>
          <w:sz w:val="28"/>
          <w:szCs w:val="28"/>
        </w:rPr>
        <w:t xml:space="preserve"> 31.05.</w:t>
      </w:r>
      <w:r w:rsidRPr="00357816">
        <w:rPr>
          <w:rFonts w:ascii="Times New Roman" w:hAnsi="Times New Roman" w:cs="Times New Roman"/>
          <w:sz w:val="28"/>
          <w:szCs w:val="28"/>
        </w:rPr>
        <w:t>2002 года «Об адвокатской деятельности и ад</w:t>
      </w:r>
      <w:r>
        <w:rPr>
          <w:rFonts w:ascii="Times New Roman" w:hAnsi="Times New Roman" w:cs="Times New Roman"/>
          <w:sz w:val="28"/>
          <w:szCs w:val="28"/>
        </w:rPr>
        <w:t>вокатуре в Российской Федерации».</w:t>
      </w:r>
      <w:bookmarkStart w:id="9" w:name="_GoBack"/>
      <w:bookmarkEnd w:id="9"/>
    </w:p>
    <w:sectPr w:rsidR="00357816" w:rsidRPr="00357816" w:rsidSect="006134F5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58D" w:rsidRDefault="003F358D">
      <w:r>
        <w:separator/>
      </w:r>
    </w:p>
  </w:endnote>
  <w:endnote w:type="continuationSeparator" w:id="0">
    <w:p w:rsidR="003F358D" w:rsidRDefault="003F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EBE" w:rsidRDefault="00823EBE">
    <w:pPr>
      <w:pStyle w:val="a5"/>
    </w:pPr>
    <w:r>
      <w:tab/>
      <w:t xml:space="preserve">- </w:t>
    </w:r>
    <w:r w:rsidR="00076B5B">
      <w:rPr>
        <w:noProof/>
      </w:rPr>
      <w:t>1</w:t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58D" w:rsidRDefault="003F358D">
      <w:r>
        <w:separator/>
      </w:r>
    </w:p>
  </w:footnote>
  <w:footnote w:type="continuationSeparator" w:id="0">
    <w:p w:rsidR="003F358D" w:rsidRDefault="003F3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963D9"/>
    <w:multiLevelType w:val="hybridMultilevel"/>
    <w:tmpl w:val="AD1A50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318D27EC"/>
    <w:multiLevelType w:val="hybridMultilevel"/>
    <w:tmpl w:val="B33CA3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98E2F3A"/>
    <w:multiLevelType w:val="multilevel"/>
    <w:tmpl w:val="E7903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55D461C"/>
    <w:multiLevelType w:val="multilevel"/>
    <w:tmpl w:val="CD3A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CF22869"/>
    <w:multiLevelType w:val="multilevel"/>
    <w:tmpl w:val="F1063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3204518"/>
    <w:multiLevelType w:val="multilevel"/>
    <w:tmpl w:val="C832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49531D2"/>
    <w:multiLevelType w:val="multilevel"/>
    <w:tmpl w:val="8FF8AE66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5DBD5E55"/>
    <w:multiLevelType w:val="multilevel"/>
    <w:tmpl w:val="4892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BC836ED"/>
    <w:multiLevelType w:val="multilevel"/>
    <w:tmpl w:val="B7D88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3D86E55"/>
    <w:multiLevelType w:val="multilevel"/>
    <w:tmpl w:val="EE7A8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77F2539E"/>
    <w:multiLevelType w:val="hybridMultilevel"/>
    <w:tmpl w:val="3A902F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7B54147F"/>
    <w:multiLevelType w:val="multilevel"/>
    <w:tmpl w:val="E8A8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E252920"/>
    <w:multiLevelType w:val="hybridMultilevel"/>
    <w:tmpl w:val="C12AF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11"/>
  </w:num>
  <w:num w:numId="9">
    <w:abstractNumId w:val="6"/>
  </w:num>
  <w:num w:numId="10">
    <w:abstractNumId w:val="1"/>
  </w:num>
  <w:num w:numId="11">
    <w:abstractNumId w:val="4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34F5"/>
    <w:rsid w:val="0005783A"/>
    <w:rsid w:val="00076B5B"/>
    <w:rsid w:val="001062C9"/>
    <w:rsid w:val="00166AEE"/>
    <w:rsid w:val="001A16D7"/>
    <w:rsid w:val="002A3CF8"/>
    <w:rsid w:val="002A54A9"/>
    <w:rsid w:val="002A6938"/>
    <w:rsid w:val="00354079"/>
    <w:rsid w:val="00357816"/>
    <w:rsid w:val="003F2737"/>
    <w:rsid w:val="003F358D"/>
    <w:rsid w:val="003F44F3"/>
    <w:rsid w:val="00420FE4"/>
    <w:rsid w:val="00425C40"/>
    <w:rsid w:val="00474C2E"/>
    <w:rsid w:val="00481AAF"/>
    <w:rsid w:val="0049174F"/>
    <w:rsid w:val="004C33B4"/>
    <w:rsid w:val="00503C5E"/>
    <w:rsid w:val="0055217A"/>
    <w:rsid w:val="006134F5"/>
    <w:rsid w:val="00637AE4"/>
    <w:rsid w:val="00640ADD"/>
    <w:rsid w:val="006A722C"/>
    <w:rsid w:val="006D25EC"/>
    <w:rsid w:val="00823EBE"/>
    <w:rsid w:val="008639FB"/>
    <w:rsid w:val="008B5542"/>
    <w:rsid w:val="009025B6"/>
    <w:rsid w:val="009261EB"/>
    <w:rsid w:val="00976B29"/>
    <w:rsid w:val="009875A7"/>
    <w:rsid w:val="009A4789"/>
    <w:rsid w:val="009B0F44"/>
    <w:rsid w:val="00B25DDA"/>
    <w:rsid w:val="00B74745"/>
    <w:rsid w:val="00B834B5"/>
    <w:rsid w:val="00B835BA"/>
    <w:rsid w:val="00B858C2"/>
    <w:rsid w:val="00B96461"/>
    <w:rsid w:val="00BB4DD8"/>
    <w:rsid w:val="00C33684"/>
    <w:rsid w:val="00C33AB8"/>
    <w:rsid w:val="00C643B8"/>
    <w:rsid w:val="00CA292A"/>
    <w:rsid w:val="00CE0876"/>
    <w:rsid w:val="00D34E2B"/>
    <w:rsid w:val="00D44923"/>
    <w:rsid w:val="00D60B1C"/>
    <w:rsid w:val="00DE5C59"/>
    <w:rsid w:val="00DF4FA7"/>
    <w:rsid w:val="00E02E11"/>
    <w:rsid w:val="00E03E3E"/>
    <w:rsid w:val="00E728ED"/>
    <w:rsid w:val="00E95E4E"/>
    <w:rsid w:val="00EB4ADC"/>
    <w:rsid w:val="00EC3E3F"/>
    <w:rsid w:val="00F00225"/>
    <w:rsid w:val="00F96AF5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chartTrackingRefBased/>
  <w15:docId w15:val="{B2F794C0-6753-452F-B9FC-9955A14F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34F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134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Strong"/>
    <w:uiPriority w:val="99"/>
    <w:qFormat/>
    <w:rsid w:val="00637AE4"/>
    <w:rPr>
      <w:b/>
      <w:bCs/>
    </w:rPr>
  </w:style>
  <w:style w:type="paragraph" w:styleId="a8">
    <w:name w:val="Normal (Web)"/>
    <w:basedOn w:val="a"/>
    <w:uiPriority w:val="99"/>
    <w:rsid w:val="00637AE4"/>
    <w:pPr>
      <w:spacing w:before="100" w:beforeAutospacing="1" w:after="100" w:afterAutospacing="1"/>
    </w:pPr>
  </w:style>
  <w:style w:type="character" w:styleId="a9">
    <w:name w:val="Hyperlink"/>
    <w:uiPriority w:val="99"/>
    <w:rsid w:val="00637AE4"/>
    <w:rPr>
      <w:color w:val="auto"/>
      <w:u w:val="single"/>
    </w:rPr>
  </w:style>
  <w:style w:type="character" w:styleId="aa">
    <w:name w:val="FollowedHyperlink"/>
    <w:uiPriority w:val="99"/>
    <w:rsid w:val="00637AE4"/>
    <w:rPr>
      <w:color w:val="800080"/>
      <w:u w:val="single"/>
    </w:rPr>
  </w:style>
  <w:style w:type="paragraph" w:styleId="ab">
    <w:name w:val="Plain Text"/>
    <w:basedOn w:val="a"/>
    <w:link w:val="ac"/>
    <w:uiPriority w:val="99"/>
    <w:rsid w:val="00C33684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uiPriority w:val="99"/>
    <w:semiHidden/>
    <w:rPr>
      <w:rFonts w:ascii="Courier New" w:hAnsi="Courier New" w:cs="Courier New"/>
      <w:sz w:val="20"/>
      <w:szCs w:val="20"/>
    </w:rPr>
  </w:style>
  <w:style w:type="character" w:styleId="ad">
    <w:name w:val="footnote reference"/>
    <w:uiPriority w:val="99"/>
    <w:semiHidden/>
    <w:rsid w:val="00DE5C59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DE5C59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Pr>
      <w:sz w:val="20"/>
      <w:szCs w:val="20"/>
    </w:rPr>
  </w:style>
  <w:style w:type="paragraph" w:customStyle="1" w:styleId="consnormal">
    <w:name w:val="consnormal"/>
    <w:basedOn w:val="a"/>
    <w:uiPriority w:val="99"/>
    <w:rsid w:val="009025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4569</Words>
  <Characters>26044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</vt:lpstr>
    </vt:vector>
  </TitlesOfParts>
  <Company/>
  <LinksUpToDate>false</LinksUpToDate>
  <CharactersWithSpaces>30552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</dc:title>
  <dc:subject/>
  <dc:creator>Shadowlord</dc:creator>
  <cp:keywords/>
  <dc:description/>
  <cp:lastModifiedBy>admin</cp:lastModifiedBy>
  <cp:revision>2</cp:revision>
  <dcterms:created xsi:type="dcterms:W3CDTF">2014-02-17T22:43:00Z</dcterms:created>
  <dcterms:modified xsi:type="dcterms:W3CDTF">2014-02-17T22:43:00Z</dcterms:modified>
</cp:coreProperties>
</file>