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D7" w:rsidRDefault="003F5E96">
      <w:pPr>
        <w:pStyle w:val="1"/>
        <w:jc w:val="center"/>
        <w:rPr>
          <w:b/>
          <w:sz w:val="28"/>
        </w:rPr>
      </w:pPr>
      <w:r>
        <w:rPr>
          <w:b/>
          <w:sz w:val="28"/>
        </w:rPr>
        <w:t>§ 1. Задание на проектирование</w:t>
      </w:r>
    </w:p>
    <w:p w:rsidR="002158D7" w:rsidRDefault="002158D7">
      <w:pPr>
        <w:pStyle w:val="1"/>
        <w:jc w:val="both"/>
        <w:rPr>
          <w:b/>
          <w:sz w:val="28"/>
        </w:rPr>
      </w:pP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Проектирование проводится  на основании «задания на проектирование», которое составляется министерством, ведомством или самим  предприятием-заказчиком (т. е. проектируемым  заводом) при участии проектных организаций. Задание на проектирование составляется в соответствии со схемами развития и размещения объектов данной отрасли народного хозяйства, промышленности  и производительных сил по экономическим районам; республикам и исходя из основных технических направлений в проектировании предприятий соответствующей отрасли, а по крупным  и 'сложным предприятиям, кроме того, на основе утвержденного технико-экономического обоснования, которое должно быть составной частью задания на проектирование. При подготовке задания на проектирование должна быть также выбрана площадка для строительства в том районе или пункте, которые установлены на основе оказанного выше. В задании на  проектирование указываются  следующие данные: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а) наименование проектируемого предприятия, здания или сооружения;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б) основание для проектирования (постановление Совета Министров, приказ министерства или ведомства и т. п.);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в) район, пункт и площадка строительства;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г) номенклатура продукции и мощность производства по основным  видам ее (в натуральном  и стоимостном выражении) на полное развитие и на первую очередь;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д) намечаемый режим  работы предприятия, его специализация, производственное и хозяйственное кооперирование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е) основные технологические процессы и оборудование, а также необходимость разработки автоматизированных систем управления производством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ж) основные источники обеспечения предприятия как в период  строительства, так и, особенно при его эксплуатации, сырьем, водой, теплом, газом, электроэнергией, а также условия по очистке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и сбросу сточных вод;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з) намечаемые сроки строительства (в соответствии с нормами продолжительности), порядок его осуществления и ввода мощностей 'по очередям, а также предложения по дальнейшему расширению всего предприятия, его зданий или сооружений;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 xml:space="preserve">и) данные для проектирования объектов жилищного и </w:t>
      </w:r>
      <w:r>
        <w:rPr>
          <w:sz w:val="28"/>
        </w:rPr>
        <w:lastRenderedPageBreak/>
        <w:t>культурно-бытового строительства;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к) намечаемый размер капитальных вложений и основные технико-экономические показатели, которые должны быть достигнуты при проектировании;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л) требования к разработке вариантов  технического проекта или его частей, а также стадийность проектирования;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м) наименования генеральной проектной и строительной организации - Генерального подрядчика, а также намечаемая и возможная  кооперация при осуществлении строительства объекта, размещаемого в составе промышленного узла. Принятию решений о строительстве крупных и сложных объектов, а также о выборе площадок и составлении заданий на их проектирование должна предшествовать разработка  технико-экономических обоснований о целесообразности и народнохозяйственной необходимости их проектирования и строительства.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Технико-экономические обоснования разрабатываются отраслевыми  проектными институтами и должны включать в себя следующие основные данные: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а) обоснование производственной мощности проектируемого объекта  и пункта его строительства в соответствии с перспективным планом развития данной отрасли;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б) обоснование целесообразности нового строительства в сопоставлении с возможностью расширения или реконструкции действующих аналогичных предприятий;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в) обоснование возможного кооперирования основных и вспомогательных производств, энергоснабжения, теплоснабжения, канализации и транспорта с другими действующими,  строящимися и проектируемыми предприятиями;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г) обоснование возможного объединения проектируемого объекта в единый промышленный  узел с другими предприятиями;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д) основные (предварительные) технико-экономические показатели проектируемого объекта и примерная  стоимость  строительства.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Оптимальной (наивыгоднейшей) считается такая производственная мощность предприятия, при которой в процессе его эксплуатации могут наиболее полно использоваться современное и прогрессивное оборудование и выделенные заводу производственные площади, т. е. могут быть достигнуты наилучшие технико-экономические показатели производства. Исходя из постоянного роста потребностей народного хозяйства  в  машинах, можно было бы заключить, что чем выше  мощность  проектируемого предприятия, тем становится и более высокой эффективность капитальных вложений  в его строительство. Однако для слишком  большого завода сроки строительства и  освоения производства обычно значительно больше, чем для завода с относительно небольшой мощностью. Для строительства крупного завода требуются более высокие единовременные капиталовложения, которые окупаются лишь за длительный срок. Наоборот, сроки строительства и ввода в эксплуатацию небольших предприятий  могут быть существенно сокращены в  соответствии с потребностями в данной продукции. Поэтому оптимальная мощность проектируемого предприятия должна устанавливаться с учетом обеспечения ее рациональности и выгодности для всего народного хозяйства страны в определенных конкретных условиях. К настоящему времени проектными институтами разработан ряд типовых проектов предприятий оптимальных мощностей. Вместе с определением объема выпуска новых изделий проектируемым заводом или цехом необходимо проанализировать качество конструкции изделий и их элементов с точки зрения технологичности, прогрессивности производственных и эксплуатационных параметров и степени унификации, а также с учетом тех качественных изменений в их конструкциях и применяемых  материалах, которые могут произойти в период проектирования, строительства и ввода в эксплуатацию нового завода или  цеха. Для этого необходимо при разработке заданий на проектирование согласовать вопросы прогрессивности изделий с отраслевыми научно-исследовательскими институтами и конструкторскими бюро. При этом, однако, надо иметь в виду, что обычно снаряжательные заводы действуют в течение значительно больших сроков, чем любой из видов изготовляемой ими продукции. Многие из снаряжательных заводов существуют уже десятки и даже   сотни лет. Поэтому очень важным  является обеспечение возможности проектируемым  заводом постоянного совершенствования  конструкции изделий и даже замена их новыми более или менее однотипными без принципиальной перестройки завода. Постоянное совершенствование изделий так же,  как и совершенствование технологических процессов и всех видов средств производства, является абсолютным законом машиностроительной промышленности.  Поэтому создание условий для   всестороннего развития как самих заводов, так и изготовляемых  ими изделий необходимо учитывать при  разработке проектов новых предприятий. Развитие специализации и кооперирования, а также целесообразное комбинирование родственных предприятий — одно из важнейших условий технического прогресса и рациональной организации общественного труда. Специализация сокращает номенклатуру  и увеличивает технологическую однородность выпускаемой продукции, что способствует повышению  ее качества -и упрощению производственной структуры предприятий; создает условия для перехода от единичного и серийного выпуска изделий  к крупносерийному и массовому и, следовательно, для повышения технического и организационного уровня производства, развития механизации и автоматизации технологических процессов, сокращения ручных операций, .повышения производительности и облегчения, условий труда рабочих.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Специализация предприятий развивается по следующим основным направлениям: предметная (производство законченного предмета); подетальная (заводы деталей и узлов); технологическая  (однотипные заготовительные производства: литейные, кузнечные,  прессовые и другие подобные им заводы); специализация вспомогательного производства. При проведении специализации необходимо одновременно  решать вопросы стандартизации, нормализации и унификации деталей, узлов и изделий одинакового назначения.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Успешное развитие специализации требует решения производственных связей по кооперированию одного предприятия с другим. Формы  кооперированных  связей соответствуют видам специализации и проявляются в виде поставок специализированными заводами заготовок и полуфабрикатов  (технологическая кооперация), отдельных деталей (подетальная), узлов и агрегатов (предметная), в виде выполнения отдельных технологических операций (например, за счет использования свободного оборудования). Весьма важное значение имеет кооперирование предприятий с другими, находящимися  в данном районе, по вспомогательным и обслуживающим  хозяйствам и объектам: ремонтному и инструментальному хозяйству, источникам снабжения электроэнергией, кислородом, сжатым воздухом, теплом, водой, подъездными путями,  жилищному и культурно-бытовому строительству, учреждениям здравоохранения и т. д.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При проектировании новых заводов и цехов необходимо учитывать развитие в данном промышленном  районе централизованных производств нормального инструмента, пресс-форм, штампов, приспособлений, средств механизации, запчастей, тары, ремонтных заводов и на этой основе соответственно сокращать размеры инструментальных, ремонтных и деревообрабатывающих цехов вновь строящихся машиностроительных заводов.</w:t>
      </w:r>
    </w:p>
    <w:p w:rsidR="002158D7" w:rsidRDefault="002158D7">
      <w:pPr>
        <w:pStyle w:val="1"/>
        <w:ind w:firstLine="851"/>
        <w:jc w:val="both"/>
        <w:rPr>
          <w:sz w:val="28"/>
        </w:rPr>
      </w:pPr>
    </w:p>
    <w:p w:rsidR="002158D7" w:rsidRDefault="003F5E96">
      <w:pPr>
        <w:pStyle w:val="1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z w:val="28"/>
          <w:lang w:val="en-US"/>
        </w:rPr>
        <w:t>2</w:t>
      </w:r>
      <w:r>
        <w:rPr>
          <w:b/>
          <w:sz w:val="28"/>
        </w:rPr>
        <w:t>. Проектное задание</w:t>
      </w:r>
    </w:p>
    <w:p w:rsidR="002158D7" w:rsidRDefault="002158D7">
      <w:pPr>
        <w:pStyle w:val="1"/>
        <w:rPr>
          <w:b/>
          <w:sz w:val="28"/>
        </w:rPr>
      </w:pP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Проектное задание разрабатывается на основе составленного планового задания. Оно должно установить техническую возможность и экономическую целесообразность предлагаемого планового задания строительства в данном месте на основании экономических, технических и геологических изысканий и подсчетов по технико-экономическим показателям.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Проектное задание должно содержать;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Производственную программу предприятия с уточненной номенклатурой предлагаемых к выпуску изделий, включая полуфабрикаты и запасные части, с указанием их типа, веса, размера, стоимости и количества; описания изделий с приложением общих  и детальных чертежей и технических описаний;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Описание основных методов производства с указанием состава необходимых цехов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Ориентировочный подсчет потребности производства в материалах, сырье, полуфабрикатах, рабочей силе, топливе, электроэнергии, воде, паре, газе, сжатом воздухе;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Подсчет по технико-экономическим показателям необходимых для производства цехов, подсобных мастерских, складов и иных сооружений, их оборудования, площадей и общей площади потребной территории с учетом возможного расширения;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Ориентировочный внешней и внутренний грузооборот завода;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Подробные сведения, на основании произведенных геологических, гидрометрических и других изысканий, о местном сырье, топливе, электроэнергии, источниках водоснабжения, транспортных путях и устройствах( железнодорожных и водных), климатических условиях, населенных и промышленных пунктах, рабочей силе, жилищном фонде;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Уточненные сведения о предприятиях, могущих доставлять сырье и полуфабрикаты, а также о предприятиях, существующих или намеченных к постройке, с которыми может быть кооперировано производство или вспомогательные сооружения;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Данные о местных условиях по спуску сточных, хозяйственных , промышленных, атмосферных и грунтовых вод;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Географическую карту района, план местности с указанием на них всех расположенных в данном районе и местности транспортных, энергетических, промышленных и иных сооружений, рельеф участка, выбранного под завод и поселок при нем (если такой требуется); характеристику грунта на основании исследований бурением; сведения об уровне грунтовых вод, затопляемости от разлива рек, подступа грунтовых вод, направлении и силе ветров;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наличии и стоимости местных строительных материалов, рабочей силы и транспорта, необходимых для составления смет;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Ориентировочный генеральный план завода с горизонталями и с нанесением транспортных путей и связи их с внешним транспортом;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Обоснование выбора данной точки для предприятия на основе выявленных сведений о ресурсах данного района; в случае рекомендации завода – обоснование преимущества реконструкции сравнительно с новым строительством;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Ориентировочную смету стоимости намеченного предприятия, составленную по укрупненным измерителям или по аналогии с другими предприятиями;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Ориентировочную себестоимость изделий;</w:t>
      </w:r>
    </w:p>
    <w:p w:rsidR="002158D7" w:rsidRDefault="003F5E96">
      <w:pPr>
        <w:pStyle w:val="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Уточнение размеров производства в связи с выявлением местных ресурсов и уточнением района потребления на основе определившейся стоимости продукции в местах потребления.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Оформление проектного задания выражается в следующих материалах;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Общие и детальные чертежи предполагаемых к выпуску изделий;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Географическая карта района;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Ситуационный план местности;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Генеральный план участка с горизонталями;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Чертежи геологических размеров;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Планы и разрезы мест залегания сырья;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Предварительный генеральный план завода;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Фотографии, графики, диаграммы, таблицы;</w:t>
      </w:r>
    </w:p>
    <w:p w:rsidR="002158D7" w:rsidRDefault="003F5E96">
      <w:pPr>
        <w:pStyle w:val="1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Пояснительные записки, акты и документы о согласовании</w:t>
      </w:r>
    </w:p>
    <w:p w:rsidR="002158D7" w:rsidRDefault="003F5E96">
      <w:pPr>
        <w:pStyle w:val="1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t>§3.Выполнение проекта</w:t>
      </w:r>
    </w:p>
    <w:p w:rsidR="002158D7" w:rsidRDefault="002158D7">
      <w:pPr>
        <w:pStyle w:val="1"/>
        <w:jc w:val="both"/>
        <w:rPr>
          <w:sz w:val="28"/>
        </w:rPr>
      </w:pP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Разработка отдельных частей проекта выполняется специальными проектирующими организациями, причем ведущей организацией – является  организация, занимающаяся технологическим проектированием; эта последняя выполняет увязку всех проектных материалов, разрабатываемых отдельными организациями, и является ответственной за весь проект в целом.</w:t>
      </w:r>
    </w:p>
    <w:p w:rsidR="002158D7" w:rsidRDefault="007872C3">
      <w:pPr>
        <w:pStyle w:val="1"/>
        <w:ind w:firstLine="851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1028" style="position:absolute;left:0;text-align:left;z-index:251657216;mso-position-horizontal:absolute;mso-position-horizontal-relative:text;mso-position-vertical:absolute;mso-position-vertical-relative:text" from="176.4pt,1in" to="176.4pt,165.6pt" o:allowincell="f"/>
        </w:pict>
      </w:r>
      <w:r>
        <w:rPr>
          <w:noProof/>
          <w:snapToGrid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6.4pt;margin-top:43.2pt;width:223.2pt;height:28.8pt;z-index:251656192;mso-position-horizontal:absolute;mso-position-horizontal-relative:text;mso-position-vertical:absolute;mso-position-vertical-relative:text" o:allowincell="f">
            <v:textbox>
              <w:txbxContent>
                <w:p w:rsidR="002158D7" w:rsidRDefault="003F5E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Выполняют</w:t>
                  </w:r>
                </w:p>
              </w:txbxContent>
            </v:textbox>
          </v:shape>
        </w:pict>
      </w:r>
      <w:r>
        <w:rPr>
          <w:noProof/>
          <w:snapToGrid/>
          <w:sz w:val="28"/>
        </w:rPr>
        <w:pict>
          <v:shape id="_x0000_s1026" type="#_x0000_t202" style="position:absolute;left:0;text-align:left;margin-left:-3.6pt;margin-top:43.2pt;width:180pt;height:28.8pt;z-index:251655168;mso-position-horizontal:absolute;mso-position-horizontal-relative:text;mso-position-vertical:absolute;mso-position-vertical-relative:text" o:allowincell="f">
            <v:textbox>
              <w:txbxContent>
                <w:p w:rsidR="002158D7" w:rsidRDefault="003F5E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Стадии проектирования</w:t>
                  </w:r>
                </w:p>
              </w:txbxContent>
            </v:textbox>
          </v:shape>
        </w:pict>
      </w:r>
      <w:r w:rsidR="003F5E96">
        <w:rPr>
          <w:sz w:val="28"/>
        </w:rPr>
        <w:t xml:space="preserve">Распределение работ между проектирующими организациями 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>производится по следующей схеме;</w:t>
      </w:r>
    </w:p>
    <w:p w:rsidR="002158D7" w:rsidRDefault="002158D7">
      <w:pPr>
        <w:pStyle w:val="1"/>
        <w:jc w:val="both"/>
        <w:rPr>
          <w:sz w:val="28"/>
        </w:rPr>
      </w:pPr>
    </w:p>
    <w:p w:rsidR="002158D7" w:rsidRDefault="002158D7">
      <w:pPr>
        <w:pStyle w:val="1"/>
        <w:jc w:val="both"/>
        <w:rPr>
          <w:sz w:val="28"/>
        </w:rPr>
      </w:pPr>
    </w:p>
    <w:p w:rsidR="002158D7" w:rsidRDefault="002158D7">
      <w:pPr>
        <w:pStyle w:val="1"/>
        <w:jc w:val="both"/>
        <w:rPr>
          <w:sz w:val="28"/>
        </w:rPr>
      </w:pP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1.Плановое задание                  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а)Выбор площадки           Основная проектная организация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б)Изыскания по площа-    Строительная проектная организа-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     дке                                  ция(проект районной планировки)</w:t>
      </w:r>
    </w:p>
    <w:p w:rsidR="002158D7" w:rsidRDefault="007872C3">
      <w:pPr>
        <w:pStyle w:val="1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1029" style="position:absolute;left:0;text-align:left;z-index:251658240;mso-position-horizontal:absolute;mso-position-horizontal-relative:text;mso-position-vertical:absolute;mso-position-vertical-relative:text" from="176.4pt,13.5pt" to="176.4pt,171.9pt" o:allowincell="f"/>
        </w:pict>
      </w:r>
      <w:r w:rsidR="003F5E96">
        <w:rPr>
          <w:sz w:val="28"/>
        </w:rPr>
        <w:t>2.Проектное задание                Основная проектная организация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                                            Строительная проектная организация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3.Технический проект              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а)Технологическая           Основная проектная организация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      часть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б)Строительная часть       Строительная проектная организация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в)Санитарно-техниче-       Строительная организация по санита-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  ские устройства                рной технике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г)Энергетика                       Проектная организация по энергетике</w:t>
      </w:r>
    </w:p>
    <w:p w:rsidR="002158D7" w:rsidRDefault="007872C3">
      <w:pPr>
        <w:pStyle w:val="1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1030" style="position:absolute;left:0;text-align:left;z-index:251659264;mso-position-horizontal:absolute;mso-position-horizontal-relative:text;mso-position-vertical:absolute;mso-position-vertical-relative:text" from="176.4pt,12.6pt" to="176.4pt,171pt" o:allowincell="f"/>
        </w:pict>
      </w:r>
      <w:r w:rsidR="003F5E96">
        <w:rPr>
          <w:sz w:val="28"/>
        </w:rPr>
        <w:t xml:space="preserve">       д)Водопровод и кана-         Проектная организация по водопроводу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    лизация                               и канализации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       е)Транспорт                        Проектная организация по транспорту</w:t>
      </w: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 xml:space="preserve">4.Рабочие чертежи                    </w:t>
      </w:r>
    </w:p>
    <w:p w:rsidR="002158D7" w:rsidRDefault="007872C3">
      <w:pPr>
        <w:pStyle w:val="1"/>
        <w:ind w:left="3686"/>
        <w:jc w:val="both"/>
        <w:rPr>
          <w:sz w:val="28"/>
        </w:rPr>
      </w:pPr>
      <w:r>
        <w:rPr>
          <w:noProof/>
          <w:snapToGrid/>
          <w:sz w:val="28"/>
        </w:rPr>
        <w:pict>
          <v:line id="_x0000_s1031" style="position:absolute;left:0;text-align:left;z-index:251660288;mso-position-horizontal:absolute;mso-position-horizontal-relative:text;mso-position-vertical:absolute;mso-position-vertical-relative:text" from="176.4pt,99.45pt" to="176.4pt,113.85pt" o:allowincell="f"/>
        </w:pict>
      </w:r>
      <w:r w:rsidR="003F5E96">
        <w:rPr>
          <w:sz w:val="28"/>
        </w:rPr>
        <w:t>Распределение всех рабочих чертежей по специальным проектным организациям соответственно указанному для технического проекта. Утверждение рабочих чертежей производится управлением строительства данного предприятия.</w:t>
      </w:r>
    </w:p>
    <w:p w:rsidR="002158D7" w:rsidRDefault="003F5E96">
      <w:pPr>
        <w:pStyle w:val="1"/>
        <w:ind w:firstLine="851"/>
        <w:jc w:val="both"/>
        <w:rPr>
          <w:sz w:val="28"/>
        </w:rPr>
      </w:pPr>
      <w:r>
        <w:rPr>
          <w:sz w:val="28"/>
        </w:rPr>
        <w:t>Необходимо отметить, однако, что выполнение всего проекта по всем частям производится часто полностью одной проектирующей организацией самостоятельно.</w:t>
      </w:r>
    </w:p>
    <w:p w:rsidR="002158D7" w:rsidRDefault="003F5E96">
      <w:pPr>
        <w:pStyle w:val="1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2158D7" w:rsidRDefault="002158D7">
      <w:pPr>
        <w:pStyle w:val="1"/>
        <w:jc w:val="both"/>
        <w:rPr>
          <w:sz w:val="28"/>
        </w:rPr>
      </w:pP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>§1.Задание на проектирование</w:t>
      </w:r>
    </w:p>
    <w:p w:rsidR="002158D7" w:rsidRDefault="002158D7">
      <w:pPr>
        <w:pStyle w:val="1"/>
        <w:jc w:val="both"/>
        <w:rPr>
          <w:sz w:val="28"/>
        </w:rPr>
      </w:pPr>
    </w:p>
    <w:p w:rsidR="002158D7" w:rsidRDefault="003F5E96">
      <w:pPr>
        <w:pStyle w:val="1"/>
        <w:jc w:val="both"/>
        <w:rPr>
          <w:sz w:val="28"/>
        </w:rPr>
      </w:pPr>
      <w:r>
        <w:rPr>
          <w:b/>
          <w:sz w:val="28"/>
        </w:rPr>
        <w:t>§2.</w:t>
      </w:r>
      <w:r>
        <w:rPr>
          <w:sz w:val="28"/>
        </w:rPr>
        <w:t>Проектное задание</w:t>
      </w:r>
    </w:p>
    <w:p w:rsidR="002158D7" w:rsidRDefault="002158D7">
      <w:pPr>
        <w:pStyle w:val="1"/>
        <w:jc w:val="both"/>
        <w:rPr>
          <w:sz w:val="28"/>
        </w:rPr>
      </w:pPr>
    </w:p>
    <w:p w:rsidR="002158D7" w:rsidRDefault="003F5E96">
      <w:pPr>
        <w:pStyle w:val="1"/>
        <w:jc w:val="both"/>
        <w:rPr>
          <w:sz w:val="28"/>
        </w:rPr>
      </w:pPr>
      <w:r>
        <w:rPr>
          <w:sz w:val="28"/>
        </w:rPr>
        <w:t>§3.Выполнение проекта</w:t>
      </w:r>
      <w:bookmarkStart w:id="0" w:name="_GoBack"/>
      <w:bookmarkEnd w:id="0"/>
    </w:p>
    <w:sectPr w:rsidR="002158D7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16BC"/>
    <w:multiLevelType w:val="singleLevel"/>
    <w:tmpl w:val="C912303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">
    <w:nsid w:val="6DF52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E96"/>
    <w:rsid w:val="002158D7"/>
    <w:rsid w:val="003F5E96"/>
    <w:rsid w:val="007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8408E3A-259E-4073-A091-4632730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pPr>
      <w:widowControl w:val="0"/>
    </w:pPr>
    <w:rPr>
      <w:snapToGrid w:val="0"/>
    </w:rPr>
  </w:style>
  <w:style w:type="paragraph" w:customStyle="1" w:styleId="FR1">
    <w:name w:val="FR1"/>
    <w:pPr>
      <w:widowControl w:val="0"/>
    </w:pPr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§ 1</vt:lpstr>
    </vt:vector>
  </TitlesOfParts>
  <Company>Home</Company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§ 1</dc:title>
  <dc:subject/>
  <dc:creator>NIKI</dc:creator>
  <cp:keywords/>
  <cp:lastModifiedBy>Irina</cp:lastModifiedBy>
  <cp:revision>2</cp:revision>
  <dcterms:created xsi:type="dcterms:W3CDTF">2014-08-15T11:05:00Z</dcterms:created>
  <dcterms:modified xsi:type="dcterms:W3CDTF">2014-08-15T11:05:00Z</dcterms:modified>
</cp:coreProperties>
</file>