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0C" w:rsidRDefault="0056030C">
      <w:pPr>
        <w:jc w:val="both"/>
      </w:pPr>
    </w:p>
    <w:p w:rsidR="0056030C" w:rsidRDefault="0056030C">
      <w:pPr>
        <w:jc w:val="both"/>
      </w:pPr>
      <w:r>
        <w:t>Закон "О товарных биржах и биржевой торговле" направлен на урегулирование отношений по созданию и деятельности товарных бирж, биржевой торговли и обеспечение правовых гарантий для деятельности на товарных биржах.</w:t>
      </w:r>
    </w:p>
    <w:p w:rsidR="0056030C" w:rsidRDefault="0056030C">
      <w:pPr>
        <w:jc w:val="center"/>
        <w:rPr>
          <w:b/>
        </w:rPr>
      </w:pPr>
      <w:r>
        <w:rPr>
          <w:b/>
        </w:rPr>
        <w:t>Общие положения</w:t>
      </w:r>
    </w:p>
    <w:p w:rsidR="0056030C" w:rsidRDefault="0056030C">
      <w:pPr>
        <w:jc w:val="center"/>
        <w:rPr>
          <w:i/>
        </w:rPr>
      </w:pPr>
      <w:r>
        <w:rPr>
          <w:i/>
        </w:rPr>
        <w:t>Законодательство о товарных биржах и биржевой торговле</w:t>
      </w:r>
    </w:p>
    <w:p w:rsidR="0056030C" w:rsidRDefault="0056030C">
      <w:pPr>
        <w:jc w:val="both"/>
      </w:pPr>
      <w:r>
        <w:t xml:space="preserve">     Отношения, связанные с деятельностью товарных бирж (их филиалов и других обособленных подразделений) и биржевой  торговлей, регулируются Законом "О товарных биржах и биржевой торговле" и иными актами законодательства Российской Федерации, а также учредительными документами бирж, правилами биржевой торговли и другими внутренними документами бирж, принятыми в соответствии с законодательством.</w:t>
      </w:r>
    </w:p>
    <w:p w:rsidR="0056030C" w:rsidRDefault="0056030C">
      <w:pPr>
        <w:jc w:val="center"/>
        <w:rPr>
          <w:i/>
        </w:rPr>
      </w:pPr>
      <w:r>
        <w:rPr>
          <w:i/>
        </w:rPr>
        <w:t>Понятие товарной биржи</w:t>
      </w:r>
    </w:p>
    <w:p w:rsidR="0056030C" w:rsidRDefault="0056030C">
      <w:pPr>
        <w:jc w:val="both"/>
      </w:pPr>
      <w:r>
        <w:t xml:space="preserve">     Под товарной биржей понимается организация с правами юридического лица, формирующая оптовый рынок путем организации и регулирования биржевой торговли, осуществляемой в форме гласных публичных торгов, проводимых в заранее определенном месте и в определенное время по установленным ею правилам.</w:t>
      </w:r>
    </w:p>
    <w:p w:rsidR="0056030C" w:rsidRDefault="0056030C">
      <w:pPr>
        <w:jc w:val="both"/>
      </w:pPr>
      <w:r>
        <w:t xml:space="preserve">     Товарная биржа может иметь филиалы и другие обособленные  подразделения, учреждаемые в соответствии с законодательством.</w:t>
      </w:r>
    </w:p>
    <w:p w:rsidR="0056030C" w:rsidRDefault="0056030C">
      <w:pPr>
        <w:jc w:val="center"/>
        <w:rPr>
          <w:i/>
        </w:rPr>
      </w:pPr>
      <w:r>
        <w:rPr>
          <w:i/>
        </w:rPr>
        <w:t>Сфера деятельности товарной биржи</w:t>
      </w:r>
    </w:p>
    <w:p w:rsidR="0056030C" w:rsidRDefault="0056030C">
      <w:pPr>
        <w:jc w:val="both"/>
      </w:pPr>
      <w:r>
        <w:t xml:space="preserve">     Биржа вправе осуществлять деятельность, непосредственно связанную с организацией и регулированием биржевой торговли. Однако биржа не может осуществлять торговую, торгово-посредническую и иную деятельность, непосредственно не связанную с организацией биржевой торговли. Данное ограничение не распространяется на юридическое и физическое лицо, являющееся членом биржи. Биржа не вправе осуществлять вклады, приобретать доли (паи), акции предприятий, учреждений и организаций, если  указанные  предприятия, учреждения и организации не ставят целью осуществление деятельности, непосредственно связанную с организацией и  регулированием биржевой торговли.</w:t>
      </w:r>
    </w:p>
    <w:p w:rsidR="0056030C" w:rsidRDefault="0056030C">
      <w:pPr>
        <w:jc w:val="center"/>
        <w:rPr>
          <w:i/>
        </w:rPr>
      </w:pPr>
      <w:r>
        <w:rPr>
          <w:i/>
        </w:rPr>
        <w:t>Биржевые союзы, ассоциации и другие объединения</w:t>
      </w:r>
    </w:p>
    <w:p w:rsidR="0056030C" w:rsidRDefault="0056030C">
      <w:pPr>
        <w:jc w:val="both"/>
      </w:pPr>
      <w:r>
        <w:t xml:space="preserve">     Биржи могут создавать союзы, ассоциации и иные объединения  для координации своей деятельности, защиты интересов своих членов и осуществления совместных программ, в том числе для организации совместных торгов. Но запрещается создание биржевых союзов, ассоциаций и других объединений, если их образование противоречит требованиям антимонопольного законодательства Российской Федерации и Закону "О товарных биржах и биржевой торговле", а также являются недействительными соглашения и действия бирж, имеющие целью или влекущие за собой устранение либо ограничение конкуренции в биржевой торговле.</w:t>
      </w:r>
    </w:p>
    <w:p w:rsidR="0056030C" w:rsidRDefault="0056030C">
      <w:pPr>
        <w:jc w:val="center"/>
        <w:rPr>
          <w:i/>
        </w:rPr>
      </w:pPr>
      <w:r>
        <w:rPr>
          <w:i/>
        </w:rPr>
        <w:t>Биржевой товар</w:t>
      </w:r>
    </w:p>
    <w:p w:rsidR="0056030C" w:rsidRDefault="0056030C">
      <w:pPr>
        <w:jc w:val="both"/>
      </w:pPr>
      <w:r>
        <w:t xml:space="preserve">     Под биржевым товаром понимается не изъятый из оборота товар определенного рода и качества, в том  числе стандартный контракт и коносамент на указанный товар, допущенный в установленном порядке биржей к биржевой торговле.</w:t>
      </w:r>
    </w:p>
    <w:p w:rsidR="0056030C" w:rsidRDefault="0056030C">
      <w:pPr>
        <w:jc w:val="both"/>
      </w:pPr>
      <w:r>
        <w:t xml:space="preserve">     Биржевым товаром не могут быть недвижимое имущество и объекты интеллектуальной собственности.</w:t>
      </w:r>
    </w:p>
    <w:p w:rsidR="0056030C" w:rsidRDefault="0056030C">
      <w:pPr>
        <w:jc w:val="center"/>
        <w:rPr>
          <w:i/>
        </w:rPr>
      </w:pPr>
      <w:r>
        <w:rPr>
          <w:i/>
        </w:rPr>
        <w:t>Биржевая сделка</w:t>
      </w:r>
    </w:p>
    <w:p w:rsidR="0056030C" w:rsidRDefault="0056030C">
      <w:pPr>
        <w:jc w:val="both"/>
      </w:pPr>
      <w:r>
        <w:t xml:space="preserve">     Биржевой сделкой является зарегистрированный биржей договор (соглашение), заключаемый участниками биржевой торговли в отношении биржевого товара в ходе биржевых торгов. Порядок регистрации и оформления биржевых сделок устанавливается биржей.</w:t>
      </w:r>
    </w:p>
    <w:p w:rsidR="0056030C" w:rsidRDefault="0056030C">
      <w:pPr>
        <w:jc w:val="both"/>
      </w:pPr>
      <w:r>
        <w:t xml:space="preserve">     Сделки, совершенные на бирже, но не соответствующие  требованиям, биржевой сделки, не являются биржевыми. Гарантии биржи на такие сделки не распространяются. Биржа вправе применять санкции к участникам биржевой торговли, совершающим не биржевые сделки на данной бирже.</w:t>
      </w:r>
    </w:p>
    <w:p w:rsidR="0056030C" w:rsidRDefault="0056030C">
      <w:pPr>
        <w:jc w:val="both"/>
      </w:pPr>
      <w:r>
        <w:t xml:space="preserve">     Биржевые сделки не могут совершаться от имени и за счет биржи.</w:t>
      </w:r>
    </w:p>
    <w:p w:rsidR="0056030C" w:rsidRDefault="0056030C">
      <w:pPr>
        <w:jc w:val="center"/>
        <w:rPr>
          <w:i/>
        </w:rPr>
      </w:pPr>
      <w:r>
        <w:rPr>
          <w:i/>
        </w:rPr>
        <w:t>Виды биржевых сделок</w:t>
      </w:r>
    </w:p>
    <w:p w:rsidR="0056030C" w:rsidRDefault="0056030C">
      <w:pPr>
        <w:jc w:val="both"/>
      </w:pPr>
      <w:r>
        <w:t xml:space="preserve"> Участниками биржевой торговли в ходе биржевых торгов могут совершаться сделки, связанные с:</w:t>
      </w:r>
    </w:p>
    <w:p w:rsidR="0056030C" w:rsidRDefault="0056030C">
      <w:pPr>
        <w:numPr>
          <w:ilvl w:val="0"/>
          <w:numId w:val="1"/>
        </w:numPr>
        <w:jc w:val="both"/>
      </w:pPr>
      <w:r>
        <w:t>взаимной передачей прав и обязанностей в отношении реального товара;</w:t>
      </w:r>
    </w:p>
    <w:p w:rsidR="0056030C" w:rsidRDefault="0056030C">
      <w:pPr>
        <w:numPr>
          <w:ilvl w:val="0"/>
          <w:numId w:val="1"/>
        </w:numPr>
        <w:jc w:val="both"/>
      </w:pPr>
      <w:r>
        <w:t>взаимной передачей прав и обязанностей в отношении реального товара с отсроченным сроком его поставки (форвардные сделки);</w:t>
      </w:r>
    </w:p>
    <w:p w:rsidR="0056030C" w:rsidRDefault="0056030C">
      <w:pPr>
        <w:numPr>
          <w:ilvl w:val="0"/>
          <w:numId w:val="1"/>
        </w:numPr>
        <w:jc w:val="both"/>
      </w:pPr>
      <w:r>
        <w:t>взаимной передачей прав и обязанностей в отношении стандартных контрактов на поставку биржевого товара (фьючерсные сделки);</w:t>
      </w:r>
    </w:p>
    <w:p w:rsidR="0056030C" w:rsidRDefault="0056030C">
      <w:pPr>
        <w:numPr>
          <w:ilvl w:val="0"/>
          <w:numId w:val="1"/>
        </w:numPr>
        <w:jc w:val="both"/>
      </w:pPr>
      <w:r>
        <w:t>уступкой прав на будущую передачу прав и обязанностей в  отношении биржевого  товара  или  контракта на поставку биржевого товара (опционные сделки);</w:t>
      </w:r>
    </w:p>
    <w:p w:rsidR="0056030C" w:rsidRDefault="0056030C">
      <w:pPr>
        <w:numPr>
          <w:ilvl w:val="0"/>
          <w:numId w:val="1"/>
        </w:numPr>
        <w:jc w:val="both"/>
      </w:pPr>
      <w:r>
        <w:t>а также другие сделки в отношении биржевого товара, контрактов  или прав, установленные в правилах биржевой торговли.</w:t>
      </w:r>
    </w:p>
    <w:p w:rsidR="0056030C" w:rsidRDefault="0056030C">
      <w:pPr>
        <w:jc w:val="center"/>
        <w:rPr>
          <w:i/>
        </w:rPr>
      </w:pPr>
      <w:r>
        <w:rPr>
          <w:i/>
        </w:rPr>
        <w:t>Биржевое посредничество на товарных биржах</w:t>
      </w:r>
    </w:p>
    <w:p w:rsidR="0056030C" w:rsidRDefault="0056030C">
      <w:pPr>
        <w:jc w:val="both"/>
      </w:pPr>
      <w:r>
        <w:t xml:space="preserve">     Биржевая торговля осуществляется путем:</w:t>
      </w:r>
    </w:p>
    <w:p w:rsidR="0056030C" w:rsidRDefault="0056030C">
      <w:pPr>
        <w:numPr>
          <w:ilvl w:val="0"/>
          <w:numId w:val="1"/>
        </w:numPr>
        <w:jc w:val="both"/>
      </w:pPr>
      <w:r>
        <w:t>совершения биржевых сделок биржевым посредником от имени клиента и за его счет, от имени клиента и за свой счет или от  своего  имени  и  за счет клиента (брокерской деятельности);</w:t>
      </w:r>
    </w:p>
    <w:p w:rsidR="0056030C" w:rsidRDefault="0056030C">
      <w:pPr>
        <w:numPr>
          <w:ilvl w:val="0"/>
          <w:numId w:val="1"/>
        </w:numPr>
        <w:jc w:val="both"/>
      </w:pPr>
      <w:r>
        <w:t>совершения биржевых сделок биржевым посредником от своего имени и за свой счет с целью последующей перепродажи на бирже (дилерской деятельности).</w:t>
      </w:r>
    </w:p>
    <w:p w:rsidR="0056030C" w:rsidRDefault="0056030C">
      <w:pPr>
        <w:jc w:val="both"/>
      </w:pPr>
      <w:r>
        <w:t xml:space="preserve">     Биржевое посредничество в биржевой торговле осуществляется исключительно биржевыми посредниками.</w:t>
      </w:r>
    </w:p>
    <w:p w:rsidR="0056030C" w:rsidRDefault="0056030C">
      <w:pPr>
        <w:jc w:val="center"/>
        <w:rPr>
          <w:i/>
        </w:rPr>
      </w:pPr>
      <w:r>
        <w:rPr>
          <w:i/>
        </w:rPr>
        <w:t>Биржевые посредники</w:t>
      </w:r>
    </w:p>
    <w:p w:rsidR="0056030C" w:rsidRDefault="0056030C">
      <w:pPr>
        <w:jc w:val="both"/>
      </w:pPr>
      <w:r>
        <w:t xml:space="preserve">     Под биржевыми посредниками понимаются брокерские фирмы, брокерские конторы и независимые брокеры.</w:t>
      </w:r>
    </w:p>
    <w:p w:rsidR="0056030C" w:rsidRDefault="0056030C">
      <w:pPr>
        <w:jc w:val="both"/>
      </w:pPr>
      <w:r>
        <w:t xml:space="preserve">     Брокерская фирма является предприятием, созданным в  соответствии с Законом Российской Федерации "О предприятиях и предпринимательской деятельности".</w:t>
      </w:r>
    </w:p>
    <w:p w:rsidR="0056030C" w:rsidRDefault="0056030C">
      <w:pPr>
        <w:jc w:val="both"/>
      </w:pPr>
      <w:r>
        <w:t xml:space="preserve">     Брокерской конторой в целях настоящего Закона является филиал или другое обособленное подразделение предприятия, учреждения, организации, имеющее отдельный баланс и расчетный счет.</w:t>
      </w:r>
    </w:p>
    <w:p w:rsidR="0056030C" w:rsidRDefault="0056030C">
      <w:pPr>
        <w:jc w:val="both"/>
      </w:pPr>
      <w:r>
        <w:t xml:space="preserve">     Независимым брокером является физическое лицо, зарегистрированное в установленном порядке в качестве предпринимателя, осуществляющего  свою деятельность без образования юридического лица.</w:t>
      </w:r>
    </w:p>
    <w:p w:rsidR="0056030C" w:rsidRDefault="0056030C">
      <w:pPr>
        <w:jc w:val="both"/>
      </w:pPr>
    </w:p>
    <w:p w:rsidR="0056030C" w:rsidRDefault="0056030C">
      <w:pPr>
        <w:jc w:val="center"/>
        <w:rPr>
          <w:b/>
        </w:rPr>
      </w:pPr>
      <w:r>
        <w:rPr>
          <w:b/>
        </w:rPr>
        <w:t>Учреждение, организация и порядок прекращения деятельности товарной биржи</w:t>
      </w:r>
    </w:p>
    <w:p w:rsidR="0056030C" w:rsidRDefault="0056030C">
      <w:pPr>
        <w:jc w:val="center"/>
        <w:rPr>
          <w:i/>
        </w:rPr>
      </w:pPr>
      <w:r>
        <w:rPr>
          <w:i/>
        </w:rPr>
        <w:t>Учреждение товарной биржи</w:t>
      </w:r>
    </w:p>
    <w:p w:rsidR="0056030C" w:rsidRDefault="0056030C">
      <w:pPr>
        <w:jc w:val="both"/>
      </w:pPr>
      <w:r>
        <w:t xml:space="preserve">     Биржа может учреждаться юридическими и (или) физическими лицами и подлежит государственной регистрации в установленном порядке.</w:t>
      </w:r>
    </w:p>
    <w:p w:rsidR="0056030C" w:rsidRDefault="0056030C">
      <w:pPr>
        <w:jc w:val="both"/>
      </w:pPr>
      <w:r>
        <w:t xml:space="preserve">     В учреждении биржи не могут участвовать:</w:t>
      </w:r>
    </w:p>
    <w:p w:rsidR="0056030C" w:rsidRDefault="0056030C">
      <w:pPr>
        <w:numPr>
          <w:ilvl w:val="0"/>
          <w:numId w:val="1"/>
        </w:numPr>
        <w:jc w:val="both"/>
      </w:pPr>
      <w:r>
        <w:t>высшие и местные органы государственной власти и управления;</w:t>
      </w:r>
    </w:p>
    <w:p w:rsidR="0056030C" w:rsidRDefault="0056030C">
      <w:pPr>
        <w:numPr>
          <w:ilvl w:val="0"/>
          <w:numId w:val="1"/>
        </w:numPr>
        <w:jc w:val="both"/>
      </w:pPr>
      <w:r>
        <w:t>банки и кредитные учреждения, получившие в установленном порядке лицензию на осуществление банковских операций;</w:t>
      </w:r>
    </w:p>
    <w:p w:rsidR="0056030C" w:rsidRDefault="0056030C">
      <w:pPr>
        <w:numPr>
          <w:ilvl w:val="0"/>
          <w:numId w:val="1"/>
        </w:numPr>
        <w:jc w:val="both"/>
      </w:pPr>
      <w:r>
        <w:t>страховые и инвестиционные компании и фонды;</w:t>
      </w:r>
    </w:p>
    <w:p w:rsidR="0056030C" w:rsidRDefault="0056030C">
      <w:pPr>
        <w:numPr>
          <w:ilvl w:val="0"/>
          <w:numId w:val="1"/>
        </w:numPr>
        <w:jc w:val="both"/>
      </w:pPr>
      <w:r>
        <w:t>общественные, религиозные и благотворительные объединения (организации) и фонды;</w:t>
      </w:r>
    </w:p>
    <w:p w:rsidR="0056030C" w:rsidRDefault="0056030C">
      <w:pPr>
        <w:numPr>
          <w:ilvl w:val="0"/>
          <w:numId w:val="1"/>
        </w:numPr>
        <w:jc w:val="both"/>
      </w:pPr>
      <w:r>
        <w:t>физические лица, которые в силу закона не могут осуществлять  предпринимательскую деятельность.</w:t>
      </w:r>
    </w:p>
    <w:p w:rsidR="0056030C" w:rsidRDefault="0056030C">
      <w:pPr>
        <w:jc w:val="both"/>
      </w:pPr>
      <w:r>
        <w:t xml:space="preserve">     Доля каждого учредителя или члена биржи в ее уставном капитале не может превышать десяти процентов.</w:t>
      </w:r>
    </w:p>
    <w:p w:rsidR="0056030C" w:rsidRDefault="0056030C">
      <w:pPr>
        <w:jc w:val="center"/>
        <w:rPr>
          <w:i/>
        </w:rPr>
      </w:pPr>
      <w:r>
        <w:rPr>
          <w:i/>
        </w:rPr>
        <w:t xml:space="preserve"> Лицензия на организацию биржевой торговли</w:t>
      </w:r>
    </w:p>
    <w:p w:rsidR="0056030C" w:rsidRDefault="0056030C">
      <w:pPr>
        <w:jc w:val="both"/>
      </w:pPr>
      <w:r>
        <w:t xml:space="preserve">     Биржевая торговля может осуществляться на биржах только на основе лицензии, выдаваемой в установленном порядке Комиссией по товарным биржам при Государственном комитете Российской Федерации по антимонопольной политике и поддержке новых экономических структур.</w:t>
      </w:r>
    </w:p>
    <w:p w:rsidR="0056030C" w:rsidRDefault="0056030C">
      <w:pPr>
        <w:jc w:val="both"/>
      </w:pPr>
      <w:r>
        <w:t xml:space="preserve">      Для получения лицензии в Комиссию представляются следующие документы:</w:t>
      </w:r>
    </w:p>
    <w:p w:rsidR="0056030C" w:rsidRDefault="0056030C">
      <w:pPr>
        <w:numPr>
          <w:ilvl w:val="0"/>
          <w:numId w:val="1"/>
        </w:numPr>
        <w:jc w:val="both"/>
      </w:pPr>
      <w:r>
        <w:t>заявление;</w:t>
      </w:r>
    </w:p>
    <w:p w:rsidR="0056030C" w:rsidRDefault="0056030C">
      <w:pPr>
        <w:numPr>
          <w:ilvl w:val="0"/>
          <w:numId w:val="1"/>
        </w:numPr>
        <w:jc w:val="both"/>
      </w:pPr>
      <w:r>
        <w:t>устав товарной биржи;</w:t>
      </w:r>
    </w:p>
    <w:p w:rsidR="0056030C" w:rsidRDefault="0056030C">
      <w:pPr>
        <w:numPr>
          <w:ilvl w:val="0"/>
          <w:numId w:val="1"/>
        </w:numPr>
        <w:jc w:val="both"/>
      </w:pPr>
      <w:r>
        <w:t>учредительный договор или заявка на регистрацию либо иной соответствующий документ, если он предусмотрен при создании товарной биржи;</w:t>
      </w:r>
    </w:p>
    <w:p w:rsidR="0056030C" w:rsidRDefault="0056030C">
      <w:pPr>
        <w:numPr>
          <w:ilvl w:val="0"/>
          <w:numId w:val="1"/>
        </w:numPr>
        <w:jc w:val="both"/>
      </w:pPr>
      <w:r>
        <w:t>свидетельство о государственной регистрации товарной биржи;</w:t>
      </w:r>
    </w:p>
    <w:p w:rsidR="0056030C" w:rsidRDefault="0056030C">
      <w:pPr>
        <w:numPr>
          <w:ilvl w:val="0"/>
          <w:numId w:val="1"/>
        </w:numPr>
        <w:jc w:val="both"/>
      </w:pPr>
      <w:r>
        <w:t>правила биржевой торговли;</w:t>
      </w:r>
    </w:p>
    <w:p w:rsidR="0056030C" w:rsidRDefault="0056030C">
      <w:pPr>
        <w:numPr>
          <w:ilvl w:val="0"/>
          <w:numId w:val="1"/>
        </w:numPr>
        <w:jc w:val="both"/>
      </w:pPr>
      <w:r>
        <w:t>документ, подтверждающий внесение в уставный капитал товарной  биржи не менее 50 процентов объявленной суммы; документ,  удостоверяющий право пользования соответствующим помещением для проведения торгов;</w:t>
      </w:r>
    </w:p>
    <w:p w:rsidR="0056030C" w:rsidRDefault="0056030C">
      <w:pPr>
        <w:numPr>
          <w:ilvl w:val="0"/>
          <w:numId w:val="1"/>
        </w:numPr>
        <w:jc w:val="both"/>
      </w:pPr>
      <w:r>
        <w:t>список учредителей и распределение между ними долей (в процентах) в уставном капитале товарной биржи с указанием для физических лиц их  должностей по всем местам работы.</w:t>
      </w:r>
    </w:p>
    <w:p w:rsidR="0056030C" w:rsidRDefault="0056030C">
      <w:pPr>
        <w:jc w:val="both"/>
      </w:pPr>
      <w:r>
        <w:t xml:space="preserve">     Документы, прилагаемые к заявлению на лицензию,  представляются прошитыми и скрепленными печатью биржи либо нотариально заверенными.</w:t>
      </w:r>
    </w:p>
    <w:p w:rsidR="0056030C" w:rsidRDefault="0056030C">
      <w:pPr>
        <w:jc w:val="both"/>
      </w:pPr>
      <w:r>
        <w:t xml:space="preserve">     За достоверность сведений, представленных для получения лицензии, заявитель несет ответственность, предусмотренную действующим законодательством.</w:t>
      </w:r>
    </w:p>
    <w:p w:rsidR="0056030C" w:rsidRDefault="0056030C">
      <w:pPr>
        <w:jc w:val="both"/>
      </w:pPr>
      <w:r>
        <w:t xml:space="preserve">     Комиссия принимает решение о выдаче лицензии в течение двух месяцев со дня подачи заявления со всеми необходимыми документами.</w:t>
      </w:r>
    </w:p>
    <w:p w:rsidR="0056030C" w:rsidRDefault="0056030C">
      <w:pPr>
        <w:jc w:val="both"/>
      </w:pPr>
      <w:r>
        <w:t xml:space="preserve">     Комиссия вправе отказать в выдаче лицензии в случае представления ненадлежащим образом оформленных документов, а также их  несоответствия требованиям  законодательства Российской Федерации и возвратить указанные документы заявителю для переоформления.</w:t>
      </w:r>
    </w:p>
    <w:p w:rsidR="0056030C" w:rsidRDefault="0056030C">
      <w:pPr>
        <w:jc w:val="both"/>
      </w:pPr>
      <w:r>
        <w:t xml:space="preserve">     Повторное рассмотрение документов осуществляется Комиссией в течение одного месяца со дня получения нового заявления на выдачу лицензии.</w:t>
      </w:r>
    </w:p>
    <w:p w:rsidR="0056030C" w:rsidRDefault="0056030C">
      <w:pPr>
        <w:jc w:val="both"/>
      </w:pPr>
      <w:r>
        <w:t xml:space="preserve">     Товарная биржа вправе обжаловать в судебном порядке решение Комиссии об отказе в выдаче лицензии.</w:t>
      </w:r>
    </w:p>
    <w:p w:rsidR="0056030C" w:rsidRDefault="0056030C">
      <w:pPr>
        <w:jc w:val="both"/>
      </w:pPr>
      <w:r>
        <w:t xml:space="preserve">     При принятии решения о выдаче лицензии Комиссия руководствуется заключением экспертизы документов товарной биржи,  представленным в письменной форме членом Комиссии, которому они направлялись на рассмотрение.</w:t>
      </w:r>
    </w:p>
    <w:p w:rsidR="0056030C" w:rsidRDefault="0056030C">
      <w:pPr>
        <w:jc w:val="both"/>
      </w:pPr>
      <w:r>
        <w:t xml:space="preserve">     Каждый член Комиссии вправе ознакомиться с документами товарной биржи, поступившими на рассмотрение.</w:t>
      </w:r>
    </w:p>
    <w:p w:rsidR="0056030C" w:rsidRDefault="0056030C">
      <w:pPr>
        <w:jc w:val="both"/>
      </w:pPr>
      <w:r>
        <w:t xml:space="preserve">     Вопрос о выдаче лицензии рассматривается Комиссией в  присутствии заявителя.</w:t>
      </w:r>
    </w:p>
    <w:p w:rsidR="0056030C" w:rsidRDefault="0056030C">
      <w:pPr>
        <w:jc w:val="both"/>
      </w:pPr>
      <w:r>
        <w:t xml:space="preserve">     Письменное уведомление о дате рассмотрения документов заявитель должен получить не менее чем за 3 дня до проведения заседания Комиссии.</w:t>
      </w:r>
    </w:p>
    <w:p w:rsidR="0056030C" w:rsidRDefault="0056030C">
      <w:pPr>
        <w:jc w:val="both"/>
      </w:pPr>
      <w:r>
        <w:t xml:space="preserve">     При соблюдении сроков уведомления заявителя о дате проведения  заседания  Комиссия  вправе  принимать решение о выдаче лицензии в отсутствие заявителя.</w:t>
      </w:r>
    </w:p>
    <w:p w:rsidR="0056030C" w:rsidRDefault="0056030C">
      <w:pPr>
        <w:jc w:val="both"/>
      </w:pPr>
      <w:r>
        <w:t xml:space="preserve">     Лицензия выдается товарной бирже в течение 15 дней после принятия решения, в одном экземпляре, при предъявлении документа, подтверждающего перечисление разового сбора.</w:t>
      </w:r>
    </w:p>
    <w:p w:rsidR="0056030C" w:rsidRDefault="0056030C">
      <w:pPr>
        <w:jc w:val="both"/>
      </w:pPr>
      <w:r>
        <w:t xml:space="preserve">      Постановлением Правительства РФ от 24 февраля 1994 г. N 151               "О сборах за выдачу лицензий товарным биржам" был установлен  разовый сбор за выдачу лицензии на организацию  биржевой торговли  товарной бирже, зарегистрированной в качестве коммерческой организации, в 30-кратном размере установленной законом минимальной оплаты труда, товарной бирже, зарегистрированной в качестве некоммерческой организации, - в 20-кратном размере установленной законом минимальной оплаты труда. Сборы за выдачу лицензий товарным биржам перечисляются в федеральный бюджет (Подписано Председателем Правительства РФ г-ном Черномырдиным).</w:t>
      </w:r>
    </w:p>
    <w:p w:rsidR="0056030C" w:rsidRDefault="0056030C">
      <w:pPr>
        <w:jc w:val="both"/>
      </w:pPr>
      <w:r>
        <w:t xml:space="preserve">     Товарная биржа получает право на организацию биржевой торговли с даты принятия решения о выдаче ей лицензии.</w:t>
      </w:r>
    </w:p>
    <w:p w:rsidR="0056030C" w:rsidRDefault="0056030C">
      <w:pPr>
        <w:jc w:val="both"/>
      </w:pPr>
      <w:r>
        <w:t xml:space="preserve">     В случае утери лицензии на основании имеющихся в Комиссии  документов товарной бирже выдается дубликат.</w:t>
      </w:r>
    </w:p>
    <w:p w:rsidR="0056030C" w:rsidRDefault="0056030C">
      <w:pPr>
        <w:jc w:val="both"/>
      </w:pPr>
      <w:r>
        <w:t xml:space="preserve">     Обо всех изменениях в своих учредительных документах и правилах биржевой торговли товарная биржа в течение 15 дней после их принятия должна сообщить в Комиссию. При несоответствии внесенных изменений нормативным документам, регламентирующим деятельность товарных бирж, Комиссия в месячный срок направляет бирже официальное предписание о приведении учредительных документов в соответствие с нормативными.</w:t>
      </w:r>
    </w:p>
    <w:p w:rsidR="0056030C" w:rsidRDefault="0056030C">
      <w:pPr>
        <w:jc w:val="both"/>
      </w:pPr>
      <w:r>
        <w:t xml:space="preserve">     Решения об аннулировании или приостановлении действия лицензии принимаются Комиссией в 2-месячный срок на основании:</w:t>
      </w:r>
    </w:p>
    <w:p w:rsidR="0056030C" w:rsidRDefault="0056030C">
      <w:pPr>
        <w:ind w:left="283" w:hanging="283"/>
        <w:jc w:val="both"/>
      </w:pPr>
      <w:r>
        <w:t>материалов осуществленных финансовыми органами проверок,  установивших факты нарушений в деятельности товарной биржи;</w:t>
      </w:r>
    </w:p>
    <w:p w:rsidR="0056030C" w:rsidRDefault="0056030C">
      <w:pPr>
        <w:ind w:left="283" w:hanging="283"/>
        <w:jc w:val="both"/>
      </w:pPr>
      <w:r>
        <w:t>официальных уведомлений территориальных управлений  Государственного комитета Российской Федерации по антимонопольной политике и поддержке новых экономических структур, а также государственных комиссаров на товарных биржах о фактах нарушений Закона Российской Федерации "О товарных биржах и биржевой торговле" и других законодательных актов Российской Федерации.</w:t>
      </w:r>
    </w:p>
    <w:p w:rsidR="0056030C" w:rsidRDefault="0056030C">
      <w:pPr>
        <w:jc w:val="both"/>
      </w:pPr>
      <w:r>
        <w:t xml:space="preserve">     По материалам проверок и официальным уведомлениям Комиссия  направляет товарной бирже официальное предписание об устранении отмеченных в них нарушений.</w:t>
      </w:r>
    </w:p>
    <w:p w:rsidR="0056030C" w:rsidRDefault="0056030C">
      <w:pPr>
        <w:jc w:val="both"/>
      </w:pPr>
      <w:r>
        <w:t xml:space="preserve">     Товарная биржа после получения предписания обязана в 3-дневный срок проинформировать Комиссию о его получении, а в  месячный срок - об устранении отмеченных в нем нарушений.</w:t>
      </w:r>
    </w:p>
    <w:p w:rsidR="0056030C" w:rsidRDefault="0056030C">
      <w:pPr>
        <w:jc w:val="both"/>
      </w:pPr>
      <w:r>
        <w:t xml:space="preserve">     При неисполнении товарной биржей в месячный срок официальных предписаний Комиссия направляет материалы в арбитражный суд.</w:t>
      </w:r>
    </w:p>
    <w:p w:rsidR="0056030C" w:rsidRDefault="0056030C">
      <w:pPr>
        <w:jc w:val="both"/>
      </w:pPr>
      <w:r>
        <w:t xml:space="preserve">     В случае аннулирования лицензии в судебном порядке товарная биржа за повторную выдачу лицензии уплачивает разовый сбор в пятикратном размере.</w:t>
      </w:r>
    </w:p>
    <w:p w:rsidR="0056030C" w:rsidRDefault="0056030C">
      <w:pPr>
        <w:jc w:val="both"/>
      </w:pPr>
      <w:r>
        <w:t xml:space="preserve">     Комиссия по товарным биржам вправе запрашивать у высших и местных органов государственной власти и управления, в том числе министерств и ведомств Российской Федерации, Советов Министров республик в составе Российской Федерации, а также банков, других предприятий, учреждений и организаций информацию, подтверждающую достоверность сведений, сообщаемых заявителем.</w:t>
      </w:r>
    </w:p>
    <w:p w:rsidR="0056030C" w:rsidRDefault="0056030C">
      <w:pPr>
        <w:jc w:val="both"/>
      </w:pPr>
      <w:r>
        <w:t>Порядок  выдачи,  аннулирования и приостановки действия лицензии определяется Положением о лицензировании товарных бирж, которое утверждается Правительством Российской Федерации.</w:t>
      </w:r>
    </w:p>
    <w:p w:rsidR="0056030C" w:rsidRDefault="0056030C">
      <w:pPr>
        <w:jc w:val="both"/>
      </w:pPr>
    </w:p>
    <w:p w:rsidR="0056030C" w:rsidRDefault="0056030C">
      <w:pPr>
        <w:jc w:val="center"/>
      </w:pPr>
      <w:r>
        <w:t>З А Я В Л Е Н И Е</w:t>
      </w:r>
    </w:p>
    <w:p w:rsidR="0056030C" w:rsidRDefault="0056030C">
      <w:pPr>
        <w:jc w:val="center"/>
      </w:pPr>
      <w:r>
        <w:t>на получение лицензии на организацию биржевой торговли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Заявитель . . . . . . . . . . . . . . . . . . . . . . . . . . . . . . . . . . . . . . . . . . Код ОКПО и реквизиты государственной регистрации . . . . . . . . . . . . . . . . . . . . . . . . . . . . . . . . . . . . . . . . . . . . . . . . . . . . . . . . . . . Юридический адрес . . . . . . . . . . . . . . . . . . . . . . . . . . . . . . . . . . . Почтовый адрес . . . . . . . . . . . . . . . . . . . . . . . . . . . . . . . . . . . . . .    Телефон . . . . . . . . Телекс . . . . . . Телефакс . . . . . . . . . . . . . . . . . Руководитель(и) . . . . . . . . . . . . . . . . . . . . . . . . . . . . . . . . . . . . . .                                             (должность, Ф.И.О.)</w:t>
      </w:r>
    </w:p>
    <w:p w:rsidR="0056030C" w:rsidRDefault="0056030C">
      <w:pPr>
        <w:jc w:val="both"/>
      </w:pPr>
      <w:r>
        <w:t xml:space="preserve">Перечень товарных секций . . . . . . . . . . . . . . . . . . . . . . . . . . . . . . . . . . . . . . . . . . . . . . . . . . . . . . . . . . . . . . . . . . . . . . . . . . . . . . . Номера счетов и наименования отделений банков . . . . . . . . . . . . . . . . . . . . . . . . . . . . . . . . . . . . . . . . . . . . . . . . . . . . . . . . . . . . . . . . . Перечень прилагаемых к заявлению документов . . . . . . . . . . . . . . . . . . . . . . . . . . . . . . . . . . . . . . . . . . . . . . . . . . . . . . . . . . . . . . . . </w:t>
      </w:r>
    </w:p>
    <w:p w:rsidR="0056030C" w:rsidRDefault="0056030C">
      <w:pPr>
        <w:jc w:val="both"/>
      </w:pPr>
      <w:r>
        <w:t xml:space="preserve">     </w:t>
      </w:r>
    </w:p>
    <w:p w:rsidR="0056030C" w:rsidRDefault="0056030C">
      <w:pPr>
        <w:jc w:val="both"/>
      </w:pPr>
      <w:r>
        <w:t xml:space="preserve">      М.П.                                                    Подпись руководителя</w:t>
      </w:r>
    </w:p>
    <w:p w:rsidR="0056030C" w:rsidRDefault="0056030C">
      <w:pPr>
        <w:jc w:val="both"/>
      </w:pPr>
      <w:r>
        <w:t xml:space="preserve">     Дата</w:t>
      </w:r>
    </w:p>
    <w:p w:rsidR="0056030C" w:rsidRDefault="0056030C">
      <w:pPr>
        <w:jc w:val="both"/>
      </w:pPr>
    </w:p>
    <w:p w:rsidR="0056030C" w:rsidRDefault="0056030C">
      <w:pPr>
        <w:jc w:val="both"/>
      </w:pPr>
    </w:p>
    <w:p w:rsidR="0056030C" w:rsidRDefault="0056030C">
      <w:pPr>
        <w:jc w:val="both"/>
      </w:pPr>
    </w:p>
    <w:p w:rsidR="0056030C" w:rsidRDefault="0056030C">
      <w:pPr>
        <w:jc w:val="both"/>
      </w:pPr>
    </w:p>
    <w:p w:rsidR="0056030C" w:rsidRDefault="0056030C">
      <w:pPr>
        <w:jc w:val="center"/>
      </w:pPr>
      <w:r>
        <w:t>ЛИЦЕНЗИЯ НА ОРГАНИЗАЦИЮ БИРЖЕВОЙ ТОРГОВЛИ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 xml:space="preserve">                              N . . . .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 xml:space="preserve">    Выдана в том, что ". . .". . . . . . . . .199. .г. . . . . . . . . . . . . . . . . . . . . . . . . . . . . . . . . . . . . . . . . . . . . . . . . . . . . . . . . . . . . . . . . . . . . . . . . . . . . . . . . . . . . . . . . . . . . . . . . . . . . . . . . . . . . . . . . . . .                                    (наименование товарной биржи с указанием адреса)</w:t>
      </w:r>
    </w:p>
    <w:p w:rsidR="0056030C" w:rsidRDefault="0056030C">
      <w:pPr>
        <w:jc w:val="both"/>
      </w:pPr>
      <w:r>
        <w:t>получила  право  на  организацию  биржевой  торговли  на территории</w:t>
      </w:r>
    </w:p>
    <w:p w:rsidR="0056030C" w:rsidRDefault="0056030C">
      <w:pPr>
        <w:jc w:val="both"/>
      </w:pPr>
      <w:r>
        <w:t>Российской Федерации по товарным секциям: . . . . . . . . . . . . . . . . . . . . . . . . . . . . . . . . . . . . . . . . . . . . . . . . . . . . . . . . . . . . . . . . . . .  (наименования товарных секций)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 xml:space="preserve">   Председатель Комиссии по товарным биржам      при Государственном комитете Российской      Федерации по антимонопольной политике и      поддержке новых экономических структур </w:t>
      </w:r>
    </w:p>
    <w:p w:rsidR="0056030C" w:rsidRDefault="0056030C">
      <w:pPr>
        <w:jc w:val="both"/>
      </w:pPr>
      <w:r>
        <w:t xml:space="preserve">                                                        </w:t>
      </w:r>
    </w:p>
    <w:p w:rsidR="0056030C" w:rsidRDefault="0056030C">
      <w:pPr>
        <w:jc w:val="both"/>
      </w:pPr>
      <w:r>
        <w:t xml:space="preserve">           М.П.                                                              (подпись)</w:t>
      </w:r>
    </w:p>
    <w:p w:rsidR="0056030C" w:rsidRDefault="0056030C">
      <w:pPr>
        <w:jc w:val="both"/>
      </w:pPr>
      <w:r>
        <w:t xml:space="preserve"> 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Примечание. Печатается на бланке с изображением Государственного герба Российской Федерации.</w:t>
      </w:r>
    </w:p>
    <w:p w:rsidR="0056030C" w:rsidRDefault="0056030C">
      <w:pPr>
        <w:jc w:val="both"/>
      </w:pPr>
    </w:p>
    <w:p w:rsidR="0056030C" w:rsidRDefault="0056030C">
      <w:pPr>
        <w:jc w:val="center"/>
        <w:rPr>
          <w:i/>
        </w:rPr>
      </w:pPr>
      <w:r>
        <w:rPr>
          <w:i/>
        </w:rPr>
        <w:t>Ликвидация товарной биржи</w:t>
      </w:r>
    </w:p>
    <w:p w:rsidR="0056030C" w:rsidRDefault="0056030C">
      <w:pPr>
        <w:jc w:val="both"/>
      </w:pPr>
      <w:r>
        <w:t xml:space="preserve">     Ликвидация биржи может быть осуществлена по решению высшего  органа управления биржи, а также судом или арбитражным судом в порядке и на условиях, предусмотренных законодательными актами Российской Федерации.</w:t>
      </w:r>
    </w:p>
    <w:p w:rsidR="0056030C" w:rsidRDefault="0056030C">
      <w:pPr>
        <w:jc w:val="center"/>
        <w:rPr>
          <w:i/>
        </w:rPr>
      </w:pPr>
      <w:r>
        <w:rPr>
          <w:i/>
        </w:rPr>
        <w:t xml:space="preserve"> Члены товарной  биржи</w:t>
      </w:r>
    </w:p>
    <w:p w:rsidR="0056030C" w:rsidRDefault="0056030C">
      <w:pPr>
        <w:jc w:val="both"/>
      </w:pPr>
      <w:r>
        <w:t xml:space="preserve">     Членами биржи могут быть юридические или  физические  лица, которые участвуют в формировании уставного капитала биржи либо вносят членские или иные целевые взносы в имущество биржи и стали членами биржи в порядке, предусмотренном ее учредительными документами.</w:t>
      </w:r>
    </w:p>
    <w:p w:rsidR="0056030C" w:rsidRDefault="0056030C">
      <w:pPr>
        <w:jc w:val="both"/>
      </w:pPr>
      <w:r>
        <w:t xml:space="preserve">     Членами товарной биржи не могут быть:</w:t>
      </w:r>
    </w:p>
    <w:p w:rsidR="0056030C" w:rsidRDefault="0056030C">
      <w:pPr>
        <w:ind w:left="283" w:hanging="283"/>
        <w:jc w:val="both"/>
      </w:pPr>
      <w:r>
        <w:t>служащие данной или какой-либо другой товарной биржи;</w:t>
      </w:r>
    </w:p>
    <w:p w:rsidR="0056030C" w:rsidRDefault="0056030C">
      <w:pPr>
        <w:ind w:left="283" w:hanging="283"/>
        <w:jc w:val="both"/>
      </w:pPr>
      <w:r>
        <w:t>предприятия, учреждения и организации, если их руководители  (заместители их руководителей или руководители их филиалов и других обособленных подразделений) являются служащими данной биржи;</w:t>
      </w:r>
    </w:p>
    <w:p w:rsidR="0056030C" w:rsidRDefault="0056030C">
      <w:pPr>
        <w:ind w:left="283" w:hanging="283"/>
        <w:jc w:val="both"/>
      </w:pPr>
      <w:r>
        <w:t>высшие и местные органы государственной власти и управления;</w:t>
      </w:r>
    </w:p>
    <w:p w:rsidR="0056030C" w:rsidRDefault="0056030C">
      <w:pPr>
        <w:ind w:left="283" w:hanging="283"/>
        <w:jc w:val="both"/>
      </w:pPr>
      <w:r>
        <w:t>банки и кредитные учреждения, получившие в установленном  порядке лицензию на осуществление банковских операций, страховые и инвестиционные компании и фонды. При этом указанные учреждения могут быть членами фондовых и валютных секций (отделов, отделений) товарных бирж;</w:t>
      </w:r>
    </w:p>
    <w:p w:rsidR="0056030C" w:rsidRDefault="0056030C">
      <w:pPr>
        <w:ind w:left="283" w:hanging="283"/>
        <w:jc w:val="both"/>
      </w:pPr>
      <w:r>
        <w:t>общественные, религиозные и благотворительные объединения (организации) и фонды;</w:t>
      </w:r>
    </w:p>
    <w:p w:rsidR="0056030C" w:rsidRDefault="0056030C">
      <w:pPr>
        <w:ind w:left="283" w:hanging="283"/>
        <w:jc w:val="both"/>
      </w:pPr>
      <w:r>
        <w:t>физические лица, которые в силу закона не могут осуществлять предпринимательскую деятельность.</w:t>
      </w:r>
    </w:p>
    <w:p w:rsidR="0056030C" w:rsidRDefault="0056030C">
      <w:pPr>
        <w:jc w:val="both"/>
      </w:pPr>
      <w:r>
        <w:t>Членство на бирже дает право:</w:t>
      </w:r>
    </w:p>
    <w:p w:rsidR="0056030C" w:rsidRDefault="0056030C">
      <w:pPr>
        <w:ind w:left="283" w:hanging="283"/>
        <w:jc w:val="both"/>
      </w:pPr>
      <w:r>
        <w:t>участвовать в биржевой торговле;</w:t>
      </w:r>
    </w:p>
    <w:p w:rsidR="0056030C" w:rsidRDefault="0056030C">
      <w:pPr>
        <w:ind w:left="283" w:hanging="283"/>
        <w:jc w:val="both"/>
      </w:pPr>
      <w:r>
        <w:t>участвовать в принятии решений на общих собраниях членов биржи, а также в работе других органов управления биржей в соответствии с положениями, установленными в учредительных документах, и другими правилами, действующими на бирже;</w:t>
      </w:r>
    </w:p>
    <w:p w:rsidR="0056030C" w:rsidRDefault="0056030C">
      <w:pPr>
        <w:ind w:left="283" w:hanging="283"/>
        <w:jc w:val="both"/>
      </w:pPr>
      <w:r>
        <w:t>получать дивиденды, если они предусмотрены учредительными документами биржи, и другие права, предусмотренные учредительными документами биржи.</w:t>
      </w:r>
    </w:p>
    <w:p w:rsidR="0056030C" w:rsidRDefault="0056030C">
      <w:pPr>
        <w:jc w:val="both"/>
      </w:pPr>
      <w:r>
        <w:t xml:space="preserve">     Членство на бирже возникает в порядке и на условиях,  установленных  учредительными  документами биржи, и подтверждается соответствующим свидетельством, выдаваемым биржей.</w:t>
      </w:r>
    </w:p>
    <w:p w:rsidR="0056030C" w:rsidRDefault="0056030C">
      <w:pPr>
        <w:jc w:val="both"/>
      </w:pPr>
      <w:r>
        <w:t xml:space="preserve">     Порядок прекращения членства, а также полной или частичной уступки прав члена биржи определяется биржей. Члены биржи имеют право сдавать в аренду (уступать на определенный договором срок) свое право на участие в биржевой торговле только одному юридическому или физическому лицу. Договор подлежит регистрации на бирже. Субаренда (переуступка) прав на участие в биржевой торговле не допускается. Отказ биржи утвердить в членстве, равно как и ее решение об  исключении члена биржи или о приостановке членства по основаниям, не предусмотренным уставом биржи, могут быть обжалованы в суд.</w:t>
      </w:r>
    </w:p>
    <w:p w:rsidR="0056030C" w:rsidRDefault="0056030C">
      <w:pPr>
        <w:jc w:val="both"/>
      </w:pPr>
      <w:r>
        <w:t xml:space="preserve">     Члены биржи, являющиеся учредителями биржи, могут иметь особые права и обязанности на бирже вне сферы биржевой торговли при условии, что эти права и обязанности определены в уставе биржи и не нарушают равенства прав учредителей и других членов биржи в  биржевой торговле. Указанные права предоставляются учредителям не более чем на три года с момента государственной регистрации биржи.</w:t>
      </w:r>
    </w:p>
    <w:p w:rsidR="0056030C" w:rsidRDefault="0056030C">
      <w:pPr>
        <w:jc w:val="center"/>
        <w:rPr>
          <w:i/>
        </w:rPr>
      </w:pPr>
      <w:r>
        <w:rPr>
          <w:i/>
        </w:rPr>
        <w:t>Категории членов товарной биржи</w:t>
      </w:r>
    </w:p>
    <w:p w:rsidR="0056030C" w:rsidRDefault="0056030C">
      <w:pPr>
        <w:jc w:val="both"/>
      </w:pPr>
      <w:r>
        <w:t xml:space="preserve">     На бирже могут быть следующие категории членов биржи:</w:t>
      </w:r>
    </w:p>
    <w:p w:rsidR="0056030C" w:rsidRDefault="0056030C">
      <w:pPr>
        <w:ind w:left="283" w:hanging="283"/>
        <w:jc w:val="both"/>
      </w:pPr>
      <w:r>
        <w:t>полные члены - с правом на участие в биржевых торгах во всех секциях (отделах, отделениях) биржи и на определенное учредительными документами биржи количество голосов на общем собрании членов биржи и на общих собраниях членов секций (отделов, отделений) биржи;</w:t>
      </w:r>
    </w:p>
    <w:p w:rsidR="0056030C" w:rsidRDefault="0056030C">
      <w:pPr>
        <w:ind w:left="283" w:hanging="283"/>
        <w:jc w:val="both"/>
      </w:pPr>
      <w:r>
        <w:t>неполные члены - с правом на участие в биржевых торгах в соответствующей секции (отделе, отделении) и на определенное учредительными документами биржи количество голосов на общем собрании членов биржи и общем собрании членов секции (отдела, отделения) биржи.</w:t>
      </w:r>
    </w:p>
    <w:p w:rsidR="0056030C" w:rsidRDefault="0056030C">
      <w:pPr>
        <w:jc w:val="center"/>
        <w:rPr>
          <w:i/>
        </w:rPr>
      </w:pPr>
      <w:r>
        <w:rPr>
          <w:i/>
        </w:rPr>
        <w:t>Общее собрание членов товарной биржи</w:t>
      </w:r>
    </w:p>
    <w:p w:rsidR="0056030C" w:rsidRDefault="0056030C">
      <w:pPr>
        <w:jc w:val="both"/>
      </w:pPr>
      <w:r>
        <w:t xml:space="preserve">     Общее собрание членов биржи является высшим органом управления биржей. Общее собрание членов биржи обеспечивает реализацию всех  прав  и обязанностей биржи и ее членов.</w:t>
      </w:r>
    </w:p>
    <w:p w:rsidR="0056030C" w:rsidRDefault="0056030C">
      <w:pPr>
        <w:jc w:val="both"/>
      </w:pPr>
      <w:r>
        <w:t xml:space="preserve"> Устав товарной биржи</w:t>
      </w:r>
    </w:p>
    <w:p w:rsidR="0056030C" w:rsidRDefault="0056030C">
      <w:pPr>
        <w:jc w:val="both"/>
      </w:pPr>
      <w:r>
        <w:t xml:space="preserve">     В уставе  биржи должны быть определены:</w:t>
      </w:r>
    </w:p>
    <w:p w:rsidR="0056030C" w:rsidRDefault="0056030C">
      <w:pPr>
        <w:ind w:left="283" w:hanging="283"/>
        <w:jc w:val="both"/>
      </w:pPr>
      <w:r>
        <w:t>структура управления и органы контроля биржи, их функции и правомочия, порядок принятия решений;</w:t>
      </w:r>
    </w:p>
    <w:p w:rsidR="0056030C" w:rsidRDefault="0056030C">
      <w:pPr>
        <w:ind w:left="283" w:hanging="283"/>
        <w:jc w:val="both"/>
      </w:pPr>
      <w:r>
        <w:t>размер уставного капитала;</w:t>
      </w:r>
    </w:p>
    <w:p w:rsidR="0056030C" w:rsidRDefault="0056030C">
      <w:pPr>
        <w:ind w:left="283" w:hanging="283"/>
        <w:jc w:val="both"/>
      </w:pPr>
      <w:r>
        <w:t>перечень и порядок формирования постоянных фондов;</w:t>
      </w:r>
    </w:p>
    <w:p w:rsidR="0056030C" w:rsidRDefault="0056030C">
      <w:pPr>
        <w:ind w:left="283" w:hanging="283"/>
        <w:jc w:val="both"/>
      </w:pPr>
      <w:r>
        <w:t>максимальное количество членов биржи;</w:t>
      </w:r>
    </w:p>
    <w:p w:rsidR="0056030C" w:rsidRDefault="0056030C">
      <w:pPr>
        <w:ind w:left="283" w:hanging="283"/>
        <w:jc w:val="both"/>
      </w:pPr>
      <w:r>
        <w:t>порядок приема в члены биржи, приостановки и прекращения членства;</w:t>
      </w:r>
    </w:p>
    <w:p w:rsidR="0056030C" w:rsidRDefault="0056030C">
      <w:pPr>
        <w:ind w:left="283" w:hanging="283"/>
        <w:jc w:val="both"/>
      </w:pPr>
      <w:r>
        <w:t>права и обязанности членов биржи и других участников биржевой торговли;</w:t>
      </w:r>
    </w:p>
    <w:p w:rsidR="0056030C" w:rsidRDefault="0056030C">
      <w:pPr>
        <w:ind w:left="283" w:hanging="283"/>
        <w:jc w:val="both"/>
      </w:pPr>
      <w:r>
        <w:t>порядок разрешения споров между участниками биржевой торговли  по биржевым сделкам, деятельности биржи, ее филиалов и других обособленных подразделений.</w:t>
      </w:r>
    </w:p>
    <w:p w:rsidR="0056030C" w:rsidRDefault="0056030C">
      <w:pPr>
        <w:jc w:val="center"/>
        <w:rPr>
          <w:i/>
        </w:rPr>
      </w:pPr>
      <w:r>
        <w:rPr>
          <w:i/>
        </w:rPr>
        <w:t>Правила биржевой торговли</w:t>
      </w:r>
    </w:p>
    <w:p w:rsidR="0056030C" w:rsidRDefault="0056030C">
      <w:pPr>
        <w:jc w:val="both"/>
      </w:pPr>
      <w:r>
        <w:t xml:space="preserve">     В правилах биржевой торговли должны быть определены:</w:t>
      </w:r>
    </w:p>
    <w:p w:rsidR="0056030C" w:rsidRDefault="0056030C">
      <w:pPr>
        <w:ind w:left="283" w:hanging="283"/>
        <w:jc w:val="both"/>
      </w:pPr>
      <w:r>
        <w:t>порядок проведения биржевых торгов;</w:t>
      </w:r>
    </w:p>
    <w:p w:rsidR="0056030C" w:rsidRDefault="0056030C">
      <w:pPr>
        <w:ind w:left="283" w:hanging="283"/>
        <w:jc w:val="both"/>
      </w:pPr>
      <w:r>
        <w:t>виды биржевых сделок;</w:t>
      </w:r>
    </w:p>
    <w:p w:rsidR="0056030C" w:rsidRDefault="0056030C">
      <w:pPr>
        <w:ind w:left="283" w:hanging="283"/>
        <w:jc w:val="both"/>
      </w:pPr>
      <w:r>
        <w:t>наименования товарных секций;</w:t>
      </w:r>
    </w:p>
    <w:p w:rsidR="0056030C" w:rsidRDefault="0056030C">
      <w:pPr>
        <w:ind w:left="283" w:hanging="283"/>
        <w:jc w:val="both"/>
      </w:pPr>
      <w:r>
        <w:t>перечень основных структурных подразделений биржи;</w:t>
      </w:r>
    </w:p>
    <w:p w:rsidR="0056030C" w:rsidRDefault="0056030C">
      <w:pPr>
        <w:ind w:left="283" w:hanging="283"/>
        <w:jc w:val="both"/>
      </w:pPr>
      <w:r>
        <w:t>порядок информирования участников биржевой торговли о  предстоящих биржевых торгах;</w:t>
      </w:r>
    </w:p>
    <w:p w:rsidR="0056030C" w:rsidRDefault="0056030C">
      <w:pPr>
        <w:ind w:left="283" w:hanging="283"/>
        <w:jc w:val="both"/>
      </w:pPr>
      <w:r>
        <w:t>порядок регистрации и учета биржевых сделок;</w:t>
      </w:r>
    </w:p>
    <w:p w:rsidR="0056030C" w:rsidRDefault="0056030C">
      <w:pPr>
        <w:ind w:left="283" w:hanging="283"/>
        <w:jc w:val="both"/>
      </w:pPr>
      <w:r>
        <w:t>порядок котировки цен биржевых товаров;</w:t>
      </w:r>
    </w:p>
    <w:p w:rsidR="0056030C" w:rsidRDefault="0056030C">
      <w:pPr>
        <w:ind w:left="283" w:hanging="283"/>
        <w:jc w:val="both"/>
      </w:pPr>
      <w:r>
        <w:t>порядок информирования участников биржевой торговли о биржевых сделках на предшествующих биржевых торгах, в том числе о ценах биржевых сделок и о котировке биржевых цен;</w:t>
      </w:r>
    </w:p>
    <w:p w:rsidR="0056030C" w:rsidRDefault="0056030C">
      <w:pPr>
        <w:ind w:left="283" w:hanging="283"/>
        <w:jc w:val="both"/>
      </w:pPr>
      <w:r>
        <w:t>порядок информирования членов биржи и других участников  биржевой торговли о товарных рынках и рыночной конъюнктуре биржевых товаров;</w:t>
      </w:r>
    </w:p>
    <w:p w:rsidR="0056030C" w:rsidRDefault="0056030C">
      <w:pPr>
        <w:ind w:left="283" w:hanging="283"/>
        <w:jc w:val="both"/>
      </w:pPr>
      <w:r>
        <w:t>порядок взаимных расчетов членов биржи и других участников биржевой торговли при заключении биржевых сделок;</w:t>
      </w:r>
    </w:p>
    <w:p w:rsidR="0056030C" w:rsidRDefault="0056030C">
      <w:pPr>
        <w:ind w:left="283" w:hanging="283"/>
        <w:jc w:val="both"/>
      </w:pPr>
      <w:r>
        <w:t>меры по обеспечению безопасности реализуемых на биржевых торгах биржевых товаров, подлежащих в соответствии с законами Российской Федерации обязательной сертификации и предназначенных для продажи на территории Российской Федерации, при наличии сертификата и знака соответствия, выданных или признанных уполномоченным на то органом;</w:t>
      </w:r>
    </w:p>
    <w:p w:rsidR="0056030C" w:rsidRDefault="0056030C">
      <w:pPr>
        <w:ind w:left="283" w:hanging="283"/>
        <w:jc w:val="both"/>
      </w:pPr>
      <w:r>
        <w:t>меры по контролю над процессом ценообразования на бирже в целях  недопущения резкого дневного повышения или понижения уровней цен, искусственного завышения или занижения цен, сговора или  распространения ложных слухов с целью воздействия на цены;</w:t>
      </w:r>
    </w:p>
    <w:p w:rsidR="0056030C" w:rsidRDefault="0056030C">
      <w:pPr>
        <w:ind w:left="283" w:hanging="283"/>
        <w:jc w:val="both"/>
      </w:pPr>
      <w:r>
        <w:t>меры, обеспечивающие порядок и дисциплину на биржевых торгах, а также порядок и условия применения этих мер;</w:t>
      </w:r>
    </w:p>
    <w:p w:rsidR="0056030C" w:rsidRDefault="0056030C">
      <w:pPr>
        <w:ind w:left="283" w:hanging="283"/>
        <w:jc w:val="both"/>
      </w:pPr>
      <w:r>
        <w:t>меры, обеспечивающие соблюдение членами биржи, другими  участниками биржевой торговли решений органов государственной власти и управления по вопросам, относящимся к деятельности бирж, учредительных документов биржи, правил биржевой торговли, решений общего собрания членов биржи и других органов управления биржей;</w:t>
      </w:r>
    </w:p>
    <w:p w:rsidR="0056030C" w:rsidRDefault="0056030C">
      <w:pPr>
        <w:ind w:left="283" w:hanging="283"/>
        <w:jc w:val="both"/>
      </w:pPr>
      <w:r>
        <w:t>перечень нарушений, за которые биржей взыскиваются штрафы с участников биржевой торговли, а также размеры штрафов и порядок их взимания;</w:t>
      </w:r>
    </w:p>
    <w:p w:rsidR="0056030C" w:rsidRDefault="0056030C">
      <w:pPr>
        <w:ind w:left="283" w:hanging="283"/>
        <w:jc w:val="both"/>
      </w:pPr>
      <w:r>
        <w:t>размеры отчислений, сборов, тарифов и других платежей и порядок  их взимания биржей.</w:t>
      </w:r>
    </w:p>
    <w:p w:rsidR="0056030C" w:rsidRDefault="0056030C">
      <w:pPr>
        <w:jc w:val="center"/>
        <w:rPr>
          <w:i/>
        </w:rPr>
      </w:pPr>
      <w:r>
        <w:rPr>
          <w:i/>
        </w:rPr>
        <w:t>Порядок отнесения товарных бирж к перечню товарных бирж</w:t>
      </w:r>
    </w:p>
    <w:p w:rsidR="0056030C" w:rsidRDefault="0056030C">
      <w:pPr>
        <w:jc w:val="both"/>
      </w:pPr>
      <w:r>
        <w:t xml:space="preserve">    Право на включение в перечень товарных бирж имеют товарные биржи, получившие лицензию Комиссии по товарным биржам при ГКАП России, организующие биржевую торговлю с регулярным совершением срочных и опционных сделок и признанных Комиссией в качестве некоммерческих организаций. </w:t>
      </w:r>
    </w:p>
    <w:p w:rsidR="0056030C" w:rsidRDefault="0056030C">
      <w:pPr>
        <w:jc w:val="both"/>
      </w:pPr>
      <w:r>
        <w:t xml:space="preserve">     До утверждения Советом Министров - Правительством Российской  Федерации Положения о Комиссии по товарным биржам и Положения о порядке лицензирования деятельности товарных бирж право на  включение в перечень имеют товарные биржи, получившие в установленном порядке лицензию ГКАП России на право биржевой деятельности. После утверждения Советом Министров - Правительством Российской Федерации Положения о Комиссии по товарным биржам и Положения о порядке лицензирования деятельности товарных бирж товарные биржи, имеющие лицензии ГКАП России и включенные в перечень, должны в установленные сроки  получить лицензию КТБ.</w:t>
      </w:r>
    </w:p>
    <w:p w:rsidR="0056030C" w:rsidRDefault="0056030C">
      <w:pPr>
        <w:jc w:val="both"/>
      </w:pPr>
      <w:r>
        <w:t xml:space="preserve">     Под срочными сделками понимаются форвардные сделки со сроком поставки товара не ранее 2 недель с момента заключения сделки, а также фьючерсные сделки. Под регулярным совершением срочных и опционных сделок понимается проведение биржевых торгов в среднем 1 раз в неделю с обязательным совершением  срочных и(или) опционных сделок.</w:t>
      </w:r>
    </w:p>
    <w:p w:rsidR="0056030C" w:rsidRDefault="0056030C">
      <w:pPr>
        <w:jc w:val="both"/>
      </w:pPr>
      <w:r>
        <w:t xml:space="preserve">     Уставные документы биржи, подтверждающие ее деятельность как коммерческой организации до принятия законодательства о некоммерческих организациях, должны содержать:</w:t>
      </w:r>
    </w:p>
    <w:p w:rsidR="0056030C" w:rsidRDefault="0056030C">
      <w:pPr>
        <w:ind w:left="283" w:hanging="283"/>
        <w:jc w:val="both"/>
      </w:pPr>
      <w:r>
        <w:t xml:space="preserve">отсутствие в качестве основной цели деятельности извлечения прибыли; </w:t>
      </w:r>
    </w:p>
    <w:p w:rsidR="0056030C" w:rsidRDefault="0056030C">
      <w:pPr>
        <w:ind w:left="283" w:hanging="283"/>
        <w:jc w:val="both"/>
      </w:pPr>
      <w:r>
        <w:t>отказ от выплаты дивидендов (доходов на пай) между членами товарной биржи;</w:t>
      </w:r>
    </w:p>
    <w:p w:rsidR="0056030C" w:rsidRDefault="0056030C">
      <w:pPr>
        <w:ind w:left="283" w:hanging="283"/>
        <w:jc w:val="both"/>
      </w:pPr>
      <w:r>
        <w:t>использование прибыли на цели, предусмотренные уставом.</w:t>
      </w:r>
    </w:p>
    <w:p w:rsidR="0056030C" w:rsidRDefault="0056030C">
      <w:pPr>
        <w:ind w:left="283" w:hanging="283"/>
        <w:jc w:val="both"/>
      </w:pPr>
      <w:r>
        <w:t>Комиссия по товарным биржам принимает решение о включении в перечень товарной биржи на основании следующих документов:</w:t>
      </w:r>
    </w:p>
    <w:p w:rsidR="0056030C" w:rsidRDefault="0056030C">
      <w:pPr>
        <w:ind w:left="283" w:hanging="283"/>
        <w:jc w:val="both"/>
      </w:pPr>
      <w:r>
        <w:t>заполненного по установленной форме заявления;</w:t>
      </w:r>
    </w:p>
    <w:p w:rsidR="0056030C" w:rsidRDefault="0056030C">
      <w:pPr>
        <w:ind w:left="283" w:hanging="283"/>
        <w:jc w:val="both"/>
      </w:pPr>
      <w:r>
        <w:t>копий учредительных документов;</w:t>
      </w:r>
    </w:p>
    <w:p w:rsidR="0056030C" w:rsidRDefault="0056030C">
      <w:pPr>
        <w:ind w:left="283" w:hanging="283"/>
        <w:jc w:val="both"/>
      </w:pPr>
      <w:r>
        <w:t>выписки из документов биржи, подтверждающей регистрацию срочных и опционных сделок в течение трех месяцев,  предшествующих моменту подачи заявлений в КТБ;</w:t>
      </w:r>
    </w:p>
    <w:p w:rsidR="0056030C" w:rsidRDefault="0056030C">
      <w:pPr>
        <w:ind w:left="283" w:hanging="283"/>
        <w:jc w:val="both"/>
      </w:pPr>
      <w:r>
        <w:t>информации, заверенной главным бухгалтером, о формировании и распределении прибыли согласно данным последнего баланса.</w:t>
      </w:r>
    </w:p>
    <w:p w:rsidR="0056030C" w:rsidRDefault="0056030C">
      <w:pPr>
        <w:jc w:val="both"/>
      </w:pPr>
      <w:r>
        <w:t xml:space="preserve">     Заявление товарной биржи рассматривается в КТБ в срок не более 45 дней с момента подачи заявления.</w:t>
      </w:r>
    </w:p>
    <w:p w:rsidR="0056030C" w:rsidRDefault="0056030C">
      <w:pPr>
        <w:jc w:val="both"/>
      </w:pPr>
      <w:r>
        <w:t xml:space="preserve">     Решение  о  включении  товарной  биржи в перечень принимается КТБ простым большинством голосов.</w:t>
      </w:r>
    </w:p>
    <w:p w:rsidR="0056030C" w:rsidRDefault="0056030C">
      <w:pPr>
        <w:jc w:val="both"/>
      </w:pPr>
      <w:r>
        <w:t xml:space="preserve">     Решение КТБ о включении товарной биржи в перечень выдается бирже в течение 10 дней с момента его принятия и оформляется  свидетельством, срок действия которого не более одного года.</w:t>
      </w:r>
    </w:p>
    <w:p w:rsidR="0056030C" w:rsidRDefault="0056030C">
      <w:pPr>
        <w:jc w:val="both"/>
      </w:pPr>
      <w:r>
        <w:t xml:space="preserve">     По истечении срока действия свидетельства биржа, включенная в перечень, обязана представить в КТБ сведения, подтверждающие соответствие требованиям настоящего порядка для получения нового свидетельства.</w:t>
      </w:r>
    </w:p>
    <w:p w:rsidR="0056030C" w:rsidRDefault="0056030C">
      <w:pPr>
        <w:jc w:val="both"/>
      </w:pPr>
      <w:r>
        <w:t xml:space="preserve">     Бирже может быть отказано во включении в перечень в случае несоответствия представленных документов требованиям постановления Совета Министров - Правительства Российской  Федерации  N  452 от 11 мая 1993 года.</w:t>
      </w:r>
    </w:p>
    <w:p w:rsidR="0056030C" w:rsidRDefault="0056030C">
      <w:pPr>
        <w:jc w:val="both"/>
      </w:pPr>
      <w:r>
        <w:t xml:space="preserve">     По решению КТБ товарная биржа может быть выведена из перечня в случае нарушения биржей требований постановления Совета  Министров - Правительства Российской  Федерации N 452 от 11 мая 1993 года.</w:t>
      </w:r>
    </w:p>
    <w:p w:rsidR="0056030C" w:rsidRDefault="0056030C">
      <w:pPr>
        <w:jc w:val="both"/>
      </w:pPr>
      <w:r>
        <w:t xml:space="preserve">     Биржи, включенные в перечень в соответствии с Постановлением Совета Министров-Правительства Российской Федерации от 11.05.93 г.  N  452, обязаны раз в полгода, с даты включения в указанный  перечень,  представлять за отчетный период информацию об источниках формирования прибыли и направлениях ее распределения, а также  сведения о количестве проведенных биржевых торгов с указанием числа срочных и опционных сделок, совершенных в каждом месяце.</w:t>
      </w:r>
    </w:p>
    <w:p w:rsidR="0056030C" w:rsidRDefault="0056030C">
      <w:pPr>
        <w:jc w:val="both"/>
      </w:pPr>
      <w:r>
        <w:t xml:space="preserve">     Непредставление информации в течение двух недель с даты  окончания установленного срока является основанием для принятия решения об исключении биржи из перечня. При принятии решения об исключении биржи из перечня Комиссии в 2-недельный срок направляет предписание данной бирже о прекращении  действия свидетельства.</w:t>
      </w:r>
    </w:p>
    <w:p w:rsidR="0056030C" w:rsidRDefault="0056030C">
      <w:pPr>
        <w:jc w:val="both"/>
      </w:pPr>
      <w:r>
        <w:t xml:space="preserve">     Решение КТБ об отказе товарной бирже во включении в перечень или о выведении ее из перечня могут быть обжалованы в арбитражном суде.</w:t>
      </w:r>
    </w:p>
    <w:p w:rsidR="0056030C" w:rsidRDefault="0056030C">
      <w:pPr>
        <w:jc w:val="both"/>
      </w:pPr>
    </w:p>
    <w:p w:rsidR="0056030C" w:rsidRDefault="0056030C">
      <w:pPr>
        <w:jc w:val="center"/>
        <w:rPr>
          <w:b/>
        </w:rPr>
      </w:pPr>
      <w:r>
        <w:rPr>
          <w:b/>
        </w:rPr>
        <w:t>Организация биржевой торговли и ее участники</w:t>
      </w:r>
    </w:p>
    <w:p w:rsidR="0056030C" w:rsidRDefault="0056030C">
      <w:pPr>
        <w:jc w:val="center"/>
        <w:rPr>
          <w:i/>
        </w:rPr>
      </w:pPr>
      <w:r>
        <w:rPr>
          <w:i/>
        </w:rPr>
        <w:t>Участники биржевой торговли</w:t>
      </w:r>
    </w:p>
    <w:p w:rsidR="0056030C" w:rsidRDefault="0056030C">
      <w:pPr>
        <w:jc w:val="both"/>
      </w:pPr>
      <w:r>
        <w:t xml:space="preserve">     Участниками биржевой торговли являются члены биржи, постоянные и разовые посетители.</w:t>
      </w:r>
    </w:p>
    <w:p w:rsidR="0056030C" w:rsidRDefault="0056030C">
      <w:pPr>
        <w:jc w:val="both"/>
      </w:pPr>
      <w:r>
        <w:t xml:space="preserve">     Иностранные юридические и физические лица, не являющиеся  членами бирж, могут участвовать в биржевой торговле исключительно через биржевых посредников.</w:t>
      </w:r>
    </w:p>
    <w:p w:rsidR="0056030C" w:rsidRDefault="0056030C">
      <w:pPr>
        <w:jc w:val="center"/>
        <w:rPr>
          <w:i/>
        </w:rPr>
      </w:pPr>
      <w:r>
        <w:rPr>
          <w:i/>
        </w:rPr>
        <w:t>Участие членов товарной биржи в биржевой торговле</w:t>
      </w:r>
    </w:p>
    <w:p w:rsidR="0056030C" w:rsidRDefault="0056030C">
      <w:pPr>
        <w:jc w:val="both"/>
      </w:pPr>
      <w:r>
        <w:t xml:space="preserve">     Члены биржи, являющиеся брокерскими фирмами или независимыми брокерами, осуществляют биржевую торговлю непосредственно от своего имени  и за  свой счет, или от имени клиента и за его счет, или от своего имени за счет клиента, или от имени клиента за свой счет.</w:t>
      </w:r>
    </w:p>
    <w:p w:rsidR="0056030C" w:rsidRDefault="0056030C">
      <w:pPr>
        <w:jc w:val="both"/>
      </w:pPr>
      <w:r>
        <w:t xml:space="preserve">     Члены биржи, не являющиеся брокерскими фирмами или  независимыми брокерами, участвуют в биржевой торговле:</w:t>
      </w:r>
    </w:p>
    <w:p w:rsidR="0056030C" w:rsidRDefault="0056030C">
      <w:pPr>
        <w:jc w:val="both"/>
      </w:pPr>
      <w:r>
        <w:t>* непосредственно от своего имени - только при торговле реальным товаром, исключительно за свой счет, без права на биржевое посредничество;</w:t>
      </w:r>
    </w:p>
    <w:p w:rsidR="0056030C" w:rsidRDefault="0056030C">
      <w:pPr>
        <w:jc w:val="both"/>
      </w:pPr>
      <w:r>
        <w:t>* через организуемые ими брокерские конторы;</w:t>
      </w:r>
    </w:p>
    <w:p w:rsidR="0056030C" w:rsidRDefault="0056030C">
      <w:pPr>
        <w:jc w:val="both"/>
      </w:pPr>
      <w:r>
        <w:t>* на договорной основе с брокерскими фирмами, брокерскими конторами и независимыми брокерами, осуществляющими свою деятельность на данной бирже.</w:t>
      </w:r>
    </w:p>
    <w:p w:rsidR="0056030C" w:rsidRDefault="0056030C">
      <w:pPr>
        <w:jc w:val="center"/>
        <w:rPr>
          <w:i/>
        </w:rPr>
      </w:pPr>
      <w:r>
        <w:rPr>
          <w:i/>
        </w:rPr>
        <w:t>Посетители биржевых торгов</w:t>
      </w:r>
    </w:p>
    <w:p w:rsidR="0056030C" w:rsidRDefault="0056030C">
      <w:pPr>
        <w:jc w:val="both"/>
      </w:pPr>
      <w:r>
        <w:t xml:space="preserve">     Под посетителями биржевых торгов понимаются юридические и физические лица, не являющиеся членами биржи и имеющие в соответствии с учредительными документами биржи право на совершение биржевых сделок. Посетители биржевых торгов могут быть постоянными и  разовыми.</w:t>
      </w:r>
    </w:p>
    <w:p w:rsidR="0056030C" w:rsidRDefault="0056030C">
      <w:pPr>
        <w:jc w:val="both"/>
      </w:pPr>
      <w:r>
        <w:t xml:space="preserve">     Постоянные посетители, являющиеся брокерскими фирмами, брокерскими конторами или независимыми брокерами, вправе осуществлять биржевое посредничество в порядке и на условиях, установленных Законом "О товарных биржах и биржевой торговле".</w:t>
      </w:r>
    </w:p>
    <w:p w:rsidR="0056030C" w:rsidRDefault="0056030C">
      <w:pPr>
        <w:jc w:val="both"/>
      </w:pPr>
      <w:r>
        <w:t xml:space="preserve">     Постоянные посетители не участвуют в формировании уставного капитала и управлении биржей. Они пользуются услугами биржи и  обязаны вносить плату за право на участие в биржевой торговле в размере, определенном соответствующим органом управления биржи.</w:t>
      </w:r>
    </w:p>
    <w:p w:rsidR="0056030C" w:rsidRDefault="0056030C">
      <w:pPr>
        <w:jc w:val="both"/>
      </w:pPr>
      <w:r>
        <w:t xml:space="preserve">     Предоставление постоянному посетителю права на участие в биржевых торгах на срок более трех лет не допускается. Число постоянных посетителей не должно превышать тридцати процентов от общего числа членов биржи.</w:t>
      </w:r>
    </w:p>
    <w:p w:rsidR="0056030C" w:rsidRDefault="0056030C">
      <w:pPr>
        <w:jc w:val="both"/>
      </w:pPr>
      <w:r>
        <w:t xml:space="preserve">     Разовые посетители биржевых торгов имеют право на совершение сделок только на реальный товар, от своего имени и за свой счет.</w:t>
      </w:r>
    </w:p>
    <w:p w:rsidR="0056030C" w:rsidRDefault="0056030C">
      <w:pPr>
        <w:jc w:val="center"/>
        <w:rPr>
          <w:i/>
        </w:rPr>
      </w:pPr>
      <w:r>
        <w:rPr>
          <w:i/>
        </w:rPr>
        <w:t>Биржевые брокеры</w:t>
      </w:r>
    </w:p>
    <w:p w:rsidR="0056030C" w:rsidRDefault="0056030C">
      <w:pPr>
        <w:jc w:val="both"/>
      </w:pPr>
      <w:r>
        <w:t xml:space="preserve">     Биржевые сделки совершаются в ходе биржевых торгов через биржевых брокеров. </w:t>
      </w:r>
    </w:p>
    <w:p w:rsidR="0056030C" w:rsidRDefault="0056030C">
      <w:pPr>
        <w:jc w:val="both"/>
      </w:pPr>
      <w:r>
        <w:t xml:space="preserve">     Биржевыми брокерами являются служащие или представители предприятий, учреждений и организаций - членов биржи и биржевых посредников, а  также независимые брокеры.</w:t>
      </w:r>
    </w:p>
    <w:p w:rsidR="0056030C" w:rsidRDefault="0056030C">
      <w:pPr>
        <w:jc w:val="center"/>
        <w:rPr>
          <w:i/>
        </w:rPr>
      </w:pPr>
      <w:r>
        <w:rPr>
          <w:i/>
        </w:rPr>
        <w:t xml:space="preserve">Лицензирование биржевых посредников, биржевых брокеров </w:t>
      </w:r>
    </w:p>
    <w:p w:rsidR="0056030C" w:rsidRDefault="0056030C">
      <w:pPr>
        <w:jc w:val="both"/>
      </w:pPr>
      <w:r>
        <w:t xml:space="preserve">     Совершение фьючерсных и опционных сделок в биржевой торговле осуществляется биржевыми посредниками, биржевыми брокерами на основе лицензий, выдаваемых Комиссией по товарным биржам.      Положение о лицензии на совершение фьючерсных и опционных  сделок в биржевой торговле биржевыми посредниками, биржевыми брокерами утверждается Правительством Российской Федерации.</w:t>
      </w:r>
    </w:p>
    <w:p w:rsidR="0056030C" w:rsidRDefault="0056030C">
      <w:pPr>
        <w:jc w:val="both"/>
      </w:pPr>
      <w:r>
        <w:t xml:space="preserve">     Комиссия по товарным биржам вправе делегировать брокерским гильдиям или их ассоциациям свои права на выдачу лицензий  биржевым посредникам, биржевым брокерам.</w:t>
      </w:r>
    </w:p>
    <w:p w:rsidR="0056030C" w:rsidRDefault="0056030C">
      <w:pPr>
        <w:jc w:val="center"/>
        <w:rPr>
          <w:i/>
        </w:rPr>
      </w:pPr>
      <w:r>
        <w:rPr>
          <w:i/>
        </w:rPr>
        <w:t>Учет биржевых сделок биржевыми посредниками</w:t>
      </w:r>
    </w:p>
    <w:p w:rsidR="0056030C" w:rsidRDefault="0056030C">
      <w:pPr>
        <w:jc w:val="both"/>
      </w:pPr>
      <w:r>
        <w:t xml:space="preserve">     Брокерские фирмы, брокерские конторы и независимые брокеры обязаны вести учет совершаемых в биржевой торговле биржевых сделок  по каждому клиенту и хранить сведения об этих сделках в течение пяти лет со дня совершения сделки, а также предоставлять указанные сведения по требованию Комиссии по товарным  биржам.</w:t>
      </w:r>
    </w:p>
    <w:p w:rsidR="0056030C" w:rsidRDefault="0056030C">
      <w:pPr>
        <w:jc w:val="center"/>
        <w:rPr>
          <w:i/>
        </w:rPr>
      </w:pPr>
      <w:r>
        <w:rPr>
          <w:i/>
        </w:rPr>
        <w:t>Отношения между биржевыми посредниками и их клиентами</w:t>
      </w:r>
    </w:p>
    <w:p w:rsidR="0056030C" w:rsidRDefault="0056030C">
      <w:pPr>
        <w:jc w:val="both"/>
      </w:pPr>
      <w:r>
        <w:t xml:space="preserve">     Отношения между биржевыми посредниками и их клиентами определяются на основе соответствующего договора. Биржа в пределах своих полномочий может регламентировать взаимоотношения биржевых посредников и их клиентов, применять в установленном порядке  санкции к биржевым посредникам, нарушающим установленные ею правила взаимоотношений биржевых посредников с их клиентами.</w:t>
      </w:r>
    </w:p>
    <w:p w:rsidR="0056030C" w:rsidRDefault="0056030C">
      <w:pPr>
        <w:jc w:val="both"/>
      </w:pPr>
      <w:r>
        <w:t xml:space="preserve">     Биржевые посредники вправе требовать от своих клиентов внесения гарантийных взносов на свои расчетные счета, открытые в расчетных учреждениях (клиринговых центрах), а также предоставления прав на распоряжение ими от имени биржевого посредника в соответствии с данным ему поручением.</w:t>
      </w:r>
    </w:p>
    <w:p w:rsidR="0056030C" w:rsidRDefault="0056030C">
      <w:pPr>
        <w:jc w:val="center"/>
        <w:rPr>
          <w:i/>
        </w:rPr>
      </w:pPr>
      <w:r>
        <w:rPr>
          <w:i/>
        </w:rPr>
        <w:t>Брокерские гильдии и их ассоциации</w:t>
      </w:r>
    </w:p>
    <w:p w:rsidR="0056030C" w:rsidRDefault="0056030C">
      <w:pPr>
        <w:jc w:val="both"/>
      </w:pPr>
      <w:r>
        <w:t xml:space="preserve">     Биржевые посредники, биржевые брокеры вправе создавать брокерские гильдии, в частности при биржах. Брокерские гильдии могут объединяться  в ассоциации. Брокерские гильдии и их ассоциации создаются в порядке и на условиях, установленных законодательством для общественных объединений (организаций).</w:t>
      </w:r>
    </w:p>
    <w:p w:rsidR="0056030C" w:rsidRDefault="0056030C">
      <w:pPr>
        <w:jc w:val="center"/>
        <w:rPr>
          <w:i/>
        </w:rPr>
      </w:pPr>
      <w:r>
        <w:rPr>
          <w:i/>
        </w:rPr>
        <w:t>Товарная экспертиза на товарной бирже</w:t>
      </w:r>
    </w:p>
    <w:p w:rsidR="0056030C" w:rsidRDefault="0056030C">
      <w:pPr>
        <w:jc w:val="both"/>
      </w:pPr>
      <w:r>
        <w:t xml:space="preserve">     Биржа по требованию участника биржевой торговли обязана организовать экспертизу качества реальных товаров, реализуемых через биржевые торги. </w:t>
      </w:r>
    </w:p>
    <w:p w:rsidR="0056030C" w:rsidRDefault="0056030C">
      <w:pPr>
        <w:jc w:val="center"/>
        <w:rPr>
          <w:i/>
        </w:rPr>
      </w:pPr>
      <w:r>
        <w:rPr>
          <w:i/>
        </w:rPr>
        <w:t>Гарантии в биржевой торговле  при совершении форвардных, фьючерсных и опционных сделок</w:t>
      </w:r>
    </w:p>
    <w:p w:rsidR="0056030C" w:rsidRDefault="0056030C">
      <w:pPr>
        <w:jc w:val="both"/>
      </w:pPr>
      <w:r>
        <w:t xml:space="preserve">     Биржа в целях обеспечения исполнения совершаемых на ней форвардных, фьючерсных и опционных сделок обязана организовать расчетное обслуживание путем создания расчетных учреждений (клиринговых центров), создаваемых в установленном порядке, или заключения договора с банком или кредитным учреждением об организации расчетного (клирингового) обслуживания.</w:t>
      </w:r>
    </w:p>
    <w:p w:rsidR="0056030C" w:rsidRDefault="0056030C">
      <w:pPr>
        <w:jc w:val="both"/>
      </w:pPr>
      <w:r>
        <w:t xml:space="preserve">      Клиринговые центры могут создаваться как независимые от биржи организации биржевых посредников.</w:t>
      </w:r>
    </w:p>
    <w:p w:rsidR="0056030C" w:rsidRDefault="0056030C">
      <w:pPr>
        <w:jc w:val="both"/>
      </w:pPr>
      <w:r>
        <w:t xml:space="preserve">     Клиринговые центры вправе:</w:t>
      </w:r>
    </w:p>
    <w:p w:rsidR="0056030C" w:rsidRDefault="0056030C">
      <w:pPr>
        <w:ind w:left="283" w:hanging="283"/>
        <w:jc w:val="both"/>
      </w:pPr>
      <w:r>
        <w:t>устанавливать виды, размеры и порядок взимания взносов, гарантирующих исполнение форвардных, фьючерсных и опционных  сделок и возмещение ущерба, возникшего в результате полного или частичного неисполнения обязательств по этим сделкам, а также определять другие финансовые обязательства участников этих сделок;</w:t>
      </w:r>
    </w:p>
    <w:p w:rsidR="0056030C" w:rsidRDefault="0056030C">
      <w:pPr>
        <w:ind w:left="283" w:hanging="283"/>
        <w:jc w:val="both"/>
      </w:pPr>
      <w:r>
        <w:t>осуществлять в установленном порядке кредитование и страхование участников форвардных, фьючерсных и опционных сделок в пределах, необходимых для гарантирования этих сделок, а также возмещения ущерба в случае их неисполнения.</w:t>
      </w:r>
    </w:p>
    <w:p w:rsidR="0056030C" w:rsidRDefault="0056030C">
      <w:pPr>
        <w:jc w:val="center"/>
        <w:rPr>
          <w:i/>
        </w:rPr>
      </w:pPr>
      <w:r>
        <w:rPr>
          <w:i/>
        </w:rPr>
        <w:t>Гарантии свободных цен в биржевой торговле</w:t>
      </w:r>
    </w:p>
    <w:p w:rsidR="0056030C" w:rsidRDefault="0056030C">
      <w:pPr>
        <w:jc w:val="both"/>
      </w:pPr>
      <w:r>
        <w:t xml:space="preserve">     Биржа имеет право на самостоятельное и свободное установление:</w:t>
      </w:r>
    </w:p>
    <w:p w:rsidR="0056030C" w:rsidRDefault="0056030C">
      <w:pPr>
        <w:ind w:left="283" w:hanging="283"/>
        <w:jc w:val="both"/>
      </w:pPr>
      <w:r>
        <w:t>отчислений в пользу биржи от комиссионных, получаемых биржевыми посредниками в вознаграждение за посреднические операции на бирже;</w:t>
      </w:r>
    </w:p>
    <w:p w:rsidR="0056030C" w:rsidRDefault="0056030C">
      <w:pPr>
        <w:ind w:left="283" w:hanging="283"/>
        <w:jc w:val="both"/>
      </w:pPr>
      <w:r>
        <w:t>сборов, тарифов и других платежей, взимаемых в  пользу биржи  с  ее членов и других участников биржевой торговли за услуги, оказываемые биржей и ее подразделениями;</w:t>
      </w:r>
    </w:p>
    <w:p w:rsidR="0056030C" w:rsidRDefault="0056030C">
      <w:pPr>
        <w:ind w:left="283" w:hanging="283"/>
        <w:jc w:val="both"/>
      </w:pPr>
      <w:r>
        <w:t>штрафов, взимаемых за нарушение устава биржи, правил биржевой  торговли и других правил, установленных внутренними документами биржи.</w:t>
      </w:r>
    </w:p>
    <w:p w:rsidR="0056030C" w:rsidRDefault="0056030C">
      <w:pPr>
        <w:ind w:left="703" w:hanging="283"/>
        <w:jc w:val="both"/>
      </w:pPr>
      <w:r>
        <w:t>Бирже запрещается устанавливать:</w:t>
      </w:r>
    </w:p>
    <w:p w:rsidR="0056030C" w:rsidRDefault="0056030C">
      <w:pPr>
        <w:ind w:left="283" w:hanging="283"/>
        <w:jc w:val="both"/>
      </w:pPr>
      <w:r>
        <w:t>уровни и пределы цен на биржевой товар в биржевой торговле;</w:t>
      </w:r>
    </w:p>
    <w:p w:rsidR="0056030C" w:rsidRDefault="0056030C">
      <w:pPr>
        <w:ind w:left="283" w:hanging="283"/>
        <w:jc w:val="both"/>
      </w:pPr>
      <w:r>
        <w:t>размеры вознаграждения, взимаемого биржевыми посредниками за посредничество в биржевых сделках.</w:t>
      </w:r>
    </w:p>
    <w:p w:rsidR="0056030C" w:rsidRDefault="0056030C">
      <w:pPr>
        <w:jc w:val="center"/>
        <w:rPr>
          <w:i/>
        </w:rPr>
      </w:pPr>
      <w:r>
        <w:rPr>
          <w:i/>
        </w:rPr>
        <w:t>Разрешение споров на товарной бирже</w:t>
      </w:r>
    </w:p>
    <w:p w:rsidR="0056030C" w:rsidRDefault="0056030C">
      <w:pPr>
        <w:jc w:val="both"/>
      </w:pPr>
      <w:r>
        <w:t xml:space="preserve">     Споры, связанные с заключением биржевых сделок, рассматриваются в биржевой арбитражной комиссии, в суде, арбитражном суде.</w:t>
      </w:r>
    </w:p>
    <w:p w:rsidR="0056030C" w:rsidRDefault="0056030C">
      <w:pPr>
        <w:jc w:val="both"/>
      </w:pPr>
      <w:r>
        <w:t xml:space="preserve">     Биржевая арбитражная комиссия создается как орган, осуществляющий примирение сторон или выполняющий иные функции третейского суда. Положения о биржевой арбитражной комиссии и о порядке рассмотрения споров утверждаются биржей в соответствии с законодательством.</w:t>
      </w:r>
    </w:p>
    <w:p w:rsidR="0056030C" w:rsidRDefault="0056030C">
      <w:pPr>
        <w:jc w:val="center"/>
        <w:rPr>
          <w:i/>
        </w:rPr>
      </w:pPr>
      <w:r>
        <w:rPr>
          <w:i/>
        </w:rPr>
        <w:t>Внешнеэкономическая деятельность товарных бирж</w:t>
      </w:r>
    </w:p>
    <w:p w:rsidR="0056030C" w:rsidRDefault="0056030C">
      <w:pPr>
        <w:jc w:val="both"/>
      </w:pPr>
      <w:r>
        <w:t xml:space="preserve">     Биржа вправе заключать от своего имени соглашения о сотрудничестве с иностранными юридическими и физическими лицами в пределах прав, предоставленных ей Законом "О товарных биржах и биржевой торговле" и иными актами законодательства, в том числе заключать соглашения об импорте товаров, предназначенных для осуществления деятельности биржи без права выставления этих товаров на биржевые торги.</w:t>
      </w:r>
    </w:p>
    <w:p w:rsidR="0056030C" w:rsidRDefault="0056030C">
      <w:pPr>
        <w:jc w:val="both"/>
      </w:pPr>
      <w:r>
        <w:t xml:space="preserve">     Экспорт и импорт товаров, предназначенных для выставления на биржевые торги, осуществляется биржевыми посредниками или их клиентами в порядке, установленном законодательством и Законом "О товарных биржах и биржевой торговле".</w:t>
      </w:r>
    </w:p>
    <w:p w:rsidR="0056030C" w:rsidRDefault="0056030C">
      <w:pPr>
        <w:jc w:val="center"/>
        <w:rPr>
          <w:i/>
        </w:rPr>
      </w:pPr>
      <w:r>
        <w:rPr>
          <w:i/>
        </w:rPr>
        <w:t>Служащие товарной биржи</w:t>
      </w:r>
    </w:p>
    <w:p w:rsidR="0056030C" w:rsidRDefault="0056030C">
      <w:pPr>
        <w:jc w:val="both"/>
      </w:pPr>
      <w:r>
        <w:t xml:space="preserve">     Служащими товарной биржи являются физические лица, участвующие в ее деятельности на основе трудового договора в форме контракта. Условия труда служащих биржи регулируются трудовым договором в форме контракта в соответствии с Законом "О товарных биржах и биржевой торговле"  и иными законодательными актами.</w:t>
      </w:r>
    </w:p>
    <w:p w:rsidR="0056030C" w:rsidRDefault="0056030C">
      <w:pPr>
        <w:jc w:val="both"/>
      </w:pPr>
      <w:r>
        <w:t xml:space="preserve">     Служащим биржи запрещается участвовать в биржевых сделках и создавать собственные брокерские фирмы, а также использовать  служебную  информацию в собственных интересах.</w:t>
      </w:r>
    </w:p>
    <w:p w:rsidR="0056030C" w:rsidRDefault="0056030C">
      <w:pPr>
        <w:jc w:val="both"/>
      </w:pPr>
    </w:p>
    <w:p w:rsidR="0056030C" w:rsidRDefault="0056030C">
      <w:pPr>
        <w:jc w:val="center"/>
        <w:rPr>
          <w:b/>
        </w:rPr>
      </w:pPr>
      <w:r>
        <w:rPr>
          <w:b/>
        </w:rPr>
        <w:t>Государственное регулирование деятельности товарных бирж</w:t>
      </w:r>
    </w:p>
    <w:p w:rsidR="0056030C" w:rsidRDefault="0056030C">
      <w:pPr>
        <w:jc w:val="center"/>
        <w:rPr>
          <w:i/>
        </w:rPr>
      </w:pPr>
      <w:r>
        <w:rPr>
          <w:i/>
        </w:rPr>
        <w:t>Комиссия по товарным биржам</w:t>
      </w:r>
    </w:p>
    <w:p w:rsidR="0056030C" w:rsidRDefault="0056030C">
      <w:pPr>
        <w:jc w:val="both"/>
      </w:pPr>
      <w:r>
        <w:t xml:space="preserve">     Для осуществления государственного регулирования и контроля деятельности товарных бирж при Государственном комитете Российской Федерации по антимонопольной политике и поддержке новых экономических структур создается Комиссия по товарным биржам.</w:t>
      </w:r>
    </w:p>
    <w:p w:rsidR="0056030C" w:rsidRDefault="0056030C">
      <w:pPr>
        <w:jc w:val="both"/>
      </w:pPr>
      <w:r>
        <w:t xml:space="preserve">     Комиссия в своей деятельности руководствуется Конституцией Российской Федерации, законодательными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Федерации.</w:t>
      </w:r>
    </w:p>
    <w:p w:rsidR="0056030C" w:rsidRDefault="0056030C">
      <w:pPr>
        <w:jc w:val="both"/>
      </w:pPr>
      <w:r>
        <w:t xml:space="preserve">      В состав Комиссии по товарным биржам входят:</w:t>
      </w:r>
    </w:p>
    <w:p w:rsidR="0056030C" w:rsidRDefault="0056030C">
      <w:pPr>
        <w:ind w:left="283" w:hanging="283"/>
        <w:jc w:val="both"/>
      </w:pPr>
      <w:r>
        <w:t>председатель;</w:t>
      </w:r>
    </w:p>
    <w:p w:rsidR="0056030C" w:rsidRDefault="0056030C">
      <w:pPr>
        <w:ind w:left="283" w:hanging="283"/>
        <w:jc w:val="both"/>
      </w:pPr>
      <w:r>
        <w:t>десять представителей от федеральных органов исполнительной  власти, включая представителей Государственного комитета Российской Федерации по антимонопольной политике и поддержке новых экономических структур и Министерства экономики Российской Федерации;</w:t>
      </w:r>
    </w:p>
    <w:p w:rsidR="0056030C" w:rsidRDefault="0056030C">
      <w:pPr>
        <w:ind w:left="283" w:hanging="283"/>
        <w:jc w:val="both"/>
      </w:pPr>
      <w:r>
        <w:t>пять представителей от биржевых союзов и объединений,  зарегистрированных и действующих на территории Российской Федерации;</w:t>
      </w:r>
    </w:p>
    <w:p w:rsidR="0056030C" w:rsidRDefault="0056030C">
      <w:pPr>
        <w:ind w:left="283" w:hanging="283"/>
        <w:jc w:val="both"/>
      </w:pPr>
      <w:r>
        <w:t>пять представителей от брокерских гильдий и ассоциаций,  зарегистрированных и действующих на территории Российской Федерации;</w:t>
      </w:r>
    </w:p>
    <w:p w:rsidR="0056030C" w:rsidRDefault="0056030C">
      <w:pPr>
        <w:ind w:left="283" w:hanging="283"/>
        <w:jc w:val="both"/>
      </w:pPr>
      <w:r>
        <w:t>десять независимых экспертов и представителей от общественных  объединений предпринимателей, зарегистрированных и действующих на территории Российской Федерации.</w:t>
      </w:r>
    </w:p>
    <w:p w:rsidR="0056030C" w:rsidRDefault="0056030C">
      <w:pPr>
        <w:jc w:val="both"/>
      </w:pPr>
      <w:r>
        <w:t xml:space="preserve">      Члены Комиссии  по  товарным биржам назначаются Председателем Государственного комитета Российской Федерации по антимонопольной политике и поддержке  новых экономических структур по представлению председателя Комиссии сроком на 5 лет.</w:t>
      </w:r>
    </w:p>
    <w:p w:rsidR="0056030C" w:rsidRDefault="0056030C">
      <w:pPr>
        <w:jc w:val="both"/>
      </w:pPr>
      <w:r>
        <w:t xml:space="preserve">      Ежегодно может обновляться не более 20 процентов состава Комиссии.</w:t>
      </w:r>
    </w:p>
    <w:p w:rsidR="0056030C" w:rsidRDefault="0056030C">
      <w:pPr>
        <w:jc w:val="both"/>
      </w:pPr>
      <w:r>
        <w:t xml:space="preserve">      Организационно-техническое обеспечение деятельности  Комиссии  осуществляется  Государственным  комитетом Российской Федерации по антимонопольной политике и поддержке новых экономических структур.  Рабочий аппарат (центральное и региональные бюро) Комиссии формируется в пределах штатной численности Государственного комитета Российской Федерации по антимонопольной политике и поддержке новых экономических структур.</w:t>
      </w:r>
    </w:p>
    <w:p w:rsidR="0056030C" w:rsidRDefault="0056030C">
      <w:pPr>
        <w:jc w:val="both"/>
      </w:pPr>
      <w:r>
        <w:t xml:space="preserve">       Председатель Комиссии назначается Правительством Российской Федерации по представлению Председателя Государственного комитета Российской Федерации по антимонопольной политике и поддержке  новых  экономических структур сроком на 5 лет.</w:t>
      </w:r>
    </w:p>
    <w:p w:rsidR="0056030C" w:rsidRDefault="0056030C">
      <w:pPr>
        <w:jc w:val="both"/>
      </w:pPr>
      <w:r>
        <w:t xml:space="preserve">     Правительство Российской Федерации может досрочно освободить председателя Комиссии от должности без вывода его из состава Комиссии до истечения пятилетнего срока его полномочий как члена Комиссии.</w:t>
      </w:r>
    </w:p>
    <w:p w:rsidR="0056030C" w:rsidRDefault="0056030C">
      <w:pPr>
        <w:jc w:val="both"/>
      </w:pPr>
      <w:r>
        <w:t xml:space="preserve">     Председатель Комиссии по товарным биржам:</w:t>
      </w:r>
    </w:p>
    <w:p w:rsidR="0056030C" w:rsidRDefault="0056030C">
      <w:pPr>
        <w:ind w:left="283" w:hanging="283"/>
        <w:jc w:val="both"/>
      </w:pPr>
      <w:r>
        <w:t>определяет персональный состав Комиссии и вносит его на  утверждение Председателя Государственного комитета Российской Федерации по антимонопольной политике и поддержке новых экономических структур;</w:t>
      </w:r>
    </w:p>
    <w:p w:rsidR="0056030C" w:rsidRDefault="0056030C">
      <w:pPr>
        <w:ind w:left="283" w:hanging="283"/>
        <w:jc w:val="both"/>
      </w:pPr>
      <w:r>
        <w:t>планирует и организует деятельность Комиссии и ее рабочего аппарата;</w:t>
      </w:r>
    </w:p>
    <w:p w:rsidR="0056030C" w:rsidRDefault="0056030C">
      <w:pPr>
        <w:ind w:left="283" w:hanging="283"/>
        <w:jc w:val="both"/>
      </w:pPr>
      <w:r>
        <w:t>представляет в Государственный комитет Российской Федерации по антимонопольной политике и поддержке новых экономических структур годовой обзор биржевого движения и биржевой торговли в Российской Федерации и годовой отчет о деятельности Комиссии;</w:t>
      </w:r>
    </w:p>
    <w:p w:rsidR="0056030C" w:rsidRDefault="0056030C">
      <w:pPr>
        <w:ind w:left="283" w:hanging="283"/>
        <w:jc w:val="both"/>
      </w:pPr>
      <w:r>
        <w:t>назначает государственных комиссаров на товарные биржи;</w:t>
      </w:r>
    </w:p>
    <w:p w:rsidR="0056030C" w:rsidRDefault="0056030C">
      <w:pPr>
        <w:ind w:left="283" w:hanging="283"/>
        <w:jc w:val="both"/>
      </w:pPr>
      <w:r>
        <w:t>вносит предложения по штатному расписанию центрального бюро Комиссии на утверждение Председателя Государственного комитета Российской  Федерации по антимонопольной политике и поддержке новых экономических структур;</w:t>
      </w:r>
    </w:p>
    <w:p w:rsidR="0056030C" w:rsidRDefault="0056030C">
      <w:pPr>
        <w:ind w:left="283" w:hanging="283"/>
        <w:jc w:val="both"/>
      </w:pPr>
      <w:r>
        <w:t>созывает по мере необходимости заседания Комиссии и председательствует на заседаниях;</w:t>
      </w:r>
    </w:p>
    <w:p w:rsidR="0056030C" w:rsidRDefault="0056030C">
      <w:pPr>
        <w:ind w:left="283" w:hanging="283"/>
        <w:jc w:val="both"/>
      </w:pPr>
      <w:r>
        <w:t>распределяет обязанности  между своими заместителями,  определяет функции центрального и региональных бюро, служб и отделов Комиссии;</w:t>
      </w:r>
    </w:p>
    <w:p w:rsidR="0056030C" w:rsidRDefault="0056030C">
      <w:pPr>
        <w:ind w:left="283" w:hanging="283"/>
        <w:jc w:val="both"/>
      </w:pPr>
      <w:r>
        <w:t>назначает руководителей региональных бюро, отделов центрального бюро Комиссии;</w:t>
      </w:r>
    </w:p>
    <w:p w:rsidR="0056030C" w:rsidRDefault="0056030C">
      <w:pPr>
        <w:ind w:left="283" w:hanging="283"/>
        <w:jc w:val="both"/>
      </w:pPr>
      <w:r>
        <w:t>привлекает на договорных началах к работе по планам Комиссии научно-исследовательские организации, экспертов и консультантов;</w:t>
      </w:r>
    </w:p>
    <w:p w:rsidR="0056030C" w:rsidRDefault="0056030C">
      <w:pPr>
        <w:ind w:left="283" w:hanging="283"/>
        <w:jc w:val="both"/>
      </w:pPr>
      <w:r>
        <w:t>создает рабочие группы из служащих рабочего аппарата и членов Комиссии с участием экспертов и служащих других организаций по  проблемам, входящим в компетенцию Комиссии;</w:t>
      </w:r>
    </w:p>
    <w:p w:rsidR="0056030C" w:rsidRDefault="0056030C">
      <w:pPr>
        <w:ind w:left="283" w:hanging="283"/>
        <w:jc w:val="both"/>
      </w:pPr>
      <w:r>
        <w:t>организует взаимодействие Комиссии с органами государства и местного самоуправления по проблемам развития и регулирования биржевой торговли.</w:t>
      </w:r>
    </w:p>
    <w:p w:rsidR="0056030C" w:rsidRDefault="0056030C">
      <w:pPr>
        <w:jc w:val="both"/>
      </w:pPr>
      <w:r>
        <w:t xml:space="preserve">     Кандидаты в члены Комиссии выдвигаются федеральными органами исполнительной власти, биржевыми союзами и объединениями,  брокерскими гильдиями и ассоциациями, другими общественными объединениями предпринимателей.</w:t>
      </w:r>
    </w:p>
    <w:p w:rsidR="0056030C" w:rsidRDefault="0056030C">
      <w:pPr>
        <w:jc w:val="both"/>
      </w:pPr>
      <w:r>
        <w:t xml:space="preserve">     Председатель Государственного комитета Российской Федерации по антимонопольной политике и поддержке новых экономических структур в случае мотивированного отклонения предложенной кандидатуры члена Комиссии  сообщает выдвигающей его организации причины отказа.</w:t>
      </w:r>
    </w:p>
    <w:p w:rsidR="0056030C" w:rsidRDefault="0056030C">
      <w:pPr>
        <w:jc w:val="both"/>
      </w:pPr>
      <w:r>
        <w:t xml:space="preserve">     Председатель Государственного комитета Российской Федерации по антимонопольной политике и поддержке новых экономических структур  по представлению председателя Комиссии имеет право вывести члена Комиссии из ее состава до истечения срока полномочий:</w:t>
      </w:r>
    </w:p>
    <w:p w:rsidR="0056030C" w:rsidRDefault="0056030C">
      <w:pPr>
        <w:ind w:left="283" w:hanging="283"/>
        <w:jc w:val="both"/>
      </w:pPr>
      <w:r>
        <w:t>в случае совершения умышленного корыстного или тяжкого  правонарушения;</w:t>
      </w:r>
    </w:p>
    <w:p w:rsidR="0056030C" w:rsidRDefault="0056030C">
      <w:pPr>
        <w:ind w:left="283" w:hanging="283"/>
        <w:jc w:val="both"/>
      </w:pPr>
      <w:r>
        <w:t>в случае пропуска более половины заседаний Комиссии в течение календарного года;</w:t>
      </w:r>
    </w:p>
    <w:p w:rsidR="0056030C" w:rsidRDefault="0056030C">
      <w:pPr>
        <w:ind w:left="283" w:hanging="283"/>
        <w:jc w:val="both"/>
      </w:pPr>
      <w:r>
        <w:t>по собственному желанию члена  Комиссии.</w:t>
      </w:r>
    </w:p>
    <w:p w:rsidR="0056030C" w:rsidRDefault="0056030C">
      <w:pPr>
        <w:jc w:val="both"/>
      </w:pPr>
      <w:r>
        <w:t xml:space="preserve">     Комиссия может иметь из числа своих членов двух штатных заместителей председателя.</w:t>
      </w:r>
    </w:p>
    <w:p w:rsidR="0056030C" w:rsidRDefault="0056030C">
      <w:pPr>
        <w:jc w:val="both"/>
      </w:pPr>
      <w:r>
        <w:t xml:space="preserve">     Заместители председателя Комиссии назначаются председателем Государственного комитета Российской Федерации по антимонопольной  политике и поддержке новых экономических структур по представлению Комиссии.</w:t>
      </w:r>
    </w:p>
    <w:p w:rsidR="0056030C" w:rsidRDefault="0056030C">
      <w:pPr>
        <w:jc w:val="both"/>
      </w:pPr>
      <w:r>
        <w:t xml:space="preserve">     Освобождение заместителя председателя Комиссии от должности не освобождает его от прав и обязанностей члена Комиссии.</w:t>
      </w:r>
    </w:p>
    <w:p w:rsidR="0056030C" w:rsidRDefault="0056030C">
      <w:pPr>
        <w:jc w:val="both"/>
      </w:pPr>
      <w:r>
        <w:t xml:space="preserve">     Члены Комиссии имеют право:</w:t>
      </w:r>
    </w:p>
    <w:p w:rsidR="0056030C" w:rsidRDefault="0056030C">
      <w:pPr>
        <w:ind w:left="283" w:hanging="283"/>
        <w:jc w:val="both"/>
      </w:pPr>
      <w:r>
        <w:t>участвовать в решении всех вопросов, выносимых на обсуждение Комиссии;</w:t>
      </w:r>
    </w:p>
    <w:p w:rsidR="0056030C" w:rsidRDefault="0056030C">
      <w:pPr>
        <w:ind w:left="283" w:hanging="283"/>
        <w:jc w:val="both"/>
      </w:pPr>
      <w:r>
        <w:t>получать всю находящуюся в распоряжении Комиссии информацию о товарных биржах, биржевой торговле и ее участниках;</w:t>
      </w:r>
    </w:p>
    <w:p w:rsidR="0056030C" w:rsidRDefault="0056030C">
      <w:pPr>
        <w:ind w:left="283" w:hanging="283"/>
        <w:jc w:val="both"/>
      </w:pPr>
      <w:r>
        <w:t>в случае несогласия с решением Комиссии доводить свое особое мнение в письменной форме до сведения председателя  Государственного комитета Российской Федерации по антимонопольной политике и поддержке новых экономических структур и общественности.</w:t>
      </w:r>
    </w:p>
    <w:p w:rsidR="0056030C" w:rsidRDefault="0056030C">
      <w:pPr>
        <w:jc w:val="both"/>
      </w:pPr>
      <w:r>
        <w:t xml:space="preserve">     Члену Комиссии выдается служебное удостоверение установленного образца.</w:t>
      </w:r>
    </w:p>
    <w:p w:rsidR="0056030C" w:rsidRDefault="0056030C">
      <w:pPr>
        <w:jc w:val="both"/>
      </w:pPr>
      <w:r>
        <w:t xml:space="preserve">     Член Комиссии обязан хранить коммерческую тайну, полученную при осуществлении контроля деятельности товарных бирж и  участников  биржевой торговли.</w:t>
      </w:r>
    </w:p>
    <w:p w:rsidR="0056030C" w:rsidRDefault="0056030C">
      <w:pPr>
        <w:jc w:val="both"/>
      </w:pPr>
      <w:r>
        <w:t xml:space="preserve">     Член Комиссии не может исполнять функции государственного  комиссара на товарной бирже.</w:t>
      </w:r>
    </w:p>
    <w:p w:rsidR="0056030C" w:rsidRDefault="0056030C">
      <w:pPr>
        <w:jc w:val="both"/>
      </w:pPr>
      <w:r>
        <w:t xml:space="preserve">     Решения Комиссии правомочны, если на ее заседании присутствуют более половины членов Комиссии. Решения Комиссии принимаются простым большинством голосов.</w:t>
      </w:r>
    </w:p>
    <w:p w:rsidR="0056030C" w:rsidRDefault="0056030C">
      <w:pPr>
        <w:jc w:val="both"/>
      </w:pPr>
      <w:r>
        <w:t xml:space="preserve">     Заседание Комиссии созывается по требованию одной трети членов Комиссии, входящих в ее состав на момент созыва заседания.</w:t>
      </w:r>
    </w:p>
    <w:p w:rsidR="0056030C" w:rsidRDefault="0056030C">
      <w:pPr>
        <w:jc w:val="both"/>
      </w:pPr>
      <w:r>
        <w:t xml:space="preserve">     Решения Комиссии и действия ее членов могут быть обжалованы в Государственный комитет Российской Федерации по антимонопольной  политике и поддержке новых экономических структур в порядке,  предусмотренном действующим законодательством.</w:t>
      </w:r>
    </w:p>
    <w:p w:rsidR="0056030C" w:rsidRDefault="0056030C">
      <w:pPr>
        <w:jc w:val="both"/>
      </w:pPr>
      <w:r>
        <w:t xml:space="preserve">     Комиссия имеет печать с изображением Государственного герба Российской Федерации и со своим наименованием, а также счета в банке.</w:t>
      </w:r>
    </w:p>
    <w:p w:rsidR="0056030C" w:rsidRDefault="0056030C">
      <w:pPr>
        <w:jc w:val="center"/>
        <w:rPr>
          <w:i/>
        </w:rPr>
      </w:pPr>
      <w:r>
        <w:rPr>
          <w:i/>
        </w:rPr>
        <w:t>Функции Комиссии по товарным биржам</w:t>
      </w:r>
    </w:p>
    <w:p w:rsidR="0056030C" w:rsidRDefault="0056030C">
      <w:pPr>
        <w:jc w:val="both"/>
      </w:pPr>
      <w:r>
        <w:t xml:space="preserve">     Комиссия выполняет следующие функции:</w:t>
      </w:r>
    </w:p>
    <w:p w:rsidR="0056030C" w:rsidRDefault="0056030C">
      <w:pPr>
        <w:ind w:left="283" w:hanging="283"/>
        <w:jc w:val="both"/>
      </w:pPr>
      <w:r>
        <w:t>выдает лицензии на организацию биржевой торговли;</w:t>
      </w:r>
    </w:p>
    <w:p w:rsidR="0056030C" w:rsidRDefault="0056030C">
      <w:pPr>
        <w:ind w:left="283" w:hanging="283"/>
        <w:jc w:val="both"/>
      </w:pPr>
      <w:r>
        <w:t>осуществляет и контролирует выдачу лицензий биржевым посредникам и биржевым брокерам на совершение фьючерсных и опционных сделок в  биржевой торговле;</w:t>
      </w:r>
    </w:p>
    <w:p w:rsidR="0056030C" w:rsidRDefault="0056030C">
      <w:pPr>
        <w:ind w:left="283" w:hanging="283"/>
        <w:jc w:val="both"/>
      </w:pPr>
      <w:r>
        <w:t>контролирует соблюдение законодательства о товарных биржах;</w:t>
      </w:r>
    </w:p>
    <w:p w:rsidR="0056030C" w:rsidRDefault="0056030C">
      <w:pPr>
        <w:ind w:left="283" w:hanging="283"/>
        <w:jc w:val="both"/>
      </w:pPr>
      <w:r>
        <w:t>организует и изучает деятельность товарных бирж;</w:t>
      </w:r>
    </w:p>
    <w:p w:rsidR="0056030C" w:rsidRDefault="0056030C">
      <w:pPr>
        <w:ind w:left="283" w:hanging="283"/>
        <w:jc w:val="both"/>
      </w:pPr>
      <w:r>
        <w:t>разрабатывает методические рекомендации по подготовке биржевых  документов;</w:t>
      </w:r>
    </w:p>
    <w:p w:rsidR="0056030C" w:rsidRDefault="0056030C">
      <w:pPr>
        <w:ind w:left="283" w:hanging="283"/>
        <w:jc w:val="both"/>
      </w:pPr>
      <w:r>
        <w:t>организует рассмотрение жалоб участников биржевой торговли на  злоупотребления и нарушения законодательства в биржевой торговле;</w:t>
      </w:r>
    </w:p>
    <w:p w:rsidR="0056030C" w:rsidRDefault="0056030C">
      <w:pPr>
        <w:ind w:left="283" w:hanging="283"/>
        <w:jc w:val="both"/>
      </w:pPr>
      <w:r>
        <w:t>разрабатывает предложения по совершенствованию  законодательства  о товарных биржах.</w:t>
      </w:r>
    </w:p>
    <w:p w:rsidR="0056030C" w:rsidRDefault="0056030C">
      <w:pPr>
        <w:jc w:val="center"/>
        <w:rPr>
          <w:i/>
        </w:rPr>
      </w:pPr>
      <w:r>
        <w:rPr>
          <w:i/>
        </w:rPr>
        <w:t>Полномочия Комиссии по товарным биржам</w:t>
      </w:r>
    </w:p>
    <w:p w:rsidR="0056030C" w:rsidRDefault="0056030C">
      <w:pPr>
        <w:jc w:val="both"/>
      </w:pPr>
      <w:r>
        <w:t xml:space="preserve">     Комиссия по товарным биржам вправе:</w:t>
      </w:r>
    </w:p>
    <w:p w:rsidR="0056030C" w:rsidRDefault="0056030C">
      <w:pPr>
        <w:ind w:left="283" w:hanging="283"/>
        <w:jc w:val="both"/>
      </w:pPr>
      <w:r>
        <w:t>отказать бирже в выдаче лицензии на организацию биржевой торговли в случае несоответствия ее учредительных документов и правил биржевой торговли требованиям Закона "О товарных биржах и биржевой торговле", а также отложить выдачу этой лицензии при нарушении Положения о лицензировании товарных бирж;</w:t>
      </w:r>
    </w:p>
    <w:p w:rsidR="0056030C" w:rsidRDefault="0056030C">
      <w:pPr>
        <w:ind w:left="283" w:hanging="283"/>
        <w:jc w:val="both"/>
      </w:pPr>
      <w:r>
        <w:t>аннулировать выданную бирже лицензию или приостановить ее  действие, если биржа нарушает законодательство;</w:t>
      </w:r>
    </w:p>
    <w:p w:rsidR="0056030C" w:rsidRDefault="0056030C">
      <w:pPr>
        <w:ind w:left="283" w:hanging="283"/>
        <w:jc w:val="both"/>
      </w:pPr>
      <w:r>
        <w:t>направить бирже обязательное для исполнения предписание об отмене или изменении положений учредительных документов, правил биржевой торговли, решений общего собрания членов биржи и других органов управления биржей,  или  прекращении  деятельности, которая противоречит  законодательству;</w:t>
      </w:r>
    </w:p>
    <w:p w:rsidR="0056030C" w:rsidRDefault="0056030C">
      <w:pPr>
        <w:ind w:left="283" w:hanging="283"/>
        <w:jc w:val="both"/>
      </w:pPr>
      <w:r>
        <w:t>направить биржевому посреднику обязательное для исполнения предписание о прекращении деятельности, которая противоречит законодательству;</w:t>
      </w:r>
    </w:p>
    <w:p w:rsidR="0056030C" w:rsidRDefault="0056030C">
      <w:pPr>
        <w:ind w:left="283" w:hanging="283"/>
        <w:jc w:val="both"/>
      </w:pPr>
      <w:r>
        <w:t>применять к бирже или биржевому посреднику соответствующие санкции в случае нарушения ими законодательства, неисполнения или несвоевременного исполнения предписаний Комиссии;</w:t>
      </w:r>
    </w:p>
    <w:p w:rsidR="0056030C" w:rsidRDefault="0056030C">
      <w:pPr>
        <w:ind w:left="283" w:hanging="283"/>
        <w:jc w:val="both"/>
      </w:pPr>
      <w:r>
        <w:t>назначать государственного комиссара на биржу;</w:t>
      </w:r>
    </w:p>
    <w:p w:rsidR="0056030C" w:rsidRDefault="0056030C">
      <w:pPr>
        <w:ind w:left="283" w:hanging="283"/>
        <w:jc w:val="both"/>
      </w:pPr>
      <w:r>
        <w:t>организовывать по согласованию с органами финансового контроля  Российской Федерации аудиторские проверки деятельности бирж и биржевых посредников;</w:t>
      </w:r>
    </w:p>
    <w:p w:rsidR="0056030C" w:rsidRDefault="0056030C">
      <w:pPr>
        <w:ind w:left="283" w:hanging="283"/>
        <w:jc w:val="both"/>
      </w:pPr>
      <w:r>
        <w:t>требовать от бирж, расчетных учреждений (клиринговых центров) и биржевых посредников представления учетной документации;</w:t>
      </w:r>
    </w:p>
    <w:p w:rsidR="0056030C" w:rsidRDefault="0056030C">
      <w:pPr>
        <w:ind w:left="283" w:hanging="283"/>
        <w:jc w:val="both"/>
      </w:pPr>
      <w:r>
        <w:t>направлять в суд или арбитражный суд материалы для применения  предусмотренных законом санкций к биржам и их членам, нарушившим законодательство, а в случае обнаружения признаков преступления передавать материалы в соответствующие правоохранительные органы.</w:t>
      </w:r>
    </w:p>
    <w:p w:rsidR="0056030C" w:rsidRDefault="0056030C">
      <w:pPr>
        <w:jc w:val="center"/>
        <w:rPr>
          <w:i/>
        </w:rPr>
      </w:pPr>
      <w:r>
        <w:rPr>
          <w:i/>
        </w:rPr>
        <w:t xml:space="preserve">Санкции за нарушение Закона "О товарных биржах и биржевой торговле" </w:t>
      </w:r>
    </w:p>
    <w:p w:rsidR="0056030C" w:rsidRDefault="0056030C">
      <w:pPr>
        <w:jc w:val="both"/>
      </w:pPr>
      <w:r>
        <w:t xml:space="preserve">     Комиссия по товарным биржам вправе применить к бирже санкцию в виде приостановки действия лицензии, выданной бирже, на срок до трех  месяцев  в случаях нарушения положений предусмотренных пунктами 2, 3 статьи 3; пунктом 2 статьи 4; пунктом 3 статьи 7; пунктом 3 статьи 11;  пунктами 2 (абзацы третий, четвертый и пятый) и 7 статьи 14; пунктом 2 (абзац первый)  статьи  20;  пунктом  1  статьи  28; пунктом 2 статьи 29; пунктом 1 статьи 31 Закона "О товарных биржах и биржевой торговле".</w:t>
      </w:r>
    </w:p>
    <w:p w:rsidR="0056030C" w:rsidRDefault="0056030C">
      <w:pPr>
        <w:jc w:val="both"/>
      </w:pPr>
      <w:r>
        <w:t xml:space="preserve">     В случае, если биржа продолжает  допускать  нарушение  положений данного Закона, Комиссия вправе аннулировать выданную бирже лицензию на организацию биржевой  торговли.</w:t>
      </w:r>
    </w:p>
    <w:p w:rsidR="0056030C" w:rsidRDefault="0056030C">
      <w:pPr>
        <w:jc w:val="both"/>
      </w:pPr>
      <w:r>
        <w:t xml:space="preserve">     Комиссия по товарным биржам вправе применить к бирже санкцию в виде штрафа в случаях:</w:t>
      </w:r>
    </w:p>
    <w:p w:rsidR="0056030C" w:rsidRDefault="0056030C">
      <w:pPr>
        <w:ind w:left="283" w:hanging="283"/>
        <w:jc w:val="both"/>
      </w:pPr>
      <w:r>
        <w:t>проведения биржевых торгов без лицензии или в случае  аннулирования или приостановки ее действия - в размере ста тысяч рублей (30 апреля 1995 год);</w:t>
      </w:r>
    </w:p>
    <w:p w:rsidR="0056030C" w:rsidRDefault="0056030C">
      <w:pPr>
        <w:ind w:left="283" w:hanging="283"/>
        <w:jc w:val="both"/>
      </w:pPr>
      <w:r>
        <w:t>нарушения порядка информирования членов биржи и участников биржевой торговли о предстоящих и предшествовавших торгах - в  размере  тридцати тысяч рублей;</w:t>
      </w:r>
    </w:p>
    <w:p w:rsidR="0056030C" w:rsidRDefault="0056030C">
      <w:pPr>
        <w:ind w:left="283" w:hanging="283"/>
        <w:jc w:val="both"/>
      </w:pPr>
      <w:r>
        <w:t>нарушения установленного биржей порядка контроля за механизмом ценообразования - в размере пятидесяти тысяч рублей;</w:t>
      </w:r>
    </w:p>
    <w:p w:rsidR="0056030C" w:rsidRDefault="0056030C">
      <w:pPr>
        <w:ind w:left="283" w:hanging="283"/>
        <w:jc w:val="both"/>
      </w:pPr>
      <w:r>
        <w:t>непредставления Комиссии в течение недели информации или документации, требуемой от биржи в соответствии со статьей 35 Закона "О товарных биржах и биржевой торговле", - в размере двадцати пяти тысяч рублей;</w:t>
      </w:r>
    </w:p>
    <w:p w:rsidR="0056030C" w:rsidRDefault="0056030C">
      <w:pPr>
        <w:ind w:left="283" w:hanging="283"/>
        <w:jc w:val="both"/>
      </w:pPr>
      <w:r>
        <w:t>нарушение положений учредительных документов биржи о максимальном количестве ее членов - в размере ста тысяч рублей;</w:t>
      </w:r>
    </w:p>
    <w:p w:rsidR="0056030C" w:rsidRDefault="0056030C">
      <w:pPr>
        <w:ind w:left="283" w:hanging="283"/>
        <w:jc w:val="both"/>
      </w:pPr>
      <w:r>
        <w:t>использования юридическими лицами в их наименовании и (или)  рекламе слов "биржа" или "товарная биржа", - в размере пятисот тысяч рублей;</w:t>
      </w:r>
    </w:p>
    <w:p w:rsidR="0056030C" w:rsidRDefault="0056030C">
      <w:pPr>
        <w:ind w:left="283" w:hanging="283"/>
        <w:jc w:val="both"/>
      </w:pPr>
      <w:r>
        <w:t>использования биржей, не имеющей лицензии на организацию  биржевой торговли, в своем наименовании и(или) рекламе слова "биржа" - по истечении трех месяцев со дня ее государственной регистрации, в размере пятисот тысяч рублей.</w:t>
      </w:r>
    </w:p>
    <w:p w:rsidR="0056030C" w:rsidRDefault="0056030C">
      <w:pPr>
        <w:jc w:val="both"/>
      </w:pPr>
      <w:r>
        <w:t xml:space="preserve">     Полученные Комиссией по товарным биржам, ее должностными лицами и служащими от биржи и (или) биржевого брокера, биржевого посредника и других участников биржевой торговли данные рассматриваются как конфиденциальные и не подлежащие оглашению без согласия последних. Санкции применяются в  судебном порядке. Суммы штрафов перечисляются в республиканский бюджет Российской Федерации.</w:t>
      </w:r>
    </w:p>
    <w:p w:rsidR="0056030C" w:rsidRDefault="0056030C">
      <w:pPr>
        <w:jc w:val="center"/>
        <w:rPr>
          <w:i/>
        </w:rPr>
      </w:pPr>
      <w:r>
        <w:rPr>
          <w:i/>
        </w:rPr>
        <w:t>Государственный комиссар на товарной бирже</w:t>
      </w:r>
    </w:p>
    <w:p w:rsidR="0056030C" w:rsidRDefault="0056030C">
      <w:pPr>
        <w:jc w:val="both"/>
      </w:pPr>
      <w:r>
        <w:t xml:space="preserve">     Государственный комиссар на товарной  бирже осуществляет непосредственный контроль за соблюдением товарной биржей и  биржевыми  посредниками законодательства Российской Федерации.</w:t>
      </w:r>
    </w:p>
    <w:p w:rsidR="0056030C" w:rsidRDefault="0056030C">
      <w:pPr>
        <w:jc w:val="both"/>
      </w:pPr>
      <w:r>
        <w:t xml:space="preserve">     Государственный комиссар назначается Комиссией по товарным биржам при Государственном комитете Российской Федерации по антимонопольной политике и поддержке новых экономических структур (далее  именуется  -  Комиссия).</w:t>
      </w:r>
    </w:p>
    <w:p w:rsidR="0056030C" w:rsidRDefault="0056030C">
      <w:pPr>
        <w:jc w:val="both"/>
      </w:pPr>
      <w:r>
        <w:t xml:space="preserve">     Государственный комиссар является штатным работником Государственного  комитета Российской Федерации по антимонопольной политике и поддержке новых экономических структур или его территориальных управлений.</w:t>
      </w:r>
    </w:p>
    <w:p w:rsidR="0056030C" w:rsidRDefault="0056030C">
      <w:pPr>
        <w:jc w:val="both"/>
      </w:pPr>
      <w:r>
        <w:t xml:space="preserve">     Государственный комиссар в своей деятельности руководствуется законодательством Российской Федерации.</w:t>
      </w:r>
    </w:p>
    <w:p w:rsidR="0056030C" w:rsidRDefault="0056030C">
      <w:pPr>
        <w:jc w:val="both"/>
      </w:pPr>
      <w:r>
        <w:t xml:space="preserve">     Государственный комиссар обязан:</w:t>
      </w:r>
    </w:p>
    <w:p w:rsidR="0056030C" w:rsidRDefault="0056030C">
      <w:pPr>
        <w:ind w:left="283" w:hanging="283"/>
        <w:jc w:val="both"/>
      </w:pPr>
      <w:r>
        <w:t>содействовать всемерному развитию конкуренции в биржевой торговле;</w:t>
      </w:r>
    </w:p>
    <w:p w:rsidR="0056030C" w:rsidRDefault="0056030C">
      <w:pPr>
        <w:ind w:left="283" w:hanging="283"/>
        <w:jc w:val="both"/>
      </w:pPr>
      <w:r>
        <w:t>обеспечивать соблюдение прав всех участников биржевой торговли в деятельности товарных бирж и биржевой торговле, а также в решениях органов управления товарных бирж;</w:t>
      </w:r>
    </w:p>
    <w:p w:rsidR="0056030C" w:rsidRDefault="0056030C">
      <w:pPr>
        <w:ind w:left="283" w:hanging="283"/>
        <w:jc w:val="both"/>
      </w:pPr>
      <w:r>
        <w:t>предотвращать любые формы дискриминации какого-либо участника биржевой торговли.</w:t>
      </w:r>
    </w:p>
    <w:p w:rsidR="0056030C" w:rsidRDefault="0056030C">
      <w:pPr>
        <w:ind w:left="703" w:hanging="283"/>
        <w:jc w:val="both"/>
      </w:pPr>
      <w:r>
        <w:t>Государственный комиссар:</w:t>
      </w:r>
    </w:p>
    <w:p w:rsidR="0056030C" w:rsidRDefault="0056030C">
      <w:pPr>
        <w:ind w:left="283" w:hanging="283"/>
        <w:jc w:val="both"/>
      </w:pPr>
      <w:r>
        <w:t>осуществляет инспекционную  проверку деятельности товарных бирж, их расчетных учреждений (клиринговых центров) и биржевой деятельности биржевых посредников, соответствия этой деятельности  законодательству Российской Федерации;</w:t>
      </w:r>
    </w:p>
    <w:p w:rsidR="0056030C" w:rsidRDefault="0056030C">
      <w:pPr>
        <w:ind w:left="283" w:hanging="283"/>
        <w:jc w:val="both"/>
      </w:pPr>
      <w:r>
        <w:t>проверяет жалобы и заявления о нарушении товарными биржами и биржевыми посредниками законодательства Российской Федерации,  в том числе жалобы на незаконность применения товарными биржами санкций;</w:t>
      </w:r>
    </w:p>
    <w:p w:rsidR="0056030C" w:rsidRDefault="0056030C">
      <w:pPr>
        <w:ind w:left="283" w:hanging="283"/>
        <w:jc w:val="both"/>
      </w:pPr>
      <w:r>
        <w:t>представляет в Комиссию заключения по результатам проверок жалоб  и  заявлений;</w:t>
      </w:r>
    </w:p>
    <w:p w:rsidR="0056030C" w:rsidRDefault="0056030C">
      <w:pPr>
        <w:ind w:left="283" w:hanging="283"/>
        <w:jc w:val="both"/>
      </w:pPr>
      <w:r>
        <w:t>организует по поручению Комиссии аудиторские проверки  деятельности товарных бирж и биржевых посредников;</w:t>
      </w:r>
    </w:p>
    <w:p w:rsidR="0056030C" w:rsidRDefault="0056030C">
      <w:pPr>
        <w:ind w:left="283" w:hanging="283"/>
        <w:jc w:val="both"/>
      </w:pPr>
      <w:r>
        <w:t>привлекает к участию в проверках служащих рабочего аппарата  Комиссии, в том числе региональных бюро.</w:t>
      </w:r>
    </w:p>
    <w:p w:rsidR="0056030C" w:rsidRDefault="0056030C">
      <w:pPr>
        <w:ind w:left="703" w:hanging="283"/>
        <w:jc w:val="both"/>
      </w:pPr>
      <w:r>
        <w:t>Государственный комиссар имеет право:</w:t>
      </w:r>
    </w:p>
    <w:p w:rsidR="0056030C" w:rsidRDefault="0056030C">
      <w:pPr>
        <w:ind w:left="283" w:hanging="283"/>
        <w:jc w:val="both"/>
      </w:pPr>
      <w:r>
        <w:t>присутствовать на биржевых торгах;</w:t>
      </w:r>
    </w:p>
    <w:p w:rsidR="0056030C" w:rsidRDefault="0056030C">
      <w:pPr>
        <w:ind w:left="283" w:hanging="283"/>
        <w:jc w:val="both"/>
      </w:pPr>
      <w:r>
        <w:t>участвовать с правом совещательного голоса в общих собраниях членов товарной биржи и общих собраниях членов отделов (отделений) товарной биржи;</w:t>
      </w:r>
    </w:p>
    <w:p w:rsidR="0056030C" w:rsidRDefault="0056030C">
      <w:pPr>
        <w:ind w:left="283" w:hanging="283"/>
        <w:jc w:val="both"/>
      </w:pPr>
      <w:r>
        <w:t>знакомиться с информацией о деятельности товарной биржи, включая протоколы и решения собраний и заседаний органов управления биржей, в том числе конфиденциального характера;</w:t>
      </w:r>
    </w:p>
    <w:p w:rsidR="0056030C" w:rsidRDefault="0056030C">
      <w:pPr>
        <w:ind w:left="283" w:hanging="283"/>
        <w:jc w:val="both"/>
      </w:pPr>
      <w:r>
        <w:t>знакомиться с учетной документацией товарных бирж и их расчетных учреждений (клиринговых центров);</w:t>
      </w:r>
    </w:p>
    <w:p w:rsidR="0056030C" w:rsidRDefault="0056030C">
      <w:pPr>
        <w:ind w:left="283" w:hanging="283"/>
        <w:jc w:val="both"/>
      </w:pPr>
      <w:r>
        <w:t>знакомиться с учетной документацией биржевых посредников о  биржевых сделках;</w:t>
      </w:r>
    </w:p>
    <w:p w:rsidR="0056030C" w:rsidRDefault="0056030C">
      <w:pPr>
        <w:ind w:left="283" w:hanging="283"/>
        <w:jc w:val="both"/>
      </w:pPr>
      <w:r>
        <w:t>контролировать организацию товарной биржей публичных биржевых  торгов.</w:t>
      </w:r>
    </w:p>
    <w:p w:rsidR="0056030C" w:rsidRDefault="0056030C">
      <w:pPr>
        <w:jc w:val="both"/>
      </w:pPr>
      <w:r>
        <w:t xml:space="preserve">     По материалам проверок государственный комиссар:</w:t>
      </w:r>
    </w:p>
    <w:p w:rsidR="0056030C" w:rsidRDefault="0056030C">
      <w:pPr>
        <w:ind w:left="283" w:hanging="283"/>
        <w:jc w:val="both"/>
      </w:pPr>
      <w:r>
        <w:t>дает рекомендации руководству товарной биржи или биржевому посреднику об устранении обнаруженных нарушений законодательства;</w:t>
      </w:r>
    </w:p>
    <w:p w:rsidR="0056030C" w:rsidRDefault="0056030C">
      <w:pPr>
        <w:ind w:left="283" w:hanging="283"/>
        <w:jc w:val="both"/>
      </w:pPr>
      <w:r>
        <w:t>направляет копию своих рекомендаций в Комиссию либо ее региональное бюро;</w:t>
      </w:r>
    </w:p>
    <w:p w:rsidR="0056030C" w:rsidRDefault="0056030C">
      <w:pPr>
        <w:ind w:left="283" w:hanging="283"/>
        <w:jc w:val="both"/>
      </w:pPr>
      <w:r>
        <w:t>вносит в Комиссию предложения о применении санкций в связи с нарушением законодательства;</w:t>
      </w:r>
    </w:p>
    <w:p w:rsidR="0056030C" w:rsidRDefault="0056030C">
      <w:pPr>
        <w:ind w:left="283" w:hanging="283"/>
        <w:jc w:val="both"/>
      </w:pPr>
      <w:r>
        <w:t>в случае обнаружения признаков преступления представляет  соответствующие материалы в Комиссию для решения вопроса о передаче их в органы прокуратуры Российской Федерации для возбуждения уголовного дела.</w:t>
      </w:r>
    </w:p>
    <w:p w:rsidR="0056030C" w:rsidRDefault="0056030C">
      <w:pPr>
        <w:jc w:val="both"/>
      </w:pPr>
      <w:r>
        <w:t xml:space="preserve">     Государственный комиссар не вправе:</w:t>
      </w:r>
    </w:p>
    <w:p w:rsidR="0056030C" w:rsidRDefault="0056030C">
      <w:pPr>
        <w:ind w:left="283" w:hanging="283"/>
        <w:jc w:val="both"/>
      </w:pPr>
      <w:r>
        <w:t>непосредственно или косвенно участвовать в биржевой торговле;</w:t>
      </w:r>
    </w:p>
    <w:p w:rsidR="0056030C" w:rsidRDefault="0056030C">
      <w:pPr>
        <w:ind w:left="283" w:hanging="283"/>
        <w:jc w:val="both"/>
      </w:pPr>
      <w:r>
        <w:t>изымать при проверке какие-либо документы или материалы  товарной биржи или биржевого посредника;</w:t>
      </w:r>
    </w:p>
    <w:p w:rsidR="0056030C" w:rsidRDefault="0056030C">
      <w:pPr>
        <w:ind w:left="283" w:hanging="283"/>
        <w:jc w:val="both"/>
      </w:pPr>
      <w:r>
        <w:t>разглашать информацию о товарных биржах и участниках биржевой торговли, полученную в процессе проверки и содержащую их коммерческую тайну.</w:t>
      </w:r>
    </w:p>
    <w:p w:rsidR="0056030C" w:rsidRDefault="0056030C">
      <w:pPr>
        <w:jc w:val="both"/>
      </w:pPr>
      <w:r>
        <w:t xml:space="preserve">     Разглашение полученной в процессе проверки информации,  содержащей коммерческую тайну товарной биржи или биржевого посредника, дает им право на возбуждение  иска о компенсации ущерба за счет государственного комиссара.</w:t>
      </w:r>
    </w:p>
    <w:p w:rsidR="0056030C" w:rsidRDefault="0056030C">
      <w:pPr>
        <w:jc w:val="center"/>
        <w:rPr>
          <w:i/>
        </w:rPr>
      </w:pPr>
      <w:r>
        <w:rPr>
          <w:i/>
        </w:rPr>
        <w:t>Гарантия самоуправления товарных бирж</w:t>
      </w:r>
    </w:p>
    <w:p w:rsidR="0056030C" w:rsidRDefault="0056030C">
      <w:pPr>
        <w:jc w:val="both"/>
      </w:pPr>
      <w:r>
        <w:t xml:space="preserve">     Вмешательство высших и местных органов государственной власти и управления в деятельность бирж, за исключением случаев нарушения Закона "О товарных биржах и биржевой торговле" и других актов законодательства, не допускается.</w:t>
      </w:r>
    </w:p>
    <w:p w:rsidR="0056030C" w:rsidRDefault="0056030C">
      <w:pPr>
        <w:jc w:val="both"/>
      </w:pPr>
      <w:r>
        <w:t xml:space="preserve">     Решения высших и местных органов государственной власти и управления, имеющие следствием неисполнение и (или) нанесение ущерба сторонам биржевых сделок, признаются незаконными в судебном порядке. Высшие и местные органы государственной власти и управления, а также их должностные лица, деяния которых повлекли за собой неисполнение биржевых сделок и (или) нанесение ущерба сторонам сделки, несут полную ответственность и возмещают нанесенный ущерб в полном объеме, включая упущенную выгоду. Ущерб возмещается из соответствующих бюджетов.</w:t>
      </w:r>
    </w:p>
    <w:p w:rsidR="0056030C" w:rsidRDefault="0056030C">
      <w:pPr>
        <w:jc w:val="both"/>
      </w:pPr>
    </w:p>
    <w:p w:rsidR="0056030C" w:rsidRDefault="0056030C">
      <w:pPr>
        <w:jc w:val="center"/>
      </w:pPr>
      <w:r>
        <w:t>ИСПОЛЬЗУЕМАЯ ЛИТЕРАТУРА: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Закон РФ от 20 февраля 1992 г. N 2383-1 "О товарных биржах и биржевой торговле" (с изм. и доп. от 24 июня 1992 г. и от 30 апреля 1993 г., 19 июня 1995 г.).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Постановление ВС РФ от 20 февраля 1992 г. N 2384-1 "О введении в действие Закона Российской Федерации "О товарных биржах и биржевой торговле".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Постановление Правительства РФ от 28 августа 1992 г. N 642 "О признании утратившими силу решений Правительства РСФСР в связи с принятием Закона Российской Федерации "О товарных биржах и биржевой торговле".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Постановление ВС РФ от 30 апреля 1993 г. N 4920-1 "О мерах по реализации Закона Российской Федерации "О внесении изменений в Закон Российской Федерации "О товарных биржах и биржевой торговле".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Постановление Правительства РФ от 24 февраля 1994 г. N 152 "Об утверждении Положения о Комиссии по товарным биржам при Государственном комитете Российской Федерации по антимонопольной политике и поддержке новых экономических структур, Положения о порядке лицензирования деятельности товарных бирж на территории Российской Федерации, Положения о государственном комиссаре на товарной бирже".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Постановление Правительства РФ от 24 февраля 1994 г. N 151 "О сборах за выдачу лицензий товарным биржам".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Информационное письмо комиссии по товарным биржам при ГКАП России о порядке перерегистрации учредительных документов товарных бирж в соответствии с Законом РФ "О товарных биржах и биржевой торговле" (принято на Комиссии по товарным биржам при ГКАП, протокол N 2 от 20 августа 1992 г.).</w:t>
      </w:r>
    </w:p>
    <w:p w:rsidR="0056030C" w:rsidRDefault="0056030C">
      <w:pPr>
        <w:jc w:val="both"/>
      </w:pPr>
    </w:p>
    <w:p w:rsidR="0056030C" w:rsidRDefault="0056030C">
      <w:pPr>
        <w:jc w:val="both"/>
      </w:pPr>
      <w:r>
        <w:t>Порядок отнесения товарных бирж к перечню товарных бирж, на которые распространяется действие постановления Совета Министров-Правительства Российской Федерации от 11 мая 1993 года N 452 (утв. решением Комиссии по товарным биржам при ГКАП РФ 15 июля 1993 г., протокол N 17).</w:t>
      </w:r>
    </w:p>
    <w:p w:rsidR="0056030C" w:rsidRDefault="0056030C">
      <w:pPr>
        <w:jc w:val="both"/>
      </w:pPr>
      <w:r>
        <w:t>К7</w:t>
      </w:r>
    </w:p>
    <w:p w:rsidR="0056030C" w:rsidRDefault="0056030C">
      <w:pPr>
        <w:jc w:val="both"/>
      </w:pPr>
    </w:p>
    <w:p w:rsidR="0056030C" w:rsidRDefault="0056030C">
      <w:pPr>
        <w:jc w:val="both"/>
      </w:pPr>
      <w:bookmarkStart w:id="0" w:name="_GoBack"/>
      <w:bookmarkEnd w:id="0"/>
    </w:p>
    <w:sectPr w:rsidR="0056030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30C"/>
    <w:rsid w:val="0056030C"/>
    <w:rsid w:val="005C6609"/>
    <w:rsid w:val="00D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0C35D-0EF2-4E7F-9529-AECD510C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7571</Words>
  <Characters>43157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"О товарных биржах и биржевой торговле" направлен на урегулирование отношений по созданию и деятельности товарных бирж, биржевой торговли и обеспечение правовых гарантий для деятельности на товарных биржах</vt:lpstr>
    </vt:vector>
  </TitlesOfParts>
  <Company> </Company>
  <LinksUpToDate>false</LinksUpToDate>
  <CharactersWithSpaces>50627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"О товарных биржах и биржевой торговле" направлен на урегулирование отношений по созданию и деятельности товарных бирж, биржевой торговли и обеспечение правовых гарантий для деятельности на товарных биржах</dc:title>
  <dc:subject/>
  <dc:creator>Николай</dc:creator>
  <cp:keywords/>
  <dc:description/>
  <cp:lastModifiedBy>admin</cp:lastModifiedBy>
  <cp:revision>2</cp:revision>
  <dcterms:created xsi:type="dcterms:W3CDTF">2014-04-24T19:12:00Z</dcterms:created>
  <dcterms:modified xsi:type="dcterms:W3CDTF">2014-04-24T19:12:00Z</dcterms:modified>
</cp:coreProperties>
</file>