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spacing w:val="-20"/>
          <w:sz w:val="32"/>
        </w:rPr>
      </w:pPr>
      <w:r>
        <w:rPr>
          <w:rFonts w:ascii="Courier New" w:hAnsi="Courier New"/>
          <w:spacing w:val="-20"/>
          <w:sz w:val="32"/>
        </w:rPr>
        <w:t>МИНИСТЕРСТВО ОБЩЕГО И ПРОФЕССИОНАЛЬНОГО ОБРАЗОВАНИЯ</w:t>
      </w: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spacing w:val="-20"/>
          <w:sz w:val="32"/>
        </w:rPr>
      </w:pPr>
      <w:r>
        <w:rPr>
          <w:rFonts w:ascii="Courier New" w:hAnsi="Courier New"/>
          <w:spacing w:val="-20"/>
          <w:sz w:val="32"/>
        </w:rPr>
        <w:t>Уфимский Технологический Институт Сервиса</w:t>
      </w: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spacing w:val="-20"/>
          <w:sz w:val="32"/>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spacing w:val="-20"/>
          <w:sz w:val="32"/>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spacing w:val="-20"/>
          <w:sz w:val="32"/>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spacing w:val="-20"/>
          <w:sz w:val="32"/>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spacing w:val="-20"/>
          <w:sz w:val="32"/>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spacing w:val="-20"/>
          <w:sz w:val="56"/>
        </w:rPr>
      </w:pPr>
      <w:r>
        <w:rPr>
          <w:rFonts w:ascii="Courier New" w:hAnsi="Courier New"/>
          <w:spacing w:val="-20"/>
          <w:sz w:val="56"/>
        </w:rPr>
        <w:t>Реферат</w:t>
      </w: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spacing w:val="-20"/>
          <w:sz w:val="72"/>
        </w:rPr>
      </w:pPr>
      <w:r>
        <w:rPr>
          <w:rFonts w:ascii="Courier New" w:hAnsi="Courier New"/>
          <w:spacing w:val="-20"/>
          <w:sz w:val="72"/>
        </w:rPr>
        <w:t>Государственные пенсии Российской Федерации</w:t>
      </w: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spacing w:val="-20"/>
          <w:sz w:val="36"/>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firstLine="2977"/>
        <w:rPr>
          <w:rFonts w:ascii="Courier New" w:hAnsi="Courier New"/>
          <w:b w:val="0"/>
          <w:spacing w:val="-20"/>
          <w:sz w:val="36"/>
        </w:rPr>
      </w:pPr>
      <w:r>
        <w:rPr>
          <w:rFonts w:ascii="Courier New" w:hAnsi="Courier New"/>
          <w:b w:val="0"/>
          <w:spacing w:val="-20"/>
          <w:sz w:val="36"/>
        </w:rPr>
        <w:t>Выполнил: Студент группы ЭД-31</w:t>
      </w: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b w:val="0"/>
          <w:spacing w:val="-20"/>
          <w:sz w:val="36"/>
        </w:rPr>
      </w:pPr>
      <w:r>
        <w:rPr>
          <w:rFonts w:ascii="Courier New" w:hAnsi="Courier New"/>
          <w:b w:val="0"/>
          <w:spacing w:val="-20"/>
          <w:sz w:val="36"/>
        </w:rPr>
        <w:t xml:space="preserve">                 Яковлев А.В.</w:t>
      </w: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firstLine="3402"/>
        <w:jc w:val="left"/>
        <w:rPr>
          <w:rFonts w:ascii="Courier New" w:hAnsi="Courier New"/>
          <w:b w:val="0"/>
          <w:spacing w:val="-20"/>
          <w:sz w:val="36"/>
        </w:rPr>
      </w:pPr>
      <w:r>
        <w:rPr>
          <w:rFonts w:ascii="Courier New" w:hAnsi="Courier New"/>
          <w:b w:val="0"/>
          <w:spacing w:val="-20"/>
          <w:sz w:val="36"/>
        </w:rPr>
        <w:t>Проверил: Изосимова Л.П.</w:t>
      </w: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Courier New" w:hAnsi="Courier New"/>
          <w:b w:val="0"/>
          <w:spacing w:val="-20"/>
          <w:sz w:val="40"/>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firstLine="720"/>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firstLine="720"/>
        <w:jc w:val="both"/>
        <w:rPr>
          <w:rFonts w:ascii="Times New Roman" w:hAnsi="Times New Roman"/>
          <w:sz w:val="28"/>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firstLine="720"/>
        <w:jc w:val="both"/>
        <w:rPr>
          <w:rFonts w:ascii="Times New Roman" w:hAnsi="Times New Roman"/>
          <w:sz w:val="28"/>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firstLine="720"/>
        <w:jc w:val="both"/>
        <w:rPr>
          <w:rFonts w:ascii="Times New Roman" w:hAnsi="Times New Roman"/>
          <w:sz w:val="28"/>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firstLine="720"/>
        <w:jc w:val="both"/>
        <w:rPr>
          <w:rFonts w:ascii="Times New Roman" w:hAnsi="Times New Roman"/>
          <w:sz w:val="28"/>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firstLine="720"/>
        <w:jc w:val="both"/>
        <w:rPr>
          <w:rFonts w:ascii="Times New Roman" w:hAnsi="Times New Roman"/>
          <w:sz w:val="28"/>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firstLine="720"/>
        <w:jc w:val="both"/>
        <w:rPr>
          <w:rFonts w:ascii="Times New Roman" w:hAnsi="Times New Roman"/>
          <w:sz w:val="28"/>
        </w:rPr>
      </w:pPr>
    </w:p>
    <w:p w:rsidR="006065AC" w:rsidRDefault="006065AC">
      <w:pPr>
        <w:pStyle w:val="1"/>
        <w:pBdr>
          <w:top w:val="single" w:sz="12" w:space="1" w:color="auto"/>
          <w:left w:val="single" w:sz="12" w:space="4" w:color="auto"/>
          <w:bottom w:val="single" w:sz="12" w:space="1" w:color="auto"/>
          <w:right w:val="single" w:sz="12" w:space="4" w:color="auto"/>
        </w:pBdr>
        <w:spacing w:line="360" w:lineRule="auto"/>
        <w:ind w:left="0" w:right="0"/>
        <w:rPr>
          <w:rFonts w:ascii="Times New Roman" w:hAnsi="Times New Roman"/>
          <w:sz w:val="40"/>
        </w:rPr>
      </w:pPr>
      <w:r>
        <w:rPr>
          <w:rFonts w:ascii="Times New Roman" w:hAnsi="Times New Roman"/>
          <w:sz w:val="40"/>
        </w:rPr>
        <w:t>Уфа - 1999</w:t>
      </w: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rPr>
          <w:rFonts w:ascii="Times New Roman" w:hAnsi="Times New Roman"/>
          <w:sz w:val="28"/>
        </w:rPr>
      </w:pPr>
      <w:r>
        <w:rPr>
          <w:rFonts w:ascii="Times New Roman" w:hAnsi="Times New Roman"/>
          <w:sz w:val="28"/>
        </w:rPr>
        <w:t>Содержание</w:t>
      </w:r>
    </w:p>
    <w:p w:rsidR="006065AC" w:rsidRDefault="006065AC">
      <w:pPr>
        <w:pStyle w:val="1"/>
        <w:spacing w:line="360" w:lineRule="auto"/>
        <w:ind w:left="0" w:right="0"/>
        <w:rPr>
          <w:rFonts w:ascii="Times New Roman" w:hAnsi="Times New Roman"/>
          <w:sz w:val="28"/>
        </w:rPr>
      </w:pPr>
    </w:p>
    <w:p w:rsidR="006065AC" w:rsidRDefault="006065AC">
      <w:pPr>
        <w:pStyle w:val="1"/>
        <w:spacing w:line="360" w:lineRule="auto"/>
        <w:ind w:left="0" w:right="0"/>
        <w:rPr>
          <w:rFonts w:ascii="Times New Roman" w:hAnsi="Times New Roman"/>
          <w:sz w:val="28"/>
        </w:rPr>
      </w:pPr>
    </w:p>
    <w:p w:rsidR="006065AC" w:rsidRDefault="006065AC">
      <w:pPr>
        <w:pStyle w:val="1"/>
        <w:spacing w:line="360" w:lineRule="auto"/>
        <w:ind w:left="0" w:right="0"/>
        <w:rPr>
          <w:rFonts w:ascii="Times New Roman" w:hAnsi="Times New Roman"/>
          <w:sz w:val="28"/>
        </w:rPr>
      </w:pPr>
    </w:p>
    <w:p w:rsidR="006065AC" w:rsidRDefault="006065AC">
      <w:pPr>
        <w:pStyle w:val="1"/>
        <w:spacing w:line="360" w:lineRule="auto"/>
        <w:ind w:left="0" w:right="0"/>
        <w:rPr>
          <w:rFonts w:ascii="Times New Roman" w:hAnsi="Times New Roman"/>
          <w:sz w:val="28"/>
        </w:rPr>
      </w:pPr>
    </w:p>
    <w:p w:rsidR="006065AC" w:rsidRDefault="006065AC">
      <w:pPr>
        <w:pStyle w:val="1"/>
        <w:spacing w:line="360" w:lineRule="auto"/>
        <w:ind w:left="0" w:right="0"/>
        <w:rPr>
          <w:rFonts w:ascii="Times New Roman" w:hAnsi="Times New Roman"/>
          <w:sz w:val="28"/>
        </w:rPr>
      </w:pPr>
    </w:p>
    <w:p w:rsidR="006065AC" w:rsidRDefault="006065AC">
      <w:pPr>
        <w:pStyle w:val="1"/>
        <w:spacing w:line="360" w:lineRule="auto"/>
        <w:ind w:left="0" w:right="0" w:firstLine="720"/>
        <w:jc w:val="left"/>
        <w:rPr>
          <w:rFonts w:ascii="Times New Roman" w:hAnsi="Times New Roman"/>
          <w:b w:val="0"/>
          <w:sz w:val="28"/>
        </w:rPr>
      </w:pPr>
      <w:r>
        <w:rPr>
          <w:rFonts w:ascii="Times New Roman" w:hAnsi="Times New Roman"/>
          <w:b w:val="0"/>
          <w:sz w:val="28"/>
        </w:rPr>
        <w:t>Введение</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3</w:t>
      </w:r>
    </w:p>
    <w:p w:rsidR="006065AC" w:rsidRDefault="006065AC">
      <w:pPr>
        <w:pStyle w:val="1"/>
        <w:numPr>
          <w:ilvl w:val="0"/>
          <w:numId w:val="5"/>
        </w:numPr>
        <w:spacing w:line="360" w:lineRule="auto"/>
        <w:ind w:right="0"/>
        <w:jc w:val="left"/>
        <w:rPr>
          <w:rFonts w:ascii="Times New Roman" w:hAnsi="Times New Roman"/>
          <w:b w:val="0"/>
          <w:sz w:val="28"/>
        </w:rPr>
      </w:pPr>
      <w:r>
        <w:rPr>
          <w:rFonts w:ascii="Times New Roman" w:hAnsi="Times New Roman"/>
          <w:b w:val="0"/>
          <w:sz w:val="28"/>
        </w:rPr>
        <w:t>Трудовые пенсии</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p>
    <w:p w:rsidR="006065AC" w:rsidRDefault="006065AC">
      <w:pPr>
        <w:pStyle w:val="1"/>
        <w:numPr>
          <w:ilvl w:val="1"/>
          <w:numId w:val="5"/>
        </w:numPr>
        <w:spacing w:line="360" w:lineRule="auto"/>
        <w:ind w:right="0"/>
        <w:jc w:val="both"/>
        <w:rPr>
          <w:rFonts w:ascii="Times New Roman" w:hAnsi="Times New Roman"/>
          <w:b w:val="0"/>
          <w:sz w:val="28"/>
        </w:rPr>
      </w:pPr>
      <w:r>
        <w:rPr>
          <w:rFonts w:ascii="Times New Roman" w:hAnsi="Times New Roman"/>
          <w:b w:val="0"/>
          <w:sz w:val="28"/>
        </w:rPr>
        <w:t>по старости</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5</w:t>
      </w:r>
    </w:p>
    <w:p w:rsidR="006065AC" w:rsidRDefault="006065AC">
      <w:pPr>
        <w:pStyle w:val="1"/>
        <w:numPr>
          <w:ilvl w:val="1"/>
          <w:numId w:val="5"/>
        </w:numPr>
        <w:spacing w:line="360" w:lineRule="auto"/>
        <w:ind w:right="0"/>
        <w:jc w:val="both"/>
        <w:rPr>
          <w:rFonts w:ascii="Times New Roman" w:hAnsi="Times New Roman"/>
          <w:b w:val="0"/>
          <w:sz w:val="28"/>
        </w:rPr>
      </w:pPr>
      <w:r>
        <w:rPr>
          <w:rFonts w:ascii="Times New Roman" w:hAnsi="Times New Roman"/>
          <w:b w:val="0"/>
          <w:sz w:val="28"/>
        </w:rPr>
        <w:t>по инвалидности</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8</w:t>
      </w:r>
    </w:p>
    <w:p w:rsidR="006065AC" w:rsidRDefault="006065AC">
      <w:pPr>
        <w:pStyle w:val="1"/>
        <w:numPr>
          <w:ilvl w:val="1"/>
          <w:numId w:val="5"/>
        </w:numPr>
        <w:spacing w:line="360" w:lineRule="auto"/>
        <w:ind w:right="0"/>
        <w:jc w:val="both"/>
        <w:rPr>
          <w:rFonts w:ascii="Times New Roman" w:hAnsi="Times New Roman"/>
          <w:b w:val="0"/>
          <w:sz w:val="28"/>
        </w:rPr>
      </w:pPr>
      <w:r>
        <w:rPr>
          <w:rFonts w:ascii="Times New Roman" w:hAnsi="Times New Roman"/>
          <w:b w:val="0"/>
          <w:sz w:val="28"/>
        </w:rPr>
        <w:t>по случаю потери кормильца</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10</w:t>
      </w:r>
    </w:p>
    <w:p w:rsidR="006065AC" w:rsidRDefault="006065AC">
      <w:pPr>
        <w:pStyle w:val="1"/>
        <w:numPr>
          <w:ilvl w:val="1"/>
          <w:numId w:val="5"/>
        </w:numPr>
        <w:spacing w:line="360" w:lineRule="auto"/>
        <w:ind w:right="0"/>
        <w:jc w:val="both"/>
        <w:rPr>
          <w:rFonts w:ascii="Times New Roman" w:hAnsi="Times New Roman"/>
          <w:b w:val="0"/>
          <w:sz w:val="28"/>
        </w:rPr>
      </w:pPr>
      <w:r>
        <w:rPr>
          <w:rFonts w:ascii="Times New Roman" w:hAnsi="Times New Roman"/>
          <w:b w:val="0"/>
          <w:sz w:val="28"/>
        </w:rPr>
        <w:t>за выслугу лет</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13</w:t>
      </w:r>
    </w:p>
    <w:p w:rsidR="006065AC" w:rsidRDefault="006065AC">
      <w:pPr>
        <w:pStyle w:val="1"/>
        <w:numPr>
          <w:ilvl w:val="0"/>
          <w:numId w:val="5"/>
        </w:numPr>
        <w:spacing w:line="360" w:lineRule="auto"/>
        <w:ind w:right="0"/>
        <w:jc w:val="left"/>
        <w:rPr>
          <w:rFonts w:ascii="Times New Roman" w:hAnsi="Times New Roman"/>
          <w:b w:val="0"/>
          <w:sz w:val="28"/>
        </w:rPr>
      </w:pPr>
      <w:r>
        <w:rPr>
          <w:rFonts w:ascii="Times New Roman" w:hAnsi="Times New Roman"/>
          <w:b w:val="0"/>
          <w:sz w:val="28"/>
        </w:rPr>
        <w:t>Социальные пен</w:t>
      </w:r>
      <w:r>
        <w:rPr>
          <w:rFonts w:ascii="Times New Roman" w:hAnsi="Times New Roman"/>
          <w:b w:val="0"/>
          <w:sz w:val="28"/>
        </w:rPr>
        <w:softHyphen/>
        <w:t>сии</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15</w:t>
      </w:r>
    </w:p>
    <w:p w:rsidR="006065AC" w:rsidRDefault="006065AC">
      <w:pPr>
        <w:pStyle w:val="1"/>
        <w:spacing w:line="360" w:lineRule="auto"/>
        <w:ind w:left="720" w:right="0"/>
        <w:jc w:val="left"/>
        <w:rPr>
          <w:rFonts w:ascii="Times New Roman" w:hAnsi="Times New Roman"/>
          <w:b w:val="0"/>
          <w:sz w:val="28"/>
        </w:rPr>
      </w:pPr>
      <w:r>
        <w:rPr>
          <w:rFonts w:ascii="Times New Roman" w:hAnsi="Times New Roman"/>
          <w:b w:val="0"/>
          <w:sz w:val="28"/>
        </w:rPr>
        <w:t>Заключение</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16</w:t>
      </w:r>
    </w:p>
    <w:p w:rsidR="006065AC" w:rsidRDefault="006065AC">
      <w:pPr>
        <w:pStyle w:val="1"/>
        <w:spacing w:line="360" w:lineRule="auto"/>
        <w:ind w:left="720" w:right="0"/>
        <w:jc w:val="left"/>
        <w:rPr>
          <w:rFonts w:ascii="Times New Roman" w:hAnsi="Times New Roman"/>
          <w:b w:val="0"/>
          <w:sz w:val="28"/>
        </w:rPr>
      </w:pPr>
      <w:r>
        <w:rPr>
          <w:rFonts w:ascii="Times New Roman" w:hAnsi="Times New Roman"/>
          <w:b w:val="0"/>
          <w:sz w:val="28"/>
        </w:rPr>
        <w:t>Список использованных законодательных актов</w:t>
      </w:r>
      <w:r>
        <w:rPr>
          <w:rFonts w:ascii="Times New Roman" w:hAnsi="Times New Roman"/>
          <w:b w:val="0"/>
          <w:sz w:val="28"/>
        </w:rPr>
        <w:tab/>
      </w:r>
      <w:r>
        <w:rPr>
          <w:rFonts w:ascii="Times New Roman" w:hAnsi="Times New Roman"/>
          <w:b w:val="0"/>
          <w:sz w:val="28"/>
        </w:rPr>
        <w:tab/>
        <w:t>17</w:t>
      </w: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r>
        <w:rPr>
          <w:rFonts w:ascii="Times New Roman" w:hAnsi="Times New Roman"/>
          <w:sz w:val="28"/>
        </w:rPr>
        <w:t>Введение</w:t>
      </w: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В современной российской действительности, когда, то и дело, страна переживает экономические и политические кризисы, гражданам живется все хуже и хуже, как в экономическом, так и в социальном плане. И наиболее уязвимыми в этом плане являются пенсионеры. Закон Российской Федерации «О государственных пенсиях в Российской Федерации» призван защищать этих людей. Этот Закон устанавливает единую систему республиканских государственных пенсии в Российской Федерации, обеспечивает ста</w:t>
      </w:r>
      <w:r>
        <w:rPr>
          <w:rFonts w:ascii="Times New Roman" w:hAnsi="Times New Roman"/>
          <w:b w:val="0"/>
          <w:sz w:val="28"/>
        </w:rPr>
        <w:softHyphen/>
        <w:t>бильность достигнутого уровня пенсионного обеспечения и повыше</w:t>
      </w:r>
      <w:r>
        <w:rPr>
          <w:rFonts w:ascii="Times New Roman" w:hAnsi="Times New Roman"/>
          <w:b w:val="0"/>
          <w:sz w:val="28"/>
        </w:rPr>
        <w:softHyphen/>
        <w:t>ния его по мере роста благосостояния трудящихся. Основным крите</w:t>
      </w:r>
      <w:r>
        <w:rPr>
          <w:rFonts w:ascii="Times New Roman" w:hAnsi="Times New Roman"/>
          <w:b w:val="0"/>
          <w:sz w:val="28"/>
        </w:rPr>
        <w:softHyphen/>
        <w:t>рием дифференциации условий и норм пенсионного обеспечения признается труд и его результаты.</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Первая статья этого Закона гласит:</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«Государственные пенсии в Российской федерации устанавливают</w:t>
      </w:r>
      <w:r>
        <w:rPr>
          <w:rFonts w:ascii="Times New Roman" w:hAnsi="Times New Roman"/>
          <w:b w:val="0"/>
          <w:sz w:val="28"/>
        </w:rPr>
        <w:softHyphen/>
        <w:t>ся в соответствии с настоящим Законом. Изменение условий и норм пенсионного обеспечения осуществляется не иначе как путем внесе</w:t>
      </w:r>
      <w:r>
        <w:rPr>
          <w:rFonts w:ascii="Times New Roman" w:hAnsi="Times New Roman"/>
          <w:b w:val="0"/>
          <w:sz w:val="28"/>
        </w:rPr>
        <w:softHyphen/>
        <w:t>ния изменений и дополнений в настоящий Закон.</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Если международным договором Российской Федерации установ</w:t>
      </w:r>
      <w:r>
        <w:rPr>
          <w:rFonts w:ascii="Times New Roman" w:hAnsi="Times New Roman"/>
          <w:b w:val="0"/>
          <w:sz w:val="28"/>
        </w:rPr>
        <w:softHyphen/>
        <w:t>лены иные правила, чем предусмотренные настоящим Законом, при</w:t>
      </w:r>
      <w:r>
        <w:rPr>
          <w:rFonts w:ascii="Times New Roman" w:hAnsi="Times New Roman"/>
          <w:b w:val="0"/>
          <w:sz w:val="28"/>
        </w:rPr>
        <w:softHyphen/>
        <w:t>меняются правила международного договора.</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В случаях, предусмотренных настоящим Законом, Правительство Российской Федерации определяет порядок реализации прав на пен</w:t>
      </w:r>
      <w:r>
        <w:rPr>
          <w:rFonts w:ascii="Times New Roman" w:hAnsi="Times New Roman"/>
          <w:b w:val="0"/>
          <w:sz w:val="28"/>
        </w:rPr>
        <w:softHyphen/>
        <w:t>сионное обеспечение и условия пенсионного обеспечения отдель</w:t>
      </w:r>
      <w:r>
        <w:rPr>
          <w:rFonts w:ascii="Times New Roman" w:hAnsi="Times New Roman"/>
          <w:b w:val="0"/>
          <w:sz w:val="28"/>
        </w:rPr>
        <w:softHyphen/>
        <w:t>ных категорий граждан.</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Отношения, связанные с пенсионным обеспечением граждан за счет средств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 xml:space="preserve">Основаниями для пенсионного обеспечения являются: </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достиже</w:t>
      </w:r>
      <w:r>
        <w:rPr>
          <w:rFonts w:ascii="Times New Roman" w:hAnsi="Times New Roman"/>
          <w:b w:val="0"/>
          <w:sz w:val="28"/>
        </w:rPr>
        <w:softHyphen/>
        <w:t>ние соответствующего пенсионного возраста, наступление инвалид</w:t>
      </w:r>
      <w:r>
        <w:rPr>
          <w:rFonts w:ascii="Times New Roman" w:hAnsi="Times New Roman"/>
          <w:b w:val="0"/>
          <w:sz w:val="28"/>
        </w:rPr>
        <w:softHyphen/>
        <w:t>ности, а для нетрудоспособных членов семьи кормильца - его смерть;</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основанием для пенсионного обеспечения отдельных категорий тру</w:t>
      </w:r>
      <w:r>
        <w:rPr>
          <w:rFonts w:ascii="Times New Roman" w:hAnsi="Times New Roman"/>
          <w:b w:val="0"/>
          <w:sz w:val="28"/>
        </w:rPr>
        <w:softHyphen/>
        <w:t>дящихся является длительное выполнение определенной профессио</w:t>
      </w:r>
      <w:r>
        <w:rPr>
          <w:rFonts w:ascii="Times New Roman" w:hAnsi="Times New Roman"/>
          <w:b w:val="0"/>
          <w:sz w:val="28"/>
        </w:rPr>
        <w:softHyphen/>
        <w:t>нальной деятельности.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Виды пенсий:</w:t>
      </w:r>
    </w:p>
    <w:p w:rsidR="006065AC" w:rsidRDefault="006065AC">
      <w:pPr>
        <w:pStyle w:val="1"/>
        <w:numPr>
          <w:ilvl w:val="0"/>
          <w:numId w:val="2"/>
        </w:numPr>
        <w:spacing w:line="360" w:lineRule="auto"/>
        <w:ind w:left="0" w:right="0" w:firstLine="720"/>
        <w:jc w:val="both"/>
        <w:rPr>
          <w:rFonts w:ascii="Times New Roman" w:hAnsi="Times New Roman"/>
          <w:b w:val="0"/>
          <w:sz w:val="28"/>
        </w:rPr>
      </w:pPr>
      <w:r>
        <w:rPr>
          <w:rFonts w:ascii="Times New Roman" w:hAnsi="Times New Roman"/>
          <w:b w:val="0"/>
          <w:sz w:val="28"/>
        </w:rPr>
        <w:t xml:space="preserve">Трудовые: </w:t>
      </w:r>
    </w:p>
    <w:p w:rsidR="006065AC" w:rsidRDefault="006065AC">
      <w:pPr>
        <w:pStyle w:val="1"/>
        <w:numPr>
          <w:ilvl w:val="0"/>
          <w:numId w:val="3"/>
        </w:numPr>
        <w:spacing w:line="360" w:lineRule="auto"/>
        <w:ind w:right="0"/>
        <w:jc w:val="both"/>
        <w:rPr>
          <w:rFonts w:ascii="Times New Roman" w:hAnsi="Times New Roman"/>
          <w:b w:val="0"/>
          <w:sz w:val="28"/>
        </w:rPr>
      </w:pPr>
      <w:r>
        <w:rPr>
          <w:rFonts w:ascii="Times New Roman" w:hAnsi="Times New Roman"/>
          <w:b w:val="0"/>
          <w:sz w:val="28"/>
        </w:rPr>
        <w:t>по старости;</w:t>
      </w:r>
    </w:p>
    <w:p w:rsidR="006065AC" w:rsidRDefault="006065AC">
      <w:pPr>
        <w:pStyle w:val="1"/>
        <w:numPr>
          <w:ilvl w:val="0"/>
          <w:numId w:val="3"/>
        </w:numPr>
        <w:spacing w:line="360" w:lineRule="auto"/>
        <w:ind w:right="0"/>
        <w:jc w:val="both"/>
        <w:rPr>
          <w:rFonts w:ascii="Times New Roman" w:hAnsi="Times New Roman"/>
          <w:b w:val="0"/>
          <w:sz w:val="28"/>
        </w:rPr>
      </w:pPr>
      <w:r>
        <w:rPr>
          <w:rFonts w:ascii="Times New Roman" w:hAnsi="Times New Roman"/>
          <w:b w:val="0"/>
          <w:sz w:val="28"/>
        </w:rPr>
        <w:t>по инвалидности;</w:t>
      </w:r>
    </w:p>
    <w:p w:rsidR="006065AC" w:rsidRDefault="006065AC">
      <w:pPr>
        <w:pStyle w:val="1"/>
        <w:numPr>
          <w:ilvl w:val="0"/>
          <w:numId w:val="3"/>
        </w:numPr>
        <w:spacing w:line="360" w:lineRule="auto"/>
        <w:ind w:right="0"/>
        <w:jc w:val="both"/>
        <w:rPr>
          <w:rFonts w:ascii="Times New Roman" w:hAnsi="Times New Roman"/>
          <w:b w:val="0"/>
          <w:sz w:val="28"/>
        </w:rPr>
      </w:pPr>
      <w:r>
        <w:rPr>
          <w:rFonts w:ascii="Times New Roman" w:hAnsi="Times New Roman"/>
          <w:b w:val="0"/>
          <w:sz w:val="28"/>
        </w:rPr>
        <w:t>по случаю потери кормильца;</w:t>
      </w:r>
    </w:p>
    <w:p w:rsidR="006065AC" w:rsidRDefault="006065AC">
      <w:pPr>
        <w:pStyle w:val="1"/>
        <w:numPr>
          <w:ilvl w:val="0"/>
          <w:numId w:val="3"/>
        </w:numPr>
        <w:spacing w:line="360" w:lineRule="auto"/>
        <w:ind w:right="0"/>
        <w:jc w:val="both"/>
        <w:rPr>
          <w:rFonts w:ascii="Times New Roman" w:hAnsi="Times New Roman"/>
          <w:b w:val="0"/>
          <w:sz w:val="28"/>
        </w:rPr>
      </w:pPr>
      <w:r>
        <w:rPr>
          <w:rFonts w:ascii="Times New Roman" w:hAnsi="Times New Roman"/>
          <w:b w:val="0"/>
          <w:sz w:val="28"/>
        </w:rPr>
        <w:t>за выслугу лет.</w:t>
      </w:r>
    </w:p>
    <w:p w:rsidR="006065AC" w:rsidRDefault="006065AC">
      <w:pPr>
        <w:pStyle w:val="1"/>
        <w:numPr>
          <w:ilvl w:val="0"/>
          <w:numId w:val="2"/>
        </w:numPr>
        <w:spacing w:line="360" w:lineRule="auto"/>
        <w:ind w:left="709" w:right="0" w:firstLine="0"/>
        <w:jc w:val="both"/>
        <w:rPr>
          <w:rFonts w:ascii="Times New Roman" w:hAnsi="Times New Roman"/>
          <w:b w:val="0"/>
          <w:sz w:val="28"/>
        </w:rPr>
      </w:pPr>
      <w:r>
        <w:rPr>
          <w:rFonts w:ascii="Times New Roman" w:hAnsi="Times New Roman"/>
          <w:b w:val="0"/>
          <w:sz w:val="28"/>
        </w:rPr>
        <w:t>Социальные пен</w:t>
      </w:r>
      <w:r>
        <w:rPr>
          <w:rFonts w:ascii="Times New Roman" w:hAnsi="Times New Roman"/>
          <w:b w:val="0"/>
          <w:sz w:val="28"/>
        </w:rPr>
        <w:softHyphen/>
        <w:t>сии.</w:t>
      </w:r>
    </w:p>
    <w:p w:rsidR="006065AC" w:rsidRDefault="006065AC">
      <w:pPr>
        <w:pStyle w:val="1"/>
        <w:spacing w:line="360" w:lineRule="auto"/>
        <w:ind w:left="720" w:right="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Социальная пенсия может назначаться гражданам, не имеющим по каким-либо причинам права на пенсию в связи с трудовой и иной общественно полезной деятельностью. Такая пенсия может назначаться в соответствующих случаях вместо трудовой пен</w:t>
      </w:r>
      <w:r>
        <w:rPr>
          <w:rFonts w:ascii="Times New Roman" w:hAnsi="Times New Roman"/>
          <w:b w:val="0"/>
          <w:sz w:val="28"/>
        </w:rPr>
        <w:softHyphen/>
        <w:t>сии.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«Проживающие в Российской Федерации граждане Других союз</w:t>
      </w:r>
      <w:r>
        <w:rPr>
          <w:rFonts w:ascii="Times New Roman" w:hAnsi="Times New Roman"/>
          <w:b w:val="0"/>
          <w:sz w:val="28"/>
        </w:rPr>
        <w:softHyphen/>
        <w:t>ных республик, иностранные граждане и лица без гражданства име</w:t>
      </w:r>
      <w:r>
        <w:rPr>
          <w:rFonts w:ascii="Times New Roman" w:hAnsi="Times New Roman"/>
          <w:b w:val="0"/>
          <w:sz w:val="28"/>
        </w:rPr>
        <w:softHyphen/>
        <w:t>ют право на получение пенсии на общих основаниях с гражданами Российской Федерации, если иное не предусмотрено Законом или договором ( Статья 4 Закона «Право на пенсию граждан других союзных республик, иностранных граждан и лиц без гражданства»).</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Согласно статье 5 «Право выбора пенсии» гражданам, имеющим одновременно право на различные государственные пенсии, назначается и выплачивается одна из них, по их выбору.</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Граждане могут обращаться за пенсией в любое время после возникновения права на нее, без ограничения каким-либо сроком и неза</w:t>
      </w:r>
      <w:r>
        <w:rPr>
          <w:rFonts w:ascii="Times New Roman" w:hAnsi="Times New Roman"/>
          <w:b w:val="0"/>
          <w:sz w:val="28"/>
        </w:rPr>
        <w:softHyphen/>
        <w:t>висимо от характера их занятий ко времени обращения.</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В связи с ростом заработной платы в стране пенсии подлежат исчислению и увеличению. Пенсия, выплачиваемая в соответствии с настоящим Законом, нало</w:t>
      </w:r>
      <w:r>
        <w:rPr>
          <w:rFonts w:ascii="Times New Roman" w:hAnsi="Times New Roman"/>
          <w:b w:val="0"/>
          <w:sz w:val="28"/>
        </w:rPr>
        <w:softHyphen/>
        <w:t>гом не облагается.</w:t>
      </w: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r>
        <w:rPr>
          <w:rFonts w:ascii="Times New Roman" w:hAnsi="Times New Roman"/>
          <w:sz w:val="28"/>
        </w:rPr>
        <w:t>1. Трудовые пенсии</w:t>
      </w:r>
    </w:p>
    <w:p w:rsidR="006065AC" w:rsidRDefault="006065AC">
      <w:pPr>
        <w:pStyle w:val="1"/>
        <w:spacing w:line="360" w:lineRule="auto"/>
        <w:ind w:left="0" w:right="0" w:firstLine="720"/>
        <w:jc w:val="both"/>
        <w:rPr>
          <w:rFonts w:ascii="Times New Roman" w:hAnsi="Times New Roman"/>
          <w:sz w:val="28"/>
        </w:rPr>
      </w:pPr>
      <w:r>
        <w:rPr>
          <w:rFonts w:ascii="Times New Roman" w:hAnsi="Times New Roman"/>
          <w:sz w:val="28"/>
        </w:rPr>
        <w:t>1.1. Пенсии по старости</w:t>
      </w: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В статье 10 Закона описаны общие основания, определяющие право на пенсию.</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на общих основаниях устанавливается:</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мужчинам - по достижении 60 лет и при общем трудовом стаже не менее 25 лет;</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женщинам - по достижении 55 лет и при общем трудовом стаже не менее 20 лет».</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Некоторым категориям граждан предоставляются льготные основания, определяющие право на пенсию.</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на льготных основаниях устанавливается следующим кате</w:t>
      </w:r>
      <w:r>
        <w:rPr>
          <w:rFonts w:ascii="Times New Roman" w:hAnsi="Times New Roman"/>
          <w:b w:val="0"/>
          <w:sz w:val="28"/>
        </w:rPr>
        <w:softHyphen/>
        <w:t>гориям граждан:</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а) женщинам, родившим пять и более детей и воспитавшим их до восьми лет, а также матерям инвалидов с детства, воспитавшим их до этого возраста, — по достижении 50 пет и при общем трудовом стаже не менее 15 лет;</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б) инвалидам Отечественной войны и другим инвалидам, прирав</w:t>
      </w:r>
      <w:r>
        <w:rPr>
          <w:rFonts w:ascii="Times New Roman" w:hAnsi="Times New Roman"/>
          <w:b w:val="0"/>
          <w:sz w:val="28"/>
        </w:rPr>
        <w:softHyphen/>
        <w:t>ненным к ним в отношении пенсионного обеспечения: мужчинам - по достижении 55 лет и женщинам - по достижении 50 лет и при общем трудовом стаже;</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в) инвалидам 1 группы по зрению: мужчинам - по достижении 50 пет и при общем трудовом стаже не менее 15 лет и женщинам — по достижении 40 лет и при общем трудовом стаже не менее 10 лет;</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г) гражданам, больным гипофизарным нанизмом (лилипутам), и диспропорциональным карликам: мужчинам — по достижении 45 лет и при общем трудовом стаже не менее 20 лет, женщинам — по дости</w:t>
      </w:r>
      <w:r>
        <w:rPr>
          <w:rFonts w:ascii="Times New Roman" w:hAnsi="Times New Roman"/>
          <w:b w:val="0"/>
          <w:sz w:val="28"/>
        </w:rPr>
        <w:softHyphen/>
        <w:t>жении 40 лет и при общем трудовом стаже не менее 15 лет» (Статья 11 Закона «Льготные основания, определяющие право на пенсию»).</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«Гражданам, достигшим пенсионного возраста, указанного в статье 10 Закона и не имеющим полного общего трудового стажа для на</w:t>
      </w:r>
      <w:r>
        <w:rPr>
          <w:rFonts w:ascii="Times New Roman" w:hAnsi="Times New Roman"/>
          <w:b w:val="0"/>
          <w:sz w:val="28"/>
        </w:rPr>
        <w:softHyphen/>
        <w:t>значения пенсии, предусмотренного той же статьей, устанавливается пенсия при неполном трудовом стаже, если он не менее пяти лет» (Статья 15 Закона «Пенсия при неполном общем трудовом стаже»).</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устанавливается в размере 55 процентов заработка и, сверх того, один процент заработка за каждый полный год общего трудового стажа, превышающего требуемый для назначении пенсии.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При назначении пенсии, в соответствии со статьями 12 и 14 Закона, увеличение её размера на один процент заработка производится так</w:t>
      </w:r>
      <w:r>
        <w:rPr>
          <w:rFonts w:ascii="Times New Roman" w:hAnsi="Times New Roman"/>
          <w:b w:val="0"/>
          <w:sz w:val="28"/>
        </w:rPr>
        <w:softHyphen/>
        <w:t>же за каждый полный год специального трудового стажа сверх необ</w:t>
      </w:r>
      <w:r>
        <w:rPr>
          <w:rFonts w:ascii="Times New Roman" w:hAnsi="Times New Roman"/>
          <w:b w:val="0"/>
          <w:sz w:val="28"/>
        </w:rPr>
        <w:softHyphen/>
        <w:t>ходимого для установления пенсии.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Размер пенсии, исчисленной в указанном выше порядке, не может превышать 75 процентов заработка.</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 xml:space="preserve">«Минимальный размер пенсии при общем трудовом стаже, равном требуемому для назначения полной пенсии, устанавливается не ниже минимального размера оплаты труда </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Размер пенсии повышается на один процент за каждый полный год общего трудового стажа сверх тре</w:t>
      </w:r>
      <w:r>
        <w:rPr>
          <w:rFonts w:ascii="Times New Roman" w:hAnsi="Times New Roman"/>
          <w:b w:val="0"/>
          <w:sz w:val="28"/>
        </w:rPr>
        <w:softHyphen/>
        <w:t>буемого для назначения пенсии, но не более чем на 20 процентов» (Статья 17 Закона «Минимальный размер пенсии»).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 xml:space="preserve"> «Максимальный размер пенсии при общем трудовом стаже, равном требуемому для назначения полной пенсии, устанавливается на уров</w:t>
      </w:r>
      <w:r>
        <w:rPr>
          <w:rFonts w:ascii="Times New Roman" w:hAnsi="Times New Roman"/>
          <w:b w:val="0"/>
          <w:sz w:val="28"/>
        </w:rPr>
        <w:softHyphen/>
        <w:t>не трех минимальных размеров пенсии, а пенсии, назначенной в связи с подземной работой, работой с вредными условиями труда и в горячих цехах  - трех с половиной размеров.</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Размер пенсии повышается на один процент за каждый полный год общего трудового стажа сверх тре</w:t>
      </w:r>
      <w:r>
        <w:rPr>
          <w:rFonts w:ascii="Times New Roman" w:hAnsi="Times New Roman"/>
          <w:b w:val="0"/>
          <w:sz w:val="28"/>
        </w:rPr>
        <w:softHyphen/>
        <w:t>буемого для назначения пенсии, но не более чем на 20 процентов» (Статья 18 Закона «Максимальный размер пенсии»).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 xml:space="preserve">Согласно статье 20 Закона, пенсия назначается пожизненно. </w:t>
      </w:r>
    </w:p>
    <w:p w:rsidR="006065AC" w:rsidRDefault="006065AC">
      <w:pPr>
        <w:spacing w:line="360" w:lineRule="auto"/>
        <w:ind w:firstLine="720"/>
        <w:jc w:val="both"/>
        <w:rPr>
          <w:sz w:val="28"/>
          <w:lang w:val="en-US"/>
        </w:rPr>
      </w:pPr>
      <w:r>
        <w:rPr>
          <w:sz w:val="28"/>
        </w:rPr>
        <w:t>К пенсии устанавливаются следующие надбавки: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а) на уход за пенсионером, если он является инвалидом 1 группы либо нуждается в постоянном постороннем уходе (помощи, надзоре) по заключению лечебного учреждения или достиг возраста 80 лет;</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б) на нетрудоспособных иждивенцев, если они сами не получают какой-либо пенсии. Надбавка на нетрудоспо</w:t>
      </w:r>
      <w:r>
        <w:rPr>
          <w:rFonts w:ascii="Times New Roman" w:hAnsi="Times New Roman"/>
          <w:b w:val="0"/>
          <w:sz w:val="28"/>
        </w:rPr>
        <w:softHyphen/>
        <w:t>собных иждивенцев выплачивается неработающим пенсионерам;</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в) участникам Великой Отечественной войны, не получающим одновременно с пенсией по старости пенсию по инвалидности.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установленная безработным досрочно, работающим пен</w:t>
      </w:r>
      <w:r>
        <w:rPr>
          <w:rFonts w:ascii="Times New Roman" w:hAnsi="Times New Roman"/>
          <w:b w:val="0"/>
          <w:sz w:val="28"/>
        </w:rPr>
        <w:softHyphen/>
        <w:t>сионерам не выплачивается. После достижения такими гражданами пенсионного возраста, при котором они приобретают право на пен</w:t>
      </w:r>
      <w:r>
        <w:rPr>
          <w:rFonts w:ascii="Times New Roman" w:hAnsi="Times New Roman"/>
          <w:b w:val="0"/>
          <w:sz w:val="28"/>
        </w:rPr>
        <w:softHyphen/>
        <w:t>сию на общих, льготных основаниях или в связи с особыми условиями труда, выплата им пенсии производится в соответствии с частью пер</w:t>
      </w:r>
      <w:r>
        <w:rPr>
          <w:rFonts w:ascii="Times New Roman" w:hAnsi="Times New Roman"/>
          <w:b w:val="0"/>
          <w:sz w:val="28"/>
        </w:rPr>
        <w:softHyphen/>
        <w:t>вой настоящей статьи.</w:t>
      </w:r>
    </w:p>
    <w:p w:rsidR="006065AC" w:rsidRDefault="006065AC">
      <w:pPr>
        <w:pStyle w:val="1"/>
        <w:spacing w:line="360" w:lineRule="auto"/>
        <w:ind w:left="0" w:right="0" w:firstLine="720"/>
        <w:jc w:val="both"/>
        <w:rPr>
          <w:rFonts w:ascii="Times New Roman" w:hAnsi="Times New Roman"/>
          <w:b w:val="0"/>
          <w:sz w:val="28"/>
          <w:lang w:val="en-US"/>
        </w:rPr>
      </w:pPr>
    </w:p>
    <w:p w:rsidR="006065AC" w:rsidRDefault="006065AC">
      <w:pPr>
        <w:pStyle w:val="1"/>
        <w:spacing w:line="360" w:lineRule="auto"/>
        <w:ind w:left="0" w:right="0" w:firstLine="720"/>
        <w:jc w:val="both"/>
        <w:rPr>
          <w:rFonts w:ascii="Times New Roman" w:hAnsi="Times New Roman"/>
          <w:b w:val="0"/>
          <w:sz w:val="28"/>
          <w:lang w:val="en-US"/>
        </w:rPr>
      </w:pPr>
    </w:p>
    <w:p w:rsidR="006065AC" w:rsidRDefault="006065AC">
      <w:pPr>
        <w:pStyle w:val="1"/>
        <w:spacing w:line="360" w:lineRule="auto"/>
        <w:ind w:left="0" w:right="0" w:firstLine="720"/>
        <w:jc w:val="both"/>
        <w:rPr>
          <w:rFonts w:ascii="Times New Roman" w:hAnsi="Times New Roman"/>
          <w:b w:val="0"/>
          <w:sz w:val="28"/>
          <w:lang w:val="en-US"/>
        </w:rPr>
      </w:pPr>
    </w:p>
    <w:p w:rsidR="006065AC" w:rsidRDefault="006065AC">
      <w:pPr>
        <w:pStyle w:val="1"/>
        <w:spacing w:line="360" w:lineRule="auto"/>
        <w:ind w:left="0" w:right="0" w:firstLine="720"/>
        <w:jc w:val="both"/>
        <w:rPr>
          <w:rFonts w:ascii="Times New Roman" w:hAnsi="Times New Roman"/>
          <w:b w:val="0"/>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rPr>
      </w:pPr>
      <w:r>
        <w:rPr>
          <w:rFonts w:ascii="Times New Roman" w:hAnsi="Times New Roman"/>
          <w:sz w:val="28"/>
          <w:lang w:val="en-US"/>
        </w:rPr>
        <w:t>1.2.</w:t>
      </w:r>
      <w:r>
        <w:rPr>
          <w:rFonts w:ascii="Times New Roman" w:hAnsi="Times New Roman"/>
          <w:sz w:val="28"/>
        </w:rPr>
        <w:t xml:space="preserve"> Пенсия по инвалидности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на общих основаниях устанавливается при наступлении ин</w:t>
      </w:r>
      <w:r>
        <w:rPr>
          <w:rFonts w:ascii="Times New Roman" w:hAnsi="Times New Roman"/>
          <w:b w:val="0"/>
          <w:sz w:val="28"/>
        </w:rPr>
        <w:softHyphen/>
        <w:t>валидности вследствие следующих причин:</w:t>
      </w:r>
    </w:p>
    <w:p w:rsidR="006065AC" w:rsidRDefault="006065AC">
      <w:pPr>
        <w:pStyle w:val="1"/>
        <w:numPr>
          <w:ilvl w:val="0"/>
          <w:numId w:val="3"/>
        </w:numPr>
        <w:spacing w:line="360" w:lineRule="auto"/>
        <w:ind w:right="0"/>
        <w:jc w:val="both"/>
        <w:rPr>
          <w:rFonts w:ascii="Times New Roman" w:hAnsi="Times New Roman"/>
          <w:b w:val="0"/>
          <w:sz w:val="28"/>
        </w:rPr>
      </w:pPr>
      <w:r>
        <w:rPr>
          <w:rFonts w:ascii="Times New Roman" w:hAnsi="Times New Roman"/>
          <w:b w:val="0"/>
          <w:sz w:val="28"/>
        </w:rPr>
        <w:t>вследствие трудового увечья;</w:t>
      </w:r>
    </w:p>
    <w:p w:rsidR="006065AC" w:rsidRDefault="006065AC">
      <w:pPr>
        <w:pStyle w:val="1"/>
        <w:numPr>
          <w:ilvl w:val="0"/>
          <w:numId w:val="3"/>
        </w:numPr>
        <w:spacing w:line="360" w:lineRule="auto"/>
        <w:ind w:right="0"/>
        <w:jc w:val="both"/>
        <w:rPr>
          <w:rFonts w:ascii="Times New Roman" w:hAnsi="Times New Roman"/>
          <w:b w:val="0"/>
          <w:sz w:val="28"/>
        </w:rPr>
      </w:pPr>
      <w:r>
        <w:rPr>
          <w:rFonts w:ascii="Times New Roman" w:hAnsi="Times New Roman"/>
          <w:b w:val="0"/>
          <w:sz w:val="28"/>
        </w:rPr>
        <w:t>вследствие профессионального заболевания;</w:t>
      </w:r>
    </w:p>
    <w:p w:rsidR="006065AC" w:rsidRDefault="006065AC">
      <w:pPr>
        <w:pStyle w:val="1"/>
        <w:numPr>
          <w:ilvl w:val="0"/>
          <w:numId w:val="3"/>
        </w:numPr>
        <w:spacing w:line="360" w:lineRule="auto"/>
        <w:ind w:right="0"/>
        <w:jc w:val="both"/>
        <w:rPr>
          <w:rFonts w:ascii="Times New Roman" w:hAnsi="Times New Roman"/>
          <w:b w:val="0"/>
          <w:sz w:val="28"/>
        </w:rPr>
      </w:pPr>
      <w:r>
        <w:rPr>
          <w:rFonts w:ascii="Times New Roman" w:hAnsi="Times New Roman"/>
          <w:b w:val="0"/>
          <w:sz w:val="28"/>
        </w:rPr>
        <w:t>вследствие общего заболевания.</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на основаниях, предусмотренных для военнослужащих, назначается при наступле</w:t>
      </w:r>
      <w:r>
        <w:rPr>
          <w:rFonts w:ascii="Times New Roman" w:hAnsi="Times New Roman"/>
          <w:b w:val="0"/>
          <w:sz w:val="28"/>
        </w:rPr>
        <w:softHyphen/>
        <w:t>нии инвалидности:</w:t>
      </w:r>
    </w:p>
    <w:p w:rsidR="006065AC" w:rsidRDefault="006065AC">
      <w:pPr>
        <w:pStyle w:val="1"/>
        <w:numPr>
          <w:ilvl w:val="0"/>
          <w:numId w:val="3"/>
        </w:numPr>
        <w:spacing w:line="360" w:lineRule="auto"/>
        <w:ind w:right="0"/>
        <w:jc w:val="both"/>
        <w:rPr>
          <w:rFonts w:ascii="Times New Roman" w:hAnsi="Times New Roman"/>
          <w:b w:val="0"/>
          <w:sz w:val="28"/>
        </w:rPr>
      </w:pPr>
      <w:r>
        <w:rPr>
          <w:rFonts w:ascii="Times New Roman" w:hAnsi="Times New Roman"/>
          <w:b w:val="0"/>
          <w:sz w:val="28"/>
        </w:rPr>
        <w:t>вследствие военной травмы;</w:t>
      </w:r>
    </w:p>
    <w:p w:rsidR="006065AC" w:rsidRDefault="006065AC">
      <w:pPr>
        <w:pStyle w:val="1"/>
        <w:numPr>
          <w:ilvl w:val="0"/>
          <w:numId w:val="3"/>
        </w:numPr>
        <w:spacing w:line="360" w:lineRule="auto"/>
        <w:ind w:right="0"/>
        <w:jc w:val="both"/>
        <w:rPr>
          <w:rFonts w:ascii="Times New Roman" w:hAnsi="Times New Roman"/>
          <w:b w:val="0"/>
          <w:sz w:val="28"/>
        </w:rPr>
      </w:pPr>
      <w:r>
        <w:rPr>
          <w:rFonts w:ascii="Times New Roman" w:hAnsi="Times New Roman"/>
          <w:b w:val="0"/>
          <w:sz w:val="28"/>
        </w:rPr>
        <w:t>либо заболевания, полученного в период военной службы.</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 xml:space="preserve">На равных основаниях с военнослужащими пенсия назначается лицам начальствующего и рядового состава органов внутренних дел. </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устанавлива</w:t>
      </w:r>
      <w:r>
        <w:rPr>
          <w:rFonts w:ascii="Times New Roman" w:hAnsi="Times New Roman"/>
          <w:b w:val="0"/>
          <w:sz w:val="28"/>
        </w:rPr>
        <w:softHyphen/>
        <w:t>ется независимо от того, когда наступила инвалидность, или если инвалидность наступила в период военной службы или не позднее трех месяцев после увольнения с военной службы, либо позднее этого срока, но вследствие военной травмы или заболевания, полученного в период военной службы.</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по инвалидности вследствие трудового увечья и професси</w:t>
      </w:r>
      <w:r>
        <w:rPr>
          <w:rFonts w:ascii="Times New Roman" w:hAnsi="Times New Roman"/>
          <w:b w:val="0"/>
          <w:sz w:val="28"/>
        </w:rPr>
        <w:softHyphen/>
        <w:t>онального заболевания назначается независимо от продолжительности общего трудового стажа. Пенсия по инвалидности вследствие общего заболевания гражданам, ставшим инвалидами в возрасте до 20 лет, назна</w:t>
      </w:r>
      <w:r>
        <w:rPr>
          <w:rFonts w:ascii="Times New Roman" w:hAnsi="Times New Roman"/>
          <w:b w:val="0"/>
          <w:sz w:val="28"/>
        </w:rPr>
        <w:softHyphen/>
        <w:t>чается также независимо от продолжительности общего трудового стажа. В остальных случаях для назначения пенсии по инвалидности вследствие общего заболевания необходим следующий трудовой стаж ко времени наступления инвалидности: гражданам в возрасте до 23 лет - не менее одного года, а в возрасте 23 года и старше один год с увеличением его на четыре месяца за каждый полный год возраста, начиная с 23 лет, но не более чем 15 лет.</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«Гражданам, являющимся инвалидами I и II групп вследствие общего заболевания и не имеющим полного трудового стажа для назначения пенсии, устанавливается пенсия при неполном об</w:t>
      </w:r>
      <w:r>
        <w:rPr>
          <w:rFonts w:ascii="Times New Roman" w:hAnsi="Times New Roman"/>
          <w:b w:val="0"/>
          <w:sz w:val="28"/>
        </w:rPr>
        <w:softHyphen/>
        <w:t>щем трудовом стаже» (Статья 30 Закона «Пенсия при неполном общем трудовом стаже»).</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«Советским гражданам — переселенцам из других стран, не рабо</w:t>
      </w:r>
      <w:r>
        <w:rPr>
          <w:rFonts w:ascii="Times New Roman" w:hAnsi="Times New Roman"/>
          <w:b w:val="0"/>
          <w:sz w:val="28"/>
        </w:rPr>
        <w:softHyphen/>
        <w:t>тавшим в Российской Федерации или СССР, пенсия назначается</w:t>
      </w:r>
      <w:r>
        <w:rPr>
          <w:rFonts w:ascii="Times New Roman" w:hAnsi="Times New Roman"/>
          <w:b w:val="0"/>
          <w:i/>
          <w:sz w:val="28"/>
        </w:rPr>
        <w:t>;</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а) по инвалидности вследствие трудового увечья, профессиональ</w:t>
      </w:r>
      <w:r>
        <w:rPr>
          <w:rFonts w:ascii="Times New Roman" w:hAnsi="Times New Roman"/>
          <w:b w:val="0"/>
          <w:sz w:val="28"/>
        </w:rPr>
        <w:softHyphen/>
        <w:t>ного заболевания, военной травмы, полученной в период Великой Отечественной войны в борьбе с армиями государств, находившихся в состоянии войны с СССР, — независимо от продолжительности об</w:t>
      </w:r>
      <w:r>
        <w:rPr>
          <w:rFonts w:ascii="Times New Roman" w:hAnsi="Times New Roman"/>
          <w:b w:val="0"/>
          <w:sz w:val="28"/>
        </w:rPr>
        <w:softHyphen/>
        <w:t>щего трудового стажа;</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б) по инвалидности вследствие общего заболевания — при наличии общего трудового стажа, необходимого по возрасту ко времени прекращения работы» (Статья 37 Закона «Пенсия переселенцам из других стран»).</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по инвалидности устанавливается на тот срок, на которой определена инвалидность (Статья 45 Закона «Срок, на который устанавливается пенсия»).</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При пересмотре группы инвалидности пенсия в новом размере выплачивается со дня изменения группы инвалидности. Если инвалид</w:t>
      </w:r>
      <w:r>
        <w:rPr>
          <w:rFonts w:ascii="Times New Roman" w:hAnsi="Times New Roman"/>
          <w:b w:val="0"/>
          <w:sz w:val="28"/>
        </w:rPr>
        <w:softHyphen/>
        <w:t>ность не установлена, то пенсия выплачивается до конца месяца, в котором производилось переосвидетельствование, но не долее чем до дня, по который установлена инвалидность.</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«Ранее назначенная пенсия по инвалидности вследствие общего заболевания восстанавливается, если со дня прекращения ее выплаты ввиду истечения срока, на который установлена инвалидность, прошло не более пяти лет. Восстановление ранее назначенной пенсии по инвалидности вследствие других причин сроком не ограничивается.</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В случае наступления инвалидности вновь после перерыва пенсия по инвалидности может назначаться (по желанию инвалида) на общих основаниях» (Статья 48 Закона «Восстановление ранее назначенной пенсии и назначение ее вновь»).</w:t>
      </w: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r>
        <w:rPr>
          <w:rFonts w:ascii="Times New Roman" w:hAnsi="Times New Roman"/>
          <w:sz w:val="28"/>
        </w:rPr>
        <w:t>1.3. Пенсия по случаю потери кормильца</w:t>
      </w: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Право на пенсию по случаю потери кормильца имеют нетрудоспособные члены семьи умерше</w:t>
      </w:r>
      <w:r>
        <w:rPr>
          <w:rFonts w:ascii="Times New Roman" w:hAnsi="Times New Roman"/>
          <w:b w:val="0"/>
          <w:sz w:val="28"/>
        </w:rPr>
        <w:softHyphen/>
        <w:t>го, состоявшие на его иждивении. Родители и вдовы (вдовцы) граждан, погибших вследствие военной травмы, один из родителей или супруг, другой член семьи, а также каждый из родителей воен</w:t>
      </w:r>
      <w:r>
        <w:rPr>
          <w:rFonts w:ascii="Times New Roman" w:hAnsi="Times New Roman"/>
          <w:b w:val="0"/>
          <w:sz w:val="28"/>
        </w:rPr>
        <w:softHyphen/>
        <w:t>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а результате их противоправных действий), имеют право на получение пенсии незави</w:t>
      </w:r>
      <w:r>
        <w:rPr>
          <w:rFonts w:ascii="Times New Roman" w:hAnsi="Times New Roman"/>
          <w:b w:val="0"/>
          <w:sz w:val="28"/>
        </w:rPr>
        <w:softHyphen/>
        <w:t>симо от того, состояли ли они на иждивении погибших (умерших)</w:t>
      </w:r>
      <w:r>
        <w:rPr>
          <w:rFonts w:ascii="Times New Roman" w:hAnsi="Times New Roman"/>
          <w:b w:val="0"/>
          <w:i/>
          <w:sz w:val="28"/>
        </w:rPr>
        <w:t>.</w:t>
      </w:r>
      <w:r>
        <w:rPr>
          <w:rFonts w:ascii="Times New Roman" w:hAnsi="Times New Roman"/>
          <w:b w:val="0"/>
          <w:sz w:val="28"/>
        </w:rPr>
        <w:t xml:space="preserve"> Родители и супруг умершего, не состоявшие на его иждивении, имеют право на пенсию, если в последствии они утратили источник средств к существованию.</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Учащиеся в возрасте 18 пет и старше имеют право на пенсию по случаю потери кормильца до окончания профессионального обуче</w:t>
      </w:r>
      <w:r>
        <w:rPr>
          <w:rFonts w:ascii="Times New Roman" w:hAnsi="Times New Roman"/>
          <w:b w:val="0"/>
          <w:sz w:val="28"/>
        </w:rPr>
        <w:softHyphen/>
        <w:t>ния в очных учебных заведениях, но не более чем до 23 лет.</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«Отчим и мачеха имеют право на пенсию наравне с отцом и матерью при условии, если воспитывали или содержали умершего пасынка или падчерицу не менее пяти пет. Пасынок и падчерица имеют право на пенсию наравне с родными детьми» (Статья 52 Закона «Право на пенсию отчима, мачехи, пасынка и падчерицы»).</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Семьи безвестно отсутствующих граждан приравниваются к семь</w:t>
      </w:r>
      <w:r>
        <w:rPr>
          <w:rFonts w:ascii="Times New Roman" w:hAnsi="Times New Roman"/>
          <w:b w:val="0"/>
          <w:sz w:val="28"/>
        </w:rPr>
        <w:softHyphen/>
        <w:t>ям умерших, если безвестное отсутствие кормильца удостоверено в установленном порядке. При этом семьи военнослужащих, пропав</w:t>
      </w:r>
      <w:r>
        <w:rPr>
          <w:rFonts w:ascii="Times New Roman" w:hAnsi="Times New Roman"/>
          <w:b w:val="0"/>
          <w:sz w:val="28"/>
        </w:rPr>
        <w:softHyphen/>
        <w:t>ших без вести в период военных действий, приравниваются к семьям погибших вследствие военной травмы.</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Несовершеннолетние, имеющие право на пенсию, сохраняют это право при их усыновлении.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назначенная по случаю потери кормильца - супруга, сохраняется при вступлении в новый брак.</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назначается на общих основаниях, если смерть кормильца наступила вследствие трудового увечья, профессионального либо общего заболевания» (Статья 57 Закона «Общие основания для пенсионного обеспечения»).</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по случаю потери кормильца вследствие трудового увечья и профессионального заболевания назначается независимо от про</w:t>
      </w:r>
      <w:r>
        <w:rPr>
          <w:rFonts w:ascii="Times New Roman" w:hAnsi="Times New Roman"/>
          <w:b w:val="0"/>
          <w:sz w:val="28"/>
        </w:rPr>
        <w:softHyphen/>
        <w:t>должительности трудового стажа кормильца.</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по случаю потери кормильца вследствие общего заболе</w:t>
      </w:r>
      <w:r>
        <w:rPr>
          <w:rFonts w:ascii="Times New Roman" w:hAnsi="Times New Roman"/>
          <w:b w:val="0"/>
          <w:sz w:val="28"/>
        </w:rPr>
        <w:softHyphen/>
        <w:t>вания устанавливается, если кормилец ко дню смерти имел общий трудовой стаж, который был бы необходим ему для назначения пен</w:t>
      </w:r>
      <w:r>
        <w:rPr>
          <w:rFonts w:ascii="Times New Roman" w:hAnsi="Times New Roman"/>
          <w:b w:val="0"/>
          <w:sz w:val="28"/>
        </w:rPr>
        <w:softHyphen/>
        <w:t>сии по инвалидности» (Статья 60 Закона «Условия, определяющие право на пенсию на общих основаниях»).</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по случаю потери кормильца вследствие военной травмы или заболевания, полученного в период военной службы, назначается независимо от продолжительности общего трудового стажа кормиль</w:t>
      </w:r>
      <w:r>
        <w:rPr>
          <w:rFonts w:ascii="Times New Roman" w:hAnsi="Times New Roman"/>
          <w:b w:val="0"/>
          <w:sz w:val="28"/>
        </w:rPr>
        <w:softHyphen/>
        <w:t>ца, в том числе военной службы.</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На равных основаниях с семьями военнослужащих, погибших вслед</w:t>
      </w:r>
      <w:r>
        <w:rPr>
          <w:rFonts w:ascii="Times New Roman" w:hAnsi="Times New Roman"/>
          <w:b w:val="0"/>
          <w:sz w:val="28"/>
        </w:rPr>
        <w:softHyphen/>
        <w:t>ствие военной травмы, пенсия у стан в впиваете я семьям граждан, пере</w:t>
      </w:r>
      <w:r>
        <w:rPr>
          <w:rFonts w:ascii="Times New Roman" w:hAnsi="Times New Roman"/>
          <w:b w:val="0"/>
          <w:sz w:val="28"/>
        </w:rPr>
        <w:softHyphen/>
        <w:t>численных в статье 35 Закона, погибших вследствие такой травмы» (Статья 67 Закона «Условия, определяющие право на пенсию на основаниях, предусмотренных для семей военнослужащих»).</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«Семьям умерших пенсионеров пенсия назначается на общих осно</w:t>
      </w:r>
      <w:r>
        <w:rPr>
          <w:rFonts w:ascii="Times New Roman" w:hAnsi="Times New Roman"/>
          <w:b w:val="0"/>
          <w:sz w:val="28"/>
        </w:rPr>
        <w:softHyphen/>
        <w:t>ваниях независимо от продолжительности общего трудового стажа кормильца…</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…К семьям умерших пенсионеров относятся те семьи, кормилец которых умер в период получения пенсии или не позднее пяти лет после прекращения выплаты пенсии» (Статья 69 Закона «Пенсия семьям умерших пенсионеров»).</w:t>
      </w:r>
    </w:p>
    <w:p w:rsidR="006065AC" w:rsidRDefault="006065AC">
      <w:pPr>
        <w:spacing w:line="360" w:lineRule="auto"/>
        <w:ind w:firstLine="720"/>
        <w:jc w:val="both"/>
        <w:rPr>
          <w:sz w:val="28"/>
        </w:rPr>
      </w:pPr>
      <w:r>
        <w:rPr>
          <w:sz w:val="28"/>
        </w:rPr>
        <w:t xml:space="preserve">К пенсии устанавливаются следующие надбавки: </w:t>
      </w:r>
    </w:p>
    <w:p w:rsidR="006065AC" w:rsidRDefault="006065AC">
      <w:pPr>
        <w:numPr>
          <w:ilvl w:val="0"/>
          <w:numId w:val="3"/>
        </w:numPr>
        <w:spacing w:line="360" w:lineRule="auto"/>
        <w:jc w:val="both"/>
        <w:rPr>
          <w:sz w:val="28"/>
        </w:rPr>
      </w:pPr>
      <w:r>
        <w:rPr>
          <w:sz w:val="28"/>
        </w:rPr>
        <w:t>на уход за пенси</w:t>
      </w:r>
      <w:r>
        <w:rPr>
          <w:sz w:val="28"/>
        </w:rPr>
        <w:softHyphen/>
        <w:t>онером;</w:t>
      </w:r>
    </w:p>
    <w:p w:rsidR="006065AC" w:rsidRDefault="006065AC">
      <w:pPr>
        <w:numPr>
          <w:ilvl w:val="0"/>
          <w:numId w:val="3"/>
        </w:numPr>
        <w:spacing w:line="360" w:lineRule="auto"/>
        <w:jc w:val="both"/>
        <w:rPr>
          <w:sz w:val="28"/>
          <w:lang w:val="en-US"/>
        </w:rPr>
      </w:pPr>
      <w:r>
        <w:rPr>
          <w:sz w:val="28"/>
        </w:rPr>
        <w:t>детям-инвалидам и инвалидам с детства I и II групп, потерявшим обоих родителей, а также указанным детям умершей одинокой матери.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устанавливается на весь период, в течение которого член семьи умершего считается нетрудоспособным.</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«Детям, потерявшим обоих родителей, и умершей одинокой матери за период нахождения их на полном государственном содержании выплачивается 50 процентов пенсии, а другим детям - 25 процентов.</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В таком же порядке выплачивается социальная пенсия, установлен</w:t>
      </w:r>
      <w:r>
        <w:rPr>
          <w:rFonts w:ascii="Times New Roman" w:hAnsi="Times New Roman"/>
          <w:b w:val="0"/>
          <w:sz w:val="28"/>
        </w:rPr>
        <w:softHyphen/>
        <w:t>ная на детей, потерявших родителей</w:t>
      </w:r>
      <w:r>
        <w:rPr>
          <w:rFonts w:ascii="Times New Roman" w:hAnsi="Times New Roman"/>
          <w:b w:val="0"/>
          <w:i/>
          <w:sz w:val="28"/>
        </w:rPr>
        <w:t>.</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На период нахождения детей в детских учреждениях на полном государственном обеспечении разницу между назначенной и пола</w:t>
      </w:r>
      <w:r>
        <w:rPr>
          <w:rFonts w:ascii="Times New Roman" w:hAnsi="Times New Roman"/>
          <w:b w:val="0"/>
          <w:sz w:val="28"/>
        </w:rPr>
        <w:softHyphen/>
        <w:t>гающейся к выплате пенсии детям перечислять на счета этих учрежде</w:t>
      </w:r>
      <w:r>
        <w:rPr>
          <w:rFonts w:ascii="Times New Roman" w:hAnsi="Times New Roman"/>
          <w:b w:val="0"/>
          <w:sz w:val="28"/>
        </w:rPr>
        <w:softHyphen/>
        <w:t>ний» (Статья 73 Закона «Порядок выплаты пенсии за период нахождения детей на полном государственном обеспечении»)</w:t>
      </w:r>
      <w:r>
        <w:rPr>
          <w:rFonts w:ascii="Times New Roman" w:hAnsi="Times New Roman"/>
          <w:b w:val="0"/>
          <w:i/>
          <w:sz w:val="28"/>
          <w:lang w:val="en-US"/>
        </w:rPr>
        <w:t>.</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Работающим пенсионерам пенсия выплачивается в полной сумме.</w:t>
      </w: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r>
        <w:rPr>
          <w:rFonts w:ascii="Times New Roman" w:hAnsi="Times New Roman"/>
          <w:sz w:val="28"/>
        </w:rPr>
        <w:t>1.4. Пенсия за выслугу лет</w:t>
      </w: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за выслугу лет устанавливается в связи с длительной под</w:t>
      </w:r>
      <w:r>
        <w:rPr>
          <w:rFonts w:ascii="Times New Roman" w:hAnsi="Times New Roman"/>
          <w:b w:val="0"/>
          <w:sz w:val="28"/>
        </w:rPr>
        <w:softHyphen/>
        <w:t>земной, другой работой с особо вредными и тяжелыми условиями труда, а также некоторой иной профессиональной деятельностью» (Статья 77 Закона «Деятельность, с учетом которой устанавливается пенсия за выслугу лет в соответствии с настоящим Законом»).</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Граждане, непосредственно занятые полный рабочий день на под</w:t>
      </w:r>
      <w:r>
        <w:rPr>
          <w:rFonts w:ascii="Times New Roman" w:hAnsi="Times New Roman"/>
          <w:b w:val="0"/>
          <w:sz w:val="28"/>
        </w:rPr>
        <w:softHyphen/>
        <w:t>земных и открытых горных работах по добыче угля, сланца, руды и других полез</w:t>
      </w:r>
      <w:r>
        <w:rPr>
          <w:rFonts w:ascii="Times New Roman" w:hAnsi="Times New Roman"/>
          <w:b w:val="0"/>
          <w:sz w:val="28"/>
        </w:rPr>
        <w:softHyphen/>
        <w:t>ных ископаемых и на строительстве шахт и рудников имеют право на пенсию независимо от возраста. Если они труди</w:t>
      </w:r>
      <w:r>
        <w:rPr>
          <w:rFonts w:ascii="Times New Roman" w:hAnsi="Times New Roman"/>
          <w:b w:val="0"/>
          <w:sz w:val="28"/>
        </w:rPr>
        <w:softHyphen/>
        <w:t>лись на указанных работах не менее 25 лет, а работники ведущих профессий на этих работах — горнорабочие очистного забоя, про</w:t>
      </w:r>
      <w:r>
        <w:rPr>
          <w:rFonts w:ascii="Times New Roman" w:hAnsi="Times New Roman"/>
          <w:b w:val="0"/>
          <w:sz w:val="28"/>
        </w:rPr>
        <w:softHyphen/>
        <w:t>ходчики, забойщики на отбойных молотках, машинисты горных вые</w:t>
      </w:r>
      <w:r>
        <w:rPr>
          <w:rFonts w:ascii="Times New Roman" w:hAnsi="Times New Roman"/>
          <w:b w:val="0"/>
          <w:sz w:val="28"/>
        </w:rPr>
        <w:softHyphen/>
        <w:t xml:space="preserve">мочных машин, если они трудились на таких работах не менее 20 лет. </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в связи с работой на судах морского флота, рыбной про</w:t>
      </w:r>
      <w:r>
        <w:rPr>
          <w:rFonts w:ascii="Times New Roman" w:hAnsi="Times New Roman"/>
          <w:b w:val="0"/>
          <w:sz w:val="28"/>
        </w:rPr>
        <w:softHyphen/>
        <w:t>мышленности по добыче, обработке рыбы и морепродуктов, приему готовой продукции на промысле, а также на отдельных видах судов морского, речного флота и флота рыбной промышленности устанавливается мужчинам</w:t>
      </w:r>
      <w:r>
        <w:rPr>
          <w:rFonts w:ascii="Times New Roman" w:hAnsi="Times New Roman"/>
          <w:b w:val="0"/>
          <w:sz w:val="28"/>
          <w:lang w:val="en-US"/>
        </w:rPr>
        <w:t xml:space="preserve"> </w:t>
      </w:r>
      <w:r>
        <w:rPr>
          <w:rFonts w:ascii="Times New Roman" w:hAnsi="Times New Roman"/>
          <w:b w:val="0"/>
          <w:sz w:val="28"/>
        </w:rPr>
        <w:t>при выслуге не менее 25 лет, женщинам - 20 лет</w:t>
      </w:r>
      <w:r>
        <w:rPr>
          <w:rFonts w:ascii="Times New Roman" w:hAnsi="Times New Roman"/>
          <w:b w:val="0"/>
          <w:i/>
          <w:sz w:val="28"/>
        </w:rPr>
        <w:t>.</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в связи с работой спасателем в профессиональных аварий</w:t>
      </w:r>
      <w:r>
        <w:rPr>
          <w:rFonts w:ascii="Times New Roman" w:hAnsi="Times New Roman"/>
          <w:b w:val="0"/>
          <w:sz w:val="28"/>
        </w:rPr>
        <w:softHyphen/>
        <w:t>но-спасательных службах, профессиональных аварийно-спасательных формированиях может устанавли</w:t>
      </w:r>
      <w:r>
        <w:rPr>
          <w:rFonts w:ascii="Times New Roman" w:hAnsi="Times New Roman"/>
          <w:b w:val="0"/>
          <w:sz w:val="28"/>
        </w:rPr>
        <w:softHyphen/>
        <w:t>ваться независимо от возраста при выслуге не менее 15 лет</w:t>
      </w:r>
      <w:r>
        <w:rPr>
          <w:rFonts w:ascii="Times New Roman" w:hAnsi="Times New Roman"/>
          <w:b w:val="0"/>
          <w:i/>
          <w:sz w:val="28"/>
        </w:rPr>
        <w:t>.</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в связи с работой в летном и летно-испытательном составе устанавливается: мужчинам при выслуге не менее 25 лет, женщи</w:t>
      </w:r>
      <w:r>
        <w:rPr>
          <w:rFonts w:ascii="Times New Roman" w:hAnsi="Times New Roman"/>
          <w:b w:val="0"/>
          <w:sz w:val="28"/>
        </w:rPr>
        <w:softHyphen/>
        <w:t>нам - не менее 20 лет; при оставлении летной работы по состоянию здоровья — мужчинам при выслуге не менее 20 лет, женщинам — не менее 15 лет.</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в связи с работой по управлению воздушным движением устанавливается: мужчинам — по достижении 55 лет и при общем трудовом стаже не менее 25 лет, из них не менее 12 лет 6 месяцев работы по непосредственному управлению полетами воздушных судов; женщинам — по достижении 50 лет и при общем трудовом стаже не менее 20 лет, из них не менее 10 лет работы по непосред</w:t>
      </w:r>
      <w:r>
        <w:rPr>
          <w:rFonts w:ascii="Times New Roman" w:hAnsi="Times New Roman"/>
          <w:b w:val="0"/>
          <w:sz w:val="28"/>
        </w:rPr>
        <w:softHyphen/>
        <w:t>ственному управлению полетами воздушных судов.</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в связи с работой в инженерно-техническом составе по обслуживанию воздушных судов устанавливается: мужчинам — по достижении 55 лет и при общем трудовом стаже работы в граждан</w:t>
      </w:r>
      <w:r>
        <w:rPr>
          <w:rFonts w:ascii="Times New Roman" w:hAnsi="Times New Roman"/>
          <w:b w:val="0"/>
          <w:sz w:val="28"/>
        </w:rPr>
        <w:softHyphen/>
        <w:t>ской авиации не менее 25 пет, из них не менее 20 лет по непосред</w:t>
      </w:r>
      <w:r>
        <w:rPr>
          <w:rFonts w:ascii="Times New Roman" w:hAnsi="Times New Roman"/>
          <w:b w:val="0"/>
          <w:sz w:val="28"/>
        </w:rPr>
        <w:softHyphen/>
        <w:t>ственному обслуживанию воздушных судов; женщинам — по дос</w:t>
      </w:r>
      <w:r>
        <w:rPr>
          <w:rFonts w:ascii="Times New Roman" w:hAnsi="Times New Roman"/>
          <w:b w:val="0"/>
          <w:sz w:val="28"/>
        </w:rPr>
        <w:softHyphen/>
        <w:t>тижении 50 лет и при общем трудовом стаже работы в гражданской авиации не менее 20 лет, из них не менее 15 пет по непосредствен</w:t>
      </w:r>
      <w:r>
        <w:rPr>
          <w:rFonts w:ascii="Times New Roman" w:hAnsi="Times New Roman"/>
          <w:b w:val="0"/>
          <w:sz w:val="28"/>
        </w:rPr>
        <w:softHyphen/>
        <w:t>ному обслуживанию воздушных судов.</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в связи с педагогической деятельностью в школах и других учреждениях для детей устанавливается при выслуге не менее 25 лет.</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в связи с лечебной и иной работой по охране здоровья населения устанавливается при выслуге не менее 25 пет в сельской местности и поселках городского типа и не менее 30 лет в городах.</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Пенсия в связи с творческой работой на сцене в театрах и других театрально-зрелищных организациях и коллективах устанавливается при выслуге 15, 20, 25 или 30 лет в зависимости от ее характера.</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К пенсии за выслугу лет устанавливается надбавка, предусмотрен</w:t>
      </w:r>
      <w:r>
        <w:rPr>
          <w:rFonts w:ascii="Times New Roman" w:hAnsi="Times New Roman"/>
          <w:b w:val="0"/>
          <w:sz w:val="28"/>
        </w:rPr>
        <w:softHyphen/>
        <w:t>ная пунктом «в» части первой статьи 21 Закона</w:t>
      </w:r>
      <w:r>
        <w:rPr>
          <w:rFonts w:ascii="Times New Roman" w:hAnsi="Times New Roman"/>
          <w:b w:val="0"/>
          <w:i/>
          <w:sz w:val="28"/>
        </w:rPr>
        <w:t>.</w:t>
      </w:r>
    </w:p>
    <w:p w:rsidR="006065AC" w:rsidRDefault="006065AC">
      <w:pPr>
        <w:pStyle w:val="1"/>
        <w:spacing w:line="360" w:lineRule="auto"/>
        <w:ind w:left="0" w:right="0" w:firstLine="720"/>
        <w:jc w:val="both"/>
        <w:rPr>
          <w:rFonts w:ascii="Times New Roman" w:hAnsi="Times New Roman"/>
          <w:b w:val="0"/>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lang w:val="en-US"/>
        </w:rPr>
      </w:pPr>
    </w:p>
    <w:p w:rsidR="006065AC" w:rsidRDefault="006065AC">
      <w:pPr>
        <w:pStyle w:val="1"/>
        <w:spacing w:line="360" w:lineRule="auto"/>
        <w:ind w:left="0" w:right="0" w:firstLine="720"/>
        <w:jc w:val="both"/>
        <w:rPr>
          <w:rFonts w:ascii="Times New Roman" w:hAnsi="Times New Roman"/>
          <w:sz w:val="28"/>
        </w:rPr>
      </w:pPr>
      <w:r>
        <w:rPr>
          <w:rFonts w:ascii="Times New Roman" w:hAnsi="Times New Roman"/>
          <w:sz w:val="28"/>
          <w:lang w:val="en-US"/>
        </w:rPr>
        <w:t>2.</w:t>
      </w:r>
      <w:r>
        <w:rPr>
          <w:rFonts w:ascii="Times New Roman" w:hAnsi="Times New Roman"/>
          <w:sz w:val="28"/>
        </w:rPr>
        <w:t xml:space="preserve"> Социальные пенсии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«Социальная пенсия устанавливается: инвалидам I и II групп, в том числе инвалидам с детства, а также инвалидам</w:t>
      </w:r>
      <w:r>
        <w:rPr>
          <w:rFonts w:ascii="Times New Roman" w:hAnsi="Times New Roman"/>
          <w:b w:val="0"/>
          <w:sz w:val="28"/>
          <w:lang w:val="en-US"/>
        </w:rPr>
        <w:t xml:space="preserve"> III</w:t>
      </w:r>
      <w:r>
        <w:rPr>
          <w:rFonts w:ascii="Times New Roman" w:hAnsi="Times New Roman"/>
          <w:b w:val="0"/>
          <w:sz w:val="28"/>
        </w:rPr>
        <w:t xml:space="preserve"> группы; детям-инва</w:t>
      </w:r>
      <w:r>
        <w:rPr>
          <w:rFonts w:ascii="Times New Roman" w:hAnsi="Times New Roman"/>
          <w:b w:val="0"/>
          <w:sz w:val="28"/>
        </w:rPr>
        <w:softHyphen/>
        <w:t>лидам; детям в возрасте до 18 лет, потерявшим одного или обоих родителей; гражданам, достигшим 65 и 60 лет (соответственно муж</w:t>
      </w:r>
      <w:r>
        <w:rPr>
          <w:rFonts w:ascii="Times New Roman" w:hAnsi="Times New Roman"/>
          <w:b w:val="0"/>
          <w:sz w:val="28"/>
        </w:rPr>
        <w:softHyphen/>
        <w:t>чины и женщины)…» (Статья 113 Закона «Условия, определяющие право на социальную пенсию»).</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«Социальная пенсия устанавливается в следующих размерах:</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 xml:space="preserve">а) инвалидам с детства I и II групп, инвалидам </w:t>
      </w:r>
      <w:r>
        <w:rPr>
          <w:rFonts w:ascii="Times New Roman" w:hAnsi="Times New Roman"/>
          <w:b w:val="0"/>
          <w:sz w:val="28"/>
          <w:lang w:val="en-US"/>
        </w:rPr>
        <w:t xml:space="preserve">I </w:t>
      </w:r>
      <w:r>
        <w:rPr>
          <w:rFonts w:ascii="Times New Roman" w:hAnsi="Times New Roman"/>
          <w:b w:val="0"/>
          <w:sz w:val="28"/>
        </w:rPr>
        <w:t>группы, детям-инва</w:t>
      </w:r>
      <w:r>
        <w:rPr>
          <w:rFonts w:ascii="Times New Roman" w:hAnsi="Times New Roman"/>
          <w:b w:val="0"/>
          <w:sz w:val="28"/>
        </w:rPr>
        <w:softHyphen/>
        <w:t>лидам, а также детям, потерявшим обоих родителей, и умершей оди</w:t>
      </w:r>
      <w:r>
        <w:rPr>
          <w:rFonts w:ascii="Times New Roman" w:hAnsi="Times New Roman"/>
          <w:b w:val="0"/>
          <w:sz w:val="28"/>
        </w:rPr>
        <w:softHyphen/>
        <w:t>нокой матери - в размере минимальной пенсии по старости;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б) инвалидам II группы (кроме инвалидов с детства), детям, поте</w:t>
      </w:r>
      <w:r>
        <w:rPr>
          <w:rFonts w:ascii="Times New Roman" w:hAnsi="Times New Roman"/>
          <w:b w:val="0"/>
          <w:sz w:val="28"/>
        </w:rPr>
        <w:softHyphen/>
        <w:t>рявшим одного из родителей, и гражданам, достигшим 65 и 60 лет</w:t>
      </w:r>
      <w:r>
        <w:rPr>
          <w:rFonts w:ascii="Times New Roman" w:hAnsi="Times New Roman"/>
          <w:b w:val="0"/>
          <w:sz w:val="28"/>
          <w:lang w:val="en-US"/>
        </w:rPr>
        <w:t xml:space="preserve"> </w:t>
      </w:r>
      <w:r>
        <w:rPr>
          <w:rFonts w:ascii="Times New Roman" w:hAnsi="Times New Roman"/>
          <w:b w:val="0"/>
          <w:sz w:val="28"/>
        </w:rPr>
        <w:t>(соответственно мужчины и женщины), - в размере 2/3 минималь</w:t>
      </w:r>
      <w:r>
        <w:rPr>
          <w:rFonts w:ascii="Times New Roman" w:hAnsi="Times New Roman"/>
          <w:b w:val="0"/>
          <w:sz w:val="28"/>
        </w:rPr>
        <w:softHyphen/>
        <w:t>ной пенсии по старости;</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в) инвалидам III группы - в размере 1/2 минимальной пенсии по старости» (Статья 114 Закона «Размеры социальных пенсий»).</w:t>
      </w: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Работающим пенсионерам пенсия выплачивается в полной сумме.</w:t>
      </w: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r>
        <w:rPr>
          <w:rFonts w:ascii="Times New Roman" w:hAnsi="Times New Roman"/>
          <w:sz w:val="28"/>
        </w:rPr>
        <w:t>Заключение</w:t>
      </w: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Закон Российской Федерации «О государственных пенсиях Российской Федерации» призван защищать права граждан в области пенсионного законодательства. Закон устанавливает порядок, условия и размеры пенсий для разных категорий граждан. Однако одного только Закона не достаточно для того чтобы действительно обеспечить людей пенсиями, установленными данным Законом. Плюс к законодательству необходима еще сильная экономическая сфера государства. Но несмотря на все недостатки экономики, люди, которые по закону имеют право получать пенсию, и, естественно, в ней нуждающиеся должны быть максимальным образом защищены.</w:t>
      </w: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sz w:val="28"/>
        </w:rPr>
      </w:pPr>
    </w:p>
    <w:p w:rsidR="006065AC" w:rsidRDefault="006065AC">
      <w:pPr>
        <w:pStyle w:val="1"/>
        <w:spacing w:line="360" w:lineRule="auto"/>
        <w:ind w:left="0" w:right="0" w:firstLine="720"/>
        <w:jc w:val="both"/>
        <w:rPr>
          <w:rFonts w:ascii="Times New Roman" w:hAnsi="Times New Roman"/>
          <w:sz w:val="28"/>
        </w:rPr>
      </w:pPr>
      <w:r>
        <w:rPr>
          <w:rFonts w:ascii="Times New Roman" w:hAnsi="Times New Roman"/>
          <w:sz w:val="28"/>
        </w:rPr>
        <w:t>Список использованных законодательных актов:</w:t>
      </w:r>
    </w:p>
    <w:p w:rsidR="006065AC" w:rsidRDefault="006065AC">
      <w:pPr>
        <w:pStyle w:val="1"/>
        <w:spacing w:line="360" w:lineRule="auto"/>
        <w:ind w:left="0" w:right="0" w:firstLine="720"/>
        <w:jc w:val="both"/>
        <w:rPr>
          <w:rFonts w:ascii="Times New Roman" w:hAnsi="Times New Roman"/>
          <w:b w:val="0"/>
          <w:sz w:val="28"/>
        </w:rPr>
      </w:pPr>
    </w:p>
    <w:p w:rsidR="006065AC" w:rsidRDefault="006065AC">
      <w:pPr>
        <w:pStyle w:val="1"/>
        <w:spacing w:line="360" w:lineRule="auto"/>
        <w:ind w:left="0" w:right="0" w:firstLine="720"/>
        <w:jc w:val="both"/>
        <w:rPr>
          <w:rFonts w:ascii="Times New Roman" w:hAnsi="Times New Roman"/>
          <w:b w:val="0"/>
          <w:sz w:val="28"/>
        </w:rPr>
      </w:pPr>
      <w:r>
        <w:rPr>
          <w:rFonts w:ascii="Times New Roman" w:hAnsi="Times New Roman"/>
          <w:b w:val="0"/>
          <w:sz w:val="28"/>
        </w:rPr>
        <w:t>Закон Российской Федерации от 20 ноября 1990 года №340-1 «О государственных пенсиях в Российской Федерации» (с изменениями и дополнениями на 1 августа 1999 года).</w:t>
      </w:r>
    </w:p>
    <w:p w:rsidR="006065AC" w:rsidRDefault="006065AC">
      <w:pPr>
        <w:pStyle w:val="1"/>
        <w:spacing w:line="360" w:lineRule="auto"/>
        <w:ind w:right="0"/>
        <w:jc w:val="both"/>
        <w:rPr>
          <w:rFonts w:ascii="Times New Roman" w:hAnsi="Times New Roman"/>
          <w:b w:val="0"/>
          <w:sz w:val="28"/>
        </w:rPr>
      </w:pPr>
      <w:bookmarkStart w:id="0" w:name="_GoBack"/>
      <w:bookmarkEnd w:id="0"/>
    </w:p>
    <w:sectPr w:rsidR="006065AC">
      <w:footerReference w:type="even" r:id="rId7"/>
      <w:footerReference w:type="default" r:id="rId8"/>
      <w:pgSz w:w="11906" w:h="16838"/>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5AC" w:rsidRDefault="006065AC">
      <w:r>
        <w:separator/>
      </w:r>
    </w:p>
  </w:endnote>
  <w:endnote w:type="continuationSeparator" w:id="0">
    <w:p w:rsidR="006065AC" w:rsidRDefault="0060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AC" w:rsidRDefault="006065AC">
    <w:pPr>
      <w:pStyle w:val="a3"/>
      <w:framePr w:wrap="around" w:vAnchor="text" w:hAnchor="margin" w:xAlign="right" w:y="1"/>
      <w:rPr>
        <w:rStyle w:val="a4"/>
      </w:rPr>
    </w:pPr>
  </w:p>
  <w:p w:rsidR="006065AC" w:rsidRDefault="006065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5AC" w:rsidRDefault="006065AC">
    <w:pPr>
      <w:pStyle w:val="a3"/>
      <w:framePr w:wrap="around" w:vAnchor="text" w:hAnchor="margin" w:xAlign="right" w:y="1"/>
      <w:rPr>
        <w:rStyle w:val="a4"/>
      </w:rPr>
    </w:pPr>
    <w:r>
      <w:rPr>
        <w:rStyle w:val="a4"/>
        <w:noProof/>
      </w:rPr>
      <w:t>17</w:t>
    </w:r>
  </w:p>
  <w:p w:rsidR="006065AC" w:rsidRDefault="006065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5AC" w:rsidRDefault="006065AC">
      <w:r>
        <w:separator/>
      </w:r>
    </w:p>
  </w:footnote>
  <w:footnote w:type="continuationSeparator" w:id="0">
    <w:p w:rsidR="006065AC" w:rsidRDefault="00606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4B8D"/>
    <w:multiLevelType w:val="singleLevel"/>
    <w:tmpl w:val="4C085786"/>
    <w:lvl w:ilvl="0">
      <w:start w:val="1"/>
      <w:numFmt w:val="decimal"/>
      <w:lvlText w:val="%1."/>
      <w:lvlJc w:val="left"/>
      <w:pPr>
        <w:tabs>
          <w:tab w:val="num" w:pos="1080"/>
        </w:tabs>
        <w:ind w:left="1080" w:hanging="360"/>
      </w:pPr>
      <w:rPr>
        <w:rFonts w:hint="default"/>
      </w:rPr>
    </w:lvl>
  </w:abstractNum>
  <w:abstractNum w:abstractNumId="1">
    <w:nsid w:val="113A0412"/>
    <w:multiLevelType w:val="multilevel"/>
    <w:tmpl w:val="6B8A175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960"/>
        </w:tabs>
        <w:ind w:left="3960" w:hanging="108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840"/>
        </w:tabs>
        <w:ind w:left="6840" w:hanging="1800"/>
      </w:pPr>
      <w:rPr>
        <w:rFonts w:hint="default"/>
      </w:rPr>
    </w:lvl>
    <w:lvl w:ilvl="7">
      <w:start w:val="1"/>
      <w:numFmt w:val="decimal"/>
      <w:isLgl/>
      <w:lvlText w:val="%1.%2.%3.%4.%5.%6.%7.%8."/>
      <w:lvlJc w:val="left"/>
      <w:pPr>
        <w:tabs>
          <w:tab w:val="num" w:pos="7560"/>
        </w:tabs>
        <w:ind w:left="7560" w:hanging="1800"/>
      </w:pPr>
      <w:rPr>
        <w:rFonts w:hint="default"/>
      </w:rPr>
    </w:lvl>
    <w:lvl w:ilvl="8">
      <w:start w:val="1"/>
      <w:numFmt w:val="decimal"/>
      <w:isLgl/>
      <w:lvlText w:val="%1.%2.%3.%4.%5.%6.%7.%8.%9."/>
      <w:lvlJc w:val="left"/>
      <w:pPr>
        <w:tabs>
          <w:tab w:val="num" w:pos="8640"/>
        </w:tabs>
        <w:ind w:left="8640" w:hanging="2160"/>
      </w:pPr>
      <w:rPr>
        <w:rFonts w:hint="default"/>
      </w:rPr>
    </w:lvl>
  </w:abstractNum>
  <w:abstractNum w:abstractNumId="2">
    <w:nsid w:val="203E3532"/>
    <w:multiLevelType w:val="singleLevel"/>
    <w:tmpl w:val="06FAE632"/>
    <w:lvl w:ilvl="0">
      <w:numFmt w:val="bullet"/>
      <w:lvlText w:val="-"/>
      <w:lvlJc w:val="left"/>
      <w:pPr>
        <w:tabs>
          <w:tab w:val="num" w:pos="1560"/>
        </w:tabs>
        <w:ind w:left="1560" w:hanging="360"/>
      </w:pPr>
      <w:rPr>
        <w:rFonts w:hint="default"/>
      </w:rPr>
    </w:lvl>
  </w:abstractNum>
  <w:abstractNum w:abstractNumId="3">
    <w:nsid w:val="26EF4719"/>
    <w:multiLevelType w:val="singleLevel"/>
    <w:tmpl w:val="BFACBDC0"/>
    <w:lvl w:ilvl="0">
      <w:start w:val="1"/>
      <w:numFmt w:val="bullet"/>
      <w:lvlText w:val="-"/>
      <w:lvlJc w:val="left"/>
      <w:pPr>
        <w:tabs>
          <w:tab w:val="num" w:pos="1800"/>
        </w:tabs>
        <w:ind w:left="1800" w:hanging="360"/>
      </w:pPr>
      <w:rPr>
        <w:rFonts w:hint="default"/>
      </w:rPr>
    </w:lvl>
  </w:abstractNum>
  <w:abstractNum w:abstractNumId="4">
    <w:nsid w:val="4C017CF8"/>
    <w:multiLevelType w:val="singleLevel"/>
    <w:tmpl w:val="2A0A1BB4"/>
    <w:lvl w:ilvl="0">
      <w:start w:val="1"/>
      <w:numFmt w:val="decimal"/>
      <w:lvlText w:val="%1."/>
      <w:lvlJc w:val="left"/>
      <w:pPr>
        <w:tabs>
          <w:tab w:val="num" w:pos="1560"/>
        </w:tabs>
        <w:ind w:left="1560" w:hanging="36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2E1"/>
    <w:rsid w:val="006065AC"/>
    <w:rsid w:val="00832027"/>
    <w:rsid w:val="00972D1C"/>
    <w:rsid w:val="00A55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1A4FB-57D7-4B42-A2F8-FB168307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line="320" w:lineRule="auto"/>
      <w:ind w:left="480" w:right="400"/>
      <w:jc w:val="center"/>
    </w:pPr>
    <w:rPr>
      <w:rFonts w:ascii="Arial" w:hAnsi="Arial"/>
      <w:b/>
      <w:snapToGrid w:val="0"/>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3063</Words>
  <Characters>17463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ЗАКОН РОССИЙСКОЙ ФЕДЕРАЦИИ</vt:lpstr>
    </vt:vector>
  </TitlesOfParts>
  <Company>Home</Company>
  <LinksUpToDate>false</LinksUpToDate>
  <CharactersWithSpaces>20486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РОССИЙСКОЙ ФЕДЕРАЦИИ</dc:title>
  <dc:subject/>
  <dc:creator>Артем</dc:creator>
  <cp:keywords/>
  <cp:lastModifiedBy>admin</cp:lastModifiedBy>
  <cp:revision>2</cp:revision>
  <cp:lastPrinted>1998-12-25T01:19:00Z</cp:lastPrinted>
  <dcterms:created xsi:type="dcterms:W3CDTF">2014-02-08T08:53:00Z</dcterms:created>
  <dcterms:modified xsi:type="dcterms:W3CDTF">2014-02-08T08:53:00Z</dcterms:modified>
</cp:coreProperties>
</file>