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F0" w:rsidRPr="00A767BB" w:rsidRDefault="007E10F0" w:rsidP="00600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МИНИСТЕРСТВО ОБРАЗОВАНИЯ И НАУКИ РОССИЙСКОЙ ФЕДЕРАЦИИ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sz w:val="28"/>
          <w:szCs w:val="28"/>
        </w:rPr>
      </w:pPr>
      <w:r w:rsidRPr="00A767BB">
        <w:rPr>
          <w:sz w:val="28"/>
          <w:szCs w:val="28"/>
        </w:rPr>
        <w:t>Федеральное агентство по образованию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sz w:val="28"/>
          <w:szCs w:val="28"/>
        </w:rPr>
      </w:pPr>
      <w:r w:rsidRPr="00A767BB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УРАЛЬСКИЙ ГОСУДАРСТВЕННЫЙ ПЕДАГОГИЧЕСКИЙ УНИВЕРСИТЕТ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sz w:val="28"/>
          <w:szCs w:val="28"/>
        </w:rPr>
      </w:pPr>
      <w:r w:rsidRPr="00A767BB">
        <w:rPr>
          <w:sz w:val="28"/>
          <w:szCs w:val="28"/>
        </w:rPr>
        <w:t>Факультет менеджмента, повышения квалификации и переподготовки кадров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sz w:val="28"/>
          <w:szCs w:val="28"/>
        </w:rPr>
      </w:pPr>
      <w:r w:rsidRPr="00A767BB">
        <w:rPr>
          <w:sz w:val="28"/>
          <w:szCs w:val="28"/>
        </w:rPr>
        <w:t>Кафедра теории и практики управления в образовании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7E10F0" w:rsidRPr="00A767BB" w:rsidRDefault="007E10F0" w:rsidP="00600FD2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7E10F0" w:rsidRPr="00A767BB" w:rsidRDefault="007E10F0" w:rsidP="00600FD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E10F0" w:rsidRPr="00A767BB" w:rsidRDefault="007E10F0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10F0" w:rsidRPr="00A767BB" w:rsidRDefault="00104FF8" w:rsidP="00600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Р</w:t>
      </w:r>
      <w:r w:rsidR="007E10F0" w:rsidRPr="00A767BB">
        <w:rPr>
          <w:b/>
          <w:sz w:val="28"/>
          <w:szCs w:val="28"/>
        </w:rPr>
        <w:t>еферат</w:t>
      </w:r>
    </w:p>
    <w:p w:rsidR="007E10F0" w:rsidRPr="00A767BB" w:rsidRDefault="008974CD" w:rsidP="00600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по дисциплине «Т</w:t>
      </w:r>
      <w:r w:rsidR="007E10F0" w:rsidRPr="00A767BB">
        <w:rPr>
          <w:b/>
          <w:sz w:val="28"/>
          <w:szCs w:val="28"/>
        </w:rPr>
        <w:t>еория</w:t>
      </w:r>
      <w:r w:rsidR="00104FF8" w:rsidRPr="00A767BB">
        <w:rPr>
          <w:b/>
          <w:sz w:val="28"/>
          <w:szCs w:val="28"/>
        </w:rPr>
        <w:t xml:space="preserve"> организации</w:t>
      </w:r>
      <w:r w:rsidR="007E10F0" w:rsidRPr="00A767BB">
        <w:rPr>
          <w:b/>
          <w:sz w:val="28"/>
          <w:szCs w:val="28"/>
        </w:rPr>
        <w:t>»</w:t>
      </w:r>
    </w:p>
    <w:p w:rsidR="007E10F0" w:rsidRPr="00A767BB" w:rsidRDefault="007E10F0" w:rsidP="00600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на тему «</w:t>
      </w:r>
      <w:r w:rsidR="00576914" w:rsidRPr="00A767BB">
        <w:rPr>
          <w:b/>
          <w:sz w:val="28"/>
          <w:szCs w:val="28"/>
        </w:rPr>
        <w:t>Закон синергии</w:t>
      </w:r>
      <w:r w:rsidRPr="00A767BB">
        <w:rPr>
          <w:b/>
          <w:sz w:val="28"/>
          <w:szCs w:val="28"/>
        </w:rPr>
        <w:t>»</w:t>
      </w:r>
    </w:p>
    <w:p w:rsidR="007E10F0" w:rsidRPr="00A767BB" w:rsidRDefault="007E10F0" w:rsidP="00600FD2">
      <w:pPr>
        <w:spacing w:line="360" w:lineRule="auto"/>
        <w:ind w:firstLine="709"/>
        <w:jc w:val="both"/>
        <w:rPr>
          <w:sz w:val="28"/>
          <w:szCs w:val="28"/>
        </w:rPr>
      </w:pPr>
    </w:p>
    <w:p w:rsidR="007E10F0" w:rsidRPr="00A767BB" w:rsidRDefault="007E10F0" w:rsidP="00600FD2">
      <w:pPr>
        <w:spacing w:line="360" w:lineRule="auto"/>
        <w:ind w:firstLine="709"/>
        <w:jc w:val="both"/>
        <w:rPr>
          <w:sz w:val="28"/>
          <w:szCs w:val="28"/>
        </w:rPr>
      </w:pPr>
    </w:p>
    <w:p w:rsidR="007E10F0" w:rsidRPr="00A767BB" w:rsidRDefault="007E10F0" w:rsidP="00600FD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840"/>
        <w:gridCol w:w="2007"/>
        <w:gridCol w:w="3724"/>
      </w:tblGrid>
      <w:tr w:rsidR="007E10F0" w:rsidRPr="00066C93" w:rsidTr="00066C93">
        <w:trPr>
          <w:jc w:val="right"/>
        </w:trPr>
        <w:tc>
          <w:tcPr>
            <w:tcW w:w="3860" w:type="dxa"/>
            <w:shd w:val="clear" w:color="auto" w:fill="auto"/>
          </w:tcPr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66C93">
              <w:rPr>
                <w:b/>
                <w:sz w:val="28"/>
                <w:szCs w:val="28"/>
              </w:rPr>
              <w:t>Проверена:</w:t>
            </w:r>
            <w:r w:rsidRPr="00066C93">
              <w:rPr>
                <w:sz w:val="28"/>
                <w:szCs w:val="28"/>
              </w:rPr>
              <w:t xml:space="preserve"> </w:t>
            </w: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66C93">
              <w:rPr>
                <w:sz w:val="28"/>
                <w:szCs w:val="28"/>
              </w:rPr>
              <w:t>«___»2007г.</w:t>
            </w: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066C93">
              <w:rPr>
                <w:sz w:val="28"/>
                <w:szCs w:val="28"/>
              </w:rPr>
              <w:t>________________________</w:t>
            </w:r>
          </w:p>
          <w:p w:rsidR="007E10F0" w:rsidRPr="00066C93" w:rsidRDefault="007E10F0" w:rsidP="00066C93">
            <w:pPr>
              <w:pBdr>
                <w:bottom w:val="single" w:sz="12" w:space="1" w:color="auto"/>
              </w:pBdr>
              <w:spacing w:line="360" w:lineRule="auto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066C93">
              <w:rPr>
                <w:sz w:val="28"/>
                <w:szCs w:val="28"/>
                <w:vertAlign w:val="superscript"/>
              </w:rPr>
              <w:t>оценка</w:t>
            </w:r>
          </w:p>
          <w:p w:rsidR="007E10F0" w:rsidRPr="00066C93" w:rsidRDefault="007E10F0" w:rsidP="00066C93">
            <w:pPr>
              <w:pBdr>
                <w:bottom w:val="single" w:sz="12" w:space="1" w:color="auto"/>
              </w:pBdr>
              <w:spacing w:line="360" w:lineRule="auto"/>
              <w:ind w:firstLine="709"/>
              <w:jc w:val="both"/>
              <w:rPr>
                <w:sz w:val="28"/>
                <w:szCs w:val="28"/>
                <w:vertAlign w:val="superscript"/>
              </w:rPr>
            </w:pP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066C93">
              <w:rPr>
                <w:sz w:val="28"/>
                <w:szCs w:val="28"/>
                <w:vertAlign w:val="superscript"/>
              </w:rPr>
              <w:t>подпись</w:t>
            </w: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44" w:type="dxa"/>
            <w:shd w:val="clear" w:color="auto" w:fill="auto"/>
          </w:tcPr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shd w:val="clear" w:color="auto" w:fill="auto"/>
          </w:tcPr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66C93">
              <w:rPr>
                <w:b/>
                <w:sz w:val="28"/>
                <w:szCs w:val="28"/>
              </w:rPr>
              <w:t xml:space="preserve">Исполнитель: </w:t>
            </w: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66C93">
              <w:rPr>
                <w:b/>
                <w:sz w:val="28"/>
                <w:szCs w:val="28"/>
              </w:rPr>
              <w:t>Руководитель:</w:t>
            </w:r>
            <w:r w:rsidRPr="00066C93">
              <w:rPr>
                <w:sz w:val="28"/>
                <w:szCs w:val="28"/>
              </w:rPr>
              <w:t xml:space="preserve"> </w:t>
            </w:r>
          </w:p>
          <w:p w:rsidR="007E10F0" w:rsidRPr="00066C93" w:rsidRDefault="007E10F0" w:rsidP="00066C9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5225" w:rsidRPr="00A767BB" w:rsidRDefault="00ED2CF6" w:rsidP="00600FD2">
      <w:pPr>
        <w:spacing w:line="360" w:lineRule="auto"/>
        <w:ind w:firstLine="709"/>
        <w:jc w:val="center"/>
        <w:rPr>
          <w:sz w:val="28"/>
          <w:szCs w:val="28"/>
        </w:rPr>
      </w:pPr>
      <w:r w:rsidRPr="00A767BB">
        <w:rPr>
          <w:sz w:val="28"/>
          <w:szCs w:val="28"/>
        </w:rPr>
        <w:t>Нижний Тагил</w:t>
      </w:r>
      <w:r w:rsidR="007E10F0" w:rsidRPr="00A767BB">
        <w:rPr>
          <w:sz w:val="28"/>
          <w:szCs w:val="28"/>
        </w:rPr>
        <w:t xml:space="preserve"> 2007</w:t>
      </w:r>
    </w:p>
    <w:p w:rsidR="00085225" w:rsidRPr="00A767BB" w:rsidRDefault="00085225" w:rsidP="00600FD2">
      <w:pPr>
        <w:spacing w:line="360" w:lineRule="auto"/>
        <w:ind w:firstLine="709"/>
        <w:jc w:val="center"/>
        <w:rPr>
          <w:sz w:val="28"/>
          <w:szCs w:val="28"/>
        </w:rPr>
        <w:sectPr w:rsidR="00085225" w:rsidRPr="00A767BB" w:rsidSect="00600FD2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8198D" w:rsidRPr="00A767BB" w:rsidRDefault="0068198D" w:rsidP="00A767BB">
      <w:pPr>
        <w:tabs>
          <w:tab w:val="left" w:pos="284"/>
          <w:tab w:val="left" w:pos="6551"/>
        </w:tabs>
        <w:spacing w:line="360" w:lineRule="auto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Содержание</w:t>
      </w:r>
    </w:p>
    <w:p w:rsidR="0068198D" w:rsidRPr="00A767BB" w:rsidRDefault="0068198D" w:rsidP="00A767BB">
      <w:pPr>
        <w:tabs>
          <w:tab w:val="left" w:pos="284"/>
          <w:tab w:val="left" w:pos="6551"/>
        </w:tabs>
        <w:spacing w:line="360" w:lineRule="auto"/>
        <w:jc w:val="both"/>
        <w:rPr>
          <w:b/>
          <w:bCs/>
          <w:sz w:val="28"/>
          <w:szCs w:val="28"/>
        </w:rPr>
      </w:pPr>
    </w:p>
    <w:p w:rsidR="0068198D" w:rsidRPr="00A767BB" w:rsidRDefault="0068198D" w:rsidP="00A767BB">
      <w:pPr>
        <w:tabs>
          <w:tab w:val="left" w:pos="284"/>
          <w:tab w:val="left" w:pos="6551"/>
          <w:tab w:val="left" w:pos="9380"/>
        </w:tabs>
        <w:spacing w:line="360" w:lineRule="auto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Введение</w:t>
      </w:r>
    </w:p>
    <w:p w:rsidR="0068198D" w:rsidRPr="00A767BB" w:rsidRDefault="001405F2" w:rsidP="00A767BB">
      <w:pPr>
        <w:numPr>
          <w:ilvl w:val="0"/>
          <w:numId w:val="3"/>
        </w:numPr>
        <w:tabs>
          <w:tab w:val="left" w:pos="284"/>
          <w:tab w:val="left" w:pos="6551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Сущность закон</w:t>
      </w:r>
      <w:r w:rsidR="00600FD2" w:rsidRPr="00A767BB">
        <w:rPr>
          <w:bCs/>
          <w:sz w:val="28"/>
          <w:szCs w:val="28"/>
        </w:rPr>
        <w:t>а синергии</w:t>
      </w:r>
    </w:p>
    <w:p w:rsidR="001405F2" w:rsidRPr="00A767BB" w:rsidRDefault="001405F2" w:rsidP="00A767BB">
      <w:pPr>
        <w:numPr>
          <w:ilvl w:val="0"/>
          <w:numId w:val="3"/>
        </w:numPr>
        <w:tabs>
          <w:tab w:val="left" w:pos="284"/>
          <w:tab w:val="left" w:pos="6551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Реализац</w:t>
      </w:r>
      <w:r w:rsidR="00600FD2" w:rsidRPr="00A767BB">
        <w:rPr>
          <w:bCs/>
          <w:sz w:val="28"/>
          <w:szCs w:val="28"/>
        </w:rPr>
        <w:t>ия синергетического закона</w:t>
      </w:r>
    </w:p>
    <w:p w:rsidR="001405F2" w:rsidRPr="00A767BB" w:rsidRDefault="001405F2" w:rsidP="00A767BB">
      <w:pPr>
        <w:numPr>
          <w:ilvl w:val="0"/>
          <w:numId w:val="3"/>
        </w:numPr>
        <w:tabs>
          <w:tab w:val="left" w:pos="284"/>
          <w:tab w:val="left" w:pos="6551"/>
          <w:tab w:val="left" w:pos="9179"/>
          <w:tab w:val="left" w:pos="944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Признаки д</w:t>
      </w:r>
      <w:r w:rsidR="00600FD2" w:rsidRPr="00A767BB">
        <w:rPr>
          <w:bCs/>
          <w:sz w:val="28"/>
          <w:szCs w:val="28"/>
        </w:rPr>
        <w:t>остижения синергии</w:t>
      </w:r>
    </w:p>
    <w:p w:rsidR="0068198D" w:rsidRPr="00A767BB" w:rsidRDefault="00600FD2" w:rsidP="00A767BB">
      <w:pPr>
        <w:tabs>
          <w:tab w:val="left" w:pos="284"/>
          <w:tab w:val="left" w:pos="6551"/>
        </w:tabs>
        <w:spacing w:line="360" w:lineRule="auto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Список литературы</w:t>
      </w:r>
    </w:p>
    <w:p w:rsidR="003F3025" w:rsidRPr="00A767BB" w:rsidRDefault="0068198D" w:rsidP="00600FD2">
      <w:pPr>
        <w:tabs>
          <w:tab w:val="left" w:pos="65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67BB">
        <w:rPr>
          <w:b/>
          <w:bCs/>
          <w:sz w:val="28"/>
          <w:szCs w:val="28"/>
        </w:rPr>
        <w:br w:type="page"/>
      </w:r>
      <w:r w:rsidR="003F3025" w:rsidRPr="00A767BB">
        <w:rPr>
          <w:b/>
          <w:bCs/>
          <w:sz w:val="28"/>
          <w:szCs w:val="28"/>
        </w:rPr>
        <w:t>Введение</w:t>
      </w:r>
    </w:p>
    <w:p w:rsidR="003F3025" w:rsidRPr="00A767BB" w:rsidRDefault="003F3025" w:rsidP="00600F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0EF5" w:rsidRPr="00A767BB" w:rsidRDefault="003F3025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 xml:space="preserve">Законы организации образуют теоретический фундамент теории организации, способствуют переходу от эмпирического подхода к профессиональному, позволяют правильно оценить возникающую ситуацию, помогают объективно анализировать накопленный опыт, способствуют повышению управленческой культуры в компаниях. </w:t>
      </w:r>
    </w:p>
    <w:p w:rsidR="00650EF5" w:rsidRPr="00A767BB" w:rsidRDefault="003F3025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 xml:space="preserve">Многие руководители не знают законов организации и руководствуются здравым смыслом, который часто приводит их к правильным результатам. Однако этот путь требует больших временных, нервных и ресурсных затрат. Нужно ли самому изобретать то, что уже давно создано другими и приводит к хорошим результатам? Профессиональное использование законов организации ведёт к центростремительным движениям в деятельности компании в сторону устойчивости и процветания. </w:t>
      </w:r>
    </w:p>
    <w:p w:rsidR="003F3025" w:rsidRPr="00A767BB" w:rsidRDefault="003F3025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Руководителей компании конечно в большей степени должен интересовать закон синергии, так как знание механизма его действия может существенно им помочь.</w:t>
      </w:r>
    </w:p>
    <w:p w:rsidR="00ED2CF6" w:rsidRPr="00A767BB" w:rsidRDefault="00ED2CF6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 xml:space="preserve">Цель данной работы: </w:t>
      </w:r>
      <w:r w:rsidR="001405F2" w:rsidRPr="00A767BB">
        <w:rPr>
          <w:bCs/>
          <w:sz w:val="28"/>
          <w:szCs w:val="28"/>
        </w:rPr>
        <w:t>изучение закона синергии.</w:t>
      </w:r>
    </w:p>
    <w:p w:rsidR="001405F2" w:rsidRPr="00A767BB" w:rsidRDefault="001405F2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Достижение поставленной цели возможно при решении следующих задач:</w:t>
      </w:r>
    </w:p>
    <w:p w:rsidR="001405F2" w:rsidRPr="00A767BB" w:rsidRDefault="001405F2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1) рассмотреть сущность закона синергии;</w:t>
      </w:r>
    </w:p>
    <w:p w:rsidR="001405F2" w:rsidRPr="00A767BB" w:rsidRDefault="001405F2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2) изучить варианты реализации синергетического закона;</w:t>
      </w:r>
    </w:p>
    <w:p w:rsidR="001405F2" w:rsidRPr="00A767BB" w:rsidRDefault="001405F2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3) перечислить признаки достижения синергии.</w:t>
      </w:r>
    </w:p>
    <w:p w:rsidR="001405F2" w:rsidRPr="00A767BB" w:rsidRDefault="001405F2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98D" w:rsidRPr="00A767BB" w:rsidRDefault="00ED2CF6" w:rsidP="00600F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67BB">
        <w:rPr>
          <w:bCs/>
          <w:sz w:val="28"/>
          <w:szCs w:val="28"/>
        </w:rPr>
        <w:br w:type="page"/>
      </w:r>
      <w:r w:rsidR="009D1212" w:rsidRPr="00A767BB">
        <w:rPr>
          <w:b/>
          <w:bCs/>
          <w:sz w:val="28"/>
          <w:szCs w:val="28"/>
        </w:rPr>
        <w:t>1. Сущность закона синергии</w:t>
      </w:r>
    </w:p>
    <w:p w:rsidR="0068198D" w:rsidRPr="00A767BB" w:rsidRDefault="0068198D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E6B70" w:rsidRPr="00A767BB" w:rsidRDefault="00576914" w:rsidP="00600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67BB">
        <w:rPr>
          <w:bCs/>
          <w:sz w:val="28"/>
          <w:szCs w:val="28"/>
        </w:rPr>
        <w:t>Закон синергии имеет б</w:t>
      </w:r>
      <w:r w:rsidR="005E6B70" w:rsidRPr="00A767BB">
        <w:rPr>
          <w:bCs/>
          <w:sz w:val="28"/>
          <w:szCs w:val="28"/>
        </w:rPr>
        <w:t xml:space="preserve">ольшое значение для оптимизации системы организации. </w:t>
      </w:r>
      <w:r w:rsidR="00696F35" w:rsidRPr="00A767BB">
        <w:rPr>
          <w:bCs/>
          <w:sz w:val="28"/>
          <w:szCs w:val="28"/>
        </w:rPr>
        <w:t>Он является основополагающим законом теории и практики организации. В</w:t>
      </w:r>
      <w:r w:rsidR="001261CC" w:rsidRPr="00A767BB">
        <w:rPr>
          <w:bCs/>
          <w:sz w:val="28"/>
          <w:szCs w:val="28"/>
        </w:rPr>
        <w:t>едь</w:t>
      </w:r>
      <w:r w:rsidR="00696F35" w:rsidRPr="00A767BB">
        <w:rPr>
          <w:bCs/>
          <w:sz w:val="28"/>
          <w:szCs w:val="28"/>
        </w:rPr>
        <w:t xml:space="preserve"> именно благодаря ориентации на его реализацию организация наряду с предметами</w:t>
      </w:r>
      <w:r w:rsidR="001261CC" w:rsidRPr="00A767BB">
        <w:rPr>
          <w:bCs/>
          <w:sz w:val="28"/>
          <w:szCs w:val="28"/>
        </w:rPr>
        <w:t xml:space="preserve"> и</w:t>
      </w:r>
      <w:r w:rsidR="00696F35" w:rsidRPr="00A767BB">
        <w:rPr>
          <w:bCs/>
          <w:sz w:val="28"/>
          <w:szCs w:val="28"/>
        </w:rPr>
        <w:t xml:space="preserve"> средствами труда и самим трудом становится высокоэффективным фактором производства.</w:t>
      </w:r>
      <w:r w:rsidR="001261CC" w:rsidRPr="00A767BB">
        <w:rPr>
          <w:bCs/>
          <w:sz w:val="28"/>
          <w:szCs w:val="28"/>
        </w:rPr>
        <w:t xml:space="preserve"> Его основополагающая роль определяется также и тем, что действие других законов организации, в конечном счете, направлено на достижение более высокого результата синергетического эффекта. </w:t>
      </w:r>
    </w:p>
    <w:p w:rsidR="005E6B70" w:rsidRPr="00A767BB" w:rsidRDefault="005E6B70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b/>
          <w:bCs/>
          <w:sz w:val="28"/>
          <w:szCs w:val="28"/>
        </w:rPr>
        <w:t xml:space="preserve">Синергия </w:t>
      </w:r>
      <w:r w:rsidRPr="00A767BB">
        <w:rPr>
          <w:bCs/>
          <w:sz w:val="28"/>
          <w:szCs w:val="28"/>
        </w:rPr>
        <w:t>(сотрудничество, содействие)</w:t>
      </w:r>
      <w:r w:rsidRPr="00A767BB">
        <w:rPr>
          <w:sz w:val="28"/>
          <w:szCs w:val="28"/>
        </w:rPr>
        <w:t xml:space="preserve"> – означает совместное и однородное функционирование элементов системы.</w:t>
      </w:r>
    </w:p>
    <w:p w:rsidR="005E6B70" w:rsidRPr="00A767BB" w:rsidRDefault="005E6B70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В любой организации возможен как прирост энергии, так и снижение общего энергетического ресурса по сравнению с простой суммой энергетических возможностей входящих в неё элементов.</w:t>
      </w:r>
    </w:p>
    <w:p w:rsidR="000E1156" w:rsidRPr="00A767BB" w:rsidRDefault="005E6B70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b/>
          <w:bCs/>
          <w:sz w:val="28"/>
          <w:szCs w:val="28"/>
        </w:rPr>
        <w:t>По закону синергии сумма свойств организованного целого должна быть больше, чем сумма свойств всех элементов в него входящих.</w:t>
      </w:r>
      <w:r w:rsidRPr="00A767BB">
        <w:rPr>
          <w:sz w:val="28"/>
          <w:szCs w:val="28"/>
        </w:rPr>
        <w:t xml:space="preserve"> </w:t>
      </w:r>
    </w:p>
    <w:p w:rsidR="006C731A" w:rsidRPr="00A767BB" w:rsidRDefault="006C731A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При этом под свойствами элементов и целого понимается изменение различных параметрических характеристик (например, для социально-экономических систем это производительность труда, объём производства, прибыль, рентабельность и др.), их взаимозависимость и  изменение во времени.</w:t>
      </w:r>
    </w:p>
    <w:p w:rsidR="001261CC" w:rsidRPr="00A767BB" w:rsidRDefault="006C731A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 xml:space="preserve">Получаемый при этом организационный суммарный эффект носит название синергетического. Задача организатора заключается в том, чтобы найти такой набор элементов и так соединить их между собой, используя прогрессивные формы организации, при которой синергия обеспечивала бы </w:t>
      </w:r>
      <w:r w:rsidR="00152BA1" w:rsidRPr="00A767BB">
        <w:rPr>
          <w:sz w:val="28"/>
          <w:szCs w:val="28"/>
        </w:rPr>
        <w:t>качественное увеличение потенциала, как части системы, так и системы в целом.</w:t>
      </w:r>
      <w:r w:rsidR="001261CC" w:rsidRPr="00A767BB">
        <w:rPr>
          <w:sz w:val="28"/>
          <w:szCs w:val="28"/>
        </w:rPr>
        <w:t xml:space="preserve"> </w:t>
      </w:r>
    </w:p>
    <w:p w:rsidR="00783B0C" w:rsidRPr="00A767BB" w:rsidRDefault="001261C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Синергетический эффект будет иметь место, если все элементы и части предприятия ориентированы на достижение одной общей цели. Если же они будут стремиться к достижению частных целей, не связанных с общей целью фирмы, синергетического эффекта не произойдёт.</w:t>
      </w:r>
    </w:p>
    <w:p w:rsidR="00152BA1" w:rsidRPr="00A767BB" w:rsidRDefault="00783B0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 xml:space="preserve">Закон </w:t>
      </w:r>
      <w:r w:rsidR="00E01373" w:rsidRPr="00A767BB">
        <w:rPr>
          <w:sz w:val="28"/>
          <w:szCs w:val="28"/>
        </w:rPr>
        <w:t xml:space="preserve">синергии </w:t>
      </w:r>
      <w:r w:rsidRPr="00A767BB">
        <w:rPr>
          <w:sz w:val="28"/>
          <w:szCs w:val="28"/>
        </w:rPr>
        <w:t>и в организациях и на предприятиях проявляется через сотрудничество. Вот почему бригадная форма организации труда эффективнее, чем индивидуальная.</w:t>
      </w:r>
      <w:r w:rsidR="006C731A" w:rsidRPr="00A767BB">
        <w:rPr>
          <w:sz w:val="28"/>
          <w:szCs w:val="28"/>
        </w:rPr>
        <w:t xml:space="preserve"> </w:t>
      </w:r>
    </w:p>
    <w:p w:rsidR="00152BA1" w:rsidRPr="00A767BB" w:rsidRDefault="00152BA1" w:rsidP="00600FD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767BB">
        <w:rPr>
          <w:sz w:val="28"/>
          <w:szCs w:val="28"/>
        </w:rPr>
        <w:t xml:space="preserve">Однако следует иметь в виду и другую трактовку закона синергии, а именно: </w:t>
      </w:r>
      <w:r w:rsidRPr="00A767BB">
        <w:rPr>
          <w:b/>
          <w:sz w:val="28"/>
          <w:szCs w:val="28"/>
        </w:rPr>
        <w:t>для любой организации существует такой набор элементов</w:t>
      </w:r>
      <w:r w:rsidR="00614395" w:rsidRPr="00A767BB">
        <w:rPr>
          <w:b/>
          <w:sz w:val="28"/>
          <w:szCs w:val="28"/>
        </w:rPr>
        <w:t xml:space="preserve"> (ресурсов)</w:t>
      </w:r>
      <w:r w:rsidRPr="00A767BB">
        <w:rPr>
          <w:b/>
          <w:sz w:val="28"/>
          <w:szCs w:val="28"/>
        </w:rPr>
        <w:t>, при котором её потенциал всегда будет либо существенно больше простой суммы потенциалов входящих в неё элементов, либо существенно меньше.</w:t>
      </w:r>
    </w:p>
    <w:p w:rsidR="00F05554" w:rsidRPr="00A767BB" w:rsidRDefault="00152BA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Таким образом, закон синергии указывает на то, что в процессе формирования и развития структуры как объекта, так и субъекта организации необходимо оценивать две его составляющие: положительную – созидательную, организующую и отрицательную – разрушительную, дезор</w:t>
      </w:r>
      <w:r w:rsidR="001131DD" w:rsidRPr="00A767BB">
        <w:rPr>
          <w:sz w:val="28"/>
          <w:szCs w:val="28"/>
        </w:rPr>
        <w:t>г</w:t>
      </w:r>
      <w:r w:rsidRPr="00A767BB">
        <w:rPr>
          <w:sz w:val="28"/>
          <w:szCs w:val="28"/>
        </w:rPr>
        <w:t>анизующую.</w:t>
      </w:r>
      <w:r w:rsidR="00614395" w:rsidRPr="00A767BB">
        <w:rPr>
          <w:sz w:val="28"/>
          <w:szCs w:val="28"/>
        </w:rPr>
        <w:t xml:space="preserve"> </w:t>
      </w:r>
      <w:r w:rsidR="001131DD" w:rsidRPr="00A767BB">
        <w:rPr>
          <w:sz w:val="28"/>
          <w:szCs w:val="28"/>
        </w:rPr>
        <w:t xml:space="preserve">Суммирование сил может </w:t>
      </w:r>
      <w:r w:rsidR="00F82D1F" w:rsidRPr="00A767BB">
        <w:rPr>
          <w:sz w:val="28"/>
          <w:szCs w:val="28"/>
        </w:rPr>
        <w:t xml:space="preserve">и </w:t>
      </w:r>
      <w:r w:rsidR="001131DD" w:rsidRPr="00A767BB">
        <w:rPr>
          <w:sz w:val="28"/>
          <w:szCs w:val="28"/>
        </w:rPr>
        <w:t>снизить потенциал – примером может быть вмешательство в деятельность спасательных служб некомпетентных руководителей.</w:t>
      </w:r>
      <w:r w:rsidR="00F82D1F" w:rsidRPr="00A767BB">
        <w:rPr>
          <w:sz w:val="28"/>
          <w:szCs w:val="28"/>
        </w:rPr>
        <w:t xml:space="preserve"> Другим примером может быть участие в решении одной проблемы представителей разных ведомств.</w:t>
      </w:r>
      <w:r w:rsidR="00F05554" w:rsidRPr="00A767BB">
        <w:rPr>
          <w:sz w:val="28"/>
          <w:szCs w:val="28"/>
        </w:rPr>
        <w:t xml:space="preserve"> </w:t>
      </w:r>
    </w:p>
    <w:p w:rsidR="009D1212" w:rsidRPr="00A767BB" w:rsidRDefault="00F05554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Отрицательная синергия получается в результате абсолютно непрофессионального или преступного подхода к порученной деятельности.</w:t>
      </w:r>
    </w:p>
    <w:p w:rsidR="00A767BB" w:rsidRPr="00A767BB" w:rsidRDefault="00A767BB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31DD" w:rsidRPr="00A767BB" w:rsidRDefault="009D1212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2</w:t>
      </w:r>
      <w:r w:rsidRPr="00A767BB">
        <w:rPr>
          <w:sz w:val="28"/>
          <w:szCs w:val="28"/>
        </w:rPr>
        <w:t xml:space="preserve">. </w:t>
      </w:r>
      <w:r w:rsidR="0085449C" w:rsidRPr="00A767BB">
        <w:rPr>
          <w:b/>
          <w:sz w:val="28"/>
          <w:szCs w:val="28"/>
        </w:rPr>
        <w:t>Реализация</w:t>
      </w:r>
      <w:r w:rsidRPr="00A767BB">
        <w:rPr>
          <w:b/>
          <w:sz w:val="28"/>
          <w:szCs w:val="28"/>
        </w:rPr>
        <w:t xml:space="preserve"> синергетического </w:t>
      </w:r>
      <w:r w:rsidR="0085449C" w:rsidRPr="00A767BB">
        <w:rPr>
          <w:b/>
          <w:sz w:val="28"/>
          <w:szCs w:val="28"/>
        </w:rPr>
        <w:t>закон</w:t>
      </w:r>
      <w:r w:rsidRPr="00A767BB">
        <w:rPr>
          <w:b/>
          <w:sz w:val="28"/>
          <w:szCs w:val="28"/>
        </w:rPr>
        <w:t>а</w:t>
      </w:r>
    </w:p>
    <w:p w:rsidR="009D1212" w:rsidRPr="00A767BB" w:rsidRDefault="009D1212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61CC" w:rsidRPr="00A767BB" w:rsidRDefault="00614395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Задача руководителя заключается в том, чтобы найти такой набор</w:t>
      </w:r>
      <w:r w:rsidR="001131DD" w:rsidRPr="00A767BB">
        <w:rPr>
          <w:sz w:val="28"/>
          <w:szCs w:val="28"/>
        </w:rPr>
        <w:t xml:space="preserve"> элементов</w:t>
      </w:r>
      <w:r w:rsidR="00A26936" w:rsidRPr="00A767BB">
        <w:rPr>
          <w:sz w:val="28"/>
          <w:szCs w:val="28"/>
        </w:rPr>
        <w:t xml:space="preserve"> и так соединить их между собой</w:t>
      </w:r>
      <w:r w:rsidRPr="00A767BB">
        <w:rPr>
          <w:sz w:val="28"/>
          <w:szCs w:val="28"/>
        </w:rPr>
        <w:t>,</w:t>
      </w:r>
      <w:r w:rsidR="00A26936" w:rsidRPr="00A767BB">
        <w:rPr>
          <w:sz w:val="28"/>
          <w:szCs w:val="28"/>
        </w:rPr>
        <w:t xml:space="preserve"> используя прогрессивные формы организации,</w:t>
      </w:r>
      <w:r w:rsidRPr="00A767BB">
        <w:rPr>
          <w:sz w:val="28"/>
          <w:szCs w:val="28"/>
        </w:rPr>
        <w:t xml:space="preserve"> </w:t>
      </w:r>
      <w:r w:rsidR="00A26936" w:rsidRPr="00A767BB">
        <w:rPr>
          <w:sz w:val="28"/>
          <w:szCs w:val="28"/>
        </w:rPr>
        <w:t>чтобы</w:t>
      </w:r>
      <w:r w:rsidRPr="00A767BB">
        <w:rPr>
          <w:sz w:val="28"/>
          <w:szCs w:val="28"/>
        </w:rPr>
        <w:t xml:space="preserve"> ресурсы оптимально взаимодействовали бы между собой, создавая эффект положительной синергии.</w:t>
      </w:r>
      <w:r w:rsidR="001261CC" w:rsidRPr="00A767BB">
        <w:rPr>
          <w:sz w:val="28"/>
          <w:szCs w:val="28"/>
        </w:rPr>
        <w:t xml:space="preserve"> </w:t>
      </w:r>
    </w:p>
    <w:p w:rsidR="001261CC" w:rsidRPr="00A767BB" w:rsidRDefault="001261CC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Синергетический эффект может быть получен за счёт:</w:t>
      </w:r>
    </w:p>
    <w:p w:rsidR="001261CC" w:rsidRPr="00A767BB" w:rsidRDefault="001261CC" w:rsidP="00600F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Организующей роли менеджера (план-задание, режим работы, норма и нормативы, стимулы, контроль и т.п.);</w:t>
      </w:r>
    </w:p>
    <w:p w:rsidR="001261CC" w:rsidRPr="00A767BB" w:rsidRDefault="001261CC" w:rsidP="00600F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Организации труда;</w:t>
      </w:r>
    </w:p>
    <w:p w:rsidR="001261CC" w:rsidRPr="00A767BB" w:rsidRDefault="001261CC" w:rsidP="00600F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Организации производства;</w:t>
      </w:r>
    </w:p>
    <w:p w:rsidR="001261CC" w:rsidRPr="00A767BB" w:rsidRDefault="001261CC" w:rsidP="00600F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Коллективного принятия решений;</w:t>
      </w:r>
    </w:p>
    <w:p w:rsidR="00614395" w:rsidRPr="00A767BB" w:rsidRDefault="001261CC" w:rsidP="00600F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Организация оперативного производственного планирования и управления и др.</w:t>
      </w:r>
    </w:p>
    <w:p w:rsidR="00C15A80" w:rsidRPr="00A767BB" w:rsidRDefault="00DD155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З</w:t>
      </w:r>
      <w:r w:rsidR="00614395" w:rsidRPr="00A767BB">
        <w:rPr>
          <w:sz w:val="28"/>
          <w:szCs w:val="28"/>
        </w:rPr>
        <w:t>нание закона синергии может активизировать деятельность руководителя по поиску наилучшего набора ресурсов.</w:t>
      </w:r>
      <w:r w:rsidR="00C20C45" w:rsidRPr="00A767BB">
        <w:rPr>
          <w:sz w:val="28"/>
          <w:szCs w:val="28"/>
        </w:rPr>
        <w:t xml:space="preserve"> </w:t>
      </w:r>
      <w:r w:rsidR="00614395" w:rsidRPr="00A767BB">
        <w:rPr>
          <w:sz w:val="28"/>
          <w:szCs w:val="28"/>
        </w:rPr>
        <w:t>Закон синергии действует независимо от воли и сознания руководителя, однако результаты действия закона зависят</w:t>
      </w:r>
      <w:r w:rsidR="005339D3" w:rsidRPr="00A767BB">
        <w:rPr>
          <w:sz w:val="28"/>
          <w:szCs w:val="28"/>
        </w:rPr>
        <w:t xml:space="preserve"> от состояния трёх сред: руководителя, подчинённых и внешней среды по отношению к закону синергии. Каждое состояние характеризуется двумя значениями:</w:t>
      </w:r>
      <w:r w:rsidR="00C15A80" w:rsidRPr="00A767BB">
        <w:rPr>
          <w:sz w:val="28"/>
          <w:szCs w:val="28"/>
        </w:rPr>
        <w:t xml:space="preserve"> знает закон или не знает закон:</w:t>
      </w:r>
    </w:p>
    <w:p w:rsidR="00C15A80" w:rsidRPr="00A767BB" w:rsidRDefault="00C15A80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rFonts w:ascii="Arial Black" w:hAnsi="Arial Black"/>
          <w:sz w:val="28"/>
          <w:szCs w:val="28"/>
        </w:rPr>
        <w:t>•</w:t>
      </w:r>
      <w:r w:rsidRPr="00A767BB">
        <w:rPr>
          <w:sz w:val="28"/>
          <w:szCs w:val="28"/>
        </w:rPr>
        <w:t xml:space="preserve"> </w:t>
      </w:r>
      <w:r w:rsidRPr="00A767BB">
        <w:rPr>
          <w:b/>
          <w:bCs/>
          <w:sz w:val="28"/>
          <w:szCs w:val="28"/>
        </w:rPr>
        <w:t>Первый вариант</w:t>
      </w:r>
      <w:r w:rsidRPr="00A767BB">
        <w:rPr>
          <w:sz w:val="28"/>
          <w:szCs w:val="28"/>
        </w:rPr>
        <w:t>. Руководитель и подчинённые не знают о законе синергии.</w:t>
      </w:r>
    </w:p>
    <w:p w:rsidR="00D733E0" w:rsidRPr="00A767BB" w:rsidRDefault="00C15A80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i/>
          <w:sz w:val="28"/>
          <w:szCs w:val="28"/>
        </w:rPr>
        <w:t>Характер стихийного действия закона.</w:t>
      </w:r>
      <w:r w:rsidRPr="00A767BB">
        <w:rPr>
          <w:sz w:val="28"/>
          <w:szCs w:val="28"/>
        </w:rPr>
        <w:t xml:space="preserve"> Персонал компании будет действовать на уровне здравого смысла, исходя из имеющихся средств. Руководители компании будут основное внимание обращать на личные и профессиональные качества вновь принимаемых специалистов, технические характеристики оборудования. Однако даже очень хороший профессионал и замечательный человек может не вписаться в микроклимат коллектива</w:t>
      </w:r>
      <w:r w:rsidR="00D733E0" w:rsidRPr="00A767BB">
        <w:rPr>
          <w:sz w:val="28"/>
          <w:szCs w:val="28"/>
        </w:rPr>
        <w:t xml:space="preserve"> и его отдача будет меньше возможной; приобретённое первоклассное оборудование в ряду уже имеющегося морально устаревшего оборудования или при отсутствии требуемой подготовки персонала также не даст должной отдачи. Таким образом, потенциал многих приобретённых и имеющихся ресурсов может в сумме дать меньший, чем возможно результат.</w:t>
      </w:r>
    </w:p>
    <w:p w:rsidR="00D733E0" w:rsidRPr="00A767BB" w:rsidRDefault="00D733E0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rFonts w:ascii="Arial Black" w:hAnsi="Arial Black"/>
          <w:sz w:val="28"/>
          <w:szCs w:val="28"/>
        </w:rPr>
        <w:t xml:space="preserve">• </w:t>
      </w:r>
      <w:r w:rsidRPr="00A767BB">
        <w:rPr>
          <w:b/>
          <w:sz w:val="28"/>
          <w:szCs w:val="28"/>
        </w:rPr>
        <w:t>Второй вариант.</w:t>
      </w:r>
      <w:r w:rsidRPr="00A767BB">
        <w:rPr>
          <w:sz w:val="28"/>
          <w:szCs w:val="28"/>
        </w:rPr>
        <w:t xml:space="preserve"> Руководитель знает о законе, а его подчинённые нет.</w:t>
      </w:r>
    </w:p>
    <w:p w:rsidR="00DD155C" w:rsidRPr="00A767BB" w:rsidRDefault="000A15BA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i/>
          <w:sz w:val="28"/>
          <w:szCs w:val="28"/>
        </w:rPr>
        <w:t>Характер действия закона.</w:t>
      </w:r>
      <w:r w:rsidRPr="00A767BB">
        <w:rPr>
          <w:sz w:val="28"/>
          <w:szCs w:val="28"/>
        </w:rPr>
        <w:t xml:space="preserve"> Руководитель будет стараться достичь гармонии в использовании всех ресурсов компании, в том числе приобретать и правильно расставлять технологическое оборудование и персонал, вводить прогрессивную систему стимулирования и профессионального обучения.  Подчинённые могут не понять стратегических и тактических замыслов руководителя и начнут</w:t>
      </w:r>
      <w:r w:rsidR="00DD155C" w:rsidRPr="00A767BB">
        <w:rPr>
          <w:sz w:val="28"/>
          <w:szCs w:val="28"/>
        </w:rPr>
        <w:t xml:space="preserve"> явно или скрыто сопротивляться, что может принести вред компании.</w:t>
      </w:r>
    </w:p>
    <w:p w:rsidR="00DD155C" w:rsidRPr="00A767BB" w:rsidRDefault="00DD155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rFonts w:ascii="Arial Black" w:hAnsi="Arial Black"/>
          <w:sz w:val="28"/>
          <w:szCs w:val="28"/>
        </w:rPr>
        <w:t xml:space="preserve">• </w:t>
      </w:r>
      <w:r w:rsidRPr="00A767BB">
        <w:rPr>
          <w:b/>
          <w:sz w:val="28"/>
          <w:szCs w:val="28"/>
        </w:rPr>
        <w:t>Третий вариант</w:t>
      </w:r>
      <w:r w:rsidRPr="00A767BB">
        <w:rPr>
          <w:sz w:val="28"/>
          <w:szCs w:val="28"/>
        </w:rPr>
        <w:t>. Руководитель и подчинённые знают о законе синергии.</w:t>
      </w:r>
    </w:p>
    <w:p w:rsidR="009D1212" w:rsidRPr="00A767BB" w:rsidRDefault="00DD155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i/>
          <w:sz w:val="28"/>
          <w:szCs w:val="28"/>
        </w:rPr>
        <w:t>Характер действия закона.</w:t>
      </w:r>
      <w:r w:rsidRPr="00A767BB">
        <w:rPr>
          <w:sz w:val="28"/>
          <w:szCs w:val="28"/>
        </w:rPr>
        <w:t xml:space="preserve"> Руководитель в своих решениях может опираться на понимание со стороны подчинённых. Работники, знающие данный закон, с пониманием будут относиться к действиям руководителя по гармонизации деятельности и использования ресурсов. Кроме того, подчинённые будут сами проявлять инициативу в рамках порученных заданий и общей цели компании. Совместная позитивная работа руководителей и подчинённых всегда приводит к положительным результатам: благоприятный климат, творческий стиль работы, прибыль.</w:t>
      </w:r>
      <w:r w:rsidR="00783B0C" w:rsidRPr="00A767BB">
        <w:rPr>
          <w:sz w:val="28"/>
          <w:szCs w:val="28"/>
        </w:rPr>
        <w:t xml:space="preserve"> </w:t>
      </w:r>
    </w:p>
    <w:p w:rsidR="00A767BB" w:rsidRDefault="00A767BB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3B0C" w:rsidRPr="00A767BB" w:rsidRDefault="009D1212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7BB">
        <w:rPr>
          <w:b/>
          <w:sz w:val="28"/>
          <w:szCs w:val="28"/>
        </w:rPr>
        <w:t>3. Признаки</w:t>
      </w:r>
      <w:r w:rsidR="0085449C" w:rsidRPr="00A767BB">
        <w:rPr>
          <w:b/>
          <w:sz w:val="28"/>
          <w:szCs w:val="28"/>
        </w:rPr>
        <w:t xml:space="preserve"> достижения</w:t>
      </w:r>
      <w:r w:rsidRPr="00A767BB">
        <w:rPr>
          <w:b/>
          <w:sz w:val="28"/>
          <w:szCs w:val="28"/>
        </w:rPr>
        <w:t xml:space="preserve"> синергии</w:t>
      </w:r>
    </w:p>
    <w:p w:rsidR="009D1212" w:rsidRPr="00A767BB" w:rsidRDefault="009D1212" w:rsidP="00600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449C" w:rsidRPr="00A767BB" w:rsidRDefault="0085449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Достаточно трудно заранее определить необходимые ресурсы и условия их использования для достижения синергии. Это можно делать либо приобретая собственный опыт в процессе перебора различных ресурсов в деятельности компании и дальнейшего отслеживания экономического или социального результата, либо используя опыт успешных компаний. Оценка синергетического эффекта может идти косвенно – как части (составляющей) экономической, социальной, организационной, технологической, правовой или идеологической эффективности. Прямые методы оценки синергетического эффекта находятся в стадии разработки.</w:t>
      </w:r>
    </w:p>
    <w:p w:rsidR="0085449C" w:rsidRPr="00A767BB" w:rsidRDefault="0085449C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Приведём набор типовых ситуаций, в какой-то мере характеризующих приближение деятельности компании к синергетическому эффекту:</w:t>
      </w:r>
    </w:p>
    <w:p w:rsidR="000A6BC1" w:rsidRPr="00A767BB" w:rsidRDefault="000A6BC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длительная и качественная работа оборудования без поломок;</w:t>
      </w:r>
    </w:p>
    <w:p w:rsidR="00B354C8" w:rsidRPr="00A767BB" w:rsidRDefault="00B354C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использование замороженных ресурсов, в том числе находящихся в личном пользовании;</w:t>
      </w:r>
    </w:p>
    <w:p w:rsidR="00C20C45" w:rsidRPr="00A767BB" w:rsidRDefault="00C20C45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хорошее настроение в коллективе;</w:t>
      </w:r>
    </w:p>
    <w:p w:rsidR="004412A8" w:rsidRPr="00A767BB" w:rsidRDefault="004412A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снижение усталости работников;</w:t>
      </w:r>
    </w:p>
    <w:p w:rsidR="00B354C8" w:rsidRPr="00A767BB" w:rsidRDefault="00B354C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доверительные отношения между сотрудниками;</w:t>
      </w:r>
    </w:p>
    <w:p w:rsidR="000A6BC1" w:rsidRPr="00A767BB" w:rsidRDefault="000A6BC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поддержка коллективной, а не сдельной оплаты труда;</w:t>
      </w:r>
    </w:p>
    <w:p w:rsidR="000A6BC1" w:rsidRPr="00A767BB" w:rsidRDefault="000A6BC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сокращение технологического цикла;</w:t>
      </w:r>
    </w:p>
    <w:p w:rsidR="00C20C45" w:rsidRPr="00A767BB" w:rsidRDefault="00C20C45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снижение сердечно-сосудистых</w:t>
      </w:r>
      <w:r w:rsidR="00B354C8" w:rsidRPr="00A767BB">
        <w:rPr>
          <w:sz w:val="28"/>
          <w:szCs w:val="28"/>
        </w:rPr>
        <w:t>, простудных</w:t>
      </w:r>
      <w:r w:rsidRPr="00A767BB">
        <w:rPr>
          <w:sz w:val="28"/>
          <w:szCs w:val="28"/>
        </w:rPr>
        <w:t xml:space="preserve"> и других заболеваний;</w:t>
      </w:r>
    </w:p>
    <w:p w:rsidR="00F76EDF" w:rsidRPr="00A767BB" w:rsidRDefault="00F76EDF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частичный отказ от услуг сторонних организаций;</w:t>
      </w:r>
    </w:p>
    <w:p w:rsidR="00A11EE1" w:rsidRPr="00A767BB" w:rsidRDefault="00A11EE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благотворительная деятельность;</w:t>
      </w:r>
    </w:p>
    <w:p w:rsidR="00A11EE1" w:rsidRPr="00A767BB" w:rsidRDefault="00A11EE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постоянный спрос на продукцию;</w:t>
      </w:r>
    </w:p>
    <w:p w:rsidR="00A11EE1" w:rsidRPr="00A767BB" w:rsidRDefault="00A11EE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активное приобретение работниками акций своей компании;</w:t>
      </w:r>
    </w:p>
    <w:p w:rsidR="00B354C8" w:rsidRPr="00A767BB" w:rsidRDefault="00B354C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усиление лояльности к своей организации и непосредственному руководству;</w:t>
      </w:r>
    </w:p>
    <w:p w:rsidR="00F76EDF" w:rsidRPr="00A767BB" w:rsidRDefault="00F76EDF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усиление интереса работников к повышению своей квалификации;</w:t>
      </w:r>
    </w:p>
    <w:p w:rsidR="00F76EDF" w:rsidRPr="00A767BB" w:rsidRDefault="00F76EDF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выработка и поддержка традиций и ценностей организации;</w:t>
      </w:r>
    </w:p>
    <w:p w:rsidR="00B354C8" w:rsidRPr="00A767BB" w:rsidRDefault="00B354C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соотношение разработанных и принятых для внедрения рационализаторских предложений и изобретений;</w:t>
      </w:r>
    </w:p>
    <w:p w:rsidR="00F76EDF" w:rsidRPr="00A767BB" w:rsidRDefault="00F76EDF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рост рационализаторских предложений по совершенствованию производства и управления в организации;</w:t>
      </w:r>
    </w:p>
    <w:p w:rsidR="00B354C8" w:rsidRPr="00A767BB" w:rsidRDefault="00B354C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 xml:space="preserve">– сокращение количества </w:t>
      </w:r>
      <w:r w:rsidR="004412A8" w:rsidRPr="00A767BB">
        <w:rPr>
          <w:sz w:val="28"/>
          <w:szCs w:val="28"/>
        </w:rPr>
        <w:t>оперативных совещаний и увеличение количества стратегических;</w:t>
      </w:r>
    </w:p>
    <w:p w:rsidR="004412A8" w:rsidRPr="00A767BB" w:rsidRDefault="004412A8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устойчивость организации к небольшим возмущающим воздействиям;</w:t>
      </w:r>
    </w:p>
    <w:p w:rsidR="00F76EDF" w:rsidRPr="00A767BB" w:rsidRDefault="00F76EDF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– усиление технологической и организационной дисциплины и т.п.</w:t>
      </w:r>
    </w:p>
    <w:p w:rsidR="00A11EE1" w:rsidRPr="00A767BB" w:rsidRDefault="00A11EE1" w:rsidP="00600FD2">
      <w:pPr>
        <w:spacing w:line="360" w:lineRule="auto"/>
        <w:ind w:firstLine="709"/>
        <w:jc w:val="both"/>
        <w:rPr>
          <w:sz w:val="28"/>
          <w:szCs w:val="28"/>
        </w:rPr>
      </w:pPr>
      <w:r w:rsidRPr="00A767BB">
        <w:rPr>
          <w:sz w:val="28"/>
          <w:szCs w:val="28"/>
        </w:rPr>
        <w:tab/>
        <w:t>Руководитель должен стремиться усиливать имеющиеся положительные ситуации и формировать недостающие.</w:t>
      </w:r>
    </w:p>
    <w:p w:rsidR="007E10F0" w:rsidRPr="00A767BB" w:rsidRDefault="009D1212" w:rsidP="00A767BB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A767BB">
        <w:rPr>
          <w:sz w:val="28"/>
          <w:szCs w:val="28"/>
        </w:rPr>
        <w:br w:type="page"/>
      </w:r>
      <w:r w:rsidR="00085225" w:rsidRPr="00A767BB">
        <w:rPr>
          <w:b/>
          <w:sz w:val="28"/>
          <w:szCs w:val="28"/>
        </w:rPr>
        <w:t>Список литературы</w:t>
      </w:r>
    </w:p>
    <w:p w:rsidR="00577B36" w:rsidRPr="00A767BB" w:rsidRDefault="00577B36" w:rsidP="00A767BB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085225" w:rsidRPr="00A767BB" w:rsidRDefault="00F76EDF" w:rsidP="00A767BB">
      <w:pPr>
        <w:numPr>
          <w:ilvl w:val="1"/>
          <w:numId w:val="1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Кафидов В.В., Скипетрова Т.В. Теория организации: Учебное пособие для вузов. – М.: Академический Проект: Фонд «Мир», 2005. – 144</w:t>
      </w:r>
      <w:r w:rsidR="00577B36" w:rsidRPr="00A767BB">
        <w:rPr>
          <w:sz w:val="28"/>
          <w:szCs w:val="28"/>
        </w:rPr>
        <w:t xml:space="preserve"> </w:t>
      </w:r>
      <w:r w:rsidRPr="00A767BB">
        <w:rPr>
          <w:sz w:val="28"/>
          <w:szCs w:val="28"/>
        </w:rPr>
        <w:t>с.</w:t>
      </w:r>
    </w:p>
    <w:p w:rsidR="00577B36" w:rsidRPr="00A767BB" w:rsidRDefault="00577B36" w:rsidP="00A767BB">
      <w:pPr>
        <w:numPr>
          <w:ilvl w:val="1"/>
          <w:numId w:val="1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Подлесных В.И. Теория организации: Учебник для вузов. – СПб.: Издательский дом «Бизнес-пресса», 2003. – 336 с.</w:t>
      </w:r>
    </w:p>
    <w:p w:rsidR="00F76EDF" w:rsidRPr="00A767BB" w:rsidRDefault="00F76EDF" w:rsidP="00A767BB">
      <w:pPr>
        <w:numPr>
          <w:ilvl w:val="1"/>
          <w:numId w:val="1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A767BB">
        <w:rPr>
          <w:sz w:val="28"/>
          <w:szCs w:val="28"/>
        </w:rPr>
        <w:t>Смирнов Э.А. Теория организации: Учебное пособие. – М.:</w:t>
      </w:r>
      <w:r w:rsidR="00577B36" w:rsidRPr="00A767BB">
        <w:rPr>
          <w:sz w:val="28"/>
          <w:szCs w:val="28"/>
        </w:rPr>
        <w:t xml:space="preserve"> ИНФРА-М, 2004. – 248 с.</w:t>
      </w:r>
    </w:p>
    <w:p w:rsidR="00577B36" w:rsidRPr="00A767BB" w:rsidRDefault="00577B36" w:rsidP="00A767BB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77B36" w:rsidRPr="00A767BB" w:rsidSect="00600F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93" w:rsidRDefault="00066C93">
      <w:r>
        <w:separator/>
      </w:r>
    </w:p>
  </w:endnote>
  <w:endnote w:type="continuationSeparator" w:id="0">
    <w:p w:rsidR="00066C93" w:rsidRDefault="0006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D" w:rsidRDefault="0068198D" w:rsidP="00DC3DAB">
    <w:pPr>
      <w:pStyle w:val="a5"/>
      <w:framePr w:wrap="around" w:vAnchor="text" w:hAnchor="margin" w:xAlign="center" w:y="1"/>
      <w:rPr>
        <w:rStyle w:val="a7"/>
      </w:rPr>
    </w:pPr>
  </w:p>
  <w:p w:rsidR="0068198D" w:rsidRDefault="006819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D" w:rsidRDefault="00171E18" w:rsidP="00DC3DA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68198D" w:rsidRDefault="00681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93" w:rsidRDefault="00066C93">
      <w:r>
        <w:separator/>
      </w:r>
    </w:p>
  </w:footnote>
  <w:footnote w:type="continuationSeparator" w:id="0">
    <w:p w:rsidR="00066C93" w:rsidRDefault="0006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AD2"/>
    <w:multiLevelType w:val="multilevel"/>
    <w:tmpl w:val="010A234A"/>
    <w:lvl w:ilvl="0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6042D"/>
    <w:multiLevelType w:val="hybridMultilevel"/>
    <w:tmpl w:val="A1A83F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6BB70C3"/>
    <w:multiLevelType w:val="hybridMultilevel"/>
    <w:tmpl w:val="A72CE36C"/>
    <w:lvl w:ilvl="0" w:tplc="5D588BC4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hint="default"/>
      </w:rPr>
    </w:lvl>
    <w:lvl w:ilvl="1" w:tplc="5AA861C4">
      <w:start w:val="1"/>
      <w:numFmt w:val="decimal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0F0"/>
    <w:rsid w:val="00060EA4"/>
    <w:rsid w:val="00066C93"/>
    <w:rsid w:val="00085225"/>
    <w:rsid w:val="0008771D"/>
    <w:rsid w:val="000A15BA"/>
    <w:rsid w:val="000A6BC1"/>
    <w:rsid w:val="000E1156"/>
    <w:rsid w:val="00104FF8"/>
    <w:rsid w:val="001131DD"/>
    <w:rsid w:val="001261CC"/>
    <w:rsid w:val="001405F2"/>
    <w:rsid w:val="00152BA1"/>
    <w:rsid w:val="00171E18"/>
    <w:rsid w:val="0027792B"/>
    <w:rsid w:val="002B601E"/>
    <w:rsid w:val="003417BE"/>
    <w:rsid w:val="003F3025"/>
    <w:rsid w:val="0041469E"/>
    <w:rsid w:val="004412A8"/>
    <w:rsid w:val="004609E5"/>
    <w:rsid w:val="005105D1"/>
    <w:rsid w:val="005339D3"/>
    <w:rsid w:val="00542FB7"/>
    <w:rsid w:val="00574B6A"/>
    <w:rsid w:val="00576914"/>
    <w:rsid w:val="00577B36"/>
    <w:rsid w:val="005A3675"/>
    <w:rsid w:val="005E6B70"/>
    <w:rsid w:val="00600FD2"/>
    <w:rsid w:val="00614395"/>
    <w:rsid w:val="00650EF5"/>
    <w:rsid w:val="00671B50"/>
    <w:rsid w:val="0068198D"/>
    <w:rsid w:val="00696F35"/>
    <w:rsid w:val="006C731A"/>
    <w:rsid w:val="00702A6E"/>
    <w:rsid w:val="00773D64"/>
    <w:rsid w:val="00783B0C"/>
    <w:rsid w:val="007B28AE"/>
    <w:rsid w:val="007E10F0"/>
    <w:rsid w:val="007F5D4B"/>
    <w:rsid w:val="0085449C"/>
    <w:rsid w:val="00892428"/>
    <w:rsid w:val="008974CD"/>
    <w:rsid w:val="008B5752"/>
    <w:rsid w:val="009553A2"/>
    <w:rsid w:val="00986EBF"/>
    <w:rsid w:val="009B431A"/>
    <w:rsid w:val="009D1212"/>
    <w:rsid w:val="00A11EE1"/>
    <w:rsid w:val="00A26936"/>
    <w:rsid w:val="00A73D58"/>
    <w:rsid w:val="00A767BB"/>
    <w:rsid w:val="00B034B3"/>
    <w:rsid w:val="00B354C8"/>
    <w:rsid w:val="00B737BE"/>
    <w:rsid w:val="00C15A80"/>
    <w:rsid w:val="00C20C45"/>
    <w:rsid w:val="00CD08BE"/>
    <w:rsid w:val="00D57C7A"/>
    <w:rsid w:val="00D733E0"/>
    <w:rsid w:val="00DC3DAB"/>
    <w:rsid w:val="00DD155C"/>
    <w:rsid w:val="00E01373"/>
    <w:rsid w:val="00E136F3"/>
    <w:rsid w:val="00E94BE6"/>
    <w:rsid w:val="00ED2CF6"/>
    <w:rsid w:val="00EF22E1"/>
    <w:rsid w:val="00F05554"/>
    <w:rsid w:val="00F37C81"/>
    <w:rsid w:val="00F60237"/>
    <w:rsid w:val="00F76EDF"/>
    <w:rsid w:val="00F82D1F"/>
    <w:rsid w:val="00FB0638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C90790-EAF6-414E-BB43-8438F343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Стиль 14 пт По ширине Первая строка:  125 см + Черный"/>
    <w:basedOn w:val="a"/>
    <w:next w:val="a"/>
    <w:autoRedefine/>
    <w:rsid w:val="005A3675"/>
    <w:pPr>
      <w:ind w:firstLine="708"/>
      <w:jc w:val="both"/>
    </w:pPr>
    <w:rPr>
      <w:color w:val="000000"/>
      <w:sz w:val="28"/>
      <w:szCs w:val="20"/>
    </w:rPr>
  </w:style>
  <w:style w:type="table" w:styleId="a3">
    <w:name w:val="Table Grid"/>
    <w:basedOn w:val="a1"/>
    <w:uiPriority w:val="59"/>
    <w:rsid w:val="007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E6B70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6819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819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Исангулова Людмила Валерьевна</dc:creator>
  <cp:keywords/>
  <dc:description/>
  <cp:lastModifiedBy>admin</cp:lastModifiedBy>
  <cp:revision>2</cp:revision>
  <dcterms:created xsi:type="dcterms:W3CDTF">2014-02-28T09:35:00Z</dcterms:created>
  <dcterms:modified xsi:type="dcterms:W3CDTF">2014-02-28T09:35:00Z</dcterms:modified>
</cp:coreProperties>
</file>