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91" w:rsidRDefault="00E47391" w:rsidP="00C874DB">
      <w:pPr>
        <w:jc w:val="center"/>
        <w:rPr>
          <w:rFonts w:ascii="Times New Roman" w:hAnsi="Times New Roman"/>
          <w:sz w:val="28"/>
          <w:szCs w:val="28"/>
        </w:rPr>
      </w:pPr>
    </w:p>
    <w:p w:rsidR="00C633AB" w:rsidRDefault="00C874DB" w:rsidP="00C874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C874DB" w:rsidRDefault="00C874DB" w:rsidP="00C874DB">
      <w:pPr>
        <w:jc w:val="center"/>
        <w:rPr>
          <w:rFonts w:ascii="Times New Roman" w:hAnsi="Times New Roman"/>
          <w:sz w:val="28"/>
          <w:szCs w:val="28"/>
        </w:rPr>
      </w:pPr>
    </w:p>
    <w:p w:rsidR="00C874DB" w:rsidRP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  <w:r w:rsidRPr="00C874DB">
        <w:rPr>
          <w:rFonts w:ascii="Times New Roman" w:hAnsi="Times New Roman"/>
          <w:sz w:val="28"/>
          <w:szCs w:val="28"/>
        </w:rPr>
        <w:t>1. Воздействие факторов среды обитания на организм человека: раздражители и ощущения, связь между ними (закон Вебера-Фехнера). Краткая характеристика  сенсорных систем (анализаторов) человека: зрительной, слуховой и др.</w:t>
      </w:r>
    </w:p>
    <w:p w:rsidR="00C874DB" w:rsidRP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  <w:r w:rsidRPr="00C874DB">
        <w:rPr>
          <w:rFonts w:ascii="Times New Roman" w:hAnsi="Times New Roman"/>
          <w:sz w:val="28"/>
          <w:szCs w:val="28"/>
        </w:rPr>
        <w:t>2. Сухие и мокрые методы очистки атмосферных выбросов от пыли.</w:t>
      </w:r>
    </w:p>
    <w:p w:rsidR="00C874DB" w:rsidRP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  <w:r w:rsidRPr="00C874DB">
        <w:rPr>
          <w:rFonts w:ascii="Times New Roman" w:hAnsi="Times New Roman"/>
          <w:sz w:val="28"/>
          <w:szCs w:val="28"/>
        </w:rPr>
        <w:t>3. Микроклимат помещений: его параметры и нормирование. Влияние отклонения параметров микроклимата от нормативных значений на эффективность деятельности и здоровье человека.</w:t>
      </w: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  <w:r w:rsidRPr="00C874DB">
        <w:rPr>
          <w:rFonts w:ascii="Times New Roman" w:hAnsi="Times New Roman"/>
          <w:sz w:val="28"/>
          <w:szCs w:val="28"/>
        </w:rPr>
        <w:t>4. Способы и средства защиты человека от ионизирующих излучений.</w:t>
      </w: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Pr="00C874DB" w:rsidRDefault="00C874DB" w:rsidP="00723A09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4291085"/>
      <w:bookmarkStart w:id="1" w:name="_Toc104291645"/>
      <w:r w:rsidRPr="00C874DB">
        <w:rPr>
          <w:rFonts w:ascii="Times New Roman" w:hAnsi="Times New Roman" w:cs="Times New Roman"/>
          <w:sz w:val="28"/>
          <w:szCs w:val="28"/>
        </w:rPr>
        <w:t>1.</w:t>
      </w:r>
      <w:r w:rsidRPr="00C874DB">
        <w:rPr>
          <w:rFonts w:ascii="Times New Roman" w:hAnsi="Times New Roman" w:cs="Times New Roman"/>
          <w:sz w:val="28"/>
          <w:szCs w:val="28"/>
        </w:rPr>
        <w:tab/>
        <w:t>Воздействие негативных факторов на человека и среду обитания.</w:t>
      </w:r>
      <w:bookmarkEnd w:id="0"/>
      <w:bookmarkEnd w:id="1"/>
    </w:p>
    <w:p w:rsidR="001C0039" w:rsidRDefault="001C0039" w:rsidP="00723A09">
      <w:pPr>
        <w:spacing w:line="240" w:lineRule="auto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1C0039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i/>
          <w:iCs/>
          <w:sz w:val="28"/>
          <w:szCs w:val="28"/>
        </w:rPr>
        <w:t xml:space="preserve">Вредный фактор – </w:t>
      </w:r>
      <w:r w:rsidRPr="00C874DB">
        <w:rPr>
          <w:rFonts w:ascii="Times New Roman" w:hAnsi="Times New Roman"/>
          <w:bCs/>
          <w:sz w:val="28"/>
          <w:szCs w:val="28"/>
        </w:rPr>
        <w:t>негативное воздействие на человека, которое приводит к ухудшению самочувствия или заболеванию.</w:t>
      </w:r>
    </w:p>
    <w:p w:rsidR="00C874DB" w:rsidRPr="00C874DB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i/>
          <w:iCs/>
          <w:sz w:val="28"/>
          <w:szCs w:val="28"/>
        </w:rPr>
        <w:t xml:space="preserve">Вредное воздействие на человека – </w:t>
      </w:r>
      <w:r w:rsidRPr="00C874DB">
        <w:rPr>
          <w:rFonts w:ascii="Times New Roman" w:hAnsi="Times New Roman"/>
          <w:bCs/>
          <w:sz w:val="28"/>
          <w:szCs w:val="28"/>
        </w:rPr>
        <w:t>воздействие факторов среды обитания, создающее угрозу жизни и здоровью будущих поколений.</w:t>
      </w:r>
    </w:p>
    <w:p w:rsidR="00C874DB" w:rsidRPr="00C874DB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>Совокупность и уровень различных факторов производственной среды существенно влияют на условия труда, состояние здоровья и заболеваемость работающих. Особенности возникающих при этом негативных изменений в организме и мер по их предупреждению определяются характером воздействующего вредного фактора производственной среды.</w:t>
      </w:r>
    </w:p>
    <w:p w:rsidR="001C0039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>При оценке воздействия негативных факторов на человека следует учитывать степень влияния их на здоровье и жизнь человека, уровень и характер изменений функционального состояния и возможностей организма, его потенциальных резервов, адаптивных способностей и возможности развития последних.</w:t>
      </w:r>
    </w:p>
    <w:p w:rsidR="00C874DB" w:rsidRPr="00C874DB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>При оценке допустимости воздействия вредных факторов на организм человека исходят из биологического закона субъективной количественной оценки раздражителя Вебера – Фехнера. Он выражает связь между изменением интенсивностью раздражителя и силой вызванного ощущения.</w:t>
      </w:r>
    </w:p>
    <w:p w:rsidR="001C0039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>На базе закона Вебера – Фехнера построено нормирование вредных факторов. Чтобы исключить необратимые биологические эффекты, воздействие факторов ограничивается предельно допустимыми концентрациями.</w:t>
      </w:r>
    </w:p>
    <w:p w:rsidR="00C874DB" w:rsidRPr="00C874DB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i/>
          <w:iCs/>
          <w:sz w:val="28"/>
          <w:szCs w:val="28"/>
        </w:rPr>
        <w:t>Предельно допустимый уровень (ПДУ) или предельно допустимая</w:t>
      </w:r>
      <w:r w:rsidRPr="00C874DB">
        <w:rPr>
          <w:rFonts w:ascii="Times New Roman" w:hAnsi="Times New Roman"/>
          <w:bCs/>
          <w:sz w:val="28"/>
          <w:szCs w:val="28"/>
        </w:rPr>
        <w:t xml:space="preserve"> </w:t>
      </w:r>
      <w:r w:rsidRPr="00C874DB">
        <w:rPr>
          <w:rFonts w:ascii="Times New Roman" w:hAnsi="Times New Roman"/>
          <w:bCs/>
          <w:i/>
          <w:iCs/>
          <w:sz w:val="28"/>
          <w:szCs w:val="28"/>
        </w:rPr>
        <w:t>концентрация (ПДК) –</w:t>
      </w:r>
      <w:r w:rsidRPr="00C874DB">
        <w:rPr>
          <w:rFonts w:ascii="Times New Roman" w:hAnsi="Times New Roman"/>
          <w:bCs/>
          <w:sz w:val="28"/>
          <w:szCs w:val="28"/>
        </w:rPr>
        <w:t xml:space="preserve"> это максимальное значение фактора, которое, воздействуя на человека (изолированно или в сочетаниями с другими факторами), не вызывает у него и у его потомства биологических изменений даже скрытых и временно компенсируемых, в том числе заболеваний, изменений реактивности, адаптационно-компенсаторных возможностей, иммунологических реакций, нарушений физиологических циклов, а также психологических нарушений (снижения интеллектуальных и эмоциональных способностей, умственной работоспособности).</w:t>
      </w:r>
    </w:p>
    <w:p w:rsidR="00C874DB" w:rsidRPr="00C874DB" w:rsidRDefault="00C874DB" w:rsidP="00723A09">
      <w:pPr>
        <w:pStyle w:val="21"/>
        <w:ind w:firstLine="720"/>
        <w:rPr>
          <w:b w:val="0"/>
        </w:rPr>
      </w:pPr>
      <w:r w:rsidRPr="00C874DB">
        <w:rPr>
          <w:b w:val="0"/>
        </w:rPr>
        <w:t>ПДК и ПДУ устанавливают для производственной и окружающей среды. При их принятии руководствуются следующими принципами:</w:t>
      </w:r>
    </w:p>
    <w:p w:rsidR="00C874DB" w:rsidRPr="00C874DB" w:rsidRDefault="00C874DB" w:rsidP="00723A09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>Приоритет медицинских и биологических показаний к установлению санитарных регламентов перед прочими подходами (технической достижимостью, экономическими требованиями);</w:t>
      </w:r>
    </w:p>
    <w:p w:rsidR="00C874DB" w:rsidRPr="00C874DB" w:rsidRDefault="00C874DB" w:rsidP="00723A09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>Пороговость действия неблагоприятных факторов (в том числе химических соединений с мутагенным или канцерогенным эффектом действия, ионизирующего излучения);</w:t>
      </w:r>
    </w:p>
    <w:p w:rsidR="00C874DB" w:rsidRPr="00C874DB" w:rsidRDefault="00C874DB" w:rsidP="00723A09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>Опережение разработки и внедрения профилактических мероприятий до появления опасного и вредного фактора.</w:t>
      </w:r>
    </w:p>
    <w:p w:rsidR="00C874DB" w:rsidRPr="00C874DB" w:rsidRDefault="00C874DB" w:rsidP="00723A09">
      <w:pPr>
        <w:pStyle w:val="a4"/>
        <w:ind w:firstLine="720"/>
        <w:rPr>
          <w:b w:val="0"/>
        </w:rPr>
      </w:pPr>
      <w:r w:rsidRPr="00C874DB">
        <w:rPr>
          <w:b w:val="0"/>
        </w:rPr>
        <w:t>Для воздуха рабочей зоны производственных помещений в соответствии с ГОСТ 12.1.001-89 устанавливают предельно допустимые концентрации (ПДК) вредных веществ, которые выражаются в миллиграммах вредного вещества, приходящегося на 1 кубический метр воздуха.</w:t>
      </w:r>
    </w:p>
    <w:p w:rsidR="00C874DB" w:rsidRPr="00C874DB" w:rsidRDefault="00C874DB" w:rsidP="00723A09">
      <w:pPr>
        <w:pStyle w:val="21"/>
        <w:ind w:firstLine="720"/>
        <w:rPr>
          <w:b w:val="0"/>
        </w:rPr>
      </w:pPr>
      <w:r w:rsidRPr="00C874DB">
        <w:rPr>
          <w:b w:val="0"/>
        </w:rPr>
        <w:t>В соответствии с указанным выше стандартом установлены ПДК для более чем 1300 вредных веществ. Ещё приблизительно для 500 вредных веществ установлены ориентировочно безопасные уровни воздействия (ОБУВ).</w:t>
      </w:r>
    </w:p>
    <w:p w:rsidR="00C874DB" w:rsidRPr="00C874DB" w:rsidRDefault="00C874DB" w:rsidP="00723A09">
      <w:pPr>
        <w:pStyle w:val="21"/>
        <w:ind w:firstLine="720"/>
        <w:rPr>
          <w:b w:val="0"/>
        </w:rPr>
      </w:pPr>
    </w:p>
    <w:p w:rsidR="00C874DB" w:rsidRPr="001C0039" w:rsidRDefault="00C874DB" w:rsidP="001C0039">
      <w:pPr>
        <w:pStyle w:val="2"/>
        <w:spacing w:before="0" w:after="0"/>
        <w:jc w:val="both"/>
        <w:rPr>
          <w:rFonts w:ascii="Times New Roman" w:hAnsi="Times New Roman" w:cs="Times New Roman"/>
          <w:sz w:val="28"/>
          <w:szCs w:val="32"/>
        </w:rPr>
      </w:pPr>
      <w:bookmarkStart w:id="2" w:name="_Toc104291087"/>
      <w:bookmarkStart w:id="3" w:name="_Toc104291647"/>
      <w:r w:rsidRPr="001C0039">
        <w:rPr>
          <w:rFonts w:ascii="Times New Roman" w:hAnsi="Times New Roman" w:cs="Times New Roman"/>
          <w:sz w:val="28"/>
          <w:szCs w:val="32"/>
        </w:rPr>
        <w:t>Вредные вещества и их действие на человека.</w:t>
      </w:r>
      <w:bookmarkEnd w:id="2"/>
      <w:bookmarkEnd w:id="3"/>
    </w:p>
    <w:p w:rsidR="00C874DB" w:rsidRPr="00C874DB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874DB" w:rsidRPr="00C874DB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i/>
          <w:iCs/>
          <w:sz w:val="28"/>
          <w:szCs w:val="28"/>
        </w:rPr>
        <w:t xml:space="preserve">Вредное вещество – </w:t>
      </w:r>
      <w:r w:rsidRPr="00C874DB">
        <w:rPr>
          <w:rFonts w:ascii="Times New Roman" w:hAnsi="Times New Roman"/>
          <w:bCs/>
          <w:sz w:val="28"/>
          <w:szCs w:val="28"/>
        </w:rPr>
        <w:t>это</w:t>
      </w:r>
      <w:r w:rsidRPr="00C874D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C874DB">
        <w:rPr>
          <w:rFonts w:ascii="Times New Roman" w:hAnsi="Times New Roman"/>
          <w:bCs/>
          <w:sz w:val="28"/>
          <w:szCs w:val="28"/>
        </w:rPr>
        <w:t>вещество, которое при контакте с организмом человека (в условиях производства или быта) может вызывать заболевания или отклонения в состоянии здоровья, обнаруживаемые современными методами как непосредственно в процессе контакта с веществом, так и в отдалённые сроки жизни настоящего и последующих поколений.</w:t>
      </w:r>
    </w:p>
    <w:p w:rsidR="00C874DB" w:rsidRPr="00C874DB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i/>
          <w:iCs/>
          <w:sz w:val="28"/>
          <w:szCs w:val="28"/>
        </w:rPr>
        <w:t xml:space="preserve">Вещество вредное – </w:t>
      </w:r>
      <w:r w:rsidRPr="00C874DB">
        <w:rPr>
          <w:rFonts w:ascii="Times New Roman" w:hAnsi="Times New Roman"/>
          <w:bCs/>
          <w:sz w:val="28"/>
          <w:szCs w:val="28"/>
        </w:rPr>
        <w:t>1. Химическое соединение, которое  при контакте с организмом человека может вызвать произвольные травмы, профессиональные заболевания или отклонения в состоянии здоровья (ГОСТ 12.1.007-76). 2. Химическое вещество, вызывающее нарушение в росте, развитии или состоянии здоровья организмов, также может влиять на эти показатели со временем, в том числе в цепи поколений.</w:t>
      </w:r>
    </w:p>
    <w:p w:rsidR="00C874DB" w:rsidRPr="00C874DB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>По ГОСТ 12.1.001-89 все вредные вещества по степени воздействия на организм человека подразделяются на следующие классы:</w:t>
      </w:r>
    </w:p>
    <w:p w:rsidR="00C874DB" w:rsidRPr="00C874DB" w:rsidRDefault="00C874DB" w:rsidP="00723A09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>Чрезвычайно опасные</w:t>
      </w:r>
    </w:p>
    <w:p w:rsidR="00C874DB" w:rsidRPr="00C874DB" w:rsidRDefault="00C874DB" w:rsidP="00723A09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>Высокоопасные</w:t>
      </w:r>
    </w:p>
    <w:p w:rsidR="00C874DB" w:rsidRPr="00C874DB" w:rsidRDefault="00C874DB" w:rsidP="00723A09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>Умеренно опасные</w:t>
      </w:r>
    </w:p>
    <w:p w:rsidR="00C874DB" w:rsidRPr="00C874DB" w:rsidRDefault="00C874DB" w:rsidP="00723A09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>Малоопасные</w:t>
      </w:r>
    </w:p>
    <w:p w:rsidR="00C874DB" w:rsidRPr="00C874DB" w:rsidRDefault="00C874DB" w:rsidP="00723A09">
      <w:pPr>
        <w:pStyle w:val="21"/>
        <w:ind w:firstLine="720"/>
        <w:rPr>
          <w:b w:val="0"/>
        </w:rPr>
      </w:pPr>
      <w:r w:rsidRPr="00C874DB">
        <w:rPr>
          <w:b w:val="0"/>
        </w:rPr>
        <w:t>Опасность устанавливается в зависимости от величины ПДК, средней смертельной дозы и зоны острого или хронического действия.</w:t>
      </w:r>
    </w:p>
    <w:p w:rsidR="00C874DB" w:rsidRPr="00C874DB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 xml:space="preserve">Нерациональное применение химических веществ, синтетических материалов неблагоприятно влияет на здоровье работающих. Вредное вещество (промышленный яд), попадая в организм человека во время его профессиональной деятельности, вызывает патологические изменения. Основными источниками загрязнения воздуха производственных помещений вредными веществами могут являться сырьё, компоненты и готовая продукция. Заболевания, возникающие при воздействии этих веществ, называют </w:t>
      </w:r>
      <w:r w:rsidRPr="00C874DB">
        <w:rPr>
          <w:rFonts w:ascii="Times New Roman" w:hAnsi="Times New Roman"/>
          <w:bCs/>
          <w:i/>
          <w:iCs/>
          <w:sz w:val="28"/>
          <w:szCs w:val="28"/>
        </w:rPr>
        <w:t>профессиональными отравлениями (интоксикациями).</w:t>
      </w:r>
    </w:p>
    <w:p w:rsidR="00C874DB" w:rsidRPr="00C874DB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>Токсические вещества поступают в организм человека через дыхательные пути (ингаляционное проникновение), желудочно-кишечный тракт и кожу. Степень отравления зависит от их агрегатного состояния и от характера технологического процесса (нагрев вещества, измельчение и др.). Основным путём поступления токсических веществ являются лёгкие. Помимо острых и профессиональных хронических интоксикаций промышленные яды могут быть причиной понижения устойчивости организма и повышенной общей заболеваемости.</w:t>
      </w:r>
    </w:p>
    <w:p w:rsidR="00C874DB" w:rsidRPr="00C874DB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>Бытовые отравления чаще всего возникают пи попадании яда в желудочно-кишечный тракт (ядохимикатов, бытовых химикатов, лекарственных веществ). Возможны острые отравления при попадании яда непосредственно в кровь, например при укусах змеями, насекомыми, при инъекциях лекарственных веществ.</w:t>
      </w:r>
    </w:p>
    <w:p w:rsidR="00C874DB" w:rsidRPr="00C874DB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>Ядовитые свойства могут проявить все вещества, даже такие, как поваренная соль в больших дозах или кислород при повышенном давлении. Однако к ядам принято относить лишь те, которые своё вредное воздействие проявляют в обычных условиях и в относительно небольших количествах.</w:t>
      </w:r>
    </w:p>
    <w:p w:rsidR="00C874DB" w:rsidRPr="00C874DB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>К промышленным ядам относится большая группа химических веществ и соединений, которые в виде сырья, промежуточных или готовых продуктов встречаются в производстве.</w:t>
      </w:r>
    </w:p>
    <w:p w:rsidR="00C874DB" w:rsidRPr="00C874DB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sz w:val="28"/>
          <w:szCs w:val="28"/>
        </w:rPr>
        <w:t>Токсическое действие вредных веществ характеризуется показателями токсикометрии, в соответствии с которыми вещества классифицируют на чрезвычайно токсичные, высокотоксичные, умеренно токсичные и малотоксичные. Эффект токсичного действия различных веществ зависит от количества попавшего в организм вещества, его физических свойств, длительности поступления, химизма взаимодействия с биологическими средами (кровью, ферментами). Кроме того, эффект зависит от пола, возраста, индивидуальной чувствительности, путей поступления и выведения, распределения в организме, а также метеорологических условий и других сопутствующих факторов окружающей среды.</w:t>
      </w:r>
    </w:p>
    <w:p w:rsidR="00C874DB" w:rsidRPr="00C874DB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74DB">
        <w:rPr>
          <w:rFonts w:ascii="Times New Roman" w:hAnsi="Times New Roman"/>
          <w:bCs/>
          <w:i/>
          <w:iCs/>
          <w:sz w:val="28"/>
          <w:szCs w:val="28"/>
        </w:rPr>
        <w:t xml:space="preserve">Показатели токсиметрии и критерии токсичности вредных веществ – </w:t>
      </w:r>
      <w:r w:rsidRPr="00C874DB">
        <w:rPr>
          <w:rFonts w:ascii="Times New Roman" w:hAnsi="Times New Roman"/>
          <w:bCs/>
          <w:sz w:val="28"/>
          <w:szCs w:val="28"/>
        </w:rPr>
        <w:t>это количественные показатели токсичности и опасности вредных веществ. Токсический эффект при действии различных доз и концентраций ядов может проявиться функциональными и структурными (патоморфологическими) изменениями или гибелью организма. В первом случае токсичность принято выражать в виде действующих, пороговых и недействующих доз и концентраций.</w:t>
      </w:r>
    </w:p>
    <w:p w:rsidR="00C874DB" w:rsidRPr="00C874DB" w:rsidRDefault="00C874DB" w:rsidP="001C0039">
      <w:pPr>
        <w:pStyle w:val="2"/>
        <w:spacing w:before="0" w:after="0"/>
        <w:jc w:val="both"/>
        <w:rPr>
          <w:rFonts w:ascii="Times New Roman" w:hAnsi="Times New Roman" w:cs="Times New Roman"/>
          <w:sz w:val="28"/>
          <w:szCs w:val="32"/>
        </w:rPr>
      </w:pPr>
      <w:bookmarkStart w:id="4" w:name="_Toc104291648"/>
      <w:r w:rsidRPr="00C874DB">
        <w:rPr>
          <w:rFonts w:ascii="Times New Roman" w:hAnsi="Times New Roman" w:cs="Times New Roman"/>
          <w:sz w:val="28"/>
          <w:szCs w:val="32"/>
        </w:rPr>
        <w:tab/>
        <w:t>Негативное воздействие вредных веществ на среду обитания.</w:t>
      </w:r>
      <w:bookmarkEnd w:id="4"/>
    </w:p>
    <w:p w:rsidR="00C874DB" w:rsidRPr="00C874DB" w:rsidRDefault="00C874DB" w:rsidP="00723A09">
      <w:pPr>
        <w:spacing w:line="24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C874DB" w:rsidRPr="00C874DB" w:rsidRDefault="00C874DB" w:rsidP="00723A09">
      <w:pPr>
        <w:pStyle w:val="21"/>
        <w:ind w:firstLine="720"/>
        <w:rPr>
          <w:b w:val="0"/>
        </w:rPr>
      </w:pPr>
      <w:r w:rsidRPr="00C874DB">
        <w:rPr>
          <w:b w:val="0"/>
        </w:rPr>
        <w:t>Регионы техносферы и природные зоны, примыкающие к очагам техносферы, постоянно подвергаются активному загрязнению различными веществами и их соединениями.</w:t>
      </w:r>
    </w:p>
    <w:p w:rsidR="00C874DB" w:rsidRPr="00C874DB" w:rsidRDefault="00C874DB" w:rsidP="00723A09">
      <w:pPr>
        <w:pStyle w:val="3"/>
        <w:ind w:firstLine="720"/>
        <w:jc w:val="both"/>
        <w:rPr>
          <w:b w:val="0"/>
          <w:sz w:val="28"/>
          <w:szCs w:val="30"/>
        </w:rPr>
      </w:pPr>
      <w:bookmarkStart w:id="5" w:name="_Toc104291091"/>
      <w:bookmarkStart w:id="6" w:name="_Toc104291649"/>
      <w:r w:rsidRPr="00C874DB">
        <w:rPr>
          <w:b w:val="0"/>
          <w:sz w:val="28"/>
          <w:szCs w:val="30"/>
        </w:rPr>
        <w:t>1.3.1</w:t>
      </w:r>
      <w:r w:rsidRPr="00C874DB">
        <w:rPr>
          <w:b w:val="0"/>
          <w:sz w:val="28"/>
          <w:szCs w:val="30"/>
        </w:rPr>
        <w:tab/>
        <w:t>Загрязнение атмосферы.</w:t>
      </w:r>
      <w:bookmarkEnd w:id="5"/>
      <w:bookmarkEnd w:id="6"/>
    </w:p>
    <w:p w:rsidR="00C874DB" w:rsidRPr="00C874DB" w:rsidRDefault="00C874DB" w:rsidP="00723A09">
      <w:pPr>
        <w:pStyle w:val="21"/>
        <w:ind w:firstLine="720"/>
        <w:rPr>
          <w:b w:val="0"/>
        </w:rPr>
      </w:pPr>
      <w:r w:rsidRPr="00C874DB">
        <w:rPr>
          <w:b w:val="0"/>
        </w:rPr>
        <w:t>Атмосферный воздух всегда содержит некоторое количество примесей, поступающих от естественных и антропогенных источников. К числу примесей, выделяемых естественными источниками, относят:</w:t>
      </w:r>
    </w:p>
    <w:p w:rsidR="00C874DB" w:rsidRPr="00C874DB" w:rsidRDefault="00C874DB" w:rsidP="00723A09">
      <w:pPr>
        <w:pStyle w:val="21"/>
        <w:numPr>
          <w:ilvl w:val="0"/>
          <w:numId w:val="3"/>
        </w:numPr>
        <w:tabs>
          <w:tab w:val="clear" w:pos="360"/>
          <w:tab w:val="num" w:pos="927"/>
        </w:tabs>
        <w:ind w:left="0" w:firstLine="720"/>
        <w:rPr>
          <w:b w:val="0"/>
        </w:rPr>
      </w:pPr>
      <w:r w:rsidRPr="00C874DB">
        <w:rPr>
          <w:b w:val="0"/>
        </w:rPr>
        <w:t>Пыль (растительного, вулканического, космического происхождения, возникающую при эрозии почвы, частицы морской соли);</w:t>
      </w:r>
    </w:p>
    <w:p w:rsidR="00C874DB" w:rsidRPr="00C874DB" w:rsidRDefault="00C874DB" w:rsidP="00723A09">
      <w:pPr>
        <w:pStyle w:val="21"/>
        <w:numPr>
          <w:ilvl w:val="0"/>
          <w:numId w:val="3"/>
        </w:numPr>
        <w:tabs>
          <w:tab w:val="clear" w:pos="360"/>
          <w:tab w:val="num" w:pos="927"/>
        </w:tabs>
        <w:ind w:left="0" w:firstLine="720"/>
        <w:rPr>
          <w:b w:val="0"/>
        </w:rPr>
      </w:pPr>
      <w:r w:rsidRPr="00C874DB">
        <w:rPr>
          <w:b w:val="0"/>
        </w:rPr>
        <w:t>Туман; дым и газы от лесных и степных пожаров;</w:t>
      </w:r>
    </w:p>
    <w:p w:rsidR="00C874DB" w:rsidRPr="00C874DB" w:rsidRDefault="00C874DB" w:rsidP="00723A09">
      <w:pPr>
        <w:pStyle w:val="21"/>
        <w:numPr>
          <w:ilvl w:val="0"/>
          <w:numId w:val="3"/>
        </w:numPr>
        <w:tabs>
          <w:tab w:val="clear" w:pos="360"/>
          <w:tab w:val="num" w:pos="927"/>
        </w:tabs>
        <w:ind w:left="0" w:firstLine="720"/>
        <w:rPr>
          <w:b w:val="0"/>
        </w:rPr>
      </w:pPr>
      <w:r w:rsidRPr="00C874DB">
        <w:rPr>
          <w:b w:val="0"/>
        </w:rPr>
        <w:t>Газы вулканического происхождения;</w:t>
      </w:r>
    </w:p>
    <w:p w:rsidR="00C874DB" w:rsidRPr="00C874DB" w:rsidRDefault="00C874DB" w:rsidP="00723A09">
      <w:pPr>
        <w:pStyle w:val="21"/>
        <w:numPr>
          <w:ilvl w:val="0"/>
          <w:numId w:val="3"/>
        </w:numPr>
        <w:tabs>
          <w:tab w:val="clear" w:pos="360"/>
          <w:tab w:val="num" w:pos="927"/>
        </w:tabs>
        <w:ind w:left="0" w:firstLine="720"/>
        <w:rPr>
          <w:b w:val="0"/>
          <w:bCs w:val="0"/>
        </w:rPr>
      </w:pPr>
      <w:r w:rsidRPr="00C874DB">
        <w:rPr>
          <w:b w:val="0"/>
        </w:rPr>
        <w:t>Различные продукты растительного, животного происхождения.</w:t>
      </w:r>
    </w:p>
    <w:p w:rsidR="00C874DB" w:rsidRPr="00C874DB" w:rsidRDefault="00C874DB" w:rsidP="00723A09">
      <w:pPr>
        <w:pStyle w:val="21"/>
        <w:ind w:firstLine="720"/>
        <w:rPr>
          <w:b w:val="0"/>
        </w:rPr>
      </w:pPr>
      <w:r w:rsidRPr="00C874DB">
        <w:rPr>
          <w:b w:val="0"/>
        </w:rPr>
        <w:t xml:space="preserve">Основное антропогенное загрязнение атмосферного воздуха создают автотранспорт, теплоэнергетика и ряд отраслей промышленности. Самые распространенные токсичные вещества, загрязняющие атмосферу, являются: оксид углерода СО, диоксид серы </w:t>
      </w:r>
      <w:r w:rsidRPr="00C874DB">
        <w:rPr>
          <w:b w:val="0"/>
          <w:lang w:val="en-US"/>
        </w:rPr>
        <w:t>SO</w:t>
      </w:r>
      <w:r w:rsidRPr="00C874DB">
        <w:rPr>
          <w:b w:val="0"/>
          <w:vertAlign w:val="subscript"/>
        </w:rPr>
        <w:t>2</w:t>
      </w:r>
      <w:r w:rsidRPr="00C874DB">
        <w:rPr>
          <w:b w:val="0"/>
        </w:rPr>
        <w:t xml:space="preserve">, оксиды азота </w:t>
      </w:r>
      <w:r w:rsidRPr="00C874DB">
        <w:rPr>
          <w:b w:val="0"/>
          <w:lang w:val="en-US"/>
        </w:rPr>
        <w:t>NO</w:t>
      </w:r>
      <w:r w:rsidRPr="00C874DB">
        <w:rPr>
          <w:b w:val="0"/>
          <w:vertAlign w:val="subscript"/>
          <w:lang w:val="en-US"/>
        </w:rPr>
        <w:t>x</w:t>
      </w:r>
      <w:r w:rsidRPr="00C874DB">
        <w:rPr>
          <w:b w:val="0"/>
        </w:rPr>
        <w:t xml:space="preserve">, углеводороды </w:t>
      </w:r>
      <w:r w:rsidRPr="00C874DB">
        <w:rPr>
          <w:b w:val="0"/>
          <w:lang w:val="en-US"/>
        </w:rPr>
        <w:t>C</w:t>
      </w:r>
      <w:r w:rsidRPr="00C874DB">
        <w:rPr>
          <w:b w:val="0"/>
          <w:vertAlign w:val="subscript"/>
          <w:lang w:val="en-US"/>
        </w:rPr>
        <w:t>n</w:t>
      </w:r>
      <w:r w:rsidRPr="00C874DB">
        <w:rPr>
          <w:b w:val="0"/>
          <w:lang w:val="en-US"/>
        </w:rPr>
        <w:t>H</w:t>
      </w:r>
      <w:r w:rsidRPr="00C874DB">
        <w:rPr>
          <w:b w:val="0"/>
          <w:vertAlign w:val="subscript"/>
          <w:lang w:val="en-US"/>
        </w:rPr>
        <w:t>m</w:t>
      </w:r>
      <w:r w:rsidRPr="00C874DB">
        <w:rPr>
          <w:b w:val="0"/>
        </w:rPr>
        <w:t xml:space="preserve"> и пыль.</w:t>
      </w:r>
    </w:p>
    <w:p w:rsidR="00C874DB" w:rsidRPr="00C874DB" w:rsidRDefault="00C874DB" w:rsidP="00723A09">
      <w:pPr>
        <w:pStyle w:val="3"/>
        <w:ind w:firstLine="720"/>
        <w:jc w:val="both"/>
        <w:rPr>
          <w:b w:val="0"/>
          <w:sz w:val="28"/>
          <w:szCs w:val="30"/>
        </w:rPr>
      </w:pPr>
      <w:bookmarkStart w:id="7" w:name="_Toc104291092"/>
      <w:bookmarkStart w:id="8" w:name="_Toc104291650"/>
      <w:r w:rsidRPr="00C874DB">
        <w:rPr>
          <w:b w:val="0"/>
          <w:sz w:val="28"/>
          <w:szCs w:val="30"/>
        </w:rPr>
        <w:t>1.3.2</w:t>
      </w:r>
      <w:r w:rsidRPr="00C874DB">
        <w:rPr>
          <w:b w:val="0"/>
          <w:sz w:val="28"/>
          <w:szCs w:val="30"/>
        </w:rPr>
        <w:tab/>
        <w:t>Воздействие вибраций и акустических колебаний на человека.</w:t>
      </w:r>
      <w:bookmarkEnd w:id="7"/>
      <w:bookmarkEnd w:id="8"/>
    </w:p>
    <w:p w:rsidR="00C874DB" w:rsidRPr="00C874DB" w:rsidRDefault="00C874DB" w:rsidP="00723A09">
      <w:pPr>
        <w:pStyle w:val="21"/>
        <w:ind w:firstLine="720"/>
        <w:rPr>
          <w:b w:val="0"/>
        </w:rPr>
      </w:pPr>
      <w:r w:rsidRPr="00C874DB">
        <w:rPr>
          <w:b w:val="0"/>
        </w:rPr>
        <w:t xml:space="preserve">Вибрация, шум и ультразвук имеют общую природу, источниками их являются колебания твёрдых, газообразных или жидких сред. Звуковая волна является носителем энергии, которую называют </w:t>
      </w:r>
      <w:r w:rsidRPr="00C874DB">
        <w:rPr>
          <w:b w:val="0"/>
          <w:i/>
          <w:iCs/>
        </w:rPr>
        <w:t>силой звука</w:t>
      </w:r>
      <w:r w:rsidRPr="00C874DB">
        <w:rPr>
          <w:b w:val="0"/>
        </w:rPr>
        <w:t>.</w:t>
      </w:r>
    </w:p>
    <w:p w:rsidR="00C874DB" w:rsidRPr="00C874DB" w:rsidRDefault="00C874DB" w:rsidP="00723A09">
      <w:pPr>
        <w:pStyle w:val="21"/>
        <w:ind w:firstLine="720"/>
        <w:rPr>
          <w:b w:val="0"/>
        </w:rPr>
      </w:pPr>
      <w:r w:rsidRPr="00C874DB">
        <w:rPr>
          <w:b w:val="0"/>
          <w:i/>
          <w:iCs/>
        </w:rPr>
        <w:t>Вибрацией</w:t>
      </w:r>
      <w:r w:rsidRPr="00C874DB">
        <w:rPr>
          <w:b w:val="0"/>
        </w:rPr>
        <w:t xml:space="preserve"> называют малые механические колебания, возникающие в упругих телах или телах, находящихся под воздействием переменного физического поля. Источники вибрации: транспортёры сыпучих грузов, перфораторы, пневмомолотки, двигатели внутреннего сгорания, электромоторы и т.д. Основные параметры вибрации: частота (Гц), амплитуда колебания (м), период колебания (с), виброскорость (м/с</w:t>
      </w:r>
      <w:r w:rsidRPr="00C874DB">
        <w:rPr>
          <w:b w:val="0"/>
          <w:vertAlign w:val="superscript"/>
        </w:rPr>
        <w:t>2</w:t>
      </w:r>
      <w:r w:rsidRPr="00C874DB">
        <w:rPr>
          <w:b w:val="0"/>
        </w:rPr>
        <w:t>).</w:t>
      </w:r>
    </w:p>
    <w:p w:rsidR="00C874DB" w:rsidRPr="00C874DB" w:rsidRDefault="00C874DB" w:rsidP="00723A09">
      <w:pPr>
        <w:pStyle w:val="21"/>
        <w:ind w:firstLine="720"/>
        <w:rPr>
          <w:b w:val="0"/>
        </w:rPr>
      </w:pPr>
      <w:r w:rsidRPr="00C874DB">
        <w:rPr>
          <w:b w:val="0"/>
        </w:rPr>
        <w:t>Частота заболеваний определяется величиной дозы, а особенности клинических проявлений формируется под влиянием спектра вибраций.</w:t>
      </w:r>
    </w:p>
    <w:p w:rsidR="00C874DB" w:rsidRPr="00C874DB" w:rsidRDefault="00C874DB" w:rsidP="00723A09">
      <w:pPr>
        <w:pStyle w:val="21"/>
        <w:ind w:firstLine="720"/>
        <w:rPr>
          <w:b w:val="0"/>
        </w:rPr>
      </w:pPr>
      <w:r w:rsidRPr="00C874DB">
        <w:rPr>
          <w:b w:val="0"/>
          <w:i/>
          <w:iCs/>
        </w:rPr>
        <w:t xml:space="preserve">Производственный шум – </w:t>
      </w:r>
      <w:r w:rsidRPr="00C874DB">
        <w:rPr>
          <w:b w:val="0"/>
        </w:rPr>
        <w:t>совокупность звуков различной интенсивности и частоты, беспорядочно изменяющихся во времени и вызывающих у работающих неприятные субъективные ощущения. Влияние шума на слух проявляется в возникновении кохлеарного неврита различной степени выраженности, в повреждении многих органов и систем организма.</w:t>
      </w:r>
    </w:p>
    <w:p w:rsidR="00C874DB" w:rsidRPr="00C874DB" w:rsidRDefault="00C874DB" w:rsidP="00723A09">
      <w:pPr>
        <w:pStyle w:val="21"/>
        <w:ind w:firstLine="720"/>
        <w:rPr>
          <w:b w:val="0"/>
        </w:rPr>
      </w:pPr>
      <w:r w:rsidRPr="00C874DB">
        <w:rPr>
          <w:b w:val="0"/>
          <w:i/>
          <w:iCs/>
        </w:rPr>
        <w:t xml:space="preserve">Ультразвук </w:t>
      </w:r>
      <w:r w:rsidRPr="00C874DB">
        <w:rPr>
          <w:b w:val="0"/>
        </w:rPr>
        <w:t>представляет собой механические колебания упругой среды с частотой выше 16-20 кГц, которые не воспринимаются человеческим ухом. Источники ультразвука: пьезоэлектрические и магнитострикционные преобразователи. В производственных условиях низкочастотный ультразвук нередко образуется при аэродинамических процессах и сопутствует шуму – работа реактивных двигателей, газовых турбин и др. У работающих на низкочастотных ультразвуковых установках при интенсивности шума и ультразвука выше установленных норм могут развиваться функциональные изменения центральной и периферической нервной системы, сердечно-сосудистой системы, слухового и вестибулярного анализаторов и др.</w:t>
      </w:r>
    </w:p>
    <w:p w:rsidR="00C874DB" w:rsidRDefault="00C874DB" w:rsidP="00C874DB">
      <w:pPr>
        <w:pStyle w:val="a3"/>
        <w:ind w:left="870"/>
        <w:jc w:val="both"/>
        <w:rPr>
          <w:rFonts w:ascii="Times New Roman" w:hAnsi="Times New Roman"/>
          <w:sz w:val="28"/>
          <w:szCs w:val="28"/>
        </w:rPr>
      </w:pPr>
    </w:p>
    <w:p w:rsidR="00723A09" w:rsidRPr="00723A09" w:rsidRDefault="00723A09" w:rsidP="00723A09">
      <w:pPr>
        <w:jc w:val="both"/>
        <w:rPr>
          <w:rFonts w:ascii="Times New Roman" w:hAnsi="Times New Roman"/>
          <w:b/>
          <w:sz w:val="28"/>
          <w:szCs w:val="28"/>
        </w:rPr>
      </w:pPr>
      <w:r w:rsidRPr="00723A09">
        <w:rPr>
          <w:rFonts w:ascii="Times New Roman" w:hAnsi="Times New Roman"/>
          <w:b/>
          <w:sz w:val="28"/>
          <w:szCs w:val="28"/>
        </w:rPr>
        <w:t>2. Сухие и мокрые методы очистки атмосферных выбросов от пыли.</w:t>
      </w:r>
    </w:p>
    <w:p w:rsidR="00723A09" w:rsidRPr="00723A09" w:rsidRDefault="00723A09" w:rsidP="00723A09">
      <w:pPr>
        <w:pStyle w:val="a4"/>
        <w:ind w:firstLine="720"/>
        <w:rPr>
          <w:b w:val="0"/>
        </w:rPr>
      </w:pPr>
      <w:r w:rsidRPr="00723A09">
        <w:rPr>
          <w:b w:val="0"/>
        </w:rPr>
        <w:t>Аэрозоли воздушных выбросов промышленных предприятий характеризуются большим разнообразием  дисперсного состава и других физико-химических свойств. В связи с этим разработаны различные методы очистки и типы  пылеуловителей - аппаратов, предназначенных для очистки выбросов от пыли (и  других аэрозолей).</w:t>
      </w:r>
    </w:p>
    <w:p w:rsidR="00723A09" w:rsidRPr="00723A09" w:rsidRDefault="00723A09" w:rsidP="00723A09">
      <w:pPr>
        <w:pStyle w:val="a4"/>
        <w:ind w:firstLine="720"/>
        <w:rPr>
          <w:b w:val="0"/>
        </w:rPr>
      </w:pPr>
      <w:r w:rsidRPr="00723A09">
        <w:rPr>
          <w:b w:val="0"/>
        </w:rPr>
        <w:t xml:space="preserve">Методы  очистки промышленных газовых выбросов от пыли можно разделить на две группы:  методы улавливания пыли  </w:t>
      </w:r>
      <w:r w:rsidRPr="00723A09">
        <w:rPr>
          <w:b w:val="0"/>
          <w:u w:val="single"/>
        </w:rPr>
        <w:t>«сухим» способом</w:t>
      </w:r>
      <w:r w:rsidRPr="00723A09">
        <w:rPr>
          <w:b w:val="0"/>
        </w:rPr>
        <w:t xml:space="preserve"> и методы улавливания пыли </w:t>
      </w:r>
      <w:r w:rsidRPr="00723A09">
        <w:rPr>
          <w:b w:val="0"/>
          <w:u w:val="single"/>
        </w:rPr>
        <w:t>«мокрым» способом</w:t>
      </w:r>
      <w:r w:rsidRPr="00723A09">
        <w:rPr>
          <w:b w:val="0"/>
        </w:rPr>
        <w:t>. Аппараты обеспыливания газов  включают: пылеосадительные камеры, циклоны, пористые фильтры,  электрофильтры, скрубберы  и др.</w:t>
      </w:r>
    </w:p>
    <w:p w:rsidR="00723A09" w:rsidRPr="00723A09" w:rsidRDefault="00723A09" w:rsidP="00723A09">
      <w:pPr>
        <w:pStyle w:val="a4"/>
        <w:ind w:firstLine="720"/>
        <w:rPr>
          <w:b w:val="0"/>
        </w:rPr>
      </w:pPr>
      <w:r w:rsidRPr="001C0039">
        <w:rPr>
          <w:b w:val="0"/>
          <w:color w:val="000000"/>
          <w:u w:val="single"/>
        </w:rPr>
        <w:t>Сухие механические обеспыливающие аппараты</w:t>
      </w:r>
      <w:r w:rsidRPr="00723A09">
        <w:rPr>
          <w:b w:val="0"/>
        </w:rPr>
        <w:t xml:space="preserve">. К таким аппаратам относятся </w:t>
      </w:r>
      <w:r w:rsidRPr="001C0039">
        <w:rPr>
          <w:b w:val="0"/>
          <w:color w:val="000000"/>
        </w:rPr>
        <w:t>пылеосадительные камеры, циклоны, пористые фильтры.</w:t>
      </w:r>
      <w:r w:rsidRPr="00723A09">
        <w:rPr>
          <w:b w:val="0"/>
        </w:rPr>
        <w:t xml:space="preserve"> </w:t>
      </w:r>
    </w:p>
    <w:p w:rsidR="00723A09" w:rsidRPr="00723A09" w:rsidRDefault="00723A09" w:rsidP="00723A0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23A09">
        <w:rPr>
          <w:rFonts w:ascii="Times New Roman" w:hAnsi="Times New Roman"/>
          <w:sz w:val="28"/>
          <w:szCs w:val="28"/>
        </w:rPr>
        <w:t>Пылеосадительные камеры и циклоны большой пропускной способности  применяют для улавливания пыли первой и второй групп (крупнодисперсной), тканевые фильтры - для улавливания пыли  третьей и четвертой групп (средне- и мелкодисперсной), электрофильтры эффективны для улавливания  пыли пятой группы (очень мелкодисперсной).</w:t>
      </w:r>
    </w:p>
    <w:p w:rsidR="00723A09" w:rsidRPr="00723A09" w:rsidRDefault="00723A09" w:rsidP="00723A09">
      <w:pPr>
        <w:pStyle w:val="31"/>
        <w:jc w:val="both"/>
        <w:rPr>
          <w:sz w:val="28"/>
          <w:szCs w:val="28"/>
        </w:rPr>
      </w:pPr>
      <w:r w:rsidRPr="00723A09">
        <w:rPr>
          <w:sz w:val="28"/>
          <w:szCs w:val="28"/>
        </w:rPr>
        <w:tab/>
      </w:r>
      <w:r w:rsidRPr="001C0039">
        <w:rPr>
          <w:color w:val="000000"/>
          <w:sz w:val="28"/>
          <w:szCs w:val="28"/>
        </w:rPr>
        <w:t>Пылеосадительные камеры.</w:t>
      </w:r>
      <w:r w:rsidRPr="00723A09">
        <w:rPr>
          <w:sz w:val="28"/>
          <w:szCs w:val="28"/>
        </w:rPr>
        <w:t xml:space="preserve"> Аппарат этого типа  представляет собой  пустотелый или с горизонтальными полками во внутренней полости короб, в нижней части которого имеется бункер для сбора пыли. Поток запыленного  газа вводится в камеру через отверстие сравнительно небольшого диаметра, но при этом газ должен полность заполнять поперечное сечение камеры. Для соблюдения этого условия в конструкции камеры предусматриваются специальные  устройства (полки, перегородки).</w:t>
      </w:r>
      <w:r w:rsidRPr="00723A09">
        <w:rPr>
          <w:sz w:val="28"/>
          <w:szCs w:val="28"/>
        </w:rPr>
        <w:tab/>
        <w:t xml:space="preserve">Загрязненный пылью газ пропускается через камеру  со скоростью </w:t>
      </w:r>
      <w:r w:rsidRPr="001C0039">
        <w:rPr>
          <w:color w:val="000000"/>
          <w:sz w:val="28"/>
          <w:szCs w:val="28"/>
        </w:rPr>
        <w:t>0,2 – 1,5</w:t>
      </w:r>
      <w:r w:rsidRPr="00723A09">
        <w:rPr>
          <w:sz w:val="28"/>
          <w:szCs w:val="28"/>
        </w:rPr>
        <w:t xml:space="preserve"> м/с, частицы пыли оседают под действием силы тяжести  в нижней части аппарата. Степень </w:t>
      </w:r>
      <w:r w:rsidRPr="001C0039">
        <w:rPr>
          <w:color w:val="000000"/>
          <w:sz w:val="28"/>
          <w:szCs w:val="28"/>
        </w:rPr>
        <w:t>очистки газа в камерах не превышает 40 – 50%.</w:t>
      </w:r>
      <w:r w:rsidRPr="00723A09">
        <w:rPr>
          <w:sz w:val="28"/>
          <w:szCs w:val="28"/>
        </w:rPr>
        <w:t xml:space="preserve"> </w:t>
      </w:r>
    </w:p>
    <w:p w:rsidR="00723A09" w:rsidRDefault="00723A09" w:rsidP="00723A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0039">
        <w:rPr>
          <w:rFonts w:ascii="Times New Roman" w:hAnsi="Times New Roman"/>
          <w:color w:val="000000"/>
          <w:sz w:val="28"/>
          <w:szCs w:val="28"/>
        </w:rPr>
        <w:t>Мокрые пылеулавливающие аппараты</w:t>
      </w:r>
      <w:r w:rsidRPr="00723A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3A09">
        <w:rPr>
          <w:rFonts w:ascii="Times New Roman" w:hAnsi="Times New Roman"/>
          <w:sz w:val="28"/>
          <w:szCs w:val="28"/>
        </w:rPr>
        <w:t xml:space="preserve"> работают по принципу улавливания частиц пыли </w:t>
      </w:r>
      <w:r w:rsidRPr="00723A09">
        <w:rPr>
          <w:rFonts w:ascii="Times New Roman" w:hAnsi="Times New Roman"/>
          <w:sz w:val="28"/>
          <w:szCs w:val="28"/>
          <w:u w:val="single"/>
        </w:rPr>
        <w:t>поверхностью или объемом</w:t>
      </w:r>
      <w:r w:rsidRPr="00723A09">
        <w:rPr>
          <w:rFonts w:ascii="Times New Roman" w:hAnsi="Times New Roman"/>
          <w:sz w:val="28"/>
          <w:szCs w:val="28"/>
        </w:rPr>
        <w:t xml:space="preserve"> жидкости (воды). Эти аппараты характеризуются высокой степенью очистки от мелкодисперсной пыли. С их помощью можно очищать от пыли </w:t>
      </w:r>
      <w:r w:rsidRPr="00723A09">
        <w:rPr>
          <w:rFonts w:ascii="Times New Roman" w:hAnsi="Times New Roman"/>
          <w:sz w:val="28"/>
          <w:szCs w:val="28"/>
          <w:u w:val="single"/>
        </w:rPr>
        <w:t>горячие и взрывоопасные</w:t>
      </w:r>
      <w:r w:rsidRPr="00723A09">
        <w:rPr>
          <w:rFonts w:ascii="Times New Roman" w:hAnsi="Times New Roman"/>
          <w:sz w:val="28"/>
          <w:szCs w:val="28"/>
        </w:rPr>
        <w:t xml:space="preserve"> газы. Эффективность работы  аппаратов мокрой очистки зависит от смачиваемости пыли, площади соприкосновения запыленного потока газа с поверхность жидкости. </w:t>
      </w:r>
      <w:r w:rsidRPr="00723A09">
        <w:rPr>
          <w:rFonts w:ascii="Times New Roman" w:hAnsi="Times New Roman"/>
          <w:sz w:val="28"/>
          <w:szCs w:val="28"/>
          <w:u w:val="single"/>
        </w:rPr>
        <w:t>Если пыль плохо смачивается водой, то в воду добавляют поверхностно активные вещества (ПАВ).</w:t>
      </w:r>
      <w:r w:rsidRPr="00723A09">
        <w:rPr>
          <w:rFonts w:ascii="Times New Roman" w:hAnsi="Times New Roman"/>
          <w:sz w:val="28"/>
          <w:szCs w:val="28"/>
        </w:rPr>
        <w:t xml:space="preserve"> Для увеличения  поверхности контакта в аппараты мокрой очистки вводят специальные насадки из материалов  инертных по отношению к воде и загрязнениям (в промывных башнях) или  воду распыляют при помощи форсунок ( форсуночные скрубберы). Промывная башня является простейшим аппаратом  мокрой очистки газов от пыли. Она представляет собой колонну, заполненную кольцами Рашига или  каким-либо другим инертным материалом. </w:t>
      </w:r>
      <w:r w:rsidRPr="00723A09">
        <w:rPr>
          <w:rFonts w:ascii="Times New Roman" w:hAnsi="Times New Roman"/>
          <w:sz w:val="28"/>
          <w:szCs w:val="28"/>
        </w:rPr>
        <w:tab/>
        <w:t xml:space="preserve">К недостаткам мокрых пылеулавливающих аппаратов относятся: образование шлама, требующего дополнительных специальных систем для его переработки; вынос в атмосферу водяных паров; повышенная коррозия аппаратов и газоходов; ухудшение условий  рассеивания загрязнений через заводские трубы. </w:t>
      </w:r>
    </w:p>
    <w:p w:rsidR="001C0039" w:rsidRDefault="001C0039" w:rsidP="00723A0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3A09" w:rsidRDefault="00723A09" w:rsidP="00723A09">
      <w:pPr>
        <w:jc w:val="both"/>
        <w:rPr>
          <w:rFonts w:ascii="Times New Roman" w:hAnsi="Times New Roman"/>
          <w:b/>
          <w:sz w:val="28"/>
          <w:szCs w:val="28"/>
        </w:rPr>
      </w:pPr>
      <w:r w:rsidRPr="00723A09">
        <w:rPr>
          <w:rFonts w:ascii="Times New Roman" w:hAnsi="Times New Roman"/>
          <w:b/>
          <w:sz w:val="28"/>
          <w:szCs w:val="28"/>
        </w:rPr>
        <w:t>3. Микроклимат помещений: его параметры и нормирование. Влияние отклонения параметров микроклимата от нормативных значений на эффективность деятельности и здоровье человека.</w:t>
      </w:r>
    </w:p>
    <w:p w:rsidR="00BD69E7" w:rsidRDefault="00BD69E7" w:rsidP="00BD69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9E7">
        <w:rPr>
          <w:rFonts w:ascii="Times New Roman" w:hAnsi="Times New Roman"/>
          <w:sz w:val="28"/>
          <w:szCs w:val="28"/>
        </w:rPr>
        <w:t>Микроклимат помещений – микроклиматические условия производственной среды (температура, влажность, давление, скорость движения воздуха, тепловое излучение) помещений, которые оказывают влияние на тепловую стабильность организма человека в процессе труда.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9E7">
        <w:rPr>
          <w:rFonts w:ascii="Times New Roman" w:hAnsi="Times New Roman"/>
          <w:sz w:val="28"/>
          <w:szCs w:val="28"/>
        </w:rPr>
        <w:t>Исследования показали, что человек может жить при атмосферном давлении 560-</w:t>
      </w:r>
      <w:smartTag w:uri="urn:schemas-microsoft-com:office:smarttags" w:element="metricconverter">
        <w:smartTagPr>
          <w:attr w:name="ProductID" w:val="950 мм"/>
        </w:smartTagPr>
        <w:r w:rsidRPr="00BD69E7">
          <w:rPr>
            <w:rFonts w:ascii="Times New Roman" w:hAnsi="Times New Roman"/>
            <w:sz w:val="28"/>
            <w:szCs w:val="28"/>
          </w:rPr>
          <w:t>950 мм</w:t>
        </w:r>
      </w:smartTag>
      <w:r w:rsidRPr="00BD69E7">
        <w:rPr>
          <w:rFonts w:ascii="Times New Roman" w:hAnsi="Times New Roman"/>
          <w:sz w:val="28"/>
          <w:szCs w:val="28"/>
        </w:rPr>
        <w:t xml:space="preserve"> ртутного столба. Атмосферное давление на уровне моря </w:t>
      </w:r>
      <w:smartTag w:uri="urn:schemas-microsoft-com:office:smarttags" w:element="metricconverter">
        <w:smartTagPr>
          <w:attr w:name="ProductID" w:val="760 мм"/>
        </w:smartTagPr>
        <w:r w:rsidRPr="00BD69E7">
          <w:rPr>
            <w:rFonts w:ascii="Times New Roman" w:hAnsi="Times New Roman"/>
            <w:sz w:val="28"/>
            <w:szCs w:val="28"/>
          </w:rPr>
          <w:t>760 мм</w:t>
        </w:r>
      </w:smartTag>
      <w:r w:rsidRPr="00BD69E7">
        <w:rPr>
          <w:rFonts w:ascii="Times New Roman" w:hAnsi="Times New Roman"/>
          <w:sz w:val="28"/>
          <w:szCs w:val="28"/>
        </w:rPr>
        <w:t xml:space="preserve"> ртутного столба. При данном давлении человек испытывает комфортность. Как повышение, так и понижение атмосферного давления на большинство людей оказывает негативное влияние. С понижением давления ниже </w:t>
      </w:r>
      <w:smartTag w:uri="urn:schemas-microsoft-com:office:smarttags" w:element="metricconverter">
        <w:smartTagPr>
          <w:attr w:name="ProductID" w:val="700 мм"/>
        </w:smartTagPr>
        <w:r w:rsidRPr="00BD69E7">
          <w:rPr>
            <w:rFonts w:ascii="Times New Roman" w:hAnsi="Times New Roman"/>
            <w:sz w:val="28"/>
            <w:szCs w:val="28"/>
          </w:rPr>
          <w:t>700 мм</w:t>
        </w:r>
      </w:smartTag>
      <w:r w:rsidRPr="00BD69E7">
        <w:rPr>
          <w:rFonts w:ascii="Times New Roman" w:hAnsi="Times New Roman"/>
          <w:sz w:val="28"/>
          <w:szCs w:val="28"/>
        </w:rPr>
        <w:t xml:space="preserve"> ртутного столба наступает кислородное голодание, что сказывается на работе головного мозга и центральной нервной системы.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9E7">
        <w:rPr>
          <w:rFonts w:ascii="Times New Roman" w:hAnsi="Times New Roman"/>
          <w:sz w:val="28"/>
          <w:szCs w:val="28"/>
        </w:rPr>
        <w:t xml:space="preserve">Различают абсолютную и относительную влажность.Абсолютная влажность – это количество водяных паров, содержащихся в </w:t>
      </w:r>
      <w:smartTag w:uri="urn:schemas-microsoft-com:office:smarttags" w:element="metricconverter">
        <w:smartTagPr>
          <w:attr w:name="ProductID" w:val="1 м3"/>
        </w:smartTagPr>
        <w:r w:rsidRPr="00BD69E7">
          <w:rPr>
            <w:rFonts w:ascii="Times New Roman" w:hAnsi="Times New Roman"/>
            <w:sz w:val="28"/>
            <w:szCs w:val="28"/>
          </w:rPr>
          <w:t>1 м</w:t>
        </w:r>
        <w:r w:rsidRPr="00BD69E7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BD69E7">
        <w:rPr>
          <w:rFonts w:ascii="Times New Roman" w:hAnsi="Times New Roman"/>
          <w:sz w:val="28"/>
          <w:szCs w:val="28"/>
        </w:rPr>
        <w:t xml:space="preserve">. воздуха. Максимальная влажность </w:t>
      </w:r>
      <w:r w:rsidRPr="00BD69E7">
        <w:rPr>
          <w:rFonts w:ascii="Times New Roman" w:hAnsi="Times New Roman"/>
          <w:sz w:val="28"/>
          <w:szCs w:val="28"/>
          <w:lang w:val="en-US"/>
        </w:rPr>
        <w:t>Fmax</w:t>
      </w:r>
      <w:r w:rsidRPr="00BD69E7">
        <w:rPr>
          <w:rFonts w:ascii="Times New Roman" w:hAnsi="Times New Roman"/>
          <w:sz w:val="28"/>
          <w:szCs w:val="28"/>
        </w:rPr>
        <w:t xml:space="preserve"> – количество водяных паров (в кг), которое полностью насыщает </w:t>
      </w:r>
      <w:smartTag w:uri="urn:schemas-microsoft-com:office:smarttags" w:element="metricconverter">
        <w:smartTagPr>
          <w:attr w:name="ProductID" w:val="1 м3"/>
        </w:smartTagPr>
        <w:r w:rsidRPr="00BD69E7">
          <w:rPr>
            <w:rFonts w:ascii="Times New Roman" w:hAnsi="Times New Roman"/>
            <w:sz w:val="28"/>
            <w:szCs w:val="28"/>
          </w:rPr>
          <w:t>1 м</w:t>
        </w:r>
        <w:r w:rsidRPr="00BD69E7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BD69E7">
        <w:rPr>
          <w:rFonts w:ascii="Times New Roman" w:hAnsi="Times New Roman"/>
          <w:sz w:val="28"/>
          <w:szCs w:val="28"/>
        </w:rPr>
        <w:t xml:space="preserve"> воздуха при данной температуре (упругость водяных паров).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9E7">
        <w:rPr>
          <w:rFonts w:ascii="Times New Roman" w:hAnsi="Times New Roman"/>
          <w:sz w:val="28"/>
          <w:szCs w:val="28"/>
        </w:rPr>
        <w:t>Относительная влажность – это отношение абсолютной влажности к максимальной влажности, выраженной в процентах.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9E7">
        <w:rPr>
          <w:rFonts w:ascii="Times New Roman" w:hAnsi="Times New Roman"/>
          <w:sz w:val="28"/>
          <w:szCs w:val="28"/>
        </w:rPr>
        <w:t xml:space="preserve">Когда воздух полностью насыщен водяными парами, то есть </w:t>
      </w:r>
      <w:r w:rsidRPr="00BD69E7">
        <w:rPr>
          <w:rFonts w:ascii="Times New Roman" w:hAnsi="Times New Roman"/>
          <w:sz w:val="28"/>
          <w:szCs w:val="28"/>
          <w:lang w:val="en-US"/>
        </w:rPr>
        <w:t>A</w:t>
      </w:r>
      <w:r w:rsidRPr="00BD69E7">
        <w:rPr>
          <w:rFonts w:ascii="Times New Roman" w:hAnsi="Times New Roman"/>
          <w:sz w:val="28"/>
          <w:szCs w:val="28"/>
        </w:rPr>
        <w:t>=</w:t>
      </w:r>
      <w:r w:rsidRPr="00BD69E7">
        <w:rPr>
          <w:rFonts w:ascii="Times New Roman" w:hAnsi="Times New Roman"/>
          <w:sz w:val="28"/>
          <w:szCs w:val="28"/>
          <w:lang w:val="en-US"/>
        </w:rPr>
        <w:t>Fmax</w:t>
      </w:r>
      <w:r w:rsidRPr="00BD69E7">
        <w:rPr>
          <w:rFonts w:ascii="Times New Roman" w:hAnsi="Times New Roman"/>
          <w:sz w:val="28"/>
          <w:szCs w:val="28"/>
        </w:rPr>
        <w:t xml:space="preserve"> (во время тумана), относительная влажность воздуха φ =100%.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9E7">
        <w:rPr>
          <w:rFonts w:ascii="Times New Roman" w:hAnsi="Times New Roman"/>
          <w:sz w:val="28"/>
          <w:szCs w:val="28"/>
        </w:rPr>
        <w:t>На организм человека и условия его работы оказывает влияние также средняя температура всех поверхностей, ограничивающих помещение, она имеет важное гигиеническое значение.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9E7">
        <w:rPr>
          <w:rFonts w:ascii="Times New Roman" w:hAnsi="Times New Roman"/>
          <w:sz w:val="28"/>
          <w:szCs w:val="28"/>
        </w:rPr>
        <w:t>Другим важным параметром является скорость воздуха. При повышенной температуре скорость воздуха способствует охлаждению, а при низких температурах переохлаждению, поэтому она должна быть ограниченной, в зависимости от температурной среды.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9E7">
        <w:rPr>
          <w:rFonts w:ascii="Times New Roman" w:hAnsi="Times New Roman"/>
          <w:sz w:val="28"/>
          <w:szCs w:val="28"/>
        </w:rPr>
        <w:t>Санитарно-гигиенические, метеорологические и микроклиматические условия не только влияют на состояние организма, но и определяют организацию труда, то есть, продолжительность и периодичность отдыха работника и обогрева помещения.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9E7">
        <w:rPr>
          <w:rFonts w:ascii="Times New Roman" w:hAnsi="Times New Roman"/>
          <w:sz w:val="28"/>
          <w:szCs w:val="28"/>
        </w:rPr>
        <w:t>Таким образом, санитарно-гигиенические параметры воздуха рабочей зоны могут быть физически опасными и вредными производственными факторами, оказывающими существенное влияние на технико-экономические показатели производства.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9E7">
        <w:rPr>
          <w:rFonts w:ascii="Times New Roman" w:hAnsi="Times New Roman"/>
          <w:sz w:val="28"/>
          <w:szCs w:val="28"/>
        </w:rPr>
        <w:t xml:space="preserve"> Санитарные нормы микроклимата производственных помещений, по степени влияния на тепловое состояние организма человека, микроклиматические условия подразделяются на оптимальные и допустимые. Для рабочей зоны производственных помещений устанавливаются оптимальные и допустимые микроклиматические условия с учетом тяжести выполняемой работы и периода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9E7">
        <w:rPr>
          <w:rFonts w:ascii="Times New Roman" w:hAnsi="Times New Roman"/>
          <w:sz w:val="28"/>
          <w:szCs w:val="28"/>
        </w:rPr>
        <w:t>Оптимальные микроклиматические условия - это такие условия микроклимата, которые при длительном и систематическом влиянии на человека обеспечивают сохранение теплового состояния организма без активной работы терморегуляции. Они сохраняют обеспечение самочувствие теплового комфорта и создание высокого уровня производительности труда.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9E7">
        <w:rPr>
          <w:rFonts w:ascii="Times New Roman" w:hAnsi="Times New Roman"/>
          <w:sz w:val="28"/>
          <w:szCs w:val="28"/>
        </w:rPr>
        <w:t>Допустимые микроклиматические условия, которые при длительном и систематическом влиянии на человека могут вызвать изменения теплового состояния организма, но нормализуются и сопровождаются напряженной работой механизмов терморегуляции в границах физиологической адаптации. При этом не возникает нарушений или ухудшения состояния здоровья, но наблюдается дискомфортное тепловосприятие, ухудшение самочувствия и снижение работоспособности.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9E7">
        <w:rPr>
          <w:rFonts w:ascii="Times New Roman" w:hAnsi="Times New Roman"/>
          <w:sz w:val="28"/>
          <w:szCs w:val="28"/>
        </w:rPr>
        <w:t>Условия микроклимата, выходящие за допустимые границы называются критическими и ведут, как правило, к серьезным нарушениям в состоянии организма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9E7">
        <w:rPr>
          <w:rFonts w:ascii="Times New Roman" w:hAnsi="Times New Roman"/>
          <w:sz w:val="28"/>
          <w:szCs w:val="28"/>
        </w:rPr>
        <w:t>Оптимальные условия микроклимата создаются для постоянных рабочих мест.</w:t>
      </w:r>
    </w:p>
    <w:p w:rsidR="00BD69E7" w:rsidRPr="00BD69E7" w:rsidRDefault="00BD69E7" w:rsidP="00BD69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006" w:rsidRPr="008E2006" w:rsidRDefault="008E2006" w:rsidP="008E2006">
      <w:pPr>
        <w:jc w:val="both"/>
        <w:rPr>
          <w:rFonts w:ascii="Times New Roman" w:hAnsi="Times New Roman"/>
          <w:b/>
          <w:sz w:val="28"/>
          <w:szCs w:val="28"/>
        </w:rPr>
      </w:pPr>
      <w:r w:rsidRPr="008E2006">
        <w:rPr>
          <w:rFonts w:ascii="Times New Roman" w:hAnsi="Times New Roman"/>
          <w:b/>
          <w:sz w:val="28"/>
          <w:szCs w:val="28"/>
        </w:rPr>
        <w:t>4. Способы и средства защиты человека от ионизирующих излучений.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Различают два вида эффекта воздействия на организм ионизирующих излучений: </w:t>
      </w:r>
      <w:r w:rsidRPr="008C7137">
        <w:rPr>
          <w:rFonts w:ascii="Times New Roman" w:hAnsi="Times New Roman"/>
          <w:bCs/>
          <w:iCs/>
          <w:sz w:val="28"/>
          <w:szCs w:val="28"/>
        </w:rPr>
        <w:t>соматический</w:t>
      </w:r>
      <w:r w:rsidRPr="008C7137">
        <w:rPr>
          <w:rFonts w:ascii="Times New Roman" w:hAnsi="Times New Roman"/>
          <w:sz w:val="28"/>
          <w:szCs w:val="28"/>
        </w:rPr>
        <w:t xml:space="preserve"> и </w:t>
      </w:r>
      <w:r w:rsidRPr="008C7137">
        <w:rPr>
          <w:rFonts w:ascii="Times New Roman" w:hAnsi="Times New Roman"/>
          <w:bCs/>
          <w:iCs/>
          <w:sz w:val="28"/>
          <w:szCs w:val="28"/>
        </w:rPr>
        <w:t>генетический</w:t>
      </w:r>
      <w:r w:rsidRPr="008C7137">
        <w:rPr>
          <w:rFonts w:ascii="Times New Roman" w:hAnsi="Times New Roman"/>
          <w:sz w:val="28"/>
          <w:szCs w:val="28"/>
        </w:rPr>
        <w:t xml:space="preserve">. При соматическом эффекте последствия проявляются непосредственно у облучаемого, при генетическом - у его потомства. Соматические эффекты могут быть ранними или отдалёнными. Ранние возникают в период от нескольких минут до 30-60 суток после облучения. К ним относят покраснение и шелушение кожи, помутнение хрусталика глаза, поражение кроветворной системы, лучевая болезнь, летальный исход. Отдалённые соматические эффекты проявляются через несколько месяцев или лет после облучения в виде стойких изменений кожи, злокачественных новообразований, снижения иммунитета, сокращения продолжительности жизни.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При изучении действия излучения на организм были выявлены следующие особенности: </w:t>
      </w:r>
    </w:p>
    <w:p w:rsidR="008C7137" w:rsidRPr="008C7137" w:rsidRDefault="008C7137" w:rsidP="008C7137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Высокая эффективность поглощённой энергии, даже малые её количества могут вызвать глубокие биологические изменения в организме. </w:t>
      </w:r>
    </w:p>
    <w:p w:rsidR="008C7137" w:rsidRPr="008C7137" w:rsidRDefault="008C7137" w:rsidP="008C7137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Наличие скрытого (инкубационного) периода проявления действия ионизирующих излучений. </w:t>
      </w:r>
    </w:p>
    <w:p w:rsidR="008C7137" w:rsidRPr="008C7137" w:rsidRDefault="008C7137" w:rsidP="008C7137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Действие от малых доз может суммироваться или накапливаться. </w:t>
      </w:r>
    </w:p>
    <w:p w:rsidR="008C7137" w:rsidRPr="008C7137" w:rsidRDefault="008C7137" w:rsidP="008C7137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Генетический эффект - воздействие на потомство. </w:t>
      </w:r>
    </w:p>
    <w:p w:rsidR="008C7137" w:rsidRPr="008C7137" w:rsidRDefault="008C7137" w:rsidP="008C7137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Различные органы живого организма имеют свою чувствительность к облучению. </w:t>
      </w:r>
    </w:p>
    <w:p w:rsidR="008C7137" w:rsidRPr="008C7137" w:rsidRDefault="008C7137" w:rsidP="008C7137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Не каждый организм (человек) в целом одинаково реагирует на облучение. </w:t>
      </w:r>
    </w:p>
    <w:p w:rsidR="008C7137" w:rsidRPr="008C7137" w:rsidRDefault="008C7137" w:rsidP="008C7137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Облучение зависит от частоты воздействия. При одной и той же дозе облучения вредные последствия будут тем меньше, чем более дробно оно получено во времени.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Ионизирующее излучение может оказывать влияние на организм как при внешнем (особенно рентгеновское и гамма-излучение), так и при внутреннем (особенно альфа-частицы) облучении. Внутреннее облучение происходит при попадании внутрь организма через лёгкие, кожу и органы пищеварения источников ионизирующего излучения. Внутреннее облучение более опасно, чем внешнее, так как попавшие внутрь ИИИ подвергают непрерывному облучению ничем не защищённые внутренние органы.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Под действием ионизирующего излучения вода, являющаяся составной частью организма человека, расщепляется и образуются ионы с разными зарядами. Полученные свободные радикалы и окислители взаимодействуют с молекулами органического вещества ткани, окисляя и разрушая её. Нарушается обмен веществ. Происходят изменения в составе крови - снижается уровень эритроцитов, лейкоцитов, тромбоцитов и нейтрофилов. Поражение органов кроветворения разрушает иммунную систему человека и приводит к инфекционным осложнениям.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Местные поражения характеризуются лучевыми ожогами кожи и слизистых оболочек. При сильных ожогах образуются отёки, пузыри, возможно отмирание тканей (некрозы).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Смертельные поглощённые дозы для отдельных частей тела следующие: </w:t>
      </w:r>
    </w:p>
    <w:p w:rsidR="008C7137" w:rsidRPr="008C7137" w:rsidRDefault="008C7137" w:rsidP="008C7137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голова - 20 Гр; </w:t>
      </w:r>
    </w:p>
    <w:p w:rsidR="008C7137" w:rsidRPr="008C7137" w:rsidRDefault="008C7137" w:rsidP="008C7137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нижняя часть живота - 50 Гр; </w:t>
      </w:r>
    </w:p>
    <w:p w:rsidR="008C7137" w:rsidRPr="008C7137" w:rsidRDefault="008C7137" w:rsidP="008C7137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грудная клетка -100 Гр; </w:t>
      </w:r>
    </w:p>
    <w:p w:rsidR="008C7137" w:rsidRPr="008C7137" w:rsidRDefault="008C7137" w:rsidP="008C7137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конечности - 200 Гр.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При облучении дозами, в 100-1000 раз превышающую смертельную дозу, человек может погибнуть во время облучения ("смерть под лучом").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Биологические нарушения в зависимости от суммарной поглощённой дозы излучения представлены в табл 3.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В зависимости от типа ионизирующего излучения могут быть разные меры защиты: уменьшение времени облучения, увеличение расстояния до источников ионизирующего излучения, ограждение источников ионизирующего излучения, герметизация источников ионизирующего излучения, оборудование и устройство защитных средств, организация дозиметрического контроля, меры гигиены и санитарии.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В России, на основе рекомендаций Международной комиссии по радиационной защите, применяется метод защиты населения </w:t>
      </w:r>
      <w:r w:rsidRPr="008C7137">
        <w:rPr>
          <w:rFonts w:ascii="Times New Roman" w:hAnsi="Times New Roman"/>
          <w:bCs/>
          <w:iCs/>
          <w:sz w:val="28"/>
          <w:szCs w:val="28"/>
        </w:rPr>
        <w:t>нормированием</w:t>
      </w:r>
      <w:r w:rsidRPr="008C7137">
        <w:rPr>
          <w:rFonts w:ascii="Times New Roman" w:hAnsi="Times New Roman"/>
          <w:sz w:val="28"/>
          <w:szCs w:val="28"/>
        </w:rPr>
        <w:t xml:space="preserve">. Разработанные нормы радиационной безопасности учитывают три категории облучаемых лиц: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>А - персонал, т.е. лица, постоянно или временно работающие с источниками ионизирующего излучения;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>Б - ограниченная часть населения, т.е. лица, непосредственно не занятые на работе с источниками ионизирующих излучений, но по условиям проживания или размещения рабочих мест могущие подвергаться воздействию ионизирующих излучений;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>В - всё население.</w:t>
      </w:r>
    </w:p>
    <w:p w:rsidR="008C7137" w:rsidRPr="008C7137" w:rsidRDefault="008C7137" w:rsidP="008C713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bCs/>
          <w:iCs/>
          <w:sz w:val="28"/>
          <w:szCs w:val="28"/>
        </w:rPr>
        <w:t>Предельно допустимая доза</w:t>
      </w:r>
      <w:r w:rsidRPr="008C7137">
        <w:rPr>
          <w:rFonts w:ascii="Times New Roman" w:hAnsi="Times New Roman"/>
          <w:sz w:val="28"/>
          <w:szCs w:val="28"/>
        </w:rPr>
        <w:t xml:space="preserve"> - это наибольшее значение индивидуальной эквивалентной дозы за год, которая при равномерном воздействии в течение 50 лет не вызовет в состоянии здоровья персонала неблагоприятных изменений, обнаруживаемых современными методами.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Каждый житель Земли (категория </w:t>
      </w:r>
      <w:r w:rsidRPr="008C7137">
        <w:rPr>
          <w:rFonts w:ascii="Times New Roman" w:hAnsi="Times New Roman"/>
          <w:bCs/>
          <w:iCs/>
          <w:sz w:val="28"/>
          <w:szCs w:val="28"/>
        </w:rPr>
        <w:t>В</w:t>
      </w:r>
      <w:r w:rsidRPr="008C7137">
        <w:rPr>
          <w:rFonts w:ascii="Times New Roman" w:hAnsi="Times New Roman"/>
          <w:sz w:val="28"/>
          <w:szCs w:val="28"/>
        </w:rPr>
        <w:t xml:space="preserve">) на протяжении всей своей жизни ежегодно облучается дозой в среднем 250-400 мбэр. Полученная доза складывается из природных и искусственных источников ионизирующего излучения.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C7137">
        <w:rPr>
          <w:rFonts w:ascii="Times New Roman" w:hAnsi="Times New Roman"/>
          <w:b/>
          <w:bCs/>
          <w:iCs/>
          <w:sz w:val="28"/>
          <w:szCs w:val="28"/>
        </w:rPr>
        <w:t>Защита от ионизирующих излучений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Ниже предлагаются рекомендации общего характера по защите от ионизирующего излучения разного типа.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От альфа-лучей можно защититься путём: </w:t>
      </w:r>
    </w:p>
    <w:p w:rsidR="008C7137" w:rsidRPr="008C7137" w:rsidRDefault="008C7137" w:rsidP="008C7137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увеличения расстояния до ИИИ, т.к. альфа-частицы имеют небольшой пробег; </w:t>
      </w:r>
    </w:p>
    <w:p w:rsidR="008C7137" w:rsidRPr="008C7137" w:rsidRDefault="008C7137" w:rsidP="008C7137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использования спецодежды и спецобуви, т.к. проникающая способность альфа-частиц невысока; </w:t>
      </w:r>
    </w:p>
    <w:p w:rsidR="008C7137" w:rsidRPr="008C7137" w:rsidRDefault="008C7137" w:rsidP="008C7137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исключения попадания источников альфа-частиц с пищей, водой, воздухом и через слизистые оболочки, т.е. применение противогазов, масок, очков и т.п.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В качестве защиты от бета-излучения используют: </w:t>
      </w:r>
    </w:p>
    <w:p w:rsidR="008C7137" w:rsidRPr="008C7137" w:rsidRDefault="008C7137" w:rsidP="008C713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ограждения (экраны), с учётом того, что лист алюминия толщиной несколько миллиметров полностью поглощает поток бета-частиц; </w:t>
      </w:r>
    </w:p>
    <w:p w:rsidR="008C7137" w:rsidRPr="008C7137" w:rsidRDefault="008C7137" w:rsidP="008C713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методы и способы, исключающие попадание источников бета-излучения внутрь организма.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Защиту от рентгеновского излучения и гамма-излучения необходимо организовывать с учётом того, что эти виды излучения отличаются большой проникающей способностью. Наиболее эффективны следующие мероприятия (как правило, используемые в комплексе): </w:t>
      </w:r>
    </w:p>
    <w:p w:rsidR="008C7137" w:rsidRPr="008C7137" w:rsidRDefault="008C7137" w:rsidP="008C713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увеличение расстояния до источника излучения; </w:t>
      </w:r>
    </w:p>
    <w:p w:rsidR="008C7137" w:rsidRPr="008C7137" w:rsidRDefault="008C7137" w:rsidP="008C713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сокращение времени пребывания в опасной зоне; </w:t>
      </w:r>
    </w:p>
    <w:p w:rsidR="008C7137" w:rsidRPr="008C7137" w:rsidRDefault="008C7137" w:rsidP="008C713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экранирование источника излучения материалами с большой плотностью (свинец, железо, бетон и др.); </w:t>
      </w:r>
    </w:p>
    <w:p w:rsidR="008C7137" w:rsidRPr="008C7137" w:rsidRDefault="008C7137" w:rsidP="008C713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использование защитных сооружений (противорадиационных укрытий, подвалов и т.п.) для населения; </w:t>
      </w:r>
    </w:p>
    <w:p w:rsidR="008C7137" w:rsidRPr="008C7137" w:rsidRDefault="008C7137" w:rsidP="008C713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использование индивидуальных средств защиты органов дыхания, кожных покровов и слизистых оболочек; </w:t>
      </w:r>
    </w:p>
    <w:p w:rsidR="008C7137" w:rsidRPr="008C7137" w:rsidRDefault="008C7137" w:rsidP="008C713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дозиметрический контроль внешней среды и продуктов питания.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>При использовании различного рода защитных сооружений следует учитывать, что мощность экспозиционной дозы ионизирующего излучения снижается в соответствии с величиной коэффициента ослабления (К</w:t>
      </w:r>
      <w:r w:rsidRPr="008C7137">
        <w:rPr>
          <w:rFonts w:ascii="Times New Roman" w:hAnsi="Times New Roman"/>
          <w:sz w:val="28"/>
          <w:szCs w:val="28"/>
          <w:vertAlign w:val="subscript"/>
        </w:rPr>
        <w:t>осл</w:t>
      </w:r>
      <w:r w:rsidRPr="008C7137">
        <w:rPr>
          <w:rFonts w:ascii="Times New Roman" w:hAnsi="Times New Roman"/>
          <w:sz w:val="28"/>
          <w:szCs w:val="28"/>
        </w:rPr>
        <w:t>). Некоторые величины К</w:t>
      </w:r>
      <w:r w:rsidRPr="008C7137">
        <w:rPr>
          <w:rFonts w:ascii="Times New Roman" w:hAnsi="Times New Roman"/>
          <w:sz w:val="28"/>
          <w:szCs w:val="28"/>
          <w:vertAlign w:val="subscript"/>
        </w:rPr>
        <w:t>осл</w:t>
      </w:r>
      <w:r w:rsidRPr="008C7137">
        <w:rPr>
          <w:rFonts w:ascii="Times New Roman" w:hAnsi="Times New Roman"/>
          <w:sz w:val="28"/>
          <w:szCs w:val="28"/>
        </w:rPr>
        <w:t xml:space="preserve"> приведены в табл.5.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Для населения страны, в случае объявления радиационной опасности существуют следующие рекомендации. </w:t>
      </w:r>
    </w:p>
    <w:p w:rsidR="008C7137" w:rsidRPr="008C7137" w:rsidRDefault="008C7137" w:rsidP="008C7137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УКРЫТЬСЯ В ЖИЛЫХ ДОМАХ. Важно знать, что стены деревянного дома ослабляют ионизирующее излучение в 2 раза, а кирпичного - в 10 раз. Погреба и подвалы домов ослабляют дозу излучения от 7 до 100 и более раз табл. 5. </w:t>
      </w:r>
    </w:p>
    <w:p w:rsidR="008C7137" w:rsidRPr="008C7137" w:rsidRDefault="008C7137" w:rsidP="008C7137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>ПРИНЯТЬ МЕРЫ ЗАЩИТЫ ОТ ПРОНИКНОВЕНИЯ В КВАРТИРУ (ДОМ) РАДИАКТИВНЫХ ВЕЩЕСТВ С ВОЗДУХОМ:</w:t>
      </w:r>
      <w:r w:rsidRPr="008C7137">
        <w:rPr>
          <w:rFonts w:ascii="Times New Roman" w:hAnsi="Times New Roman"/>
          <w:sz w:val="28"/>
          <w:szCs w:val="28"/>
        </w:rPr>
        <w:br/>
        <w:t xml:space="preserve">закрыть форточки, уплотнить рамы и дверные проёмы. </w:t>
      </w:r>
    </w:p>
    <w:p w:rsidR="008C7137" w:rsidRPr="008C7137" w:rsidRDefault="008C7137" w:rsidP="008C7137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СДЕЛАТЬ ЗАПАС ПИТЬЕВОЙ ВОДЫ: набрать воду в закрытые ёмкости, подготовить простейшие средства санитарного назначения (например, мыльные растворы для обработки рук), перекрыть краны. </w:t>
      </w:r>
    </w:p>
    <w:p w:rsidR="008C7137" w:rsidRPr="008C7137" w:rsidRDefault="008C7137" w:rsidP="008C7137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ПРОВЕСТИ ЭКСТРЕННУЮ ЙОДНУЮ ПРОФИЛАКТИКУ (как можно раньше, но только после специального оповещения!). Йодная профилактика заключается в приёме препаратов стабильного йода: йодистого калия или водно-спиртового раствора йода. При этом достигается 100%-ная степень защиты от накопления радиоактивного йода в щитовидной железе. Водно-спиртовой раствор йода следует принимать после еды 3 раза в день в течение 7 суток: 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>- детям до 2 лет - по 1-2 капли 5%-ной настойки на 100 мл молока или питательной смеси;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>- детям старше 2 лет и взрослым - по 3-5 капель на стакан молока или воды.</w:t>
      </w:r>
    </w:p>
    <w:p w:rsidR="008C7137" w:rsidRPr="008C7137" w:rsidRDefault="008C7137" w:rsidP="008C713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37">
        <w:rPr>
          <w:rFonts w:ascii="Times New Roman" w:hAnsi="Times New Roman"/>
          <w:sz w:val="28"/>
          <w:szCs w:val="28"/>
        </w:rPr>
        <w:t xml:space="preserve">Наносить на поверхность кистей рук настойку йода в виде сетки 1 раз в день в течение 7 суток. </w:t>
      </w:r>
    </w:p>
    <w:p w:rsidR="00723A09" w:rsidRPr="00723A09" w:rsidRDefault="00723A09" w:rsidP="00723A09">
      <w:pPr>
        <w:jc w:val="both"/>
        <w:rPr>
          <w:rFonts w:ascii="Times New Roman" w:hAnsi="Times New Roman"/>
          <w:b/>
          <w:sz w:val="28"/>
          <w:szCs w:val="28"/>
        </w:rPr>
      </w:pPr>
    </w:p>
    <w:p w:rsidR="00723A09" w:rsidRPr="00723A09" w:rsidRDefault="00723A09" w:rsidP="00723A0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3A09" w:rsidRPr="00C874DB" w:rsidRDefault="00723A09" w:rsidP="00C874DB">
      <w:pPr>
        <w:pStyle w:val="a3"/>
        <w:ind w:left="870"/>
        <w:jc w:val="both"/>
        <w:rPr>
          <w:rFonts w:ascii="Times New Roman" w:hAnsi="Times New Roman"/>
          <w:sz w:val="28"/>
          <w:szCs w:val="28"/>
        </w:rPr>
      </w:pPr>
    </w:p>
    <w:p w:rsid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Pr="00C874DB" w:rsidRDefault="00C874DB" w:rsidP="00C874DB">
      <w:pPr>
        <w:jc w:val="both"/>
        <w:rPr>
          <w:rFonts w:ascii="Times New Roman" w:hAnsi="Times New Roman"/>
          <w:sz w:val="28"/>
          <w:szCs w:val="28"/>
        </w:rPr>
      </w:pPr>
    </w:p>
    <w:p w:rsidR="00C874DB" w:rsidRPr="00C874DB" w:rsidRDefault="00C874DB" w:rsidP="00C874DB">
      <w:pPr>
        <w:rPr>
          <w:rFonts w:ascii="Times New Roman" w:hAnsi="Times New Roman"/>
          <w:sz w:val="28"/>
          <w:szCs w:val="28"/>
        </w:rPr>
      </w:pPr>
      <w:bookmarkStart w:id="9" w:name="_GoBack"/>
      <w:bookmarkEnd w:id="9"/>
    </w:p>
    <w:sectPr w:rsidR="00C874DB" w:rsidRPr="00C874DB" w:rsidSect="00C6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151F"/>
    <w:multiLevelType w:val="singleLevel"/>
    <w:tmpl w:val="AD4480D6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186535F"/>
    <w:multiLevelType w:val="multilevel"/>
    <w:tmpl w:val="51B6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E0236"/>
    <w:multiLevelType w:val="multilevel"/>
    <w:tmpl w:val="0D0C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537C6"/>
    <w:multiLevelType w:val="multilevel"/>
    <w:tmpl w:val="DDACB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</w:abstractNum>
  <w:abstractNum w:abstractNumId="4">
    <w:nsid w:val="3C0B25C7"/>
    <w:multiLevelType w:val="multilevel"/>
    <w:tmpl w:val="F4CA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477CB7"/>
    <w:multiLevelType w:val="multilevel"/>
    <w:tmpl w:val="7814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516EAC"/>
    <w:multiLevelType w:val="hybridMultilevel"/>
    <w:tmpl w:val="DB4C9350"/>
    <w:lvl w:ilvl="0" w:tplc="B04C051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641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9966EB9"/>
    <w:multiLevelType w:val="multilevel"/>
    <w:tmpl w:val="E904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4A32E5"/>
    <w:multiLevelType w:val="multilevel"/>
    <w:tmpl w:val="869A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E83362"/>
    <w:multiLevelType w:val="singleLevel"/>
    <w:tmpl w:val="082CC004"/>
    <w:lvl w:ilvl="0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4DB"/>
    <w:rsid w:val="001C0039"/>
    <w:rsid w:val="00723A09"/>
    <w:rsid w:val="0076169F"/>
    <w:rsid w:val="008C7137"/>
    <w:rsid w:val="008E2006"/>
    <w:rsid w:val="009A505B"/>
    <w:rsid w:val="00BD69E7"/>
    <w:rsid w:val="00C633AB"/>
    <w:rsid w:val="00C874DB"/>
    <w:rsid w:val="00DE6224"/>
    <w:rsid w:val="00E4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BAB7B-23DE-400F-8745-550B4E7B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A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874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874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874D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C874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C874DB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874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874D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874DB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2">
    <w:name w:val="Основний текст 2 Знак"/>
    <w:basedOn w:val="a0"/>
    <w:link w:val="21"/>
    <w:uiPriority w:val="99"/>
    <w:rsid w:val="00C874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C874DB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Основний текст Знак"/>
    <w:basedOn w:val="a0"/>
    <w:link w:val="a4"/>
    <w:uiPriority w:val="99"/>
    <w:rsid w:val="00C874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723A09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ий текст 3 Знак"/>
    <w:basedOn w:val="a0"/>
    <w:link w:val="31"/>
    <w:rsid w:val="00723A0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2014-09-12T19:35:00Z</dcterms:created>
  <dcterms:modified xsi:type="dcterms:W3CDTF">2014-09-12T19:35:00Z</dcterms:modified>
</cp:coreProperties>
</file>