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91" w:rsidRDefault="00367D91" w:rsidP="00B65346">
      <w:pPr>
        <w:pStyle w:val="a3"/>
        <w:jc w:val="center"/>
        <w:rPr>
          <w:b/>
          <w:bCs/>
          <w:sz w:val="18"/>
          <w:szCs w:val="18"/>
        </w:rPr>
      </w:pPr>
    </w:p>
    <w:p w:rsidR="00B65346" w:rsidRPr="00B65346" w:rsidRDefault="00B65346" w:rsidP="00B65346">
      <w:pPr>
        <w:pStyle w:val="a3"/>
        <w:jc w:val="center"/>
        <w:rPr>
          <w:sz w:val="18"/>
          <w:szCs w:val="18"/>
        </w:rPr>
      </w:pPr>
      <w:r w:rsidRPr="00B65346">
        <w:rPr>
          <w:b/>
          <w:bCs/>
          <w:sz w:val="18"/>
          <w:szCs w:val="18"/>
        </w:rPr>
        <w:t>«Законодательный процесс и его стадии»</w:t>
      </w:r>
    </w:p>
    <w:p w:rsidR="00B65346" w:rsidRPr="00B65346" w:rsidRDefault="00B65346" w:rsidP="00B65346">
      <w:pPr>
        <w:pStyle w:val="a3"/>
        <w:rPr>
          <w:sz w:val="18"/>
          <w:szCs w:val="18"/>
        </w:rPr>
      </w:pPr>
      <w:r w:rsidRPr="00B65346">
        <w:rPr>
          <w:b/>
          <w:bCs/>
          <w:sz w:val="18"/>
          <w:szCs w:val="18"/>
        </w:rPr>
        <w:t>Законодательный процесс и его стадии.</w:t>
      </w:r>
    </w:p>
    <w:p w:rsidR="00B65346" w:rsidRPr="00B65346" w:rsidRDefault="00B65346" w:rsidP="00B65346">
      <w:pPr>
        <w:pStyle w:val="a3"/>
        <w:rPr>
          <w:sz w:val="18"/>
          <w:szCs w:val="18"/>
        </w:rPr>
      </w:pPr>
      <w:r w:rsidRPr="00B65346">
        <w:rPr>
          <w:sz w:val="18"/>
          <w:szCs w:val="18"/>
        </w:rPr>
        <w:t xml:space="preserve">Законы принимаются палатами Федерального Собрания в особом порядке, который реализуется </w:t>
      </w:r>
      <w:r w:rsidRPr="00B65346">
        <w:rPr>
          <w:i/>
          <w:iCs/>
          <w:sz w:val="18"/>
          <w:szCs w:val="18"/>
        </w:rPr>
        <w:t xml:space="preserve">в </w:t>
      </w:r>
      <w:r w:rsidRPr="00B65346">
        <w:rPr>
          <w:b/>
          <w:bCs/>
          <w:sz w:val="18"/>
          <w:szCs w:val="18"/>
        </w:rPr>
        <w:t>законодательном процессе</w:t>
      </w:r>
      <w:r w:rsidRPr="00B65346">
        <w:rPr>
          <w:i/>
          <w:iCs/>
          <w:sz w:val="18"/>
          <w:szCs w:val="18"/>
        </w:rPr>
        <w:t>, представляющем собой совокупность действий, посредством которых осуществляется законодательная деятельность Федерального Собрания.</w:t>
      </w:r>
      <w:r w:rsidRPr="00B65346">
        <w:rPr>
          <w:sz w:val="18"/>
          <w:szCs w:val="18"/>
        </w:rPr>
        <w:t xml:space="preserve"> В Российской Федерации законодательный процесс состоит из нескольких стадий.</w:t>
      </w:r>
    </w:p>
    <w:p w:rsidR="00B65346" w:rsidRPr="00B65346" w:rsidRDefault="00B65346" w:rsidP="00B65346">
      <w:pPr>
        <w:pStyle w:val="a3"/>
        <w:rPr>
          <w:sz w:val="18"/>
          <w:szCs w:val="18"/>
        </w:rPr>
      </w:pPr>
      <w:r w:rsidRPr="00B65346">
        <w:rPr>
          <w:b/>
          <w:bCs/>
          <w:sz w:val="18"/>
          <w:szCs w:val="18"/>
        </w:rPr>
        <w:t>Первая стадия</w:t>
      </w:r>
      <w:r w:rsidRPr="00B65346">
        <w:rPr>
          <w:i/>
          <w:iCs/>
          <w:sz w:val="18"/>
          <w:szCs w:val="18"/>
        </w:rPr>
        <w:t xml:space="preserve"> законодательного процесса - </w:t>
      </w:r>
      <w:r w:rsidRPr="00B65346">
        <w:rPr>
          <w:sz w:val="18"/>
          <w:szCs w:val="18"/>
        </w:rPr>
        <w:t xml:space="preserve">законодательная инициатива - сводится к внесению на рассмотрение Государственной Думы законопроекта. Право на совершение такого рода действий именуется </w:t>
      </w:r>
      <w:r w:rsidRPr="00B65346">
        <w:rPr>
          <w:i/>
          <w:iCs/>
          <w:sz w:val="18"/>
          <w:szCs w:val="18"/>
        </w:rPr>
        <w:t>правом законодательной инициативы.</w:t>
      </w:r>
    </w:p>
    <w:p w:rsidR="00B65346" w:rsidRPr="00B65346" w:rsidRDefault="00B65346" w:rsidP="00B65346">
      <w:pPr>
        <w:pStyle w:val="a3"/>
        <w:rPr>
          <w:sz w:val="18"/>
          <w:szCs w:val="18"/>
        </w:rPr>
      </w:pPr>
      <w:r w:rsidRPr="00B65346">
        <w:rPr>
          <w:sz w:val="18"/>
          <w:szCs w:val="18"/>
        </w:rPr>
        <w:t xml:space="preserve">Согласно ст. 104 Конституции,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Это право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 </w:t>
      </w:r>
    </w:p>
    <w:p w:rsidR="00B65346" w:rsidRPr="00B65346" w:rsidRDefault="00B65346" w:rsidP="00B65346">
      <w:pPr>
        <w:pStyle w:val="a3"/>
        <w:rPr>
          <w:sz w:val="18"/>
          <w:szCs w:val="18"/>
        </w:rPr>
      </w:pPr>
      <w:r w:rsidRPr="00B65346">
        <w:rPr>
          <w:sz w:val="18"/>
          <w:szCs w:val="18"/>
        </w:rPr>
        <w:t>Статья 104 Конституции устанавливает, что законопроекты вносятся в Государственную Думу. Причем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65346" w:rsidRPr="00B65346" w:rsidRDefault="00B65346" w:rsidP="00B65346">
      <w:pPr>
        <w:pStyle w:val="a3"/>
        <w:rPr>
          <w:sz w:val="18"/>
          <w:szCs w:val="18"/>
        </w:rPr>
      </w:pPr>
      <w:r w:rsidRPr="00B65346">
        <w:rPr>
          <w:sz w:val="18"/>
          <w:szCs w:val="18"/>
        </w:rPr>
        <w:t>Согласно Регламенту Государственной Думы, право законодательной инициативы осуществляется в форме внесения в Государственную Думу: а) проектов федеральных конституционных законов и федеральных законов; б) законопроектов о внесении изменений в действующие законы Российской Федерации и законы РСФСР, федеральные конституционные законы и федеральные законы, либо о признании этих законов утратившими силу, либо о неприменении на территории Российской Федерации актов законодательства Союза ССР; в) поправок к законопроектам.</w:t>
      </w:r>
    </w:p>
    <w:p w:rsidR="00B65346" w:rsidRPr="00B65346" w:rsidRDefault="00B65346" w:rsidP="00B65346">
      <w:pPr>
        <w:pStyle w:val="a3"/>
        <w:rPr>
          <w:sz w:val="18"/>
          <w:szCs w:val="18"/>
        </w:rPr>
      </w:pPr>
      <w:r w:rsidRPr="00B65346">
        <w:rPr>
          <w:sz w:val="18"/>
          <w:szCs w:val="18"/>
        </w:rPr>
        <w:t>При внесении законопроекта в Государственную Думу субъектом (субъектами) права законодательной инициативы должны быть представлены:</w:t>
      </w:r>
    </w:p>
    <w:p w:rsidR="00B65346" w:rsidRPr="00B65346" w:rsidRDefault="00B65346" w:rsidP="00B65346">
      <w:pPr>
        <w:pStyle w:val="a3"/>
        <w:rPr>
          <w:sz w:val="18"/>
          <w:szCs w:val="18"/>
        </w:rPr>
      </w:pPr>
      <w:r w:rsidRPr="00B65346">
        <w:rPr>
          <w:sz w:val="18"/>
          <w:szCs w:val="18"/>
        </w:rPr>
        <w:t>а) пояснительная записка к законопроекту, содержащая предмет законодательного регулирования и изложение концепции предлагаемого законопроекта;</w:t>
      </w:r>
    </w:p>
    <w:p w:rsidR="00B65346" w:rsidRPr="00B65346" w:rsidRDefault="00B65346" w:rsidP="00B65346">
      <w:pPr>
        <w:pStyle w:val="a3"/>
        <w:rPr>
          <w:sz w:val="18"/>
          <w:szCs w:val="18"/>
        </w:rPr>
      </w:pPr>
      <w:r w:rsidRPr="00B65346">
        <w:rPr>
          <w:sz w:val="18"/>
          <w:szCs w:val="18"/>
        </w:rPr>
        <w:t>б) текст законопроекта с указанием на титульном листе субъекта (субъектов) права законодательной инициативы, внесшего (внесших) законопроект;</w:t>
      </w:r>
    </w:p>
    <w:p w:rsidR="00B65346" w:rsidRPr="00B65346" w:rsidRDefault="00B65346" w:rsidP="00B65346">
      <w:pPr>
        <w:pStyle w:val="a3"/>
        <w:rPr>
          <w:sz w:val="18"/>
          <w:szCs w:val="18"/>
        </w:rPr>
      </w:pPr>
      <w:r w:rsidRPr="00B65346">
        <w:rPr>
          <w:sz w:val="18"/>
          <w:szCs w:val="18"/>
        </w:rPr>
        <w:t>в) перечень 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или принятию в связи с принятием данного федерального конституционного закона, федерального закона;</w:t>
      </w:r>
    </w:p>
    <w:p w:rsidR="00B65346" w:rsidRPr="00B65346" w:rsidRDefault="00B65346" w:rsidP="00B65346">
      <w:pPr>
        <w:pStyle w:val="a3"/>
        <w:rPr>
          <w:sz w:val="18"/>
          <w:szCs w:val="18"/>
        </w:rPr>
      </w:pPr>
      <w:r w:rsidRPr="00B65346">
        <w:rPr>
          <w:sz w:val="18"/>
          <w:szCs w:val="18"/>
        </w:rPr>
        <w:t>г) финансово-экономическое обоснование (в случае внесения законопроекта, реализация которого потребует материальных затрат);</w:t>
      </w:r>
    </w:p>
    <w:p w:rsidR="00B65346" w:rsidRPr="00B65346" w:rsidRDefault="00B65346" w:rsidP="00B65346">
      <w:pPr>
        <w:pStyle w:val="a3"/>
        <w:rPr>
          <w:sz w:val="18"/>
          <w:szCs w:val="18"/>
        </w:rPr>
      </w:pPr>
      <w:r w:rsidRPr="00B65346">
        <w:rPr>
          <w:sz w:val="18"/>
          <w:szCs w:val="18"/>
        </w:rPr>
        <w:t>д) заключение Правительства Российской Федерации (по законопроектам, предусмотренным статьей 104 (часть 3) Конституции Российской Федерации);</w:t>
      </w:r>
    </w:p>
    <w:p w:rsidR="00B65346" w:rsidRPr="00B65346" w:rsidRDefault="00B65346" w:rsidP="00B65346">
      <w:pPr>
        <w:pStyle w:val="a3"/>
        <w:rPr>
          <w:sz w:val="18"/>
          <w:szCs w:val="18"/>
        </w:rPr>
      </w:pPr>
      <w:r w:rsidRPr="00B65346">
        <w:rPr>
          <w:sz w:val="18"/>
          <w:szCs w:val="18"/>
        </w:rPr>
        <w:t>е) документы и материалы, предусмотренные статьей 192 Бюджетного кодекса Российской Федерации (по законопроекту о федеральном бюджете на соответствующий финансовый год);</w:t>
      </w:r>
    </w:p>
    <w:p w:rsidR="00B65346" w:rsidRPr="00B65346" w:rsidRDefault="00B65346" w:rsidP="00B65346">
      <w:pPr>
        <w:pStyle w:val="a3"/>
        <w:rPr>
          <w:sz w:val="18"/>
          <w:szCs w:val="18"/>
        </w:rPr>
      </w:pPr>
      <w:r w:rsidRPr="00B65346">
        <w:rPr>
          <w:sz w:val="18"/>
          <w:szCs w:val="18"/>
        </w:rPr>
        <w:t>ж) документы и материалы, предусмотренные статьей 213 Бюджетного кодекса Российской Федерации (по законопроекту о внесении изменений в федеральный закон о федеральном бюджете на соответствующий финансовый год в случае сокращения (роста) расходов федерального бюджета более чем на 10 процентов);</w:t>
      </w:r>
    </w:p>
    <w:p w:rsidR="00B65346" w:rsidRPr="00B65346" w:rsidRDefault="00B65346" w:rsidP="00B65346">
      <w:pPr>
        <w:pStyle w:val="a3"/>
        <w:rPr>
          <w:sz w:val="18"/>
          <w:szCs w:val="18"/>
        </w:rPr>
      </w:pPr>
      <w:r w:rsidRPr="00B65346">
        <w:rPr>
          <w:sz w:val="18"/>
          <w:szCs w:val="18"/>
        </w:rPr>
        <w:t>з) документы и материалы, предусмотренные статьей 276 Бюджетного кодекса Российской Федерации (по законопроекту об исполнении федерального бюджета за отчетный финансовый год);</w:t>
      </w:r>
    </w:p>
    <w:p w:rsidR="00B65346" w:rsidRPr="00B65346" w:rsidRDefault="00B65346" w:rsidP="00B65346">
      <w:pPr>
        <w:pStyle w:val="a3"/>
        <w:rPr>
          <w:sz w:val="18"/>
          <w:szCs w:val="18"/>
        </w:rPr>
      </w:pPr>
      <w:r w:rsidRPr="00B65346">
        <w:rPr>
          <w:sz w:val="18"/>
          <w:szCs w:val="18"/>
        </w:rPr>
        <w:t xml:space="preserve">и) документы, предусмотренные пунктом 4 статьи 16 Федерального закона от 15 июля </w:t>
      </w:r>
      <w:smartTag w:uri="urn:schemas-microsoft-com:office:smarttags" w:element="metricconverter">
        <w:smartTagPr>
          <w:attr w:name="ProductID" w:val="1995 г"/>
        </w:smartTagPr>
        <w:r w:rsidRPr="00B65346">
          <w:rPr>
            <w:sz w:val="18"/>
            <w:szCs w:val="18"/>
          </w:rPr>
          <w:t>1995 г</w:t>
        </w:r>
      </w:smartTag>
      <w:r w:rsidRPr="00B65346">
        <w:rPr>
          <w:sz w:val="18"/>
          <w:szCs w:val="18"/>
        </w:rPr>
        <w:t>. N 101-ФЗ «О международных договорах Российской Федерации» (по законопроекту о ратификации, прекращении или приостановлении действия международных договоров Российской Федерации);</w:t>
      </w:r>
    </w:p>
    <w:p w:rsidR="00B65346" w:rsidRPr="00B65346" w:rsidRDefault="00B65346" w:rsidP="00B65346">
      <w:pPr>
        <w:pStyle w:val="a3"/>
        <w:rPr>
          <w:sz w:val="18"/>
          <w:szCs w:val="18"/>
        </w:rPr>
      </w:pPr>
      <w:r w:rsidRPr="00B65346">
        <w:rPr>
          <w:sz w:val="18"/>
          <w:szCs w:val="18"/>
        </w:rPr>
        <w:t>к) официальные отзывы Правительства Российской Федерации и Верховного Суда Российской Федерации (по законопроекту о внесении изменений в Уголовный кодекс Российской Федерации);</w:t>
      </w:r>
    </w:p>
    <w:p w:rsidR="00B65346" w:rsidRPr="00B65346" w:rsidRDefault="00B65346" w:rsidP="00B65346">
      <w:pPr>
        <w:pStyle w:val="a3"/>
        <w:rPr>
          <w:sz w:val="18"/>
          <w:szCs w:val="18"/>
        </w:rPr>
      </w:pPr>
      <w:r w:rsidRPr="00B65346">
        <w:rPr>
          <w:sz w:val="18"/>
          <w:szCs w:val="18"/>
        </w:rPr>
        <w:t xml:space="preserve">л) документы, предусмотренные пунктом 7 статьи 9 Федерального закона от 27 декабря </w:t>
      </w:r>
      <w:smartTag w:uri="urn:schemas-microsoft-com:office:smarttags" w:element="metricconverter">
        <w:smartTagPr>
          <w:attr w:name="ProductID" w:val="2002 г"/>
        </w:smartTagPr>
        <w:r w:rsidRPr="00B65346">
          <w:rPr>
            <w:sz w:val="18"/>
            <w:szCs w:val="18"/>
          </w:rPr>
          <w:t>2002 г</w:t>
        </w:r>
      </w:smartTag>
      <w:r w:rsidRPr="00B65346">
        <w:rPr>
          <w:sz w:val="18"/>
          <w:szCs w:val="18"/>
        </w:rPr>
        <w:t>. N 184-ФЗ «О техническом регулировании» (по законопроекту о техническом регламенте);</w:t>
      </w:r>
    </w:p>
    <w:p w:rsidR="00B65346" w:rsidRPr="00B65346" w:rsidRDefault="00B65346" w:rsidP="00B65346">
      <w:pPr>
        <w:pStyle w:val="a3"/>
        <w:rPr>
          <w:sz w:val="18"/>
          <w:szCs w:val="18"/>
        </w:rPr>
      </w:pPr>
      <w:r w:rsidRPr="00B65346">
        <w:rPr>
          <w:sz w:val="18"/>
          <w:szCs w:val="18"/>
        </w:rPr>
        <w:t>м) заключение Правительства Российской Федерации и решение законодательного (представительного) органа государственной власти субъекта Российской Федерации, на территории которого расположены соответствующие участки недр (по законопроекту о соглашении о разделе продукции и по законопроекту о внесении изменений в соответствующий федеральный закон о соглашении о разделе продукции);</w:t>
      </w:r>
    </w:p>
    <w:p w:rsidR="00B65346" w:rsidRPr="00B65346" w:rsidRDefault="00B65346" w:rsidP="00B65346">
      <w:pPr>
        <w:pStyle w:val="a3"/>
        <w:rPr>
          <w:sz w:val="18"/>
          <w:szCs w:val="18"/>
        </w:rPr>
      </w:pPr>
      <w:r w:rsidRPr="00B65346">
        <w:rPr>
          <w:sz w:val="18"/>
          <w:szCs w:val="18"/>
        </w:rPr>
        <w:t>н) документ, подтверждающий согласование законопроекта о передаче перемещенной культурной ценности с органом государственной власти субъекта Российской Федерации, на территории которого находится региональное учреждение культуры, осуществляющее оперативное управление объектом культуры, представляющим собой культурную ценность (по законопроекту о передаче культурной ценности, перемещенной в Союз ССР в результате Второй мировой войны и находящейся на территории Российской Федерации);</w:t>
      </w:r>
    </w:p>
    <w:p w:rsidR="00B65346" w:rsidRPr="00B65346" w:rsidRDefault="00B65346" w:rsidP="00B65346">
      <w:pPr>
        <w:pStyle w:val="a3"/>
        <w:rPr>
          <w:sz w:val="18"/>
          <w:szCs w:val="18"/>
        </w:rPr>
      </w:pPr>
      <w:r w:rsidRPr="00B65346">
        <w:rPr>
          <w:sz w:val="18"/>
          <w:szCs w:val="18"/>
        </w:rPr>
        <w:t>о) документ, подтверждающий согласование законопроекта по вопросу определения общего числа мировых судей и количества судебных участков субъекта Российской Федерации соответственно с Верховным Судом Российской Федерации и субъектом Российской Федерации (по законопроекту по вопросу определения общего числа мировых судей и количества судебных участков субъекта Российской Федерации).</w:t>
      </w:r>
    </w:p>
    <w:p w:rsidR="00B65346" w:rsidRPr="00B65346" w:rsidRDefault="00B65346" w:rsidP="00B65346">
      <w:pPr>
        <w:pStyle w:val="a3"/>
        <w:rPr>
          <w:sz w:val="18"/>
          <w:szCs w:val="18"/>
        </w:rPr>
      </w:pPr>
      <w:r w:rsidRPr="00B65346">
        <w:rPr>
          <w:b/>
          <w:bCs/>
          <w:sz w:val="18"/>
          <w:szCs w:val="18"/>
        </w:rPr>
        <w:t>Вторая стадия</w:t>
      </w:r>
      <w:r w:rsidRPr="00B65346">
        <w:rPr>
          <w:i/>
          <w:iCs/>
          <w:sz w:val="18"/>
          <w:szCs w:val="18"/>
        </w:rPr>
        <w:t xml:space="preserve"> законодательного процесса - </w:t>
      </w:r>
      <w:r w:rsidRPr="00B65346">
        <w:rPr>
          <w:sz w:val="18"/>
          <w:szCs w:val="18"/>
        </w:rPr>
        <w:t>предварительное рассмотрение законопроектов.</w:t>
      </w:r>
    </w:p>
    <w:p w:rsidR="00B65346" w:rsidRPr="00B65346" w:rsidRDefault="00B65346" w:rsidP="00B65346">
      <w:pPr>
        <w:pStyle w:val="a3"/>
        <w:rPr>
          <w:sz w:val="18"/>
          <w:szCs w:val="18"/>
        </w:rPr>
      </w:pPr>
      <w:r w:rsidRPr="00B65346">
        <w:rPr>
          <w:sz w:val="18"/>
          <w:szCs w:val="18"/>
        </w:rPr>
        <w:t>Законопроект, подлежащий рассмотрению Государственной Думой, направляется ее Советом в соответствующий комитет палаты, который назначается ответственным по законопроекту, а в определенных случаях назначается комитет-соисполнитель.</w:t>
      </w:r>
    </w:p>
    <w:p w:rsidR="00B65346" w:rsidRPr="00B65346" w:rsidRDefault="00B65346" w:rsidP="00B65346">
      <w:pPr>
        <w:pStyle w:val="a3"/>
        <w:rPr>
          <w:sz w:val="18"/>
          <w:szCs w:val="18"/>
        </w:rPr>
      </w:pPr>
      <w:r w:rsidRPr="00B65346">
        <w:rPr>
          <w:sz w:val="18"/>
          <w:szCs w:val="18"/>
        </w:rPr>
        <w:t>Одновременно законопроект направляется в комитеты, комиссии и депутатские объединения, Президенту Российской Федерации, в Совет Федерации, в Правительство Российской Федерации, а также в Конституционный Суд, Верховный Суд и Высший Арбитражный Суд Российской Федерации по вопросам их ведения для подготовки и представления отзывов, предложений и замечаний.</w:t>
      </w:r>
    </w:p>
    <w:p w:rsidR="00B65346" w:rsidRPr="00B65346" w:rsidRDefault="00B65346" w:rsidP="00B65346">
      <w:pPr>
        <w:pStyle w:val="a3"/>
        <w:rPr>
          <w:sz w:val="18"/>
          <w:szCs w:val="18"/>
        </w:rPr>
      </w:pPr>
      <w:r w:rsidRPr="00B65346">
        <w:rPr>
          <w:sz w:val="18"/>
          <w:szCs w:val="18"/>
        </w:rPr>
        <w:t>Законопроекты по предметам совместного ведения Российской Федерации и субъектов Российской Федерации Совет Государственной Думы, как правило, не позднее чем за 45 дней до дня их рассмотрения на заседании Государственной Думы направляет в законодательные (представительные) органы государственной власти субъектов Российской Федерации и высшие исполнительные органы государственной власти субъектов Российской Федерации для подготовки и представления отзывов на указанные законопроекты. Срок подготовки к рассмотрению Государственной Думой законопроекта, внесенного в Государственную Думу субъектом права законодательной инициативы, определяется Советом Государственной Думы.</w:t>
      </w:r>
    </w:p>
    <w:p w:rsidR="00B65346" w:rsidRPr="00B65346" w:rsidRDefault="00B65346" w:rsidP="00B65346">
      <w:pPr>
        <w:pStyle w:val="a3"/>
        <w:rPr>
          <w:sz w:val="18"/>
          <w:szCs w:val="18"/>
        </w:rPr>
      </w:pPr>
      <w:r w:rsidRPr="00B65346">
        <w:rPr>
          <w:b/>
          <w:bCs/>
          <w:sz w:val="18"/>
          <w:szCs w:val="18"/>
        </w:rPr>
        <w:t>Третья стадия</w:t>
      </w:r>
      <w:r w:rsidRPr="00B65346">
        <w:rPr>
          <w:i/>
          <w:iCs/>
          <w:sz w:val="18"/>
          <w:szCs w:val="18"/>
        </w:rPr>
        <w:t xml:space="preserve"> законодательного процесса</w:t>
      </w:r>
      <w:r w:rsidRPr="00B65346">
        <w:rPr>
          <w:sz w:val="18"/>
          <w:szCs w:val="18"/>
        </w:rPr>
        <w:t xml:space="preserve"> включает в себя рассмотрение и принятие законопроектов в Государственной Думе. </w:t>
      </w:r>
    </w:p>
    <w:p w:rsidR="00B65346" w:rsidRPr="00B65346" w:rsidRDefault="00B65346" w:rsidP="00B65346">
      <w:pPr>
        <w:pStyle w:val="a3"/>
        <w:rPr>
          <w:sz w:val="18"/>
          <w:szCs w:val="18"/>
        </w:rPr>
      </w:pPr>
      <w:r w:rsidRPr="00B65346">
        <w:rPr>
          <w:sz w:val="18"/>
          <w:szCs w:val="18"/>
        </w:rPr>
        <w:t>Законопроект, подготовленный к рассмотрению Государственной Думой в первом чтении, и материалы к нему направляются ответственным комитетом в Совет Государственной Думы для внесения на рассмотрение Государственной Думы.</w:t>
      </w:r>
    </w:p>
    <w:p w:rsidR="00B65346" w:rsidRPr="00B65346" w:rsidRDefault="00B65346" w:rsidP="00B65346">
      <w:pPr>
        <w:pStyle w:val="a3"/>
        <w:rPr>
          <w:sz w:val="18"/>
          <w:szCs w:val="18"/>
        </w:rPr>
      </w:pPr>
      <w:r w:rsidRPr="00B65346">
        <w:rPr>
          <w:sz w:val="18"/>
          <w:szCs w:val="18"/>
        </w:rPr>
        <w:t>Рассмотрение законопроектов Государственной Думой осуществляется в трех чтениях, если иное не предусмотрено действующим законодательством или Регламентом Государственной Думы.</w:t>
      </w:r>
    </w:p>
    <w:p w:rsidR="00B65346" w:rsidRPr="00B65346" w:rsidRDefault="00B65346" w:rsidP="00B65346">
      <w:pPr>
        <w:pStyle w:val="a3"/>
        <w:rPr>
          <w:sz w:val="18"/>
          <w:szCs w:val="18"/>
        </w:rPr>
      </w:pPr>
      <w:r w:rsidRPr="00B65346">
        <w:rPr>
          <w:sz w:val="18"/>
          <w:szCs w:val="18"/>
        </w:rPr>
        <w:t>При рассмотрении Государственной Думой законопроекта в первом чтении обсуждается его концепция, дается оценка соответствия основных положений законопроекта Конституции Российской Федерации, его актуальности и практической значимости.</w:t>
      </w:r>
    </w:p>
    <w:p w:rsidR="00B65346" w:rsidRPr="00B65346" w:rsidRDefault="00B65346" w:rsidP="00B65346">
      <w:pPr>
        <w:pStyle w:val="a3"/>
        <w:rPr>
          <w:sz w:val="18"/>
          <w:szCs w:val="18"/>
        </w:rPr>
      </w:pPr>
      <w:r w:rsidRPr="00B65346">
        <w:rPr>
          <w:sz w:val="18"/>
          <w:szCs w:val="18"/>
        </w:rPr>
        <w:t>Обсуждение начинается с доклада субъекта права законодательной инициативы, внесшего законопроект, или его представителя и содоклада представителя ответственного комитета.</w:t>
      </w:r>
    </w:p>
    <w:p w:rsidR="00B65346" w:rsidRPr="00B65346" w:rsidRDefault="00B65346" w:rsidP="00B65346">
      <w:pPr>
        <w:pStyle w:val="a3"/>
        <w:rPr>
          <w:sz w:val="18"/>
          <w:szCs w:val="18"/>
        </w:rPr>
      </w:pPr>
      <w:r w:rsidRPr="00B65346">
        <w:rPr>
          <w:sz w:val="18"/>
          <w:szCs w:val="18"/>
        </w:rPr>
        <w:t>Обсуждение законопроекта, внесенного Президентом РФ, Советом Федерации, Правительством РФ, законодательными (представительными) органами субъектов Российской Федерации, Конституционным Судом, Верховным Судом или Высшим Арбитражным Судом, начинается с обоснования представителями указанных субъектов права законодательной инициативы необходимости принятия закона и заканчивается их заключительным словом, в котором содержится анализ высказанных в ходе обсуждения законопроекта предложений и замечаний.</w:t>
      </w:r>
    </w:p>
    <w:p w:rsidR="00B65346" w:rsidRPr="00B65346" w:rsidRDefault="00B65346" w:rsidP="00B65346">
      <w:pPr>
        <w:pStyle w:val="a3"/>
        <w:rPr>
          <w:sz w:val="18"/>
          <w:szCs w:val="18"/>
        </w:rPr>
      </w:pPr>
      <w:r w:rsidRPr="00B65346">
        <w:rPr>
          <w:sz w:val="18"/>
          <w:szCs w:val="18"/>
        </w:rPr>
        <w:t>По результатам обсуждения законопроекта в первом чтении Государственная Дума может принять или одобрить законопроект в первом чтении и продолжить работу над ним с учетом предложений и замечаний в виде поправок, либо принять или одобрить закон, за исключением законопроекта по предметам совместного ведения Российской Федерации и субъектов Российской Федерации, либо отклонить законопроект. Отклоненный законопроект дальнейшему рассмотрению не подлежит и возвращается субъекту права законодательной инициативы.</w:t>
      </w:r>
    </w:p>
    <w:p w:rsidR="00B65346" w:rsidRPr="00B65346" w:rsidRDefault="00B65346" w:rsidP="00B65346">
      <w:pPr>
        <w:pStyle w:val="a3"/>
        <w:rPr>
          <w:sz w:val="18"/>
          <w:szCs w:val="18"/>
        </w:rPr>
      </w:pPr>
      <w:r w:rsidRPr="00B65346">
        <w:rPr>
          <w:sz w:val="18"/>
          <w:szCs w:val="18"/>
        </w:rPr>
        <w:t>Государственная Дума может принять решение о всенародном обсуждении законопроекта, принятого в первом чтении.</w:t>
      </w:r>
    </w:p>
    <w:p w:rsidR="00B65346" w:rsidRPr="00B65346" w:rsidRDefault="00B65346" w:rsidP="00B65346">
      <w:pPr>
        <w:pStyle w:val="a3"/>
        <w:rPr>
          <w:sz w:val="18"/>
          <w:szCs w:val="18"/>
        </w:rPr>
      </w:pPr>
      <w:r w:rsidRPr="00B65346">
        <w:rPr>
          <w:sz w:val="18"/>
          <w:szCs w:val="18"/>
        </w:rPr>
        <w:t xml:space="preserve">В случае принятия или одобрения законопроекта в первом чтении Государственная Дума в своем постановлении устанавливает срок представления поправок к законопроекту. </w:t>
      </w:r>
    </w:p>
    <w:p w:rsidR="00B65346" w:rsidRPr="00B65346" w:rsidRDefault="00B65346" w:rsidP="00B65346">
      <w:pPr>
        <w:pStyle w:val="a3"/>
        <w:rPr>
          <w:sz w:val="18"/>
          <w:szCs w:val="18"/>
        </w:rPr>
      </w:pPr>
      <w:r w:rsidRPr="00B65346">
        <w:rPr>
          <w:sz w:val="18"/>
          <w:szCs w:val="18"/>
        </w:rPr>
        <w:t>Постановление Государственной Думы о принятии или об одобрении законопроекта в первом чтении и законопроект в течение пяти дней направляются субъектам права законодательной инициативы, при этом в Конституционный Суд, Верховный Суд и Высший Арбитражный Суд - по вопросам их ведения, а в случае принятия в первом чтении законопроекта по предметам совместного ведения Российской Федерации и субъектов Российской Федерации - в законодательные (представительные) органы субъектов Российской Федерации.</w:t>
      </w:r>
    </w:p>
    <w:p w:rsidR="00B65346" w:rsidRPr="00B65346" w:rsidRDefault="00B65346" w:rsidP="00B65346">
      <w:pPr>
        <w:pStyle w:val="a3"/>
        <w:rPr>
          <w:sz w:val="18"/>
          <w:szCs w:val="18"/>
        </w:rPr>
      </w:pPr>
      <w:r w:rsidRPr="00B65346">
        <w:rPr>
          <w:sz w:val="18"/>
          <w:szCs w:val="18"/>
        </w:rPr>
        <w:t>Поправки к законопроекту, принятому или одобренному в первом чтении, вносятся в ответственный комитет в виде изменения редакции статей, либо в виде дополнения законопроекта конкретными статьями, либо в виде предложений об исключении конкретных слов, пунктов, частей или статей законопроекта.</w:t>
      </w:r>
    </w:p>
    <w:p w:rsidR="00B65346" w:rsidRPr="00B65346" w:rsidRDefault="00B65346" w:rsidP="00B65346">
      <w:pPr>
        <w:pStyle w:val="a3"/>
        <w:rPr>
          <w:sz w:val="18"/>
          <w:szCs w:val="18"/>
        </w:rPr>
      </w:pPr>
      <w:r w:rsidRPr="00B65346">
        <w:rPr>
          <w:sz w:val="18"/>
          <w:szCs w:val="18"/>
        </w:rPr>
        <w:t>Ответственный комитет изучает и обобщает внесенные поправки. Вместе с законопроектом, подготовленным к рассмотрению во втором чтении, ответственный комитет представляет таблицу поправок, одобренных комитетом и включенных в текст законопроекта, таблицу поправок, рекомендуемых ответственным комитетом к отклонению, и таблицу поправок, по которым не было принято решений. По поручению ответственного комитета Правовое управление Аппарата Государственной Думы осуществляет постатейную правовую и лингвистическую экспертизу законопроекта и подготавливает заключение.</w:t>
      </w:r>
    </w:p>
    <w:p w:rsidR="00B65346" w:rsidRPr="00B65346" w:rsidRDefault="00B65346" w:rsidP="00B65346">
      <w:pPr>
        <w:pStyle w:val="a3"/>
        <w:rPr>
          <w:sz w:val="18"/>
          <w:szCs w:val="18"/>
        </w:rPr>
      </w:pPr>
      <w:r w:rsidRPr="00B65346">
        <w:rPr>
          <w:sz w:val="18"/>
          <w:szCs w:val="18"/>
        </w:rPr>
        <w:t>Лингвистическая экспертиза законопроекта заключается в оценке соответствия представленного текста нормам современного русского литературного языка с учетом особенностей языка нормативных правовых актов и даче рекомендаций по устранению грамматических, синтаксических, стилистических, логических, редакционно-технических ошибок и ошибок в использовании терминов.</w:t>
      </w:r>
    </w:p>
    <w:p w:rsidR="00B65346" w:rsidRPr="00B65346" w:rsidRDefault="00B65346" w:rsidP="00B65346">
      <w:pPr>
        <w:pStyle w:val="a3"/>
        <w:rPr>
          <w:sz w:val="18"/>
          <w:szCs w:val="18"/>
        </w:rPr>
      </w:pPr>
      <w:r w:rsidRPr="00B65346">
        <w:rPr>
          <w:sz w:val="18"/>
          <w:szCs w:val="18"/>
        </w:rPr>
        <w:t>В случае, если, по мнению ответственного комитета, подготовка законопроекта к рассмотрению Государственной Думой во втором чтении нецелесообразна либо законопроект утратил свою актуальность, ответственный комитет вносит на рассмотрение Государственной Думы мотивированное предложение об отклонении данного законопроекта.</w:t>
      </w:r>
    </w:p>
    <w:p w:rsidR="00B65346" w:rsidRPr="00B65346" w:rsidRDefault="00B65346" w:rsidP="00B65346">
      <w:pPr>
        <w:pStyle w:val="a3"/>
        <w:rPr>
          <w:sz w:val="18"/>
          <w:szCs w:val="18"/>
        </w:rPr>
      </w:pPr>
      <w:r w:rsidRPr="00B65346">
        <w:rPr>
          <w:sz w:val="18"/>
          <w:szCs w:val="18"/>
        </w:rPr>
        <w:t>Ответственный комитет направляет подготовленные материалы в Совет Государственной Думы для последующего представления на рассмотрение Государственной Думы.</w:t>
      </w:r>
    </w:p>
    <w:p w:rsidR="00B65346" w:rsidRPr="00B65346" w:rsidRDefault="00B65346" w:rsidP="00B65346">
      <w:pPr>
        <w:pStyle w:val="a3"/>
        <w:rPr>
          <w:sz w:val="18"/>
          <w:szCs w:val="18"/>
        </w:rPr>
      </w:pPr>
      <w:r w:rsidRPr="00B65346">
        <w:rPr>
          <w:sz w:val="18"/>
          <w:szCs w:val="18"/>
        </w:rPr>
        <w:t>Совет Государственной Думы принимает решения о дате рассмотрения Государственной Думой законопроекта, подготовленного к рассмотрению во втором чтении, о направлении законопроекта Президенту Российской Федерации, в Совет Федерации, в Правительство Российской Федерации, субъекту права законодательной инициативы, внесшему законопроект, депутатам Государственной Думы и определяет докладчика по законопроекту - представителя ответственного комитета.</w:t>
      </w:r>
    </w:p>
    <w:p w:rsidR="00B65346" w:rsidRPr="00B65346" w:rsidRDefault="00B65346" w:rsidP="00B65346">
      <w:pPr>
        <w:pStyle w:val="a3"/>
        <w:rPr>
          <w:sz w:val="18"/>
          <w:szCs w:val="18"/>
        </w:rPr>
      </w:pPr>
      <w:r w:rsidRPr="00B65346">
        <w:rPr>
          <w:sz w:val="18"/>
          <w:szCs w:val="18"/>
        </w:rPr>
        <w:t>В начале второго чтения законопроекта в Государственной Думе с докладом выступает представитель ответственного комитета. Докладчик сообщает об итогах рассмотрения законопроекта в ответственном комитете, о поступивших поправках и результатах их рассмотрения. Затем выступают полномочный представитель Президента Российской Федерации в Государственной Думе, представители субъекта права законодательной инициативы, внесшего законопроект, полномочный представитель Правительства Российской Федерации в Государственной Думе.</w:t>
      </w:r>
    </w:p>
    <w:p w:rsidR="00B65346" w:rsidRPr="00B65346" w:rsidRDefault="00B65346" w:rsidP="00B65346">
      <w:pPr>
        <w:pStyle w:val="a3"/>
        <w:rPr>
          <w:sz w:val="18"/>
          <w:szCs w:val="18"/>
        </w:rPr>
      </w:pPr>
      <w:r w:rsidRPr="00B65346">
        <w:rPr>
          <w:sz w:val="18"/>
          <w:szCs w:val="18"/>
        </w:rPr>
        <w:t>Далее происходит голосование по поправкам, рекомендуемым для включения в законопроект, рекомендуемым к отклонению, а также по поправкам, по которым не было принято решений.</w:t>
      </w:r>
    </w:p>
    <w:p w:rsidR="00B65346" w:rsidRPr="00B65346" w:rsidRDefault="00B65346" w:rsidP="00B65346">
      <w:pPr>
        <w:pStyle w:val="a3"/>
        <w:rPr>
          <w:sz w:val="18"/>
          <w:szCs w:val="18"/>
        </w:rPr>
      </w:pPr>
      <w:r w:rsidRPr="00B65346">
        <w:rPr>
          <w:sz w:val="18"/>
          <w:szCs w:val="18"/>
        </w:rPr>
        <w:t>По окончании голосования по поправкам председательствующий ставит на голосование предложение о принятии или об одобрении законопроекта во втором чтении.</w:t>
      </w:r>
    </w:p>
    <w:p w:rsidR="00B65346" w:rsidRPr="00B65346" w:rsidRDefault="00B65346" w:rsidP="00B65346">
      <w:pPr>
        <w:pStyle w:val="a3"/>
        <w:rPr>
          <w:sz w:val="18"/>
          <w:szCs w:val="18"/>
        </w:rPr>
      </w:pPr>
      <w:r w:rsidRPr="00B65346">
        <w:rPr>
          <w:sz w:val="18"/>
          <w:szCs w:val="18"/>
        </w:rPr>
        <w:t>Если по итогам голосования предложение о принятии или об одобрении законопроекта во втором чтении не набрало необходимого числа голосов, законопроект возвращается на доработку в ответственный комитет.</w:t>
      </w:r>
    </w:p>
    <w:p w:rsidR="00B65346" w:rsidRPr="00B65346" w:rsidRDefault="00B65346" w:rsidP="00B65346">
      <w:pPr>
        <w:pStyle w:val="a3"/>
        <w:rPr>
          <w:sz w:val="18"/>
          <w:szCs w:val="18"/>
        </w:rPr>
      </w:pPr>
      <w:r w:rsidRPr="00B65346">
        <w:rPr>
          <w:sz w:val="18"/>
          <w:szCs w:val="18"/>
        </w:rPr>
        <w:t>После повторного рассмотрения во втором чтении доработанного законопроекта председательствующий ставит на голосование предложение о принятии или об одобрении законопроекта во втором чтении. Если по итогам голосования предложение о принятии или об одобрении законопроекта во втором чтении не набрало необходимого числа голосов, законопроект считается отклоненным и снимается с дальнейшего рассмотрения.</w:t>
      </w:r>
    </w:p>
    <w:p w:rsidR="00B65346" w:rsidRPr="00B65346" w:rsidRDefault="00B65346" w:rsidP="00B65346">
      <w:pPr>
        <w:pStyle w:val="a3"/>
        <w:rPr>
          <w:sz w:val="18"/>
          <w:szCs w:val="18"/>
        </w:rPr>
      </w:pPr>
      <w:r w:rsidRPr="00B65346">
        <w:rPr>
          <w:sz w:val="18"/>
          <w:szCs w:val="18"/>
        </w:rPr>
        <w:t>Принятый или одобренный во втором чтении законопроект направляется в ответственный комитет для устранения с участием Правового управления Аппарата Государственной Думы возможных внутренних противоречий, установления правильной взаимосвязи статей и для редакционной правки, необходимой в связи с изменениями, внесенными в текст законопроекта при рассмотрении его во втором чтении.</w:t>
      </w:r>
    </w:p>
    <w:p w:rsidR="00B65346" w:rsidRPr="00B65346" w:rsidRDefault="00B65346" w:rsidP="00B65346">
      <w:pPr>
        <w:pStyle w:val="a3"/>
        <w:rPr>
          <w:sz w:val="18"/>
          <w:szCs w:val="18"/>
        </w:rPr>
      </w:pPr>
      <w:r w:rsidRPr="00B65346">
        <w:rPr>
          <w:sz w:val="18"/>
          <w:szCs w:val="18"/>
        </w:rPr>
        <w:t>Совет Государственной Думы назначает третье чтение законопроекта для голосования в целях его принятия в качестве закона. В случае, если в процессе второго чтения в законопроект были внесены изменения, Совет Государственной Думы направляет текст законопроекта и заключение Правового управления Аппарата Государственной Думы Президенту Российской Федерации, в Совет Федерации, Правительство Российской Федерации, депутатам Государственной Думы. При рассмотрении законопроекта в третьем чтении не допускаются внесение в него поправок и возвращение к обсуждению законопроекта в целом либо к обсуждению его отдельных разделов, глав, статей.</w:t>
      </w:r>
    </w:p>
    <w:p w:rsidR="00B65346" w:rsidRPr="00B65346" w:rsidRDefault="00B65346" w:rsidP="00B65346">
      <w:pPr>
        <w:pStyle w:val="a3"/>
        <w:rPr>
          <w:sz w:val="18"/>
          <w:szCs w:val="18"/>
        </w:rPr>
      </w:pPr>
      <w:r w:rsidRPr="00B65346">
        <w:rPr>
          <w:sz w:val="18"/>
          <w:szCs w:val="18"/>
        </w:rPr>
        <w:t>Если законопроект не принят или не одобрен Государственной Думой в третьем чтении, он считается отклоненным.</w:t>
      </w:r>
    </w:p>
    <w:p w:rsidR="00B65346" w:rsidRPr="00B65346" w:rsidRDefault="00B65346" w:rsidP="00B65346">
      <w:pPr>
        <w:pStyle w:val="a3"/>
        <w:rPr>
          <w:sz w:val="18"/>
          <w:szCs w:val="18"/>
        </w:rPr>
      </w:pPr>
      <w:r w:rsidRPr="00B65346">
        <w:rPr>
          <w:sz w:val="18"/>
          <w:szCs w:val="18"/>
        </w:rPr>
        <w:t>В исключительных случаях по требованию депутатских объединений, представляющих большинство депутатов Государственной Думы, председательствующий обязан поставить на голосование вопрос о возвращении законопроекта к процедуре второго чтения.</w:t>
      </w:r>
    </w:p>
    <w:p w:rsidR="00B65346" w:rsidRPr="00B65346" w:rsidRDefault="00B65346" w:rsidP="00B65346">
      <w:pPr>
        <w:pStyle w:val="a3"/>
        <w:rPr>
          <w:sz w:val="18"/>
          <w:szCs w:val="18"/>
        </w:rPr>
      </w:pPr>
      <w:r w:rsidRPr="00B65346">
        <w:rPr>
          <w:sz w:val="18"/>
          <w:szCs w:val="18"/>
        </w:rPr>
        <w:t>Решение о принятии федерального закона принимается большинством голосов от общего числа депутатов палаты, а решение об одобрении федерального конституционного закона - большинством не менее двух третей голосов от общего числа депутатов Государственной Думы.</w:t>
      </w:r>
    </w:p>
    <w:p w:rsidR="00B65346" w:rsidRPr="00B65346" w:rsidRDefault="00B65346" w:rsidP="00B65346">
      <w:pPr>
        <w:pStyle w:val="a3"/>
        <w:rPr>
          <w:sz w:val="18"/>
          <w:szCs w:val="18"/>
        </w:rPr>
      </w:pPr>
      <w:r w:rsidRPr="00B65346">
        <w:rPr>
          <w:sz w:val="18"/>
          <w:szCs w:val="18"/>
        </w:rPr>
        <w:t>Одобренные Государственной Думой федеральные конституционные законы и принятые федеральные законы с соответствующими постановлениями Государственной Думы, стенограммами заседаний Государственной Думы, заключениями Правительства Российской Федерации и другими необходимыми материалами передаются Государственной Думой на рассмотрение Совета Федерации.</w:t>
      </w:r>
    </w:p>
    <w:p w:rsidR="00B65346" w:rsidRPr="00B65346" w:rsidRDefault="00B65346" w:rsidP="00B65346">
      <w:pPr>
        <w:pStyle w:val="a3"/>
        <w:rPr>
          <w:sz w:val="18"/>
          <w:szCs w:val="18"/>
        </w:rPr>
      </w:pPr>
      <w:r w:rsidRPr="00B65346">
        <w:rPr>
          <w:sz w:val="18"/>
          <w:szCs w:val="18"/>
        </w:rPr>
        <w:t>Если принятый Государственной Думой федеральный закон не подлежит обязательному рассмотрению Советом Федерации в соответствии с Конституцией (ст. 106 и 108) и если в течение 14 дней он не был рассмотрен Советом Федерации, то в течение пяти дней этот федеральный закон направляется Государственной Думой Президенту Российской Федерации для подписания и обнародования.</w:t>
      </w:r>
    </w:p>
    <w:p w:rsidR="00B65346" w:rsidRPr="00B65346" w:rsidRDefault="00B65346" w:rsidP="00B65346">
      <w:pPr>
        <w:pStyle w:val="a3"/>
        <w:rPr>
          <w:sz w:val="18"/>
          <w:szCs w:val="18"/>
        </w:rPr>
      </w:pPr>
      <w:r w:rsidRPr="00B65346">
        <w:rPr>
          <w:sz w:val="18"/>
          <w:szCs w:val="18"/>
        </w:rPr>
        <w:t>Конституция (ст. 106) устанавливает перечень вопросов, законы по которым подлежат обязательному рассмотрению в Совете Федерации после их принятия Государственной Думой. К их числу относятся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Российской Федерации; статуса и защиты государственной границы Российской Федерации; войны и мира. В соответствии со ст. 108 Конституции РФ обязательному рассмотрению подлежат одобренные Государственной Думой федеральные конституционные законы.</w:t>
      </w:r>
    </w:p>
    <w:p w:rsidR="00B65346" w:rsidRPr="00B65346" w:rsidRDefault="00B65346" w:rsidP="00B65346">
      <w:pPr>
        <w:pStyle w:val="a3"/>
        <w:rPr>
          <w:sz w:val="18"/>
          <w:szCs w:val="18"/>
        </w:rPr>
      </w:pPr>
      <w:r w:rsidRPr="00B65346">
        <w:rPr>
          <w:sz w:val="18"/>
          <w:szCs w:val="18"/>
        </w:rPr>
        <w:t>После поступления и регистрации в Совете Федерации принятого Государственной Думой федерального закона Председатель Совета Федерации или по его поручению заместитель Председателя Совета Федерации по согласованию с председателями комитетов, комиссий Совета Федерации определяет комитет (комиссию) палаты, ответственный за рассмотрение федерального закона, направляет федеральный закон в этот комитет (комиссию), а также в Правовое управление Аппарата Совета Федерации для подготовки заключений.</w:t>
      </w:r>
    </w:p>
    <w:p w:rsidR="00B65346" w:rsidRPr="00B65346" w:rsidRDefault="00B65346" w:rsidP="00B65346">
      <w:pPr>
        <w:pStyle w:val="a3"/>
        <w:rPr>
          <w:sz w:val="18"/>
          <w:szCs w:val="18"/>
        </w:rPr>
      </w:pPr>
      <w:r w:rsidRPr="00B65346">
        <w:rPr>
          <w:sz w:val="18"/>
          <w:szCs w:val="18"/>
        </w:rPr>
        <w:t>Члены Совета Федерации вправе организовать обсуждение федерального закона в субъектах Российской Федерации и при наличии замечаний по федеральному закону направить их в комитет (комиссию) Совета Федерации, ответственный за рассмотрение федерального закона.</w:t>
      </w:r>
    </w:p>
    <w:p w:rsidR="00B65346" w:rsidRPr="00B65346" w:rsidRDefault="00B65346" w:rsidP="00B65346">
      <w:pPr>
        <w:pStyle w:val="a3"/>
        <w:rPr>
          <w:sz w:val="18"/>
          <w:szCs w:val="18"/>
        </w:rPr>
      </w:pPr>
      <w:r w:rsidRPr="00B65346">
        <w:rPr>
          <w:sz w:val="18"/>
          <w:szCs w:val="18"/>
        </w:rPr>
        <w:t>Заключение по рассматриваемому федеральному закону принимается путем открытого голосования большинством голосов от общего числа членов комитета, комиссии Совета Федерации.</w:t>
      </w:r>
    </w:p>
    <w:p w:rsidR="00B65346" w:rsidRPr="00B65346" w:rsidRDefault="00B65346" w:rsidP="00B65346">
      <w:pPr>
        <w:pStyle w:val="a3"/>
        <w:rPr>
          <w:sz w:val="18"/>
          <w:szCs w:val="18"/>
        </w:rPr>
      </w:pPr>
      <w:r w:rsidRPr="00B65346">
        <w:rPr>
          <w:sz w:val="18"/>
          <w:szCs w:val="18"/>
        </w:rPr>
        <w:t>В заключении комитета (комиссии) Совета Федерации, ответственного за рассмотрение принятого Государственной Думой федерального закона, дается оценка рассматриваемого федерального закона и формулируется одно из следующих решений:</w:t>
      </w:r>
    </w:p>
    <w:p w:rsidR="00B65346" w:rsidRPr="00B65346" w:rsidRDefault="00B65346" w:rsidP="00B65346">
      <w:pPr>
        <w:pStyle w:val="a3"/>
        <w:rPr>
          <w:sz w:val="18"/>
          <w:szCs w:val="18"/>
        </w:rPr>
      </w:pPr>
      <w:r w:rsidRPr="00B65346">
        <w:rPr>
          <w:sz w:val="18"/>
          <w:szCs w:val="18"/>
        </w:rPr>
        <w:t>а) рекомендовать Совету Федерации одобрить федеральный закон, принятый Государственной Думой;</w:t>
      </w:r>
    </w:p>
    <w:p w:rsidR="00B65346" w:rsidRPr="00B65346" w:rsidRDefault="00B65346" w:rsidP="00B65346">
      <w:pPr>
        <w:pStyle w:val="a3"/>
        <w:rPr>
          <w:sz w:val="18"/>
          <w:szCs w:val="18"/>
        </w:rPr>
      </w:pPr>
      <w:r w:rsidRPr="00B65346">
        <w:rPr>
          <w:sz w:val="18"/>
          <w:szCs w:val="18"/>
        </w:rPr>
        <w:t>б) рекомендовать Совету Федерации отклонить федеральный закон, принятый Государственной Думой. При этом в заключении излагаются мотивы, по которым комитет, комиссия палаты считает необходимым его отклонить. Рассмотрение принятого Государственной Думой федерального закона на заседании Совета Федерации начинается с оглашения докладчиком заключения ответственного комитета (комиссии) Совета Федерации,</w:t>
      </w:r>
    </w:p>
    <w:p w:rsidR="00B65346" w:rsidRPr="00B65346" w:rsidRDefault="00B65346" w:rsidP="00B65346">
      <w:pPr>
        <w:pStyle w:val="a3"/>
        <w:rPr>
          <w:sz w:val="18"/>
          <w:szCs w:val="18"/>
        </w:rPr>
      </w:pPr>
      <w:r w:rsidRPr="00B65346">
        <w:rPr>
          <w:sz w:val="18"/>
          <w:szCs w:val="18"/>
        </w:rPr>
        <w:t>Затем слово предоставляется представителю Правительства Российской Федерации для оглашения официального отзыва Правительства Российской Федерации.</w:t>
      </w:r>
    </w:p>
    <w:p w:rsidR="00B65346" w:rsidRPr="00B65346" w:rsidRDefault="00B65346" w:rsidP="00B65346">
      <w:pPr>
        <w:pStyle w:val="a3"/>
        <w:rPr>
          <w:sz w:val="18"/>
          <w:szCs w:val="18"/>
        </w:rPr>
      </w:pPr>
      <w:r w:rsidRPr="00B65346">
        <w:rPr>
          <w:sz w:val="18"/>
          <w:szCs w:val="18"/>
        </w:rPr>
        <w:t>После выступления представителя Правительства Российской Федерации Совет Федерации большинством голосов от общего числа членов Совета Федерации принимает решение одобрить или отклонить федеральный закон без обсуждения либо обсудить его на заседании палаты.</w:t>
      </w:r>
    </w:p>
    <w:p w:rsidR="00B65346" w:rsidRPr="00B65346" w:rsidRDefault="00B65346" w:rsidP="00B65346">
      <w:pPr>
        <w:pStyle w:val="a3"/>
        <w:rPr>
          <w:sz w:val="18"/>
          <w:szCs w:val="18"/>
        </w:rPr>
      </w:pPr>
      <w:r w:rsidRPr="00B65346">
        <w:rPr>
          <w:sz w:val="18"/>
          <w:szCs w:val="18"/>
        </w:rPr>
        <w:t>По результатам обсуждения принятого Государственной Думой федерального закона Совет Федерации принимает одно из следующих решений:</w:t>
      </w:r>
    </w:p>
    <w:p w:rsidR="00B65346" w:rsidRPr="00B65346" w:rsidRDefault="00B65346" w:rsidP="00B65346">
      <w:pPr>
        <w:pStyle w:val="a3"/>
        <w:rPr>
          <w:sz w:val="18"/>
          <w:szCs w:val="18"/>
        </w:rPr>
      </w:pPr>
      <w:r w:rsidRPr="00B65346">
        <w:rPr>
          <w:sz w:val="18"/>
          <w:szCs w:val="18"/>
        </w:rPr>
        <w:t>а) одобрить принятый Государственной Думой федеральный закон;</w:t>
      </w:r>
    </w:p>
    <w:p w:rsidR="00B65346" w:rsidRPr="00B65346" w:rsidRDefault="00B65346" w:rsidP="00B65346">
      <w:pPr>
        <w:pStyle w:val="a3"/>
        <w:rPr>
          <w:sz w:val="18"/>
          <w:szCs w:val="18"/>
        </w:rPr>
      </w:pPr>
      <w:r w:rsidRPr="00B65346">
        <w:rPr>
          <w:sz w:val="18"/>
          <w:szCs w:val="18"/>
        </w:rPr>
        <w:t>б) отклонить принятый Государственной Думой федеральный закон.</w:t>
      </w:r>
    </w:p>
    <w:p w:rsidR="00B65346" w:rsidRPr="00B65346" w:rsidRDefault="00B65346" w:rsidP="00B65346">
      <w:pPr>
        <w:pStyle w:val="a3"/>
        <w:rPr>
          <w:sz w:val="18"/>
          <w:szCs w:val="18"/>
        </w:rPr>
      </w:pPr>
      <w:r w:rsidRPr="00B65346">
        <w:rPr>
          <w:sz w:val="18"/>
          <w:szCs w:val="18"/>
        </w:rPr>
        <w:t xml:space="preserve">Федеральный закон считается одобренным, если за его одобрение проголосовало более половины от общего числа членов Совета Федерации. </w:t>
      </w:r>
    </w:p>
    <w:p w:rsidR="00B65346" w:rsidRPr="00B65346" w:rsidRDefault="00B65346" w:rsidP="00B65346">
      <w:pPr>
        <w:pStyle w:val="a3"/>
        <w:rPr>
          <w:sz w:val="18"/>
          <w:szCs w:val="18"/>
        </w:rPr>
      </w:pPr>
      <w:r w:rsidRPr="00B65346">
        <w:rPr>
          <w:sz w:val="18"/>
          <w:szCs w:val="18"/>
        </w:rPr>
        <w:t>Федеральный закон считается отклоненным, если за его одобрение не проголосовало необходимое число членов Совета Федерации.</w:t>
      </w:r>
    </w:p>
    <w:p w:rsidR="00B65346" w:rsidRPr="00B65346" w:rsidRDefault="00B65346" w:rsidP="00B65346">
      <w:pPr>
        <w:pStyle w:val="a3"/>
        <w:rPr>
          <w:sz w:val="18"/>
          <w:szCs w:val="18"/>
        </w:rPr>
      </w:pPr>
      <w:r w:rsidRPr="00B65346">
        <w:rPr>
          <w:sz w:val="18"/>
          <w:szCs w:val="18"/>
        </w:rPr>
        <w:t>В постановлении Совета Федерации об отклонении принятого Государственной Думой федерального закона могут содержаться:</w:t>
      </w:r>
    </w:p>
    <w:p w:rsidR="00B65346" w:rsidRPr="00B65346" w:rsidRDefault="00B65346" w:rsidP="00B65346">
      <w:pPr>
        <w:pStyle w:val="a3"/>
        <w:rPr>
          <w:sz w:val="18"/>
          <w:szCs w:val="18"/>
        </w:rPr>
      </w:pPr>
      <w:r w:rsidRPr="00B65346">
        <w:rPr>
          <w:sz w:val="18"/>
          <w:szCs w:val="18"/>
        </w:rPr>
        <w:t>а) предложение о создании согласительной комиссии для преодоления возникших разногласий между Советом Федерации и Государственной Думой;</w:t>
      </w:r>
    </w:p>
    <w:p w:rsidR="00B65346" w:rsidRPr="00B65346" w:rsidRDefault="00B65346" w:rsidP="00B65346">
      <w:pPr>
        <w:pStyle w:val="a3"/>
        <w:rPr>
          <w:sz w:val="18"/>
          <w:szCs w:val="18"/>
        </w:rPr>
      </w:pPr>
      <w:r w:rsidRPr="00B65346">
        <w:rPr>
          <w:sz w:val="18"/>
          <w:szCs w:val="18"/>
        </w:rPr>
        <w:t>б) поручение комитету (комиссии) Совета Федерации, ответственному за рассмотрение федерального закона, и сопредседателю согласительной комиссии от Совета Федерации подготовить и направить в Государственную Думу поправки к федеральному закону, отклоненному Советом Федерации.</w:t>
      </w:r>
    </w:p>
    <w:p w:rsidR="00B65346" w:rsidRPr="00B65346" w:rsidRDefault="00B65346" w:rsidP="00B65346">
      <w:pPr>
        <w:pStyle w:val="a3"/>
        <w:rPr>
          <w:sz w:val="18"/>
          <w:szCs w:val="18"/>
        </w:rPr>
      </w:pPr>
      <w:r w:rsidRPr="00B65346">
        <w:rPr>
          <w:sz w:val="18"/>
          <w:szCs w:val="18"/>
        </w:rPr>
        <w:t>Принятый Государственной Думой и одобренный Советом Федерации федеральный закон и постановление Совета Федерации в пятидневный срок со дня принятия постановления Председателем Совета Федерации направляются Президенту Российской Федерации для подписания и официального опубликования.</w:t>
      </w:r>
    </w:p>
    <w:p w:rsidR="00B65346" w:rsidRPr="00B65346" w:rsidRDefault="00B65346" w:rsidP="00B65346">
      <w:pPr>
        <w:pStyle w:val="a3"/>
        <w:rPr>
          <w:sz w:val="18"/>
          <w:szCs w:val="18"/>
        </w:rPr>
      </w:pPr>
      <w:r w:rsidRPr="00B65346">
        <w:rPr>
          <w:i/>
          <w:iCs/>
          <w:sz w:val="18"/>
          <w:szCs w:val="18"/>
        </w:rPr>
        <w:t xml:space="preserve">Особая стадия законодательного процесса - </w:t>
      </w:r>
      <w:r w:rsidRPr="00B65346">
        <w:rPr>
          <w:sz w:val="18"/>
          <w:szCs w:val="18"/>
        </w:rPr>
        <w:t>преодоление разногласий, возникших между Советом Федерации и Государственной Думой в связи с отклонением Советом Федерации принятых Государственной Думой законов.</w:t>
      </w:r>
    </w:p>
    <w:p w:rsidR="00B65346" w:rsidRPr="00B65346" w:rsidRDefault="00B65346" w:rsidP="00B65346">
      <w:pPr>
        <w:pStyle w:val="a3"/>
        <w:rPr>
          <w:sz w:val="18"/>
          <w:szCs w:val="18"/>
        </w:rPr>
      </w:pPr>
      <w:r w:rsidRPr="00B65346">
        <w:rPr>
          <w:sz w:val="18"/>
          <w:szCs w:val="18"/>
        </w:rPr>
        <w:t xml:space="preserve">В связи с отклонением Советом Федерации принятого закона Государственная Дума может снять федеральный закон с дальнейшего рассмотрения или принять федеральный закон в ранее принятой редакции, а также может быть создана согласительная комиссия. </w:t>
      </w:r>
    </w:p>
    <w:p w:rsidR="00B65346" w:rsidRPr="00B65346" w:rsidRDefault="00B65346" w:rsidP="00B65346">
      <w:pPr>
        <w:pStyle w:val="a3"/>
        <w:rPr>
          <w:sz w:val="18"/>
          <w:szCs w:val="18"/>
        </w:rPr>
      </w:pPr>
      <w:r w:rsidRPr="00B65346">
        <w:rPr>
          <w:sz w:val="18"/>
          <w:szCs w:val="18"/>
        </w:rPr>
        <w:t>Согласительная комиссия создается на паритетных началах из членов Совета Федерации и депутатов Государственной Думы</w:t>
      </w:r>
    </w:p>
    <w:p w:rsidR="00B65346" w:rsidRPr="00B65346" w:rsidRDefault="00B65346" w:rsidP="00B65346">
      <w:pPr>
        <w:pStyle w:val="a3"/>
        <w:rPr>
          <w:sz w:val="18"/>
          <w:szCs w:val="18"/>
        </w:rPr>
      </w:pPr>
      <w:r w:rsidRPr="00B65346">
        <w:rPr>
          <w:sz w:val="18"/>
          <w:szCs w:val="18"/>
        </w:rPr>
        <w:t>Члены согласительной комиссии и ее сопредседатель от Совета Федерации избираются Советом Федерации в количестве не менее трех членов Совета Федерации и образуют депутацию от Совета Федерации в согласительной комиссии. Государственная Дума также образует аналогичную депутацию.</w:t>
      </w:r>
    </w:p>
    <w:p w:rsidR="00B65346" w:rsidRPr="00B65346" w:rsidRDefault="00B65346" w:rsidP="00B65346">
      <w:pPr>
        <w:pStyle w:val="a3"/>
        <w:rPr>
          <w:sz w:val="18"/>
          <w:szCs w:val="18"/>
        </w:rPr>
      </w:pPr>
      <w:r w:rsidRPr="00B65346">
        <w:rPr>
          <w:sz w:val="18"/>
          <w:szCs w:val="18"/>
        </w:rPr>
        <w:t>Согласительная комиссия рассматривает каждое возражение Совета Федерации в отдельности, стремясь выработать единый текст федерального закона. Согласительная комиссия вправе принимать решение об изменении редакции отдельных статей федерального закона, в отношении которых не имелось возражений Совета Федерации, если такое изменение обусловлено новой редакцией статей федерального закона, выработанной на основе предложений Совета Федерации, поддержанных согласительной комиссией.</w:t>
      </w:r>
    </w:p>
    <w:p w:rsidR="00B65346" w:rsidRPr="00B65346" w:rsidRDefault="00B65346" w:rsidP="00B65346">
      <w:pPr>
        <w:pStyle w:val="a3"/>
        <w:rPr>
          <w:sz w:val="18"/>
          <w:szCs w:val="18"/>
        </w:rPr>
      </w:pPr>
      <w:r w:rsidRPr="00B65346">
        <w:rPr>
          <w:sz w:val="18"/>
          <w:szCs w:val="18"/>
        </w:rPr>
        <w:t>Решения согласительной комиссии принимаются раздельным голосованием депутации Государственной Думы и депутации Совета Федерации.</w:t>
      </w:r>
    </w:p>
    <w:p w:rsidR="00B65346" w:rsidRPr="00B65346" w:rsidRDefault="00B65346" w:rsidP="00B65346">
      <w:pPr>
        <w:pStyle w:val="a3"/>
        <w:rPr>
          <w:sz w:val="18"/>
          <w:szCs w:val="18"/>
        </w:rPr>
      </w:pPr>
      <w:r w:rsidRPr="00B65346">
        <w:rPr>
          <w:sz w:val="18"/>
          <w:szCs w:val="18"/>
        </w:rPr>
        <w:t>Федеральный закон в редакции согласительной комиссии вносятся на повторное рассмотрение Государственной Думы сопредседателем согласительной комиссии от Государственной Думы.</w:t>
      </w:r>
    </w:p>
    <w:p w:rsidR="00B65346" w:rsidRPr="00B65346" w:rsidRDefault="00B65346" w:rsidP="00B65346">
      <w:pPr>
        <w:pStyle w:val="a3"/>
        <w:rPr>
          <w:sz w:val="18"/>
          <w:szCs w:val="18"/>
        </w:rPr>
      </w:pPr>
      <w:r w:rsidRPr="00B65346">
        <w:rPr>
          <w:sz w:val="18"/>
          <w:szCs w:val="18"/>
        </w:rPr>
        <w:t>Если депутациями не преодолено разногласие хотя бы по одному возражению Совета Федерации, согласительная комиссия принимает решение о прекращении дальнейшей работы</w:t>
      </w:r>
    </w:p>
    <w:p w:rsidR="00B65346" w:rsidRPr="00B65346" w:rsidRDefault="00B65346" w:rsidP="00B65346">
      <w:pPr>
        <w:pStyle w:val="a3"/>
        <w:rPr>
          <w:sz w:val="18"/>
          <w:szCs w:val="18"/>
        </w:rPr>
      </w:pPr>
      <w:r w:rsidRPr="00B65346">
        <w:rPr>
          <w:sz w:val="18"/>
          <w:szCs w:val="18"/>
        </w:rPr>
        <w:t xml:space="preserve">Федеральный закон в редакции согласительной комиссии считается принятым, если за него проголосовало большинство от общего числа депутатов Государственной Думы. </w:t>
      </w:r>
    </w:p>
    <w:p w:rsidR="00B65346" w:rsidRPr="00B65346" w:rsidRDefault="00B65346" w:rsidP="00B65346">
      <w:pPr>
        <w:pStyle w:val="a3"/>
        <w:rPr>
          <w:sz w:val="18"/>
          <w:szCs w:val="18"/>
        </w:rPr>
      </w:pPr>
      <w:r w:rsidRPr="00B65346">
        <w:rPr>
          <w:sz w:val="18"/>
          <w:szCs w:val="18"/>
        </w:rPr>
        <w:t>Если федеральный закон в редакции согласительной комиссии не набрал необходимого для принятия числа голосов, то председательствующим на заседании Государственной Думы на голосование палаты ставится вопрос о принятии федерального закона в ранее принятой Государственной Думой редакции. Федеральный закон в ранее принятой Государственной Думой редакции считается принятым, если за его принятие проголосовало не менее двух третей от общего числа депутатов Государственной Думы.</w:t>
      </w:r>
    </w:p>
    <w:p w:rsidR="00B65346" w:rsidRPr="00B65346" w:rsidRDefault="00B65346" w:rsidP="00B65346">
      <w:pPr>
        <w:pStyle w:val="a3"/>
        <w:rPr>
          <w:sz w:val="18"/>
          <w:szCs w:val="18"/>
        </w:rPr>
      </w:pPr>
      <w:r w:rsidRPr="00B65346">
        <w:rPr>
          <w:sz w:val="18"/>
          <w:szCs w:val="18"/>
        </w:rPr>
        <w:t>Повторно принятый Государственной Думой федеральный закон Председатель Государственной Думы в течение пяти дней направляет Президенту Российской Федерации для подписания и обнародования.</w:t>
      </w:r>
    </w:p>
    <w:p w:rsidR="00B65346" w:rsidRPr="00B65346" w:rsidRDefault="00B65346" w:rsidP="00B65346">
      <w:pPr>
        <w:pStyle w:val="a3"/>
        <w:rPr>
          <w:sz w:val="18"/>
          <w:szCs w:val="18"/>
        </w:rPr>
      </w:pPr>
      <w:r w:rsidRPr="00B65346">
        <w:rPr>
          <w:i/>
          <w:iCs/>
          <w:sz w:val="18"/>
          <w:szCs w:val="18"/>
        </w:rPr>
        <w:t>Завершающей стадией законодательного процесса</w:t>
      </w:r>
      <w:r w:rsidRPr="00B65346">
        <w:rPr>
          <w:sz w:val="18"/>
          <w:szCs w:val="18"/>
        </w:rPr>
        <w:t xml:space="preserve"> является подписание и обнародование закона. В соответствии с Конституцией Российской Федерации (ст. 107) Президент Российской Федерации, которому направлен федеральный закон, в течение 14 дней подписывает его и обнародует.</w:t>
      </w:r>
    </w:p>
    <w:p w:rsidR="00B65346" w:rsidRPr="00B65346" w:rsidRDefault="00B65346" w:rsidP="00B65346">
      <w:pPr>
        <w:pStyle w:val="a3"/>
        <w:rPr>
          <w:sz w:val="18"/>
          <w:szCs w:val="18"/>
        </w:rPr>
      </w:pPr>
      <w:r w:rsidRPr="00B65346">
        <w:rPr>
          <w:sz w:val="18"/>
          <w:szCs w:val="18"/>
        </w:rPr>
        <w:t xml:space="preserve">Порядок опубликования и вступления в силу федеральных законов установлен Федеральным законом от 14 июня </w:t>
      </w:r>
      <w:smartTag w:uri="urn:schemas-microsoft-com:office:smarttags" w:element="metricconverter">
        <w:smartTagPr>
          <w:attr w:name="ProductID" w:val="1994 г"/>
        </w:smartTagPr>
        <w:r w:rsidRPr="00B65346">
          <w:rPr>
            <w:sz w:val="18"/>
            <w:szCs w:val="18"/>
          </w:rPr>
          <w:t>1994 г</w:t>
        </w:r>
      </w:smartTag>
      <w:r w:rsidRPr="00B65346">
        <w:rPr>
          <w:sz w:val="18"/>
          <w:szCs w:val="18"/>
        </w:rPr>
        <w:t>. «О порядке опубликования и вступления в силу федеральных конституционных законов, федеральных законов, актов палат Федерального Собрания» См.: Собрание законодательства Российской Федерации. 1994. № 8. Ст. 801.</w:t>
      </w:r>
    </w:p>
    <w:p w:rsidR="00B65346" w:rsidRPr="00B65346" w:rsidRDefault="00B65346" w:rsidP="00B65346">
      <w:pPr>
        <w:pStyle w:val="a3"/>
        <w:rPr>
          <w:sz w:val="18"/>
          <w:szCs w:val="18"/>
        </w:rPr>
      </w:pPr>
      <w:r w:rsidRPr="00B65346">
        <w:rPr>
          <w:sz w:val="18"/>
          <w:szCs w:val="18"/>
        </w:rPr>
        <w:t>.</w:t>
      </w:r>
    </w:p>
    <w:p w:rsidR="00B65346" w:rsidRPr="00B65346" w:rsidRDefault="00B65346" w:rsidP="00B65346">
      <w:pPr>
        <w:pStyle w:val="a3"/>
        <w:rPr>
          <w:sz w:val="18"/>
          <w:szCs w:val="18"/>
        </w:rPr>
      </w:pPr>
      <w:r w:rsidRPr="00B65346">
        <w:rPr>
          <w:sz w:val="18"/>
          <w:szCs w:val="18"/>
        </w:rPr>
        <w:t>В соответствии с этим Федеральным законом на территории Российской Федерации применяются только те федеральные конституционные законы и федеральные законы, которые официально опубликованы. Датой принятия федерального закона считается день принятия его Государственной Думой в окончательной редакции. Датой принятия федерального конституционного закона считается день, когда он одобрен палатами Федерального Собрания.</w:t>
      </w:r>
    </w:p>
    <w:p w:rsidR="00B65346" w:rsidRPr="00B65346" w:rsidRDefault="00B65346" w:rsidP="00B65346">
      <w:pPr>
        <w:pStyle w:val="a3"/>
        <w:rPr>
          <w:sz w:val="18"/>
          <w:szCs w:val="18"/>
        </w:rPr>
      </w:pPr>
      <w:r w:rsidRPr="00B65346">
        <w:rPr>
          <w:sz w:val="18"/>
          <w:szCs w:val="18"/>
        </w:rPr>
        <w:t>Федеральные конституционные и федеральные законы подлежат официальному опубликованию в течение семи дней после их подписания Президентом Российской Федерации. Официальным опубликованием федерального конституционного и федерального закона считается первая публикация его полного текста в «Российской газете» или «Собрании законодательства Российской Федерации». Федеральные конституционные и федеральные законы для официального опубликования направляются Президентом Российской Федерации.</w:t>
      </w:r>
    </w:p>
    <w:p w:rsidR="00B65346" w:rsidRPr="00B65346" w:rsidRDefault="00B65346" w:rsidP="00B65346">
      <w:pPr>
        <w:pStyle w:val="a3"/>
        <w:rPr>
          <w:sz w:val="18"/>
          <w:szCs w:val="18"/>
        </w:rPr>
      </w:pPr>
      <w:r w:rsidRPr="00B65346">
        <w:rPr>
          <w:sz w:val="18"/>
          <w:szCs w:val="18"/>
        </w:rPr>
        <w:t>Федеральные конституционные и федеральные законы вступают в силу одновременно на всей территории Российской Федерации по истечении 10 дней после дня их официального опубликования, если самими законами не установлен другой порядок вступления их в силу.</w:t>
      </w:r>
    </w:p>
    <w:p w:rsidR="00B65346" w:rsidRPr="00B65346" w:rsidRDefault="00B65346" w:rsidP="00B65346">
      <w:pPr>
        <w:pStyle w:val="a3"/>
        <w:rPr>
          <w:sz w:val="18"/>
          <w:szCs w:val="18"/>
        </w:rPr>
      </w:pPr>
      <w:r w:rsidRPr="00B65346">
        <w:rPr>
          <w:sz w:val="18"/>
          <w:szCs w:val="18"/>
        </w:rPr>
        <w:t>Рассматриваемая стадия законодательного процесса является завершающей, если Президент Российской Федерации подписал закон. Однако если Президент Российской Федерации в течение, 14 дней с момента поступления федерального закона отклонит его, то Государственная Дума и Совет Федерации вновь рассматривают этот закон (ч. 3 ст. 107 Конституции).</w:t>
      </w:r>
    </w:p>
    <w:p w:rsidR="00B65346" w:rsidRPr="00B65346" w:rsidRDefault="00B65346" w:rsidP="00B65346">
      <w:pPr>
        <w:pStyle w:val="a3"/>
        <w:rPr>
          <w:sz w:val="18"/>
          <w:szCs w:val="18"/>
        </w:rPr>
      </w:pPr>
      <w:r w:rsidRPr="00B65346">
        <w:rPr>
          <w:sz w:val="18"/>
          <w:szCs w:val="18"/>
        </w:rPr>
        <w:t>Федеральный закон, отклоненный Президентом Российской Федерации, направляется Советом Государственной Думы на заключение ответственного комитета, который рассматривают в течение 10 дней мотивы решения Президента об отклонении федерального закона, принятого Государственной Думой.</w:t>
      </w:r>
    </w:p>
    <w:p w:rsidR="00B65346" w:rsidRPr="00B65346" w:rsidRDefault="00B65346" w:rsidP="00B65346">
      <w:pPr>
        <w:pStyle w:val="a3"/>
        <w:rPr>
          <w:sz w:val="18"/>
          <w:szCs w:val="18"/>
        </w:rPr>
      </w:pPr>
      <w:r w:rsidRPr="00B65346">
        <w:rPr>
          <w:sz w:val="18"/>
          <w:szCs w:val="18"/>
        </w:rPr>
        <w:t>По итогам рассмотрения ответственный комитет вносит на рассмотрение проект постановления, в котором может предложить Государственной Думе одно из следующих решений:</w:t>
      </w:r>
    </w:p>
    <w:p w:rsidR="00B65346" w:rsidRPr="00B65346" w:rsidRDefault="00B65346" w:rsidP="00B65346">
      <w:pPr>
        <w:pStyle w:val="a3"/>
        <w:rPr>
          <w:sz w:val="18"/>
          <w:szCs w:val="18"/>
        </w:rPr>
      </w:pPr>
      <w:r w:rsidRPr="00B65346">
        <w:rPr>
          <w:sz w:val="18"/>
          <w:szCs w:val="18"/>
        </w:rPr>
        <w:t>а) согласиться с решением Президента Российской Федерации об отклонении федерального закона и снять его с дальнейшего рассмотрения Государственной Думой;</w:t>
      </w:r>
    </w:p>
    <w:p w:rsidR="00B65346" w:rsidRPr="00B65346" w:rsidRDefault="00B65346" w:rsidP="00B65346">
      <w:pPr>
        <w:pStyle w:val="a3"/>
        <w:rPr>
          <w:sz w:val="18"/>
          <w:szCs w:val="18"/>
        </w:rPr>
      </w:pPr>
      <w:r w:rsidRPr="00B65346">
        <w:rPr>
          <w:sz w:val="18"/>
          <w:szCs w:val="18"/>
        </w:rPr>
        <w:t>б) принять федеральный закон в редакции Президента Российской Федерации;</w:t>
      </w:r>
    </w:p>
    <w:p w:rsidR="00B65346" w:rsidRPr="00B65346" w:rsidRDefault="00B65346" w:rsidP="00B65346">
      <w:pPr>
        <w:pStyle w:val="a3"/>
        <w:rPr>
          <w:sz w:val="18"/>
          <w:szCs w:val="18"/>
        </w:rPr>
      </w:pPr>
      <w:r w:rsidRPr="00B65346">
        <w:rPr>
          <w:sz w:val="18"/>
          <w:szCs w:val="18"/>
        </w:rPr>
        <w:t>в) создать по предложению либо с предварительного согласия Президента Российской Федерации специальную комиссию для выработки согласованного текста федерального закона по отклоненному Президентом Российской Федерации федеральному закону с учетом предложений Президента Российской Федерации;</w:t>
      </w:r>
    </w:p>
    <w:p w:rsidR="00B65346" w:rsidRPr="00B65346" w:rsidRDefault="00B65346" w:rsidP="00B65346">
      <w:pPr>
        <w:pStyle w:val="a3"/>
        <w:rPr>
          <w:sz w:val="18"/>
          <w:szCs w:val="18"/>
        </w:rPr>
      </w:pPr>
      <w:r w:rsidRPr="00B65346">
        <w:rPr>
          <w:sz w:val="18"/>
          <w:szCs w:val="18"/>
        </w:rPr>
        <w:t>г) одобрить федеральный закон в ранее принятой редакции.</w:t>
      </w:r>
    </w:p>
    <w:p w:rsidR="00B65346" w:rsidRPr="00B65346" w:rsidRDefault="00B65346" w:rsidP="00B65346">
      <w:pPr>
        <w:pStyle w:val="a3"/>
        <w:rPr>
          <w:sz w:val="18"/>
          <w:szCs w:val="18"/>
        </w:rPr>
      </w:pPr>
      <w:r w:rsidRPr="00B65346">
        <w:rPr>
          <w:sz w:val="18"/>
          <w:szCs w:val="18"/>
        </w:rPr>
        <w:t>Повторное рассмотрение федерального закона, отклоненного Президентом Российской Федерации, начинается с выступления полномочного представителя Президента Российской Федерации в Государственной Думе либо иного официального представителя Президента Российской Федерации. Затем выступает представитель ответственного комитета.</w:t>
      </w:r>
    </w:p>
    <w:p w:rsidR="00B65346" w:rsidRPr="00B65346" w:rsidRDefault="00B65346" w:rsidP="00B65346">
      <w:pPr>
        <w:pStyle w:val="a3"/>
        <w:rPr>
          <w:sz w:val="18"/>
          <w:szCs w:val="18"/>
        </w:rPr>
      </w:pPr>
      <w:r w:rsidRPr="00B65346">
        <w:rPr>
          <w:sz w:val="18"/>
          <w:szCs w:val="18"/>
        </w:rPr>
        <w:t>Постановление Государственной Думы о согласии с решением Президента Российской Федерации об отклонении федерального закона и снятии его с дальнейшего рассмотрения принимается большинством голосов от общего числа депутатов Государственной Думы.</w:t>
      </w:r>
    </w:p>
    <w:p w:rsidR="00B65346" w:rsidRPr="00B65346" w:rsidRDefault="00B65346" w:rsidP="00B65346">
      <w:pPr>
        <w:pStyle w:val="a3"/>
        <w:rPr>
          <w:sz w:val="18"/>
          <w:szCs w:val="18"/>
        </w:rPr>
      </w:pPr>
      <w:r w:rsidRPr="00B65346">
        <w:rPr>
          <w:sz w:val="18"/>
          <w:szCs w:val="18"/>
        </w:rPr>
        <w:t>Если Государственная Дума не согласилась с решением Президента об отклонении федерального закона и не сняла его с дальнейшего рассмотрения, то председательствующим на голосование палаты ставится вопрос об одобрении федерального закона в ранее принятой Государственной Думой редакции.</w:t>
      </w:r>
    </w:p>
    <w:p w:rsidR="00B65346" w:rsidRPr="00B65346" w:rsidRDefault="00B65346" w:rsidP="00B65346">
      <w:pPr>
        <w:pStyle w:val="a3"/>
        <w:rPr>
          <w:sz w:val="18"/>
          <w:szCs w:val="18"/>
        </w:rPr>
      </w:pPr>
      <w:r w:rsidRPr="00B65346">
        <w:rPr>
          <w:sz w:val="18"/>
          <w:szCs w:val="18"/>
        </w:rPr>
        <w:t>Решение о принятии федерального закона в редакции Президента принимается большинством голосов от общего числа депутатов Государственной Думы. Принятый федеральный закон в редакции Президента Российской Федерации в течение пяти дней направляется в Совет Федерации.</w:t>
      </w:r>
    </w:p>
    <w:p w:rsidR="00B65346" w:rsidRPr="00B65346" w:rsidRDefault="00B65346" w:rsidP="00B65346">
      <w:pPr>
        <w:pStyle w:val="a3"/>
        <w:rPr>
          <w:sz w:val="18"/>
          <w:szCs w:val="18"/>
        </w:rPr>
      </w:pPr>
      <w:r w:rsidRPr="00B65346">
        <w:rPr>
          <w:sz w:val="18"/>
          <w:szCs w:val="18"/>
        </w:rPr>
        <w:t>В случае, если Государственная Дума не согласилась с предложением принять федеральный закон в редакции Президента, председательствующим на голосование палаты ставится вопрос об одобрении федерального закона в ранее принятой Государственной Думой редакции.</w:t>
      </w:r>
    </w:p>
    <w:p w:rsidR="00B65346" w:rsidRPr="00B65346" w:rsidRDefault="00B65346" w:rsidP="00B65346">
      <w:pPr>
        <w:pStyle w:val="a3"/>
        <w:rPr>
          <w:sz w:val="18"/>
          <w:szCs w:val="18"/>
        </w:rPr>
      </w:pPr>
      <w:r w:rsidRPr="00B65346">
        <w:rPr>
          <w:sz w:val="18"/>
          <w:szCs w:val="18"/>
        </w:rPr>
        <w:t>Если Государственная Дума согласилась с предложением ответственного комитета о создании специальной комиссии, палата большинством голосов от общего числа депутатов принимает постановление о создании специальной комиссии</w:t>
      </w:r>
    </w:p>
    <w:p w:rsidR="00B65346" w:rsidRPr="00B65346" w:rsidRDefault="00B65346" w:rsidP="00B65346">
      <w:pPr>
        <w:pStyle w:val="a3"/>
        <w:rPr>
          <w:sz w:val="18"/>
          <w:szCs w:val="18"/>
        </w:rPr>
      </w:pPr>
      <w:r w:rsidRPr="00B65346">
        <w:rPr>
          <w:sz w:val="18"/>
          <w:szCs w:val="18"/>
        </w:rPr>
        <w:t>Сопредседатель специальной комиссии и другие ее члены образуют депутацию Государственной Думы в специальной комиссии.</w:t>
      </w:r>
    </w:p>
    <w:p w:rsidR="00B65346" w:rsidRPr="00B65346" w:rsidRDefault="00B65346" w:rsidP="00B65346">
      <w:pPr>
        <w:pStyle w:val="a3"/>
        <w:rPr>
          <w:sz w:val="18"/>
          <w:szCs w:val="18"/>
        </w:rPr>
      </w:pPr>
      <w:r w:rsidRPr="00B65346">
        <w:rPr>
          <w:sz w:val="18"/>
          <w:szCs w:val="18"/>
        </w:rPr>
        <w:t>При принятии решения специальная комиссия действует по принципу «одна сторона - один голос», при этом члены специальной комиссии от Государственной Думы принимают решение большинством голосов от их общего числа. Решение специальной комиссии считается принятым, если по каждому предложению Президента Российской Федерации стороны пришли к единому мнению.</w:t>
      </w:r>
    </w:p>
    <w:p w:rsidR="00B65346" w:rsidRPr="00B65346" w:rsidRDefault="00B65346" w:rsidP="00B65346">
      <w:pPr>
        <w:pStyle w:val="a3"/>
        <w:rPr>
          <w:sz w:val="18"/>
          <w:szCs w:val="18"/>
        </w:rPr>
      </w:pPr>
      <w:r w:rsidRPr="00B65346">
        <w:rPr>
          <w:sz w:val="18"/>
          <w:szCs w:val="18"/>
        </w:rPr>
        <w:t>При рассмотрении федерального закона в редакции специальной комиссии с докладом выступает сопредседатель специальной комиссии от Государственной Думы. Затем может выступить полномочный представитель Президента Российской Федерации в Государственной Думе либо иной официальный представитель Президента Российской Федерации. По мотивам голосования могут выступить представители депутатских объединений.</w:t>
      </w:r>
    </w:p>
    <w:p w:rsidR="00B65346" w:rsidRPr="00B65346" w:rsidRDefault="00B65346" w:rsidP="00B65346">
      <w:pPr>
        <w:pStyle w:val="a3"/>
        <w:rPr>
          <w:sz w:val="18"/>
          <w:szCs w:val="18"/>
        </w:rPr>
      </w:pPr>
      <w:r w:rsidRPr="00B65346">
        <w:rPr>
          <w:sz w:val="18"/>
          <w:szCs w:val="18"/>
        </w:rPr>
        <w:t>Федеральный закон в редакции специальной комиссии считается принятым, если за него проголосовало большинство от общего числа депутатов Государственной Думы.</w:t>
      </w:r>
    </w:p>
    <w:p w:rsidR="00B65346" w:rsidRPr="00B65346" w:rsidRDefault="00B65346" w:rsidP="00B65346">
      <w:pPr>
        <w:pStyle w:val="a3"/>
        <w:rPr>
          <w:sz w:val="18"/>
          <w:szCs w:val="18"/>
        </w:rPr>
      </w:pPr>
      <w:r w:rsidRPr="00B65346">
        <w:rPr>
          <w:sz w:val="18"/>
          <w:szCs w:val="18"/>
        </w:rPr>
        <w:t>Решение об одобрении федерального закона в ранее принятой Государственной Думой редакции принимается большинством не менее двух третей голосов от общего числа депутатов Государственной Думы.</w:t>
      </w:r>
    </w:p>
    <w:p w:rsidR="00B65346" w:rsidRPr="00B65346" w:rsidRDefault="00B65346" w:rsidP="00B65346">
      <w:pPr>
        <w:pStyle w:val="a3"/>
        <w:rPr>
          <w:sz w:val="18"/>
          <w:szCs w:val="18"/>
        </w:rPr>
      </w:pPr>
      <w:r w:rsidRPr="00B65346">
        <w:rPr>
          <w:sz w:val="18"/>
          <w:szCs w:val="18"/>
        </w:rPr>
        <w:t>Одобренный в ранее принятой Государственной Думой редакции федеральный закон в течение пяти дней направляется Председателем Государственной Думы в Совет Федерации.</w:t>
      </w:r>
    </w:p>
    <w:p w:rsidR="00B65346" w:rsidRPr="00B65346" w:rsidRDefault="00B65346" w:rsidP="00B65346">
      <w:pPr>
        <w:pStyle w:val="a3"/>
        <w:rPr>
          <w:sz w:val="18"/>
          <w:szCs w:val="18"/>
        </w:rPr>
      </w:pPr>
      <w:r w:rsidRPr="00B65346">
        <w:rPr>
          <w:sz w:val="18"/>
          <w:szCs w:val="18"/>
        </w:rPr>
        <w:t>При повторном рассмотрении Советом Федерации федерального закона, отклоненного Президентом Российской Федерации и одобренного Государственной Думой в ранее принятой редакции, он считается одобренным Советом Федерации в ранее принятой редакции, если решение об этом было принято большинством не менее двух третей голосов от общего числа членов Совета Федерации.</w:t>
      </w:r>
    </w:p>
    <w:p w:rsidR="00B65346" w:rsidRPr="00B65346" w:rsidRDefault="00B65346" w:rsidP="00B65346">
      <w:pPr>
        <w:pStyle w:val="a3"/>
        <w:rPr>
          <w:sz w:val="18"/>
          <w:szCs w:val="18"/>
        </w:rPr>
      </w:pPr>
      <w:r w:rsidRPr="00B65346">
        <w:rPr>
          <w:sz w:val="18"/>
          <w:szCs w:val="18"/>
        </w:rPr>
        <w:t>Федеральный закон, одобренный Советом Федерации и Государственной Думой в ранее принятой редакции, и постановление Совета Федерации о его одобрении в пятидневный срок со дня принятия постановления Председателем Совета Федерации направляются Президенту Российской Федерации для подписания и официального опубликования.</w:t>
      </w:r>
    </w:p>
    <w:p w:rsidR="00B65346" w:rsidRPr="00B65346" w:rsidRDefault="00B65346" w:rsidP="00B65346">
      <w:pPr>
        <w:pStyle w:val="a3"/>
        <w:rPr>
          <w:sz w:val="18"/>
          <w:szCs w:val="18"/>
        </w:rPr>
      </w:pPr>
      <w:r w:rsidRPr="00B65346">
        <w:rPr>
          <w:sz w:val="18"/>
          <w:szCs w:val="18"/>
        </w:rPr>
        <w:t>Определенной спецификой характеризуется принятие федеральных конституционных законов. Согласно ст. 108 Конституции,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14 дней подлежит подписанию Президентом Российской Федерации и обнародованию. Таким образом, в отличие от обычных федеральных законов на федеральные конституционные законы право отлагательного вето Президента Российской Федерации не распространяется.</w:t>
      </w:r>
    </w:p>
    <w:p w:rsidR="00382BF2" w:rsidRPr="00B65346" w:rsidRDefault="00382BF2">
      <w:pPr>
        <w:rPr>
          <w:sz w:val="18"/>
          <w:szCs w:val="18"/>
        </w:rPr>
      </w:pPr>
      <w:bookmarkStart w:id="0" w:name="_GoBack"/>
      <w:bookmarkEnd w:id="0"/>
    </w:p>
    <w:sectPr w:rsidR="00382BF2" w:rsidRPr="00B65346" w:rsidSect="00521654">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46"/>
    <w:rsid w:val="002830B2"/>
    <w:rsid w:val="0029506F"/>
    <w:rsid w:val="00367D91"/>
    <w:rsid w:val="00382BF2"/>
    <w:rsid w:val="00521654"/>
    <w:rsid w:val="00B6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BA07E3-B171-450D-B105-19656CB1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5346"/>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6200">
      <w:bodyDiv w:val="1"/>
      <w:marLeft w:val="0"/>
      <w:marRight w:val="0"/>
      <w:marTop w:val="0"/>
      <w:marBottom w:val="0"/>
      <w:divBdr>
        <w:top w:val="none" w:sz="0" w:space="0" w:color="auto"/>
        <w:left w:val="none" w:sz="0" w:space="0" w:color="auto"/>
        <w:bottom w:val="none" w:sz="0" w:space="0" w:color="auto"/>
        <w:right w:val="none" w:sz="0" w:space="0" w:color="auto"/>
      </w:divBdr>
      <w:divsChild>
        <w:div w:id="70641949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4423</Words>
  <Characters>25214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«Законодательный процесс и его стадии»</vt:lpstr>
    </vt:vector>
  </TitlesOfParts>
  <Company>HOME</Company>
  <LinksUpToDate>false</LinksUpToDate>
  <CharactersWithSpaces>29578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«Законодательный процесс и его стадии»</dc:title>
  <dc:subject/>
  <dc:creator>Ксюшка</dc:creator>
  <cp:keywords/>
  <dc:description/>
  <cp:lastModifiedBy>admin</cp:lastModifiedBy>
  <cp:revision>2</cp:revision>
  <dcterms:created xsi:type="dcterms:W3CDTF">2014-04-17T21:35:00Z</dcterms:created>
  <dcterms:modified xsi:type="dcterms:W3CDTF">2014-04-17T21:35:00Z</dcterms:modified>
</cp:coreProperties>
</file>