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E92" w:rsidRDefault="00032E92"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b/>
          <w:sz w:val="32"/>
          <w:szCs w:val="32"/>
        </w:rPr>
      </w:pPr>
      <w:r w:rsidRPr="00C92726">
        <w:rPr>
          <w:rFonts w:ascii="Times New Roman" w:hAnsi="Times New Roman" w:cs="Times New Roman"/>
          <w:b/>
          <w:sz w:val="32"/>
          <w:szCs w:val="32"/>
        </w:rPr>
        <w:t>План:</w:t>
      </w: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outlineLvl w:val="0"/>
        <w:rPr>
          <w:rFonts w:ascii="Times New Roman" w:hAnsi="Times New Roman" w:cs="Times New Roman"/>
          <w:sz w:val="28"/>
          <w:szCs w:val="28"/>
        </w:rPr>
      </w:pPr>
      <w:r w:rsidRPr="00C92726">
        <w:rPr>
          <w:rFonts w:ascii="Times New Roman" w:hAnsi="Times New Roman" w:cs="Times New Roman"/>
          <w:sz w:val="28"/>
          <w:szCs w:val="28"/>
        </w:rPr>
        <w:t>Введение</w:t>
      </w:r>
    </w:p>
    <w:p w:rsidR="0085010C" w:rsidRPr="00C92726" w:rsidRDefault="0085010C" w:rsidP="00C92726">
      <w:pPr>
        <w:pStyle w:val="a7"/>
        <w:rPr>
          <w:rFonts w:ascii="Times New Roman" w:hAnsi="Times New Roman" w:cs="Times New Roman"/>
          <w:sz w:val="28"/>
          <w:szCs w:val="28"/>
        </w:rPr>
      </w:pPr>
      <w:r w:rsidRPr="00C92726">
        <w:rPr>
          <w:rFonts w:ascii="Times New Roman" w:hAnsi="Times New Roman" w:cs="Times New Roman"/>
          <w:sz w:val="28"/>
          <w:szCs w:val="28"/>
        </w:rPr>
        <w:t>1. Законодательство о налогах и сборах.</w:t>
      </w:r>
    </w:p>
    <w:p w:rsidR="0085010C" w:rsidRPr="00C92726" w:rsidRDefault="0085010C" w:rsidP="00C92726">
      <w:pPr>
        <w:pStyle w:val="a7"/>
        <w:rPr>
          <w:rFonts w:ascii="Times New Roman" w:hAnsi="Times New Roman" w:cs="Times New Roman"/>
          <w:sz w:val="28"/>
          <w:szCs w:val="28"/>
        </w:rPr>
      </w:pPr>
      <w:r w:rsidRPr="00C92726">
        <w:rPr>
          <w:rFonts w:ascii="Times New Roman" w:hAnsi="Times New Roman" w:cs="Times New Roman"/>
          <w:sz w:val="28"/>
          <w:szCs w:val="28"/>
        </w:rPr>
        <w:t>1.1. Принципы построения налоговой системы и элементы налогов.</w:t>
      </w:r>
    </w:p>
    <w:p w:rsidR="00BD56F3" w:rsidRPr="00C92726" w:rsidRDefault="004D5310" w:rsidP="00C92726">
      <w:pPr>
        <w:pStyle w:val="a7"/>
        <w:rPr>
          <w:rFonts w:ascii="Times New Roman" w:hAnsi="Times New Roman" w:cs="Times New Roman"/>
          <w:sz w:val="28"/>
          <w:szCs w:val="28"/>
        </w:rPr>
      </w:pPr>
      <w:r w:rsidRPr="00C92726">
        <w:rPr>
          <w:rFonts w:ascii="Times New Roman" w:hAnsi="Times New Roman" w:cs="Times New Roman"/>
          <w:sz w:val="28"/>
          <w:szCs w:val="28"/>
        </w:rPr>
        <w:t xml:space="preserve">2 </w:t>
      </w:r>
      <w:r w:rsidR="00BD56F3" w:rsidRPr="00C92726">
        <w:rPr>
          <w:rFonts w:ascii="Times New Roman" w:hAnsi="Times New Roman" w:cs="Times New Roman"/>
          <w:sz w:val="28"/>
          <w:szCs w:val="28"/>
        </w:rPr>
        <w:t>Местные налоги и сборы</w:t>
      </w:r>
    </w:p>
    <w:p w:rsidR="004D5310" w:rsidRPr="00C92726" w:rsidRDefault="00BD56F3" w:rsidP="00C92726">
      <w:pPr>
        <w:pStyle w:val="a7"/>
        <w:rPr>
          <w:rFonts w:ascii="Times New Roman" w:hAnsi="Times New Roman" w:cs="Times New Roman"/>
          <w:sz w:val="28"/>
          <w:szCs w:val="28"/>
        </w:rPr>
      </w:pPr>
      <w:r w:rsidRPr="00C92726">
        <w:rPr>
          <w:rFonts w:ascii="Times New Roman" w:hAnsi="Times New Roman" w:cs="Times New Roman"/>
          <w:sz w:val="28"/>
          <w:szCs w:val="28"/>
        </w:rPr>
        <w:t>3. К</w:t>
      </w:r>
      <w:r w:rsidR="004D5310" w:rsidRPr="00C92726">
        <w:rPr>
          <w:rFonts w:ascii="Times New Roman" w:hAnsi="Times New Roman" w:cs="Times New Roman"/>
          <w:sz w:val="28"/>
          <w:szCs w:val="28"/>
        </w:rPr>
        <w:t>лассификация</w:t>
      </w:r>
      <w:r w:rsidRPr="00C92726">
        <w:rPr>
          <w:rFonts w:ascii="Times New Roman" w:hAnsi="Times New Roman" w:cs="Times New Roman"/>
          <w:sz w:val="28"/>
          <w:szCs w:val="28"/>
        </w:rPr>
        <w:t xml:space="preserve"> местных налогов и сборов</w:t>
      </w:r>
      <w:r w:rsidR="004D5310" w:rsidRPr="00C92726">
        <w:rPr>
          <w:rFonts w:ascii="Times New Roman" w:hAnsi="Times New Roman" w:cs="Times New Roman"/>
          <w:sz w:val="28"/>
          <w:szCs w:val="28"/>
        </w:rPr>
        <w:t>.</w:t>
      </w:r>
    </w:p>
    <w:p w:rsidR="0085010C" w:rsidRPr="00C92726" w:rsidRDefault="00BD56F3" w:rsidP="00C92726">
      <w:pPr>
        <w:pStyle w:val="a7"/>
        <w:rPr>
          <w:rFonts w:ascii="Times New Roman" w:hAnsi="Times New Roman" w:cs="Times New Roman"/>
          <w:sz w:val="28"/>
          <w:szCs w:val="28"/>
        </w:rPr>
      </w:pPr>
      <w:r w:rsidRPr="00C92726">
        <w:rPr>
          <w:rFonts w:ascii="Times New Roman" w:hAnsi="Times New Roman" w:cs="Times New Roman"/>
          <w:sz w:val="28"/>
          <w:szCs w:val="28"/>
        </w:rPr>
        <w:t>4</w:t>
      </w:r>
      <w:r w:rsidR="0085010C" w:rsidRPr="00C92726">
        <w:rPr>
          <w:rFonts w:ascii="Times New Roman" w:hAnsi="Times New Roman" w:cs="Times New Roman"/>
          <w:sz w:val="28"/>
          <w:szCs w:val="28"/>
        </w:rPr>
        <w:t>. Функции налогов</w:t>
      </w:r>
      <w:r w:rsidRPr="00C92726">
        <w:rPr>
          <w:rFonts w:ascii="Times New Roman" w:hAnsi="Times New Roman" w:cs="Times New Roman"/>
          <w:sz w:val="28"/>
          <w:szCs w:val="28"/>
        </w:rPr>
        <w:t xml:space="preserve"> и сборов</w:t>
      </w:r>
      <w:r w:rsidR="0085010C" w:rsidRPr="00C92726">
        <w:rPr>
          <w:rFonts w:ascii="Times New Roman" w:hAnsi="Times New Roman" w:cs="Times New Roman"/>
          <w:sz w:val="28"/>
          <w:szCs w:val="28"/>
        </w:rPr>
        <w:t>.</w:t>
      </w:r>
    </w:p>
    <w:p w:rsidR="0085010C" w:rsidRPr="00C92726" w:rsidRDefault="004D5310" w:rsidP="00C92726">
      <w:pPr>
        <w:pStyle w:val="a7"/>
        <w:rPr>
          <w:rFonts w:ascii="Times New Roman" w:hAnsi="Times New Roman" w:cs="Times New Roman"/>
          <w:sz w:val="28"/>
          <w:szCs w:val="28"/>
        </w:rPr>
      </w:pPr>
      <w:r w:rsidRPr="00C92726">
        <w:rPr>
          <w:rFonts w:ascii="Times New Roman" w:hAnsi="Times New Roman" w:cs="Times New Roman"/>
          <w:sz w:val="28"/>
          <w:szCs w:val="28"/>
        </w:rPr>
        <w:t>Заключение.</w:t>
      </w:r>
    </w:p>
    <w:p w:rsidR="004D5310" w:rsidRPr="00C92726" w:rsidRDefault="004D5310" w:rsidP="00C92726">
      <w:pPr>
        <w:pStyle w:val="a7"/>
        <w:rPr>
          <w:rFonts w:ascii="Times New Roman" w:hAnsi="Times New Roman" w:cs="Times New Roman"/>
          <w:sz w:val="28"/>
          <w:szCs w:val="28"/>
        </w:rPr>
      </w:pPr>
      <w:r w:rsidRPr="00C92726">
        <w:rPr>
          <w:rFonts w:ascii="Times New Roman" w:hAnsi="Times New Roman" w:cs="Times New Roman"/>
          <w:sz w:val="28"/>
          <w:szCs w:val="28"/>
        </w:rPr>
        <w:t>Список литературы.</w:t>
      </w: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p>
    <w:p w:rsidR="000B173A" w:rsidRPr="00C92726" w:rsidRDefault="000B173A" w:rsidP="00C92726">
      <w:pPr>
        <w:pStyle w:val="a7"/>
        <w:rPr>
          <w:rFonts w:ascii="Times New Roman" w:hAnsi="Times New Roman" w:cs="Times New Roman"/>
          <w:sz w:val="28"/>
          <w:szCs w:val="28"/>
        </w:rPr>
      </w:pPr>
    </w:p>
    <w:p w:rsidR="000B173A" w:rsidRPr="00C92726" w:rsidRDefault="000B173A" w:rsidP="00C92726">
      <w:pPr>
        <w:pStyle w:val="a7"/>
        <w:rPr>
          <w:rFonts w:ascii="Times New Roman" w:hAnsi="Times New Roman" w:cs="Times New Roman"/>
          <w:sz w:val="28"/>
          <w:szCs w:val="28"/>
        </w:rPr>
      </w:pPr>
    </w:p>
    <w:p w:rsidR="000F108E" w:rsidRPr="00C92726" w:rsidRDefault="000F108E" w:rsidP="00C92726">
      <w:pPr>
        <w:pStyle w:val="a7"/>
        <w:rPr>
          <w:rFonts w:ascii="Times New Roman" w:hAnsi="Times New Roman" w:cs="Times New Roman"/>
          <w:sz w:val="28"/>
          <w:szCs w:val="28"/>
        </w:rPr>
      </w:pPr>
    </w:p>
    <w:p w:rsidR="000F108E" w:rsidRDefault="000F108E" w:rsidP="00C92726">
      <w:pPr>
        <w:pStyle w:val="a7"/>
        <w:jc w:val="center"/>
        <w:outlineLvl w:val="0"/>
        <w:rPr>
          <w:rFonts w:ascii="Times New Roman" w:hAnsi="Times New Roman" w:cs="Times New Roman"/>
          <w:b/>
          <w:sz w:val="28"/>
          <w:szCs w:val="28"/>
        </w:rPr>
      </w:pPr>
      <w:r w:rsidRPr="00C92726">
        <w:rPr>
          <w:rFonts w:ascii="Times New Roman" w:hAnsi="Times New Roman" w:cs="Times New Roman"/>
          <w:b/>
          <w:sz w:val="28"/>
          <w:szCs w:val="28"/>
        </w:rPr>
        <w:t>Введение</w:t>
      </w:r>
    </w:p>
    <w:p w:rsidR="00C92726" w:rsidRPr="00C92726" w:rsidRDefault="00C92726" w:rsidP="00C92726">
      <w:pPr>
        <w:pStyle w:val="a7"/>
        <w:jc w:val="center"/>
        <w:outlineLvl w:val="0"/>
        <w:rPr>
          <w:rFonts w:ascii="Times New Roman" w:hAnsi="Times New Roman" w:cs="Times New Roman"/>
          <w:b/>
          <w:sz w:val="28"/>
          <w:szCs w:val="28"/>
        </w:rPr>
      </w:pPr>
    </w:p>
    <w:p w:rsidR="000F108E" w:rsidRPr="00C92726" w:rsidRDefault="00C60DF5" w:rsidP="00C92726">
      <w:pPr>
        <w:pStyle w:val="a7"/>
        <w:rPr>
          <w:rFonts w:ascii="Times New Roman" w:hAnsi="Times New Roman" w:cs="Times New Roman"/>
          <w:sz w:val="28"/>
          <w:szCs w:val="28"/>
        </w:rPr>
      </w:pPr>
      <w:r w:rsidRPr="00C92726">
        <w:rPr>
          <w:rFonts w:ascii="Times New Roman" w:hAnsi="Times New Roman" w:cs="Times New Roman"/>
          <w:sz w:val="28"/>
          <w:szCs w:val="28"/>
        </w:rPr>
        <w:t xml:space="preserve">    В данной контрольной работе я буду рассматривать законодательство о налогах и сборах, принципы построения налоговой системы и элементы налогов в целом, и понятие «местных налогов» и их виды в частности.</w:t>
      </w:r>
    </w:p>
    <w:p w:rsidR="000F4F35" w:rsidRPr="00C92726" w:rsidRDefault="00C60DF5" w:rsidP="00C92726">
      <w:pPr>
        <w:pStyle w:val="a7"/>
        <w:rPr>
          <w:rFonts w:ascii="Times New Roman" w:hAnsi="Times New Roman" w:cs="Times New Roman"/>
          <w:sz w:val="28"/>
          <w:szCs w:val="28"/>
        </w:rPr>
      </w:pPr>
      <w:r w:rsidRPr="00C92726">
        <w:rPr>
          <w:rFonts w:ascii="Times New Roman" w:hAnsi="Times New Roman" w:cs="Times New Roman"/>
          <w:sz w:val="28"/>
          <w:szCs w:val="28"/>
        </w:rPr>
        <w:t xml:space="preserve">    Законодательство о налогах и сборах представлено Налоговым Кодексом РФ, который регулирует</w:t>
      </w:r>
      <w:r w:rsidR="000F4F35" w:rsidRPr="00C92726">
        <w:rPr>
          <w:rFonts w:ascii="Times New Roman" w:hAnsi="Times New Roman" w:cs="Times New Roman"/>
          <w:sz w:val="28"/>
          <w:szCs w:val="28"/>
        </w:rPr>
        <w:t xml:space="preserve"> все аспекты налогообложения: определяет объекты налогообложения, налоговую базу, налоговый период, налоговую ставку, порядок исчисления налога, порядок и сроки уплаты налога. </w:t>
      </w:r>
    </w:p>
    <w:p w:rsidR="00C60DF5" w:rsidRPr="00C92726" w:rsidRDefault="002372AC" w:rsidP="00C92726">
      <w:pPr>
        <w:pStyle w:val="a7"/>
        <w:rPr>
          <w:rFonts w:ascii="Times New Roman" w:hAnsi="Times New Roman" w:cs="Times New Roman"/>
          <w:sz w:val="28"/>
          <w:szCs w:val="28"/>
        </w:rPr>
      </w:pPr>
      <w:r w:rsidRPr="00C92726">
        <w:rPr>
          <w:rFonts w:ascii="Times New Roman" w:hAnsi="Times New Roman" w:cs="Times New Roman"/>
          <w:sz w:val="28"/>
          <w:szCs w:val="28"/>
        </w:rPr>
        <w:t xml:space="preserve">  Введение местных налогов и сборов предусмотрено законодательством как дополнение действующих федеральных налогов. Это позволило более полно учесть разнообразие местных потребностей и виды доходов для местных бюджетов.</w:t>
      </w:r>
      <w:r w:rsidRPr="00C92726">
        <w:rPr>
          <w:rFonts w:ascii="Times New Roman" w:hAnsi="Times New Roman" w:cs="Times New Roman"/>
          <w:sz w:val="28"/>
          <w:szCs w:val="28"/>
        </w:rPr>
        <w:br/>
        <w:t xml:space="preserve">  </w:t>
      </w:r>
      <w:r w:rsidR="007753AE" w:rsidRPr="00C92726">
        <w:rPr>
          <w:rFonts w:ascii="Times New Roman" w:hAnsi="Times New Roman" w:cs="Times New Roman"/>
          <w:sz w:val="28"/>
          <w:szCs w:val="28"/>
        </w:rPr>
        <w:t xml:space="preserve"> Местные налоги и сборы – налоги и сборы, устанавливаемые нормативными правовыми актами представительных органов местного самоуправления в соответствии с Налоговым кодексом РФ и законами субъектов РФ и обязательные к уплате на всей территории соответствующих муниципальных образований.</w:t>
      </w:r>
    </w:p>
    <w:p w:rsidR="007753AE" w:rsidRPr="00C92726" w:rsidRDefault="007753AE" w:rsidP="00C92726">
      <w:pPr>
        <w:pStyle w:val="a7"/>
        <w:rPr>
          <w:rFonts w:ascii="Times New Roman" w:hAnsi="Times New Roman" w:cs="Times New Roman"/>
          <w:sz w:val="28"/>
          <w:szCs w:val="28"/>
        </w:rPr>
      </w:pPr>
      <w:r w:rsidRPr="00C92726">
        <w:rPr>
          <w:rFonts w:ascii="Times New Roman" w:hAnsi="Times New Roman" w:cs="Times New Roman"/>
          <w:sz w:val="28"/>
          <w:szCs w:val="28"/>
        </w:rPr>
        <w:t xml:space="preserve">   Плательщиками местных налогов и сборов выступают одновременно и юридические и физические лица.</w:t>
      </w:r>
      <w:r w:rsidRPr="00C92726">
        <w:rPr>
          <w:rFonts w:ascii="Times New Roman" w:hAnsi="Times New Roman" w:cs="Times New Roman"/>
          <w:sz w:val="28"/>
          <w:szCs w:val="28"/>
        </w:rPr>
        <w:br/>
      </w:r>
      <w:r w:rsidR="002372AC" w:rsidRPr="00C92726">
        <w:rPr>
          <w:rFonts w:ascii="Times New Roman" w:hAnsi="Times New Roman" w:cs="Times New Roman"/>
          <w:sz w:val="28"/>
          <w:szCs w:val="28"/>
        </w:rPr>
        <w:t xml:space="preserve">   Местные налоги и сборы являются дополнением к основным налогам и сборам, после изменений в Налоговом Кодексе в 2001 году их осталось пять: земельный налог, налог на имущество физических лиц, налог на рекламу, налог на наследование или дарение, местные лицензионные сборы.</w:t>
      </w:r>
    </w:p>
    <w:p w:rsidR="002372AC" w:rsidRPr="00C92726" w:rsidRDefault="002372AC" w:rsidP="00C92726">
      <w:pPr>
        <w:pStyle w:val="a7"/>
        <w:rPr>
          <w:rFonts w:ascii="Times New Roman" w:hAnsi="Times New Roman" w:cs="Times New Roman"/>
          <w:sz w:val="28"/>
          <w:szCs w:val="28"/>
        </w:rPr>
      </w:pPr>
      <w:r w:rsidRPr="00C92726">
        <w:rPr>
          <w:rFonts w:ascii="Times New Roman" w:hAnsi="Times New Roman" w:cs="Times New Roman"/>
          <w:sz w:val="28"/>
          <w:szCs w:val="28"/>
        </w:rPr>
        <w:t xml:space="preserve">  Налоги выполняют фискальную, социальную и регулирующую функции.</w:t>
      </w:r>
    </w:p>
    <w:p w:rsidR="002372AC" w:rsidRPr="00C92726" w:rsidRDefault="002372AC" w:rsidP="00C92726">
      <w:pPr>
        <w:pStyle w:val="a7"/>
        <w:rPr>
          <w:rFonts w:ascii="Times New Roman" w:hAnsi="Times New Roman" w:cs="Times New Roman"/>
          <w:sz w:val="28"/>
          <w:szCs w:val="28"/>
        </w:rPr>
      </w:pPr>
    </w:p>
    <w:p w:rsidR="002372AC" w:rsidRPr="00C92726" w:rsidRDefault="002372AC" w:rsidP="00C92726">
      <w:pPr>
        <w:pStyle w:val="a7"/>
        <w:rPr>
          <w:rFonts w:ascii="Times New Roman" w:hAnsi="Times New Roman" w:cs="Times New Roman"/>
          <w:sz w:val="28"/>
          <w:szCs w:val="28"/>
        </w:rPr>
      </w:pPr>
    </w:p>
    <w:p w:rsidR="002372AC" w:rsidRPr="00C92726" w:rsidRDefault="002372AC" w:rsidP="00C92726">
      <w:pPr>
        <w:pStyle w:val="a7"/>
        <w:rPr>
          <w:rFonts w:ascii="Times New Roman" w:hAnsi="Times New Roman" w:cs="Times New Roman"/>
          <w:sz w:val="28"/>
          <w:szCs w:val="28"/>
        </w:rPr>
      </w:pPr>
    </w:p>
    <w:p w:rsidR="002372AC" w:rsidRPr="00C92726" w:rsidRDefault="002372AC" w:rsidP="00C92726">
      <w:pPr>
        <w:pStyle w:val="a7"/>
        <w:rPr>
          <w:rFonts w:ascii="Times New Roman" w:hAnsi="Times New Roman" w:cs="Times New Roman"/>
          <w:sz w:val="28"/>
          <w:szCs w:val="28"/>
        </w:rPr>
      </w:pPr>
    </w:p>
    <w:p w:rsidR="002372AC" w:rsidRPr="00C92726" w:rsidRDefault="002372AC" w:rsidP="00C92726">
      <w:pPr>
        <w:pStyle w:val="a7"/>
        <w:rPr>
          <w:rFonts w:ascii="Times New Roman" w:hAnsi="Times New Roman" w:cs="Times New Roman"/>
          <w:sz w:val="28"/>
          <w:szCs w:val="28"/>
        </w:rPr>
      </w:pPr>
    </w:p>
    <w:p w:rsidR="002372AC" w:rsidRPr="00C92726" w:rsidRDefault="002372AC" w:rsidP="00C92726">
      <w:pPr>
        <w:pStyle w:val="a7"/>
        <w:rPr>
          <w:rFonts w:ascii="Times New Roman" w:hAnsi="Times New Roman" w:cs="Times New Roman"/>
          <w:sz w:val="28"/>
          <w:szCs w:val="28"/>
        </w:rPr>
      </w:pPr>
    </w:p>
    <w:p w:rsidR="002372AC" w:rsidRPr="00C92726" w:rsidRDefault="002372AC" w:rsidP="00C92726">
      <w:pPr>
        <w:pStyle w:val="a7"/>
        <w:rPr>
          <w:rFonts w:ascii="Times New Roman" w:hAnsi="Times New Roman" w:cs="Times New Roman"/>
          <w:sz w:val="28"/>
          <w:szCs w:val="28"/>
        </w:rPr>
      </w:pPr>
    </w:p>
    <w:p w:rsidR="002372AC" w:rsidRPr="00C92726" w:rsidRDefault="002372AC" w:rsidP="00C92726">
      <w:pPr>
        <w:pStyle w:val="a7"/>
        <w:rPr>
          <w:rFonts w:ascii="Times New Roman" w:hAnsi="Times New Roman" w:cs="Times New Roman"/>
          <w:sz w:val="28"/>
          <w:szCs w:val="28"/>
        </w:rPr>
      </w:pPr>
    </w:p>
    <w:p w:rsidR="002372AC" w:rsidRPr="00C92726" w:rsidRDefault="002372AC" w:rsidP="00C92726">
      <w:pPr>
        <w:pStyle w:val="a7"/>
        <w:rPr>
          <w:rFonts w:ascii="Times New Roman" w:hAnsi="Times New Roman" w:cs="Times New Roman"/>
          <w:sz w:val="28"/>
          <w:szCs w:val="28"/>
        </w:rPr>
      </w:pPr>
    </w:p>
    <w:p w:rsidR="002372AC" w:rsidRPr="00C92726" w:rsidRDefault="002372AC" w:rsidP="00C92726">
      <w:pPr>
        <w:pStyle w:val="a7"/>
        <w:rPr>
          <w:rFonts w:ascii="Times New Roman" w:hAnsi="Times New Roman" w:cs="Times New Roman"/>
          <w:sz w:val="28"/>
          <w:szCs w:val="28"/>
        </w:rPr>
      </w:pPr>
    </w:p>
    <w:p w:rsidR="002372AC" w:rsidRPr="00C92726" w:rsidRDefault="002372AC" w:rsidP="00C92726">
      <w:pPr>
        <w:pStyle w:val="a7"/>
        <w:rPr>
          <w:rFonts w:ascii="Times New Roman" w:hAnsi="Times New Roman" w:cs="Times New Roman"/>
          <w:sz w:val="28"/>
          <w:szCs w:val="28"/>
        </w:rPr>
      </w:pPr>
    </w:p>
    <w:p w:rsidR="002372AC" w:rsidRPr="00C92726" w:rsidRDefault="002372AC" w:rsidP="00C92726">
      <w:pPr>
        <w:pStyle w:val="a7"/>
        <w:rPr>
          <w:rFonts w:ascii="Times New Roman" w:hAnsi="Times New Roman" w:cs="Times New Roman"/>
          <w:sz w:val="28"/>
          <w:szCs w:val="28"/>
        </w:rPr>
      </w:pPr>
    </w:p>
    <w:p w:rsidR="002372AC" w:rsidRPr="00C92726" w:rsidRDefault="002372AC" w:rsidP="00C92726">
      <w:pPr>
        <w:pStyle w:val="a7"/>
        <w:rPr>
          <w:rFonts w:ascii="Times New Roman" w:hAnsi="Times New Roman" w:cs="Times New Roman"/>
          <w:sz w:val="28"/>
          <w:szCs w:val="28"/>
        </w:rPr>
      </w:pPr>
    </w:p>
    <w:p w:rsidR="002372AC" w:rsidRPr="00C92726" w:rsidRDefault="002372AC" w:rsidP="00C92726">
      <w:pPr>
        <w:pStyle w:val="a7"/>
        <w:rPr>
          <w:rFonts w:ascii="Times New Roman" w:hAnsi="Times New Roman" w:cs="Times New Roman"/>
          <w:sz w:val="28"/>
          <w:szCs w:val="28"/>
        </w:rPr>
      </w:pPr>
    </w:p>
    <w:p w:rsidR="002372AC" w:rsidRPr="00C92726" w:rsidRDefault="002372AC" w:rsidP="00C92726">
      <w:pPr>
        <w:pStyle w:val="a7"/>
        <w:rPr>
          <w:rFonts w:ascii="Times New Roman" w:hAnsi="Times New Roman" w:cs="Times New Roman"/>
          <w:sz w:val="28"/>
          <w:szCs w:val="28"/>
        </w:rPr>
      </w:pPr>
    </w:p>
    <w:p w:rsidR="002372AC" w:rsidRPr="00C92726" w:rsidRDefault="002372AC" w:rsidP="00C92726">
      <w:pPr>
        <w:pStyle w:val="a7"/>
        <w:rPr>
          <w:rFonts w:ascii="Times New Roman" w:hAnsi="Times New Roman" w:cs="Times New Roman"/>
          <w:sz w:val="28"/>
          <w:szCs w:val="28"/>
        </w:rPr>
      </w:pPr>
    </w:p>
    <w:p w:rsidR="002372AC" w:rsidRPr="00C92726" w:rsidRDefault="002372AC" w:rsidP="00C92726">
      <w:pPr>
        <w:pStyle w:val="a7"/>
        <w:rPr>
          <w:rFonts w:ascii="Times New Roman" w:hAnsi="Times New Roman" w:cs="Times New Roman"/>
          <w:sz w:val="28"/>
          <w:szCs w:val="28"/>
        </w:rPr>
      </w:pPr>
    </w:p>
    <w:p w:rsidR="002372AC" w:rsidRPr="00C92726" w:rsidRDefault="002372AC" w:rsidP="00C92726">
      <w:pPr>
        <w:pStyle w:val="a7"/>
        <w:rPr>
          <w:rFonts w:ascii="Times New Roman" w:hAnsi="Times New Roman" w:cs="Times New Roman"/>
          <w:sz w:val="28"/>
          <w:szCs w:val="28"/>
        </w:rPr>
      </w:pPr>
    </w:p>
    <w:p w:rsidR="00C92726" w:rsidRDefault="00C92726" w:rsidP="00C92726">
      <w:pPr>
        <w:pStyle w:val="a7"/>
        <w:jc w:val="center"/>
        <w:outlineLvl w:val="0"/>
        <w:rPr>
          <w:rFonts w:ascii="Times New Roman" w:hAnsi="Times New Roman" w:cs="Times New Roman"/>
          <w:b/>
          <w:sz w:val="28"/>
          <w:szCs w:val="28"/>
        </w:rPr>
      </w:pPr>
    </w:p>
    <w:p w:rsidR="000B173A" w:rsidRPr="00C92726" w:rsidRDefault="002372AC" w:rsidP="00C92726">
      <w:pPr>
        <w:pStyle w:val="a7"/>
        <w:jc w:val="center"/>
        <w:outlineLvl w:val="0"/>
        <w:rPr>
          <w:rFonts w:ascii="Times New Roman" w:hAnsi="Times New Roman" w:cs="Times New Roman"/>
          <w:b/>
          <w:sz w:val="28"/>
          <w:szCs w:val="28"/>
        </w:rPr>
      </w:pPr>
      <w:r w:rsidRPr="00C92726">
        <w:rPr>
          <w:rFonts w:ascii="Times New Roman" w:hAnsi="Times New Roman" w:cs="Times New Roman"/>
          <w:b/>
          <w:sz w:val="28"/>
          <w:szCs w:val="28"/>
        </w:rPr>
        <w:t xml:space="preserve">1. </w:t>
      </w:r>
      <w:r w:rsidR="000B173A" w:rsidRPr="00C92726">
        <w:rPr>
          <w:rFonts w:ascii="Times New Roman" w:hAnsi="Times New Roman" w:cs="Times New Roman"/>
          <w:b/>
          <w:sz w:val="28"/>
          <w:szCs w:val="28"/>
        </w:rPr>
        <w:t>Законодательство о налогах и сборах.</w:t>
      </w:r>
    </w:p>
    <w:p w:rsidR="000B173A" w:rsidRPr="00C92726" w:rsidRDefault="000B173A" w:rsidP="00C92726">
      <w:pPr>
        <w:pStyle w:val="a7"/>
        <w:rPr>
          <w:rFonts w:ascii="Times New Roman" w:hAnsi="Times New Roman" w:cs="Times New Roman"/>
          <w:sz w:val="28"/>
          <w:szCs w:val="28"/>
        </w:rPr>
      </w:pPr>
    </w:p>
    <w:p w:rsidR="000B173A" w:rsidRPr="00C92726" w:rsidRDefault="000B173A" w:rsidP="00C92726">
      <w:pPr>
        <w:pStyle w:val="a7"/>
        <w:rPr>
          <w:rFonts w:ascii="Times New Roman" w:hAnsi="Times New Roman" w:cs="Times New Roman"/>
          <w:sz w:val="28"/>
          <w:szCs w:val="28"/>
        </w:rPr>
      </w:pPr>
      <w:r w:rsidRPr="00C92726">
        <w:rPr>
          <w:rFonts w:ascii="Times New Roman" w:hAnsi="Times New Roman" w:cs="Times New Roman"/>
          <w:sz w:val="28"/>
          <w:szCs w:val="28"/>
        </w:rPr>
        <w:t xml:space="preserve">        Информация и копии законов, иных нормативных правовых актов об установлении, изменении и отмене региональных и местных налогов направляются органами государственной власти субъектов Российской Федерации и органами местного самоуправления в Министерство финансов Российской Федерации и федеральный орган исполнительной власти, уполномоченный по контролю и надзору в области налогов и сборов, а также в финансовые органы соответствующих субъектов Российской Федерации и территориальные налоговые органы. </w:t>
      </w:r>
      <w:bookmarkStart w:id="0" w:name="article_17"/>
      <w:bookmarkEnd w:id="0"/>
    </w:p>
    <w:p w:rsidR="0085010C" w:rsidRPr="00C92726" w:rsidRDefault="000B173A" w:rsidP="00C92726">
      <w:pPr>
        <w:pStyle w:val="a7"/>
        <w:rPr>
          <w:rFonts w:ascii="Times New Roman" w:hAnsi="Times New Roman" w:cs="Times New Roman"/>
          <w:sz w:val="28"/>
          <w:szCs w:val="28"/>
        </w:rPr>
      </w:pPr>
      <w:r w:rsidRPr="00C92726">
        <w:rPr>
          <w:rFonts w:ascii="Times New Roman" w:hAnsi="Times New Roman" w:cs="Times New Roman"/>
          <w:sz w:val="28"/>
          <w:szCs w:val="28"/>
        </w:rPr>
        <w:t xml:space="preserve">       </w:t>
      </w:r>
      <w:r w:rsidR="0085010C" w:rsidRPr="00C92726">
        <w:rPr>
          <w:rFonts w:ascii="Times New Roman" w:hAnsi="Times New Roman" w:cs="Times New Roman"/>
          <w:sz w:val="28"/>
          <w:szCs w:val="28"/>
        </w:rPr>
        <w:t xml:space="preserve">1. Налог считается установленным лишь в том случае, когда определены налогоплательщики и элементы налогообложения, а именно: </w:t>
      </w:r>
    </w:p>
    <w:p w:rsidR="0085010C" w:rsidRPr="00C92726" w:rsidRDefault="0085010C" w:rsidP="00C92726">
      <w:pPr>
        <w:pStyle w:val="a7"/>
        <w:rPr>
          <w:rFonts w:ascii="Times New Roman" w:hAnsi="Times New Roman" w:cs="Times New Roman"/>
          <w:sz w:val="28"/>
          <w:szCs w:val="28"/>
        </w:rPr>
      </w:pPr>
      <w:r w:rsidRPr="00C92726">
        <w:rPr>
          <w:rFonts w:ascii="Times New Roman" w:hAnsi="Times New Roman" w:cs="Times New Roman"/>
          <w:sz w:val="28"/>
          <w:szCs w:val="28"/>
        </w:rPr>
        <w:t xml:space="preserve">объект налогообложения; </w:t>
      </w:r>
    </w:p>
    <w:p w:rsidR="0085010C" w:rsidRPr="00C92726" w:rsidRDefault="0085010C" w:rsidP="00C92726">
      <w:pPr>
        <w:pStyle w:val="a7"/>
        <w:rPr>
          <w:rFonts w:ascii="Times New Roman" w:hAnsi="Times New Roman" w:cs="Times New Roman"/>
          <w:sz w:val="28"/>
          <w:szCs w:val="28"/>
        </w:rPr>
      </w:pPr>
      <w:r w:rsidRPr="00C92726">
        <w:rPr>
          <w:rFonts w:ascii="Times New Roman" w:hAnsi="Times New Roman" w:cs="Times New Roman"/>
          <w:sz w:val="28"/>
          <w:szCs w:val="28"/>
        </w:rPr>
        <w:t xml:space="preserve">налоговая база; </w:t>
      </w:r>
    </w:p>
    <w:p w:rsidR="0085010C" w:rsidRPr="00C92726" w:rsidRDefault="0085010C" w:rsidP="00C92726">
      <w:pPr>
        <w:pStyle w:val="a7"/>
        <w:rPr>
          <w:rFonts w:ascii="Times New Roman" w:hAnsi="Times New Roman" w:cs="Times New Roman"/>
          <w:sz w:val="28"/>
          <w:szCs w:val="28"/>
        </w:rPr>
      </w:pPr>
      <w:r w:rsidRPr="00C92726">
        <w:rPr>
          <w:rFonts w:ascii="Times New Roman" w:hAnsi="Times New Roman" w:cs="Times New Roman"/>
          <w:sz w:val="28"/>
          <w:szCs w:val="28"/>
        </w:rPr>
        <w:t xml:space="preserve">налоговый период; </w:t>
      </w:r>
    </w:p>
    <w:p w:rsidR="0085010C" w:rsidRPr="00C92726" w:rsidRDefault="0085010C" w:rsidP="00C92726">
      <w:pPr>
        <w:pStyle w:val="a7"/>
        <w:rPr>
          <w:rFonts w:ascii="Times New Roman" w:hAnsi="Times New Roman" w:cs="Times New Roman"/>
          <w:sz w:val="28"/>
          <w:szCs w:val="28"/>
        </w:rPr>
      </w:pPr>
      <w:r w:rsidRPr="00C92726">
        <w:rPr>
          <w:rFonts w:ascii="Times New Roman" w:hAnsi="Times New Roman" w:cs="Times New Roman"/>
          <w:sz w:val="28"/>
          <w:szCs w:val="28"/>
        </w:rPr>
        <w:t xml:space="preserve">налоговая ставка; </w:t>
      </w:r>
    </w:p>
    <w:p w:rsidR="0085010C" w:rsidRPr="00C92726" w:rsidRDefault="0085010C" w:rsidP="00C92726">
      <w:pPr>
        <w:pStyle w:val="a7"/>
        <w:rPr>
          <w:rFonts w:ascii="Times New Roman" w:hAnsi="Times New Roman" w:cs="Times New Roman"/>
          <w:sz w:val="28"/>
          <w:szCs w:val="28"/>
        </w:rPr>
      </w:pPr>
      <w:r w:rsidRPr="00C92726">
        <w:rPr>
          <w:rFonts w:ascii="Times New Roman" w:hAnsi="Times New Roman" w:cs="Times New Roman"/>
          <w:sz w:val="28"/>
          <w:szCs w:val="28"/>
        </w:rPr>
        <w:t xml:space="preserve">порядок исчисления налога; </w:t>
      </w:r>
    </w:p>
    <w:p w:rsidR="002372AC" w:rsidRPr="00C92726" w:rsidRDefault="002372AC" w:rsidP="00C92726">
      <w:pPr>
        <w:pStyle w:val="a7"/>
        <w:rPr>
          <w:rFonts w:ascii="Times New Roman" w:hAnsi="Times New Roman" w:cs="Times New Roman"/>
          <w:sz w:val="28"/>
          <w:szCs w:val="28"/>
        </w:rPr>
      </w:pPr>
    </w:p>
    <w:p w:rsidR="0085010C" w:rsidRPr="00C92726" w:rsidRDefault="0085010C" w:rsidP="00C92726">
      <w:pPr>
        <w:pStyle w:val="a7"/>
        <w:rPr>
          <w:rFonts w:ascii="Times New Roman" w:hAnsi="Times New Roman" w:cs="Times New Roman"/>
          <w:sz w:val="28"/>
          <w:szCs w:val="28"/>
        </w:rPr>
      </w:pPr>
      <w:r w:rsidRPr="00C92726">
        <w:rPr>
          <w:rFonts w:ascii="Times New Roman" w:hAnsi="Times New Roman" w:cs="Times New Roman"/>
          <w:sz w:val="28"/>
          <w:szCs w:val="28"/>
        </w:rPr>
        <w:t xml:space="preserve">порядок и сроки уплаты налога. </w:t>
      </w:r>
    </w:p>
    <w:p w:rsidR="0085010C" w:rsidRPr="00C92726" w:rsidRDefault="004D5310" w:rsidP="00C92726">
      <w:pPr>
        <w:pStyle w:val="a7"/>
        <w:rPr>
          <w:rFonts w:ascii="Times New Roman" w:hAnsi="Times New Roman" w:cs="Times New Roman"/>
          <w:sz w:val="28"/>
          <w:szCs w:val="28"/>
        </w:rPr>
      </w:pPr>
      <w:r w:rsidRPr="00C92726">
        <w:rPr>
          <w:rFonts w:ascii="Times New Roman" w:hAnsi="Times New Roman" w:cs="Times New Roman"/>
          <w:sz w:val="28"/>
          <w:szCs w:val="28"/>
        </w:rPr>
        <w:t xml:space="preserve">     </w:t>
      </w:r>
      <w:r w:rsidR="0085010C" w:rsidRPr="00C92726">
        <w:rPr>
          <w:rFonts w:ascii="Times New Roman" w:hAnsi="Times New Roman" w:cs="Times New Roman"/>
          <w:sz w:val="28"/>
          <w:szCs w:val="28"/>
        </w:rPr>
        <w:t xml:space="preserve">2. 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 </w:t>
      </w:r>
    </w:p>
    <w:p w:rsidR="0085010C" w:rsidRPr="00C92726" w:rsidRDefault="0085010C" w:rsidP="00C92726">
      <w:pPr>
        <w:pStyle w:val="a7"/>
        <w:outlineLvl w:val="0"/>
        <w:rPr>
          <w:rFonts w:ascii="Times New Roman" w:hAnsi="Times New Roman" w:cs="Times New Roman"/>
          <w:sz w:val="28"/>
          <w:szCs w:val="28"/>
        </w:rPr>
      </w:pPr>
      <w:r w:rsidRPr="00C92726">
        <w:rPr>
          <w:rFonts w:ascii="Times New Roman" w:hAnsi="Times New Roman" w:cs="Times New Roman"/>
          <w:sz w:val="28"/>
          <w:szCs w:val="28"/>
        </w:rPr>
        <w:t xml:space="preserve">3. При установлении сборов определяются их плательщики и элементы обложения применительно к </w:t>
      </w:r>
    </w:p>
    <w:p w:rsidR="0085010C" w:rsidRPr="00C92726" w:rsidRDefault="0085010C" w:rsidP="00C92726">
      <w:pPr>
        <w:pStyle w:val="a7"/>
        <w:rPr>
          <w:rFonts w:ascii="Times New Roman" w:hAnsi="Times New Roman" w:cs="Times New Roman"/>
          <w:sz w:val="28"/>
          <w:szCs w:val="28"/>
        </w:rPr>
      </w:pPr>
      <w:r w:rsidRPr="00C92726">
        <w:rPr>
          <w:rFonts w:ascii="Times New Roman" w:hAnsi="Times New Roman" w:cs="Times New Roman"/>
          <w:sz w:val="28"/>
          <w:szCs w:val="28"/>
        </w:rPr>
        <w:t>х 13 - 15 настоящего Кодекса</w:t>
      </w:r>
    </w:p>
    <w:p w:rsidR="000B173A" w:rsidRPr="00C92726" w:rsidRDefault="000B173A" w:rsidP="00C92726">
      <w:pPr>
        <w:pStyle w:val="a7"/>
        <w:rPr>
          <w:rFonts w:ascii="Times New Roman" w:hAnsi="Times New Roman" w:cs="Times New Roman"/>
          <w:sz w:val="28"/>
          <w:szCs w:val="28"/>
        </w:rPr>
      </w:pPr>
      <w:r w:rsidRPr="00C92726">
        <w:rPr>
          <w:rFonts w:ascii="Times New Roman" w:hAnsi="Times New Roman" w:cs="Times New Roman"/>
          <w:sz w:val="28"/>
          <w:szCs w:val="28"/>
        </w:rPr>
        <w:t>       Часть первая Налогового Кодекса РФ определила основные начала законодательства о налогах и сборах в Российской Федерации:</w:t>
      </w:r>
      <w:r w:rsidRPr="00C92726">
        <w:rPr>
          <w:rFonts w:ascii="Times New Roman" w:hAnsi="Times New Roman" w:cs="Times New Roman"/>
          <w:sz w:val="28"/>
          <w:szCs w:val="28"/>
        </w:rPr>
        <w:br/>
        <w:t>       • каждое лицо должно уплачивать законно установленные налоги и сборы,</w:t>
      </w:r>
      <w:r w:rsidRPr="00C92726">
        <w:rPr>
          <w:rFonts w:ascii="Times New Roman" w:hAnsi="Times New Roman" w:cs="Times New Roman"/>
          <w:sz w:val="28"/>
          <w:szCs w:val="28"/>
        </w:rPr>
        <w:br/>
        <w:t>       • налоги и сборы не могут иметь дискриминационный характер и различно применяться, исходя из политических, идеологических, этнических, конфессиональных и иных различий между налогоплательщиками. Не допускается устанавливать дифференцированные ставки налогов и сборов в зависимости от формы собственности, гражданства физических лиц или места происхождения капитала. Допускается установление особых видов пошлин либо дифференцированных ставок ввозных таможенных пошлин в зависимости от страны происхождения товара в соответствии с Кодексом</w:t>
      </w:r>
      <w:r w:rsidR="00560C0F">
        <w:rPr>
          <w:rFonts w:ascii="Times New Roman" w:hAnsi="Times New Roman" w:cs="Times New Roman"/>
          <w:sz w:val="28"/>
          <w:szCs w:val="28"/>
        </w:rPr>
        <w:t xml:space="preserve"> и таможенным законодательством.</w:t>
      </w:r>
      <w:r w:rsidRPr="00C92726">
        <w:rPr>
          <w:rFonts w:ascii="Times New Roman" w:hAnsi="Times New Roman" w:cs="Times New Roman"/>
          <w:sz w:val="28"/>
          <w:szCs w:val="28"/>
        </w:rPr>
        <w:br/>
        <w:t>       • налоги и сборы должны иметь экономическое основание и не могут быть произвольными. Недопустимы налоги и сборы, препятствующие реализации гражданами их конституционных прав,</w:t>
      </w:r>
      <w:r w:rsidRPr="00C92726">
        <w:rPr>
          <w:rFonts w:ascii="Times New Roman" w:hAnsi="Times New Roman" w:cs="Times New Roman"/>
          <w:sz w:val="28"/>
          <w:szCs w:val="28"/>
        </w:rPr>
        <w:br/>
        <w:t xml:space="preserve">       • Не допускается устанавливать налоги и сборы, нарушающие единое экономическое пространство РФ и, в частности , прямо или косвенно ограничивающие свободное перемещение в пределах территории РФ товаров(работ, услуг) или денежных средств, либо иначе ограничивать или </w:t>
      </w:r>
      <w:r w:rsidR="00C92726">
        <w:rPr>
          <w:rFonts w:ascii="Times New Roman" w:hAnsi="Times New Roman" w:cs="Times New Roman"/>
          <w:sz w:val="28"/>
          <w:szCs w:val="28"/>
        </w:rPr>
        <w:t>соз</w:t>
      </w:r>
      <w:r w:rsidRPr="00C92726">
        <w:rPr>
          <w:rFonts w:ascii="Times New Roman" w:hAnsi="Times New Roman" w:cs="Times New Roman"/>
          <w:sz w:val="28"/>
          <w:szCs w:val="28"/>
        </w:rPr>
        <w:t>давать препятствия законной деятельности налогоплательщика,</w:t>
      </w:r>
      <w:r w:rsidRPr="00C92726">
        <w:rPr>
          <w:rFonts w:ascii="Times New Roman" w:hAnsi="Times New Roman" w:cs="Times New Roman"/>
          <w:sz w:val="28"/>
          <w:szCs w:val="28"/>
        </w:rPr>
        <w:br/>
        <w:t>       • Ни на кого не может быть возложена обязанность уплачивать налоги и сборы, а также иные взносы и платежи, обладающие установленными Кодексом признаками налогов и сборов, не предусмотренные Кодексом, либо установленные в ином порядке, чем это предусмотрено Кодексом,</w:t>
      </w:r>
      <w:r w:rsidRPr="00C92726">
        <w:rPr>
          <w:rFonts w:ascii="Times New Roman" w:hAnsi="Times New Roman" w:cs="Times New Roman"/>
          <w:sz w:val="28"/>
          <w:szCs w:val="28"/>
        </w:rPr>
        <w:br/>
        <w:t>       • Акты законодательства о налогах и сборах должны быть сформулированы таким образом, чтобы каждый гражданин (организация) точно знал, какие налоги, когда и какой суммой он должен платить,</w:t>
      </w:r>
      <w:r w:rsidRPr="00C92726">
        <w:rPr>
          <w:rFonts w:ascii="Times New Roman" w:hAnsi="Times New Roman" w:cs="Times New Roman"/>
          <w:sz w:val="28"/>
          <w:szCs w:val="28"/>
        </w:rPr>
        <w:br/>
        <w:t>       • Все неустранимые сомнения, противоречия и неясности актов законодательства о налогах и сборах толкуются в пользу налогоплательщика. На основе принципов построения налоговой системы к настоящему времени сложились основные концепции налогообложения.</w:t>
      </w:r>
      <w:r w:rsidRPr="00C92726">
        <w:rPr>
          <w:rFonts w:ascii="Times New Roman" w:hAnsi="Times New Roman" w:cs="Times New Roman"/>
          <w:sz w:val="28"/>
          <w:szCs w:val="28"/>
        </w:rPr>
        <w:br/>
        <w:t>       Первая - физические и юридические лица должны уплачивать налоги пропорционально тем выгодам, которые они получили от государства. Например, те, кто пользуются хорошими дорогами, должны оплачивать затраты на поддержание и ремонт этих дорог.</w:t>
      </w:r>
      <w:r w:rsidRPr="00C92726">
        <w:rPr>
          <w:rFonts w:ascii="Times New Roman" w:hAnsi="Times New Roman" w:cs="Times New Roman"/>
          <w:sz w:val="28"/>
          <w:szCs w:val="28"/>
        </w:rPr>
        <w:br/>
        <w:t>       Вторая - концепция предполагает зависимость налога от размера полученного дохода, то есть физические и юридические лица, имеющие более высокие доходы, выплачивают большие налоги и наоборот.</w:t>
      </w:r>
      <w:r w:rsidRPr="00C92726">
        <w:rPr>
          <w:rFonts w:ascii="Times New Roman" w:hAnsi="Times New Roman" w:cs="Times New Roman"/>
          <w:sz w:val="28"/>
          <w:szCs w:val="28"/>
        </w:rPr>
        <w:br/>
        <w:t>       Современные налоговые системы используют оба подхода в зависимости от социально-экономической базы государства, потребности правительства в доходах, взглядов политических правящих партий.</w:t>
      </w:r>
      <w:r w:rsidRPr="00C92726">
        <w:rPr>
          <w:rFonts w:ascii="Times New Roman" w:hAnsi="Times New Roman" w:cs="Times New Roman"/>
          <w:sz w:val="28"/>
          <w:szCs w:val="28"/>
        </w:rPr>
        <w:br/>
        <w:t>       В ст. 3 Налогового Кодекса РФ закреплены важнейшие положения, определяющие основные принципы налогового законодательства России. Они являются ориентиром в первую очередь для государства и законодателя, которые формируют национальный режим налогообложения и налоговую политику.</w:t>
      </w:r>
      <w:r w:rsidRPr="00C92726">
        <w:rPr>
          <w:rFonts w:ascii="Times New Roman" w:hAnsi="Times New Roman" w:cs="Times New Roman"/>
          <w:sz w:val="28"/>
          <w:szCs w:val="28"/>
        </w:rPr>
        <w:br/>
        <w:t>       Необходимо отметить, что принципы налогообложения нашли свое конституционное закрепление в конституциях многих стран мира, однако в Конституции РФ налоговые принципы четкого отражения не нашли. С принятием первой части Налогового Кодекса в российском налоговом законодательстве принципы налогообложения получили полноценное закрепление. При подготовке и принятии Федеральных законов и иных нормативных актов о налогах и сборах учет данных принципов обязателен. Нормативные акты любого уровня, в том числе и местные законы, принятые в противоречии с принципами, изложенными в ст. 3 НК, являются изначально незаконными.</w:t>
      </w:r>
    </w:p>
    <w:p w:rsidR="0085010C" w:rsidRPr="00C92726" w:rsidRDefault="0085010C" w:rsidP="00C92726">
      <w:pPr>
        <w:pStyle w:val="a7"/>
        <w:rPr>
          <w:rFonts w:ascii="Times New Roman" w:hAnsi="Times New Roman" w:cs="Times New Roman"/>
          <w:sz w:val="28"/>
          <w:szCs w:val="28"/>
        </w:rPr>
      </w:pPr>
    </w:p>
    <w:p w:rsidR="000B173A" w:rsidRPr="00C92726" w:rsidRDefault="000B173A" w:rsidP="00C92726">
      <w:pPr>
        <w:pStyle w:val="a7"/>
        <w:rPr>
          <w:rFonts w:ascii="Times New Roman" w:hAnsi="Times New Roman" w:cs="Times New Roman"/>
          <w:sz w:val="28"/>
          <w:szCs w:val="28"/>
        </w:rPr>
      </w:pPr>
    </w:p>
    <w:p w:rsidR="000B173A" w:rsidRPr="00C92726" w:rsidRDefault="000B173A" w:rsidP="00C92726">
      <w:pPr>
        <w:pStyle w:val="a7"/>
        <w:rPr>
          <w:rFonts w:ascii="Times New Roman" w:hAnsi="Times New Roman" w:cs="Times New Roman"/>
          <w:sz w:val="28"/>
          <w:szCs w:val="28"/>
        </w:rPr>
      </w:pPr>
    </w:p>
    <w:p w:rsidR="000B173A" w:rsidRPr="00C92726" w:rsidRDefault="000B173A" w:rsidP="00C92726">
      <w:pPr>
        <w:pStyle w:val="a7"/>
        <w:rPr>
          <w:rFonts w:ascii="Times New Roman" w:hAnsi="Times New Roman" w:cs="Times New Roman"/>
          <w:sz w:val="28"/>
          <w:szCs w:val="28"/>
        </w:rPr>
      </w:pPr>
    </w:p>
    <w:p w:rsidR="000B173A" w:rsidRPr="00C92726" w:rsidRDefault="000B173A" w:rsidP="00C92726">
      <w:pPr>
        <w:pStyle w:val="a7"/>
        <w:rPr>
          <w:rFonts w:ascii="Times New Roman" w:hAnsi="Times New Roman" w:cs="Times New Roman"/>
          <w:sz w:val="28"/>
          <w:szCs w:val="28"/>
        </w:rPr>
      </w:pPr>
    </w:p>
    <w:p w:rsidR="000B173A" w:rsidRPr="00C92726" w:rsidRDefault="000B173A" w:rsidP="00C92726">
      <w:pPr>
        <w:pStyle w:val="a7"/>
        <w:rPr>
          <w:rFonts w:ascii="Times New Roman" w:hAnsi="Times New Roman" w:cs="Times New Roman"/>
          <w:sz w:val="28"/>
          <w:szCs w:val="28"/>
        </w:rPr>
      </w:pPr>
    </w:p>
    <w:p w:rsidR="00BD56F3" w:rsidRPr="00C92726" w:rsidRDefault="00BD56F3" w:rsidP="00C92726">
      <w:pPr>
        <w:pStyle w:val="a7"/>
        <w:rPr>
          <w:rFonts w:ascii="Times New Roman" w:hAnsi="Times New Roman" w:cs="Times New Roman"/>
          <w:sz w:val="28"/>
          <w:szCs w:val="28"/>
        </w:rPr>
      </w:pPr>
    </w:p>
    <w:p w:rsidR="000B173A" w:rsidRPr="00C92726" w:rsidRDefault="000B173A" w:rsidP="00C92726">
      <w:pPr>
        <w:pStyle w:val="a7"/>
        <w:rPr>
          <w:rFonts w:ascii="Times New Roman" w:hAnsi="Times New Roman" w:cs="Times New Roman"/>
          <w:sz w:val="28"/>
          <w:szCs w:val="28"/>
        </w:rPr>
      </w:pPr>
    </w:p>
    <w:p w:rsidR="000B173A" w:rsidRPr="00C92726" w:rsidRDefault="000B173A" w:rsidP="00C92726">
      <w:pPr>
        <w:pStyle w:val="a7"/>
        <w:rPr>
          <w:rFonts w:ascii="Times New Roman" w:hAnsi="Times New Roman" w:cs="Times New Roman"/>
          <w:sz w:val="28"/>
          <w:szCs w:val="28"/>
        </w:rPr>
      </w:pPr>
    </w:p>
    <w:p w:rsidR="000B173A" w:rsidRPr="00C92726" w:rsidRDefault="00C92726" w:rsidP="00C92726">
      <w:pPr>
        <w:pStyle w:val="a7"/>
        <w:rPr>
          <w:rFonts w:ascii="Times New Roman" w:hAnsi="Times New Roman" w:cs="Times New Roman"/>
          <w:sz w:val="28"/>
          <w:szCs w:val="28"/>
        </w:rPr>
      </w:pPr>
      <w:r>
        <w:rPr>
          <w:rFonts w:ascii="Times New Roman" w:hAnsi="Times New Roman" w:cs="Times New Roman"/>
          <w:b/>
          <w:sz w:val="28"/>
          <w:szCs w:val="28"/>
        </w:rPr>
        <w:t xml:space="preserve">1.1. </w:t>
      </w:r>
      <w:r w:rsidR="000B173A" w:rsidRPr="00C92726">
        <w:rPr>
          <w:rFonts w:ascii="Times New Roman" w:hAnsi="Times New Roman" w:cs="Times New Roman"/>
          <w:b/>
          <w:sz w:val="28"/>
          <w:szCs w:val="28"/>
        </w:rPr>
        <w:t>Принципы построения налоговой системы и элементы налогов</w:t>
      </w:r>
      <w:r w:rsidR="000B173A" w:rsidRPr="00C92726">
        <w:rPr>
          <w:rFonts w:ascii="Times New Roman" w:hAnsi="Times New Roman" w:cs="Times New Roman"/>
          <w:sz w:val="28"/>
          <w:szCs w:val="28"/>
        </w:rPr>
        <w:t>.</w:t>
      </w: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r w:rsidRPr="00C92726">
        <w:rPr>
          <w:rFonts w:ascii="Times New Roman" w:hAnsi="Times New Roman" w:cs="Times New Roman"/>
          <w:sz w:val="28"/>
          <w:szCs w:val="28"/>
        </w:rPr>
        <w:t>       Общие принципы построения налоговой системы находят выражение в элементах налогов.</w:t>
      </w:r>
      <w:r w:rsidRPr="00C92726">
        <w:rPr>
          <w:rFonts w:ascii="Times New Roman" w:hAnsi="Times New Roman" w:cs="Times New Roman"/>
          <w:sz w:val="28"/>
          <w:szCs w:val="28"/>
        </w:rPr>
        <w:br/>
        <w:t>       Каждый налог включает следующие элементы: субъект, объект, единицу налогообложения, налоговую базу, ставку, налоговые льготы, налоговый оклад, носитель налога и т. д.</w:t>
      </w:r>
      <w:r w:rsidRPr="00C92726">
        <w:rPr>
          <w:rFonts w:ascii="Times New Roman" w:hAnsi="Times New Roman" w:cs="Times New Roman"/>
          <w:sz w:val="28"/>
          <w:szCs w:val="28"/>
        </w:rPr>
        <w:br/>
        <w:t>       Субъектом налога выступает лицо, которое по закону должно уплатить налог.</w:t>
      </w:r>
      <w:r w:rsidRPr="00C92726">
        <w:rPr>
          <w:rFonts w:ascii="Times New Roman" w:hAnsi="Times New Roman" w:cs="Times New Roman"/>
          <w:sz w:val="28"/>
          <w:szCs w:val="28"/>
        </w:rPr>
        <w:br/>
        <w:t>       Носитель налога - лицо, которое фактически уплачивает налог.</w:t>
      </w:r>
      <w:r w:rsidRPr="00C92726">
        <w:rPr>
          <w:rFonts w:ascii="Times New Roman" w:hAnsi="Times New Roman" w:cs="Times New Roman"/>
          <w:sz w:val="28"/>
          <w:szCs w:val="28"/>
        </w:rPr>
        <w:br/>
        <w:t>       Объект налогообложения - имущество, прибыль, доход, стоимость реализованных товаров (работ, услуг) либо иное экономическое основание.</w:t>
      </w:r>
      <w:r w:rsidRPr="00C92726">
        <w:rPr>
          <w:rFonts w:ascii="Times New Roman" w:hAnsi="Times New Roman" w:cs="Times New Roman"/>
          <w:sz w:val="28"/>
          <w:szCs w:val="28"/>
        </w:rPr>
        <w:br/>
        <w:t>       Единица обложения - это единица измерения объекта, в зависимости от вида объекта налогообложения может выступать в денежной или натуральной форме.</w:t>
      </w:r>
      <w:r w:rsidRPr="00C92726">
        <w:rPr>
          <w:rFonts w:ascii="Times New Roman" w:hAnsi="Times New Roman" w:cs="Times New Roman"/>
          <w:sz w:val="28"/>
          <w:szCs w:val="28"/>
        </w:rPr>
        <w:br/>
        <w:t>       Налоговая база - стоимостная, физическая или иная характеристика объекта налогообложения. Исчисляется налогоплательщиками - организациями по итогам каждого налогового периода на основе данных регистров бухгалтерского учета и (или) на основе иных документально подтвержденных данных.</w:t>
      </w:r>
      <w:r w:rsidRPr="00C92726">
        <w:rPr>
          <w:rFonts w:ascii="Times New Roman" w:hAnsi="Times New Roman" w:cs="Times New Roman"/>
          <w:sz w:val="28"/>
          <w:szCs w:val="28"/>
        </w:rPr>
        <w:br/>
        <w:t>       Налоговый период -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w:t>
      </w:r>
      <w:r w:rsidRPr="00C92726">
        <w:rPr>
          <w:rFonts w:ascii="Times New Roman" w:hAnsi="Times New Roman" w:cs="Times New Roman"/>
          <w:sz w:val="28"/>
          <w:szCs w:val="28"/>
        </w:rPr>
        <w:br/>
        <w:t>       Налоговая ставка - величина налоговых начислений на единицу измерения налоговой базы. Твердые ставки устанавливаются в абсолютной сумме на единицу обложения, пропорциональные - действуют в одинаковом процентном отношении к объекту налога без учета дифференциации его величины.</w:t>
      </w:r>
      <w:r w:rsidRPr="00C92726">
        <w:rPr>
          <w:rFonts w:ascii="Times New Roman" w:hAnsi="Times New Roman" w:cs="Times New Roman"/>
          <w:sz w:val="28"/>
          <w:szCs w:val="28"/>
        </w:rPr>
        <w:br/>
        <w:t>       Прогрессивные ставки - средняя ставка прогрессивного налога повышается по мере возрастания дохода. При данной ставке налогообложения плательщик выплачивает не только большую абсолютную сумму дохода, но и большую его долю.</w:t>
      </w:r>
      <w:r w:rsidRPr="00C92726">
        <w:rPr>
          <w:rFonts w:ascii="Times New Roman" w:hAnsi="Times New Roman" w:cs="Times New Roman"/>
          <w:sz w:val="28"/>
          <w:szCs w:val="28"/>
        </w:rPr>
        <w:br/>
        <w:t>       Регрессивные ставки - средняя ставка регрессивного налога понижается по мере роста дохода.</w:t>
      </w:r>
      <w:r w:rsidRPr="00C92726">
        <w:rPr>
          <w:rFonts w:ascii="Times New Roman" w:hAnsi="Times New Roman" w:cs="Times New Roman"/>
          <w:sz w:val="28"/>
          <w:szCs w:val="28"/>
        </w:rPr>
        <w:br/>
        <w:t xml:space="preserve">       Порядок и сроки уплаты налога, форма отчетности </w:t>
      </w:r>
      <w:r w:rsidR="000F4F35" w:rsidRPr="00C92726">
        <w:rPr>
          <w:rFonts w:ascii="Times New Roman" w:hAnsi="Times New Roman" w:cs="Times New Roman"/>
          <w:sz w:val="28"/>
          <w:szCs w:val="28"/>
        </w:rPr>
        <w:t>- у</w:t>
      </w:r>
      <w:r w:rsidRPr="00C92726">
        <w:rPr>
          <w:rFonts w:ascii="Times New Roman" w:hAnsi="Times New Roman" w:cs="Times New Roman"/>
          <w:sz w:val="28"/>
          <w:szCs w:val="28"/>
        </w:rPr>
        <w:t>станавливаются применительно к каждому налогу и сбору.</w:t>
      </w:r>
      <w:r w:rsidRPr="00C92726">
        <w:rPr>
          <w:rFonts w:ascii="Times New Roman" w:hAnsi="Times New Roman" w:cs="Times New Roman"/>
          <w:sz w:val="28"/>
          <w:szCs w:val="28"/>
        </w:rPr>
        <w:br/>
      </w:r>
      <w:r w:rsidR="000F4F35" w:rsidRPr="00C92726">
        <w:rPr>
          <w:rFonts w:ascii="Times New Roman" w:hAnsi="Times New Roman" w:cs="Times New Roman"/>
          <w:sz w:val="28"/>
          <w:szCs w:val="28"/>
        </w:rPr>
        <w:t>       Последним элементом являю</w:t>
      </w:r>
      <w:r w:rsidRPr="00C92726">
        <w:rPr>
          <w:rFonts w:ascii="Times New Roman" w:hAnsi="Times New Roman" w:cs="Times New Roman"/>
          <w:sz w:val="28"/>
          <w:szCs w:val="28"/>
        </w:rPr>
        <w:t>тся налоговые льготы, предоставляемые отдельным категориям налогоплательщиков преимущества, включая возможность не уплачивать налог (в исключительных случаях могут быть индивидуальными). Налоговые льготы отражают социальную сущность налогов, направленность налоговой политики государства. Льгота на налоги устанавливается, как и налог, в порядке и на условиях, определяемых законодательными актами. Распространены следующие виды налоговых льгот: необлагаемый минимум объекта налога, изъятие из обложения определенных элементов объекта налога (например, затрат на ниокр), освобождение от уплаты налогов отдельных лиц или категорий плательщиков, понижение налоговых ставок, вычет из налоговой базы (налоговый вычет), налоговый кредит (отсрочка взимания налога или уменьшение суммы налога на определенную величину).</w:t>
      </w:r>
      <w:r w:rsidRPr="00C92726">
        <w:rPr>
          <w:rFonts w:ascii="Times New Roman" w:hAnsi="Times New Roman" w:cs="Times New Roman"/>
          <w:sz w:val="28"/>
          <w:szCs w:val="28"/>
        </w:rPr>
        <w:br/>
        <w:t>       Реализация общественного назначения налогообложения как инструмента стоимостного распределения и перераспределения доходов проявляется в выполняемых им функциях.</w:t>
      </w:r>
    </w:p>
    <w:p w:rsidR="000C1337" w:rsidRPr="00C92726" w:rsidRDefault="007753AE" w:rsidP="00C92726">
      <w:pPr>
        <w:pStyle w:val="a7"/>
        <w:rPr>
          <w:rFonts w:ascii="Times New Roman" w:hAnsi="Times New Roman" w:cs="Times New Roman"/>
          <w:sz w:val="28"/>
          <w:szCs w:val="28"/>
        </w:rPr>
      </w:pPr>
      <w:r w:rsidRPr="00C92726">
        <w:rPr>
          <w:rFonts w:ascii="Times New Roman" w:hAnsi="Times New Roman" w:cs="Times New Roman"/>
          <w:sz w:val="28"/>
          <w:szCs w:val="28"/>
        </w:rPr>
        <w:t xml:space="preserve">      Налоги призваны выполнять следующие функции: собирание денежных сумм, регулирование денежных доходов и часто - хозяйственного накопления, перераспределение полученных доходов или прибыли, принудительное накопление средств, равновесие между спросом и предложением.</w:t>
      </w:r>
      <w:r w:rsidRPr="00C92726">
        <w:rPr>
          <w:rFonts w:ascii="Times New Roman" w:hAnsi="Times New Roman" w:cs="Times New Roman"/>
          <w:sz w:val="28"/>
          <w:szCs w:val="28"/>
        </w:rPr>
        <w:br/>
        <w:t>       Все перечисленные функции, возможно, разделить на две группы: фискальную (первая функция) и экономическую (все остальные).</w:t>
      </w:r>
      <w:r w:rsidRPr="00C92726">
        <w:rPr>
          <w:rFonts w:ascii="Times New Roman" w:hAnsi="Times New Roman" w:cs="Times New Roman"/>
          <w:sz w:val="28"/>
          <w:szCs w:val="28"/>
        </w:rPr>
        <w:br/>
        <w:t>       Наличие экономической функции означает, что налоги, как активный инструмент пере распределительных процессов, оказывают существенное влияние на воспроизводство, стимулируя или сдерживая его темпы, усиливая или ослабляя накопление капитала, расширяя или сужая платежеспособный спрос населения.</w:t>
      </w:r>
      <w:r w:rsidRPr="00C92726">
        <w:rPr>
          <w:rFonts w:ascii="Times New Roman" w:hAnsi="Times New Roman" w:cs="Times New Roman"/>
          <w:sz w:val="28"/>
          <w:szCs w:val="28"/>
        </w:rPr>
        <w:br/>
        <w:t>         </w:t>
      </w:r>
      <w:r w:rsidRPr="00C92726">
        <w:rPr>
          <w:rFonts w:ascii="Times New Roman" w:hAnsi="Times New Roman" w:cs="Times New Roman"/>
          <w:sz w:val="28"/>
          <w:szCs w:val="28"/>
        </w:rPr>
        <w:br/>
      </w:r>
    </w:p>
    <w:p w:rsidR="000B173A" w:rsidRPr="00C92726" w:rsidRDefault="000B173A"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Default="000C1337" w:rsidP="00C92726">
      <w:pPr>
        <w:pStyle w:val="a7"/>
        <w:rPr>
          <w:rFonts w:ascii="Times New Roman" w:hAnsi="Times New Roman" w:cs="Times New Roman"/>
          <w:sz w:val="28"/>
          <w:szCs w:val="28"/>
        </w:rPr>
      </w:pPr>
    </w:p>
    <w:p w:rsidR="00C92726" w:rsidRDefault="00C92726" w:rsidP="00C92726">
      <w:pPr>
        <w:pStyle w:val="a7"/>
        <w:rPr>
          <w:rFonts w:ascii="Times New Roman" w:hAnsi="Times New Roman" w:cs="Times New Roman"/>
          <w:sz w:val="28"/>
          <w:szCs w:val="28"/>
        </w:rPr>
      </w:pPr>
    </w:p>
    <w:p w:rsidR="00C92726" w:rsidRPr="00C92726" w:rsidRDefault="00C92726" w:rsidP="00C92726">
      <w:pPr>
        <w:pStyle w:val="a7"/>
        <w:rPr>
          <w:rFonts w:ascii="Times New Roman" w:hAnsi="Times New Roman" w:cs="Times New Roman"/>
          <w:sz w:val="28"/>
          <w:szCs w:val="28"/>
        </w:rPr>
      </w:pPr>
    </w:p>
    <w:p w:rsidR="002372AC" w:rsidRPr="00C92726" w:rsidRDefault="002372AC" w:rsidP="00C92726">
      <w:pPr>
        <w:pStyle w:val="a7"/>
        <w:rPr>
          <w:rFonts w:ascii="Times New Roman" w:hAnsi="Times New Roman" w:cs="Times New Roman"/>
          <w:sz w:val="28"/>
          <w:szCs w:val="28"/>
        </w:rPr>
      </w:pPr>
    </w:p>
    <w:p w:rsidR="004D5310" w:rsidRPr="00C92726" w:rsidRDefault="00C92726" w:rsidP="00C92726">
      <w:pPr>
        <w:pStyle w:val="a7"/>
        <w:jc w:val="center"/>
        <w:outlineLvl w:val="0"/>
        <w:rPr>
          <w:rFonts w:ascii="Times New Roman" w:hAnsi="Times New Roman" w:cs="Times New Roman"/>
          <w:b/>
          <w:sz w:val="28"/>
          <w:szCs w:val="28"/>
        </w:rPr>
      </w:pPr>
      <w:r>
        <w:rPr>
          <w:rFonts w:ascii="Times New Roman" w:hAnsi="Times New Roman" w:cs="Times New Roman"/>
          <w:b/>
          <w:sz w:val="28"/>
          <w:szCs w:val="28"/>
        </w:rPr>
        <w:t xml:space="preserve">2. </w:t>
      </w:r>
      <w:r w:rsidR="004D5310" w:rsidRPr="00C92726">
        <w:rPr>
          <w:rFonts w:ascii="Times New Roman" w:hAnsi="Times New Roman" w:cs="Times New Roman"/>
          <w:b/>
          <w:sz w:val="28"/>
          <w:szCs w:val="28"/>
        </w:rPr>
        <w:t>Местные налоги и сборы.</w:t>
      </w:r>
    </w:p>
    <w:p w:rsidR="004D5310" w:rsidRPr="00C92726" w:rsidRDefault="004D5310" w:rsidP="00C92726">
      <w:pPr>
        <w:pStyle w:val="a7"/>
        <w:rPr>
          <w:rFonts w:ascii="Times New Roman" w:hAnsi="Times New Roman" w:cs="Times New Roman"/>
          <w:sz w:val="28"/>
          <w:szCs w:val="28"/>
        </w:rPr>
      </w:pPr>
    </w:p>
    <w:p w:rsidR="004D5310" w:rsidRPr="00C92726" w:rsidRDefault="004D5310" w:rsidP="00560C0F">
      <w:pPr>
        <w:pStyle w:val="a7"/>
        <w:jc w:val="both"/>
        <w:rPr>
          <w:rFonts w:ascii="Times New Roman" w:hAnsi="Times New Roman" w:cs="Times New Roman"/>
          <w:sz w:val="28"/>
          <w:szCs w:val="28"/>
        </w:rPr>
      </w:pPr>
      <w:r w:rsidRPr="00C92726">
        <w:rPr>
          <w:rFonts w:ascii="Times New Roman" w:hAnsi="Times New Roman" w:cs="Times New Roman"/>
          <w:sz w:val="28"/>
          <w:szCs w:val="28"/>
        </w:rPr>
        <w:t xml:space="preserve">      Местные налоги и сборы – налоги и сборы, устанавливаемые нормативными правовыми актами представительных органов местного самоуправления в соответствии с Налоговым кодексом РФ и законами субъектов РФ и обязательные к уплате на всей территории соответствующих муниципальных образований. Включают: налог на имущество физических лиц; земельный налог; регистрационный сбор с физических лиц, занимающихся предпринимательской деятельностью; налог на строительство объектов производственного назначения в курортной зоне; курортный сбор; сбор за право торговли; целевые сборы с граждан и предприятий, организаций, учреждений; налог на рекламу; налог на перепродажу автомобилей, вычислительной техники и персональных компьютеров; сбор с владельцев собак; лицензированный сбор за право торговли винно-водочными изделиями; лицензированный сбор за право проведения местных аукционов; сбор за выдачу ордера на квартиру; сбор за парковку автотранспорта; сбор за право использования местной символики; сбор за участие в бегах на ипподроме; сбор за выигрыш на бегах; сбор с лиц, участвующих в игре на тотализаторе на ипподроме; сбор со сделок, совершаемых на биржах; сбор за право проведения кино- и телесъемок; сбор за уборку территорий населенных пунктов; сбор за открытие игорного бизнеса; налог на содержание жилищного фонда и объектов социально-культурной сферы. Конкретные размеры налоговых ставок местных налогов устанавливаются законодательными актами субъектов РФ и органов местного самоуправления с учетом предельных налоговых ставок, предусмотренных федеральным законом. М.н. и с. зачисляются в соответствующие местные бюджеты (внебюджетные фонды) и являются источниками доходов этих бюджетов (внебюджетных фондов).</w:t>
      </w:r>
    </w:p>
    <w:p w:rsidR="004D5310" w:rsidRPr="00C92726" w:rsidRDefault="004D5310" w:rsidP="00C92726">
      <w:pPr>
        <w:pStyle w:val="a7"/>
        <w:rPr>
          <w:rFonts w:ascii="Times New Roman" w:hAnsi="Times New Roman" w:cs="Times New Roman"/>
          <w:sz w:val="28"/>
          <w:szCs w:val="28"/>
        </w:rPr>
      </w:pPr>
    </w:p>
    <w:p w:rsidR="004D5310" w:rsidRPr="00C92726" w:rsidRDefault="004D5310" w:rsidP="00C92726">
      <w:pPr>
        <w:pStyle w:val="a7"/>
        <w:rPr>
          <w:rFonts w:ascii="Times New Roman" w:hAnsi="Times New Roman" w:cs="Times New Roman"/>
          <w:sz w:val="28"/>
          <w:szCs w:val="28"/>
        </w:rPr>
      </w:pPr>
      <w:r w:rsidRPr="00C92726">
        <w:rPr>
          <w:rFonts w:ascii="Times New Roman" w:hAnsi="Times New Roman" w:cs="Times New Roman"/>
          <w:sz w:val="28"/>
          <w:szCs w:val="28"/>
        </w:rPr>
        <w:t xml:space="preserve">         Под местными налогами и сборами понимаются обязательные платежи юридических и физических лиц поступающие в бюджет органов местного самоуправления в порядке и на условиях, определенных законодательными актами. Характерными особенностями системы налогообложения являются:</w:t>
      </w:r>
      <w:r w:rsidRPr="00C92726">
        <w:rPr>
          <w:rFonts w:ascii="Times New Roman" w:hAnsi="Times New Roman" w:cs="Times New Roman"/>
          <w:sz w:val="28"/>
          <w:szCs w:val="28"/>
        </w:rPr>
        <w:br/>
        <w:t>       Множественность налоговых платежей.</w:t>
      </w:r>
      <w:r w:rsidRPr="00C92726">
        <w:rPr>
          <w:rFonts w:ascii="Times New Roman" w:hAnsi="Times New Roman" w:cs="Times New Roman"/>
          <w:sz w:val="28"/>
          <w:szCs w:val="28"/>
        </w:rPr>
        <w:br/>
        <w:t>       Преобладание в местном налогообложении прямых налогов.</w:t>
      </w:r>
      <w:r w:rsidRPr="00C92726">
        <w:rPr>
          <w:rFonts w:ascii="Times New Roman" w:hAnsi="Times New Roman" w:cs="Times New Roman"/>
          <w:sz w:val="28"/>
          <w:szCs w:val="28"/>
        </w:rPr>
        <w:br/>
        <w:t>       Отсутствие ограничений при обложении местными налогами.</w:t>
      </w:r>
      <w:r w:rsidRPr="00C92726">
        <w:rPr>
          <w:rFonts w:ascii="Times New Roman" w:hAnsi="Times New Roman" w:cs="Times New Roman"/>
          <w:sz w:val="28"/>
          <w:szCs w:val="28"/>
        </w:rPr>
        <w:br/>
        <w:t>       Отсутствие для большинства местных налогов и сборов инструкций министерства финансов и государственной налоговой службы РФ.</w:t>
      </w:r>
      <w:r w:rsidRPr="00C92726">
        <w:rPr>
          <w:rFonts w:ascii="Times New Roman" w:hAnsi="Times New Roman" w:cs="Times New Roman"/>
          <w:sz w:val="28"/>
          <w:szCs w:val="28"/>
        </w:rPr>
        <w:br/>
        <w:t>       Плательщиками местных налогов и сборов выступают одновременно и юридические и физические лица.</w:t>
      </w:r>
      <w:r w:rsidRPr="00C92726">
        <w:rPr>
          <w:rFonts w:ascii="Times New Roman" w:hAnsi="Times New Roman" w:cs="Times New Roman"/>
          <w:sz w:val="28"/>
          <w:szCs w:val="28"/>
        </w:rPr>
        <w:br/>
        <w:t>       Невысокая доля поступлений от местных налогов и сборов в местные бюджеты.</w:t>
      </w:r>
      <w:r w:rsidRPr="00C92726">
        <w:rPr>
          <w:rFonts w:ascii="Times New Roman" w:hAnsi="Times New Roman" w:cs="Times New Roman"/>
          <w:sz w:val="28"/>
          <w:szCs w:val="28"/>
        </w:rPr>
        <w:br/>
        <w:t>       Введение местных налогов и сборов предусмотрено законодательством как дополнение действующих федеральных налогов. Это позволило более полно учесть разнообразие местных потребностей и виды доходов для местных бюджетов.</w:t>
      </w:r>
    </w:p>
    <w:p w:rsidR="004D5310"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xml:space="preserve">   </w:t>
      </w:r>
      <w:r w:rsidR="004D5310" w:rsidRPr="00C92726">
        <w:rPr>
          <w:rFonts w:ascii="Times New Roman" w:hAnsi="Times New Roman" w:cs="Times New Roman"/>
          <w:sz w:val="28"/>
          <w:szCs w:val="28"/>
        </w:rPr>
        <w:t xml:space="preserve"> Местными налогами признаются налоги, которые установлены настоящим Кодексом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если иное не предусмотрено настоящим пунктом и пунктом 7 настоящей статьи. </w:t>
      </w:r>
    </w:p>
    <w:p w:rsidR="004D5310" w:rsidRPr="00C92726" w:rsidRDefault="004D5310" w:rsidP="00C92726">
      <w:pPr>
        <w:pStyle w:val="a7"/>
        <w:rPr>
          <w:rFonts w:ascii="Times New Roman" w:hAnsi="Times New Roman" w:cs="Times New Roman"/>
          <w:sz w:val="28"/>
          <w:szCs w:val="28"/>
        </w:rPr>
      </w:pPr>
      <w:r w:rsidRPr="00C92726">
        <w:rPr>
          <w:rFonts w:ascii="Times New Roman" w:hAnsi="Times New Roman" w:cs="Times New Roman"/>
          <w:sz w:val="28"/>
          <w:szCs w:val="28"/>
        </w:rPr>
        <w:t xml:space="preserve">Местные налоги вводятся в действие и прекращают действовать на территориях муниципальных образований в соответствии с настоящим Кодексом и нормативными правовыми актами представительных органов муниципальных образований о налогах. </w:t>
      </w:r>
    </w:p>
    <w:p w:rsidR="004D5310" w:rsidRPr="00C92726" w:rsidRDefault="00560C0F" w:rsidP="00C92726">
      <w:pPr>
        <w:pStyle w:val="a7"/>
        <w:rPr>
          <w:rFonts w:ascii="Times New Roman" w:hAnsi="Times New Roman" w:cs="Times New Roman"/>
          <w:sz w:val="28"/>
          <w:szCs w:val="28"/>
        </w:rPr>
      </w:pPr>
      <w:r>
        <w:rPr>
          <w:rFonts w:ascii="Times New Roman" w:hAnsi="Times New Roman" w:cs="Times New Roman"/>
          <w:sz w:val="28"/>
          <w:szCs w:val="28"/>
        </w:rPr>
        <w:t xml:space="preserve">   </w:t>
      </w:r>
      <w:r w:rsidR="004D5310" w:rsidRPr="00C92726">
        <w:rPr>
          <w:rFonts w:ascii="Times New Roman" w:hAnsi="Times New Roman" w:cs="Times New Roman"/>
          <w:sz w:val="28"/>
          <w:szCs w:val="28"/>
        </w:rPr>
        <w:t xml:space="preserve">Земельный налог и налог на имущество физических лиц устанавливаются настоящим Кодексом и нормативными правовыми актами представительных органов поселений (муниципальных районов), городских округов о налогах и обязательны к уплате на территориях соответствующих поселений (межселенных территориях), городских округов, если иное не предусмотрено пунктом 7 настоящей статьи. Земельный налог и налог на имущество физических лиц вводятся в действие и прекращают действовать на территориях поселений (межселенных территориях), городских округов в соответствии с настоящим Кодексом и нормативными правовыми актами представительных органов поселений (муниципальных районов), городских округов о налогах. </w:t>
      </w:r>
    </w:p>
    <w:p w:rsidR="004D5310" w:rsidRPr="00C92726" w:rsidRDefault="00560C0F" w:rsidP="00C92726">
      <w:pPr>
        <w:pStyle w:val="a7"/>
        <w:rPr>
          <w:rFonts w:ascii="Times New Roman" w:hAnsi="Times New Roman" w:cs="Times New Roman"/>
          <w:sz w:val="28"/>
          <w:szCs w:val="28"/>
        </w:rPr>
      </w:pPr>
      <w:r>
        <w:rPr>
          <w:rFonts w:ascii="Times New Roman" w:hAnsi="Times New Roman" w:cs="Times New Roman"/>
          <w:sz w:val="28"/>
          <w:szCs w:val="28"/>
        </w:rPr>
        <w:t xml:space="preserve">   </w:t>
      </w:r>
      <w:r w:rsidR="004D5310" w:rsidRPr="00C92726">
        <w:rPr>
          <w:rFonts w:ascii="Times New Roman" w:hAnsi="Times New Roman" w:cs="Times New Roman"/>
          <w:sz w:val="28"/>
          <w:szCs w:val="28"/>
        </w:rPr>
        <w:t xml:space="preserve">Местные налоги в городах федерального значения Москве и Санкт-Петербурге устанавливаются настоящим Кодексом и законами указанных субъектов Российской Федерации о налогах, обязательны к уплате на территориях этих субъектов Российской Федерации, если иное не предусмотрено пунктом 7 настоящей статьи. Местные налоги вводятся в действие и прекращают действовать на территориях городов федерального значения Москвы и Санкт-Петербурга в соответствии с настоящим Кодексом и законами указанных субъектов Российской Федерации. </w:t>
      </w:r>
    </w:p>
    <w:p w:rsidR="004D5310" w:rsidRPr="00C92726" w:rsidRDefault="00560C0F" w:rsidP="00560C0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4D5310" w:rsidRPr="00C92726">
        <w:rPr>
          <w:rFonts w:ascii="Times New Roman" w:hAnsi="Times New Roman" w:cs="Times New Roman"/>
          <w:sz w:val="28"/>
          <w:szCs w:val="28"/>
        </w:rPr>
        <w:t xml:space="preserve">При установлении местных налогов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и Санкт-Петербурга) определяются в порядке и пределах, которые предусмотрены настоящим Кодексом, следующие элементы налогообложения: налоговые ставки, порядок и сроки уплаты налогов. Иные элементы налогообложения по местным налогам и налогоплательщики определяются настоящим Кодексом. </w:t>
      </w:r>
    </w:p>
    <w:p w:rsidR="004D5310" w:rsidRPr="00C92726" w:rsidRDefault="00560C0F" w:rsidP="00560C0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4D5310" w:rsidRPr="00C92726">
        <w:rPr>
          <w:rFonts w:ascii="Times New Roman" w:hAnsi="Times New Roman" w:cs="Times New Roman"/>
          <w:sz w:val="28"/>
          <w:szCs w:val="28"/>
        </w:rPr>
        <w:t xml:space="preserve">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и Санкт-Петербурга) законодательством о налогах и сборах в порядке и пределах, которые предусмотрены настоящим Кодексом, могут устанавливаться налоговые льготы, основания и порядок их применения. </w:t>
      </w:r>
    </w:p>
    <w:p w:rsidR="004D5310" w:rsidRPr="00C92726" w:rsidRDefault="00560C0F" w:rsidP="00C92726">
      <w:pPr>
        <w:pStyle w:val="a7"/>
        <w:rPr>
          <w:rFonts w:ascii="Times New Roman" w:hAnsi="Times New Roman" w:cs="Times New Roman"/>
          <w:sz w:val="28"/>
          <w:szCs w:val="28"/>
        </w:rPr>
      </w:pPr>
      <w:r>
        <w:rPr>
          <w:rFonts w:ascii="Times New Roman" w:hAnsi="Times New Roman" w:cs="Times New Roman"/>
          <w:sz w:val="28"/>
          <w:szCs w:val="28"/>
        </w:rPr>
        <w:t xml:space="preserve">   </w:t>
      </w:r>
      <w:r w:rsidR="004D5310" w:rsidRPr="00C92726">
        <w:rPr>
          <w:rFonts w:ascii="Times New Roman" w:hAnsi="Times New Roman" w:cs="Times New Roman"/>
          <w:sz w:val="28"/>
          <w:szCs w:val="28"/>
        </w:rPr>
        <w:t>Специальные налоговые режимы могут предусматривать освобождение от обязанности по уплате отдельных федеральных, региональных и местных нало</w:t>
      </w:r>
      <w:r>
        <w:rPr>
          <w:rFonts w:ascii="Times New Roman" w:hAnsi="Times New Roman" w:cs="Times New Roman"/>
          <w:sz w:val="28"/>
          <w:szCs w:val="28"/>
        </w:rPr>
        <w:t>гов и сборов, указанных в Статье</w:t>
      </w:r>
      <w:r w:rsidR="004D5310" w:rsidRPr="00C92726">
        <w:rPr>
          <w:rFonts w:ascii="Times New Roman" w:hAnsi="Times New Roman" w:cs="Times New Roman"/>
          <w:sz w:val="28"/>
          <w:szCs w:val="28"/>
        </w:rPr>
        <w:t xml:space="preserve"> 15. </w:t>
      </w:r>
      <w:r>
        <w:rPr>
          <w:rFonts w:ascii="Times New Roman" w:hAnsi="Times New Roman" w:cs="Times New Roman"/>
          <w:sz w:val="28"/>
          <w:szCs w:val="28"/>
        </w:rPr>
        <w:t>«</w:t>
      </w:r>
      <w:r w:rsidR="004D5310" w:rsidRPr="00C92726">
        <w:rPr>
          <w:rFonts w:ascii="Times New Roman" w:hAnsi="Times New Roman" w:cs="Times New Roman"/>
          <w:sz w:val="28"/>
          <w:szCs w:val="28"/>
        </w:rPr>
        <w:t>Местные налоги</w:t>
      </w:r>
      <w:r>
        <w:rPr>
          <w:rFonts w:ascii="Times New Roman" w:hAnsi="Times New Roman" w:cs="Times New Roman"/>
          <w:sz w:val="28"/>
          <w:szCs w:val="28"/>
        </w:rPr>
        <w:t>».</w:t>
      </w:r>
      <w:r w:rsidR="004D5310" w:rsidRPr="00C92726">
        <w:rPr>
          <w:rFonts w:ascii="Times New Roman" w:hAnsi="Times New Roman" w:cs="Times New Roman"/>
          <w:sz w:val="28"/>
          <w:szCs w:val="28"/>
        </w:rPr>
        <w:t xml:space="preserve"> </w:t>
      </w: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4D5310" w:rsidRPr="00C92726" w:rsidRDefault="004D5310" w:rsidP="00C92726">
      <w:pPr>
        <w:pStyle w:val="a7"/>
        <w:rPr>
          <w:rFonts w:ascii="Times New Roman" w:hAnsi="Times New Roman" w:cs="Times New Roman"/>
          <w:sz w:val="28"/>
          <w:szCs w:val="28"/>
        </w:rPr>
      </w:pPr>
    </w:p>
    <w:p w:rsidR="00B4129D" w:rsidRPr="00C92726" w:rsidRDefault="00C92726" w:rsidP="00C92726">
      <w:pPr>
        <w:pStyle w:val="a7"/>
        <w:jc w:val="center"/>
        <w:outlineLvl w:val="0"/>
        <w:rPr>
          <w:rFonts w:ascii="Times New Roman" w:hAnsi="Times New Roman" w:cs="Times New Roman"/>
          <w:b/>
          <w:sz w:val="28"/>
          <w:szCs w:val="28"/>
        </w:rPr>
      </w:pPr>
      <w:r>
        <w:rPr>
          <w:rFonts w:ascii="Times New Roman" w:hAnsi="Times New Roman" w:cs="Times New Roman"/>
          <w:b/>
          <w:sz w:val="28"/>
          <w:szCs w:val="28"/>
        </w:rPr>
        <w:t xml:space="preserve">3. </w:t>
      </w:r>
      <w:r w:rsidR="00B4129D" w:rsidRPr="00C92726">
        <w:rPr>
          <w:rFonts w:ascii="Times New Roman" w:hAnsi="Times New Roman" w:cs="Times New Roman"/>
          <w:b/>
          <w:sz w:val="28"/>
          <w:szCs w:val="28"/>
        </w:rPr>
        <w:t>Классификация местных налогов и сборов.</w:t>
      </w: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Классификации местных налогов:</w:t>
      </w:r>
    </w:p>
    <w:p w:rsidR="00B4129D" w:rsidRPr="00C92726" w:rsidRDefault="00B4129D" w:rsidP="00C92726">
      <w:pPr>
        <w:pStyle w:val="a7"/>
        <w:rPr>
          <w:rFonts w:ascii="Times New Roman" w:hAnsi="Times New Roman" w:cs="Times New Roman"/>
          <w:sz w:val="28"/>
          <w:szCs w:val="28"/>
        </w:rPr>
      </w:pPr>
    </w:p>
    <w:tbl>
      <w:tblPr>
        <w:tblW w:w="2979"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609"/>
      </w:tblGrid>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1. налог на имущество физических лиц</w:t>
            </w:r>
          </w:p>
        </w:tc>
      </w:tr>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2. земельный налог</w:t>
            </w:r>
          </w:p>
        </w:tc>
      </w:tr>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3.регистрационный сбор с физических лиц, занимающихся предпринимательской деятельностью</w:t>
            </w:r>
          </w:p>
        </w:tc>
      </w:tr>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4.налог на строительство объектов производственного назначения в курортной зоне</w:t>
            </w:r>
          </w:p>
        </w:tc>
      </w:tr>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5.курортный сбор</w:t>
            </w:r>
          </w:p>
        </w:tc>
      </w:tr>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6.целевые сборы с граждан и предприятий, учреждений, организаций независимо от их организационно – правовых форм на содержание милиции, на благоустройство территорий, на нужды образования и другие цели</w:t>
            </w:r>
          </w:p>
        </w:tc>
      </w:tr>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7. налог на рекламу</w:t>
            </w:r>
          </w:p>
        </w:tc>
      </w:tr>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8.налог на перепродажу автомобилей, вычислительной техники и персональных компьютеров</w:t>
            </w:r>
          </w:p>
        </w:tc>
      </w:tr>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9.сбор с владельцев собак</w:t>
            </w:r>
          </w:p>
        </w:tc>
      </w:tr>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10.лицензионный сбор за право торговли винно-водочными изделиями</w:t>
            </w:r>
          </w:p>
        </w:tc>
      </w:tr>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11.сбор за выдачу ордера на квартиру</w:t>
            </w:r>
          </w:p>
        </w:tc>
      </w:tr>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12.лицензионный сбор за право проведения местных аукционов и лотерей</w:t>
            </w:r>
          </w:p>
        </w:tc>
      </w:tr>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13.сбор за парковку автотранспорта</w:t>
            </w:r>
          </w:p>
        </w:tc>
      </w:tr>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14.сбор за право использования местной символики</w:t>
            </w:r>
          </w:p>
        </w:tc>
      </w:tr>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15.сбор за участие в бегах на ипподромах</w:t>
            </w:r>
          </w:p>
        </w:tc>
      </w:tr>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16.сбор за выигрыш на бегах</w:t>
            </w:r>
          </w:p>
        </w:tc>
      </w:tr>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17.сбор с лиц, участвующих в игре на тотализаторе на ипподроме</w:t>
            </w:r>
          </w:p>
        </w:tc>
      </w:tr>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18.сбор со сделок, совершаемых на биржах, за исключением сделок предусмотренных законодательными актами о налогообложении операций с ценными бумагами</w:t>
            </w:r>
          </w:p>
        </w:tc>
      </w:tr>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19.сбор за право проведения кино- и телесъемок</w:t>
            </w:r>
          </w:p>
        </w:tc>
      </w:tr>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20.сбор за уборку территорий населенных пунктов</w:t>
            </w:r>
          </w:p>
        </w:tc>
      </w:tr>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21.сбор за открытие игрового бизнеса</w:t>
            </w:r>
          </w:p>
        </w:tc>
      </w:tr>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22.налог на содержание жилищного фонда и объектов социально-культурной сферы</w:t>
            </w:r>
          </w:p>
        </w:tc>
      </w:tr>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23.сбор за право торговли</w:t>
            </w:r>
          </w:p>
        </w:tc>
      </w:tr>
      <w:tr w:rsidR="00B4129D" w:rsidRPr="00C9272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 </w:t>
            </w:r>
            <w:r w:rsidRPr="00C92726">
              <w:rPr>
                <w:rFonts w:ascii="Times New Roman" w:hAnsi="Times New Roman" w:cs="Times New Roman"/>
                <w:sz w:val="28"/>
                <w:szCs w:val="28"/>
              </w:rPr>
              <w:br/>
              <w:t>       24. местные лицензионные сборы</w:t>
            </w:r>
          </w:p>
        </w:tc>
      </w:tr>
    </w:tbl>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br/>
        <w:t>       </w:t>
      </w:r>
      <w:r w:rsidRPr="00C92726">
        <w:rPr>
          <w:rFonts w:ascii="Times New Roman" w:hAnsi="Times New Roman" w:cs="Times New Roman"/>
          <w:sz w:val="28"/>
          <w:szCs w:val="28"/>
        </w:rPr>
        <w:br/>
        <w:t>       Земельный налог обеспечивает стабильное поступление средств в местные бюджеты. Плательщиком земельного налога и арендной платы является предприятие и граждане РФ, иностранные граждане и лица без гражданства, которым предоставлена земля в собственность, владение, пользование или аренду на территории России. Земельный налог взимается в расчете на год с облагаемой налогами площади. Если земельный участок находится в пользовании нескольких юридических лиц, то по каждой части налог исчисляется отдельно. От уплаты земельного налога полностью освобождаются:</w:t>
      </w:r>
      <w:r w:rsidRPr="00C92726">
        <w:rPr>
          <w:rFonts w:ascii="Times New Roman" w:hAnsi="Times New Roman" w:cs="Times New Roman"/>
          <w:sz w:val="28"/>
          <w:szCs w:val="28"/>
        </w:rPr>
        <w:br/>
        <w:t>       заповедники, национальные парки и ботанические сады</w:t>
      </w:r>
      <w:r w:rsidRPr="00C92726">
        <w:rPr>
          <w:rFonts w:ascii="Times New Roman" w:hAnsi="Times New Roman" w:cs="Times New Roman"/>
          <w:sz w:val="28"/>
          <w:szCs w:val="28"/>
        </w:rPr>
        <w:br/>
        <w:t>       научные организации, экспериментальные и учебно-опытные хозяйства, НИИ</w:t>
      </w:r>
      <w:r w:rsidRPr="00C92726">
        <w:rPr>
          <w:rFonts w:ascii="Times New Roman" w:hAnsi="Times New Roman" w:cs="Times New Roman"/>
          <w:sz w:val="28"/>
          <w:szCs w:val="28"/>
        </w:rPr>
        <w:br/>
        <w:t>       учреждения социального обслуживания</w:t>
      </w:r>
      <w:r w:rsidRPr="00C92726">
        <w:rPr>
          <w:rFonts w:ascii="Times New Roman" w:hAnsi="Times New Roman" w:cs="Times New Roman"/>
          <w:sz w:val="28"/>
          <w:szCs w:val="28"/>
        </w:rPr>
        <w:br/>
        <w:t>       инвалиды войны, труда, инвалиды детства</w:t>
      </w:r>
      <w:r w:rsidRPr="00C92726">
        <w:rPr>
          <w:rFonts w:ascii="Times New Roman" w:hAnsi="Times New Roman" w:cs="Times New Roman"/>
          <w:sz w:val="28"/>
          <w:szCs w:val="28"/>
        </w:rPr>
        <w:br/>
        <w:t>       и т.д.</w:t>
      </w:r>
      <w:r w:rsidRPr="00C92726">
        <w:rPr>
          <w:rFonts w:ascii="Times New Roman" w:hAnsi="Times New Roman" w:cs="Times New Roman"/>
          <w:sz w:val="28"/>
          <w:szCs w:val="28"/>
        </w:rPr>
        <w:br/>
        <w:t>       Не облагаются земельным налогом земли, занятые полосой слежения вдоль государственной границы для обеспечения государственной безопасности, земля общего пользования, граждане впервые организующие фермерские хозяйства освобождаются от уплаты налога в течении 5 лет с момента предоставления земельного участка, военнослужащие, которым предоставлены участки для строительства индивидуального жилья.</w:t>
      </w:r>
      <w:r w:rsidRPr="00C92726">
        <w:rPr>
          <w:rFonts w:ascii="Times New Roman" w:hAnsi="Times New Roman" w:cs="Times New Roman"/>
          <w:sz w:val="28"/>
          <w:szCs w:val="28"/>
        </w:rPr>
        <w:br/>
        <w:t>       Ставки земельного налога утверждаются органами власти исходя из средних ставок установленных законом «О плате за землю» который дифференцируется по зонам различной ценности. Налог за часть площади земельного участка сверх установленной нормы отвода взимается в двукратном размере. Налог за земли занятые жилищным фондом в границах городской черты исчисляется в размере 3-х % ставки земельного налога для соответствующих зон города или поселка городского типа. Налог за земли под дачными участками, кооперативными и индивидуальными гаражами в границах городской и поселковой черты исчисляется в размере 3 % ставки земельного налога. Налог за часть площади гаражей сверх установленных норм отвода в пределах двойной нормы исчисляется в размере 15% от ставки налога, а свыше двойной нормы по полным ставкам земельного налога для городских земель. Согласно решения №46 от 01.03.2000г. Ставропольской Думой ставка земельного налога в г. Ставрополе установлена в размере 2,98 р. за 1 м2. налог уплачивается равными долями в 2 срока: 15 сентября и 15 ноября.</w:t>
      </w:r>
      <w:r w:rsidRPr="00C92726">
        <w:rPr>
          <w:rFonts w:ascii="Times New Roman" w:hAnsi="Times New Roman" w:cs="Times New Roman"/>
          <w:sz w:val="28"/>
          <w:szCs w:val="28"/>
        </w:rPr>
        <w:br/>
        <w:t xml:space="preserve">       Земельный налог носит целевой характер, и средства от данного платежа могут быть использованы только на конкретные мероприятия. </w:t>
      </w:r>
      <w:r w:rsidRPr="00C92726">
        <w:rPr>
          <w:rFonts w:ascii="Times New Roman" w:hAnsi="Times New Roman" w:cs="Times New Roman"/>
          <w:sz w:val="28"/>
          <w:szCs w:val="28"/>
        </w:rPr>
        <w:br/>
        <w:t>      Налог на имущество граждан включает плату за строения, помещения, сооружения и транспортные средства физических лиц, налог на строения, помещения и сооружения уплачивается гражданами по ставке не превышающей 0,1% от их инвентаризационной стоимости, а налог на транспортные средства взимается в зависимости от мощности мотора на основании сведений, предоставляемых в налоговые органы организациями, осуществляющими регистрацию транспортных средств.      </w:t>
      </w:r>
      <w:r w:rsidRPr="00C92726">
        <w:rPr>
          <w:rFonts w:ascii="Times New Roman" w:hAnsi="Times New Roman" w:cs="Times New Roman"/>
          <w:sz w:val="28"/>
          <w:szCs w:val="28"/>
        </w:rPr>
        <w:br/>
        <w:t>       Налог на рекламу является одним их самых существенных по объему поступающих платежей и выплачивается юридическими и физическими лицами, осуществляющими расходы по рекламе собственной продукции, работ и услуг. Налог устанавливается решениями районных и городских представительных органов местного самоуправления в размере не превышающем 5% от стоимости рекламных работ и услуг у рекламодателя. Налог уплачивается в доход городского бюджета. Взыскивается из средств массовой информации. Плательщики налога представляют в налоговый орган расчет сумм налога на рекламу ежеквартально, одновременно с балансом расходы по уплате налога на рекламу относятся на финансовые результаты деятельности предприятий.</w:t>
      </w:r>
      <w:r w:rsidRPr="00C92726">
        <w:rPr>
          <w:rFonts w:ascii="Times New Roman" w:hAnsi="Times New Roman" w:cs="Times New Roman"/>
          <w:sz w:val="28"/>
          <w:szCs w:val="28"/>
        </w:rPr>
        <w:br/>
        <w:t>       Налог на содержание жилищного фонда и объектов социально-культурной сферы выплачивается юридическими лицами, осуществляющими свою деятельность на территории города. Налог, его конкретные ставки и льготы устанавливаются представительными органами власти в размере не превышающем 1,5% объема реализации продукции (работ, услуг). Налог уплачивается ежеквартально в пятидневный срок после сроков для представления квартальных расчетов и по годовому расчету в десятидневный срок после срока для предоставления годового расчета. Из сумм налога вычитаются расходы по содержанию объектов ЖКХ находящихся на балансе предприятия.</w:t>
      </w:r>
      <w:r w:rsidRPr="00C92726">
        <w:rPr>
          <w:rFonts w:ascii="Times New Roman" w:hAnsi="Times New Roman" w:cs="Times New Roman"/>
          <w:sz w:val="28"/>
          <w:szCs w:val="28"/>
        </w:rPr>
        <w:br/>
        <w:t>       Налог на перепродажу автомобилей, вычислительной техники, компьютеров взимается с юридических и физических лиц в размере 5% от продажной цены (отменен в 2000г.).</w:t>
      </w:r>
      <w:r w:rsidRPr="00C92726">
        <w:rPr>
          <w:rFonts w:ascii="Times New Roman" w:hAnsi="Times New Roman" w:cs="Times New Roman"/>
          <w:sz w:val="28"/>
          <w:szCs w:val="28"/>
        </w:rPr>
        <w:br/>
        <w:t>       Необходимость введения целевых сборов на те или иные цели определяется органами власти при решении социально-экономических проблем. Размер ставки на все виды целевых сборов в совокупности устанавливается в пределах 3% от фонда оплаты труда, рассчитанной от установленной законом минимальной месячной оплаты труда юридического лица, и не более 3% от двенадцати минимальных установленных законом размеров месячной оплаты труда физических лиц. Целевой сбор на содержание детских дошкольных учреждений взимается независимо от того, осуществляет предприятие в каком-либо отчетном периоде предпринимательскую деятельность или нет.</w:t>
      </w:r>
      <w:r w:rsidRPr="00C92726">
        <w:rPr>
          <w:rFonts w:ascii="Times New Roman" w:hAnsi="Times New Roman" w:cs="Times New Roman"/>
          <w:sz w:val="28"/>
          <w:szCs w:val="28"/>
        </w:rPr>
        <w:br/>
        <w:t>       Опишем еще некоторые налоги, которые с принятием Налогового Кодекса были отменены.</w:t>
      </w:r>
      <w:r w:rsidRPr="00C92726">
        <w:rPr>
          <w:rFonts w:ascii="Times New Roman" w:hAnsi="Times New Roman" w:cs="Times New Roman"/>
          <w:sz w:val="28"/>
          <w:szCs w:val="28"/>
        </w:rPr>
        <w:br/>
        <w:t>       Регистрационный сбор с предпринимателей. Для физических лиц, регистрирующихся в качестве предпринимателей без образования юридического лица, ставкой сбора служила законодательно установленная минимальная месячная оплата труда.</w:t>
      </w:r>
    </w:p>
    <w:p w:rsidR="00B4129D" w:rsidRPr="00C92726" w:rsidRDefault="00B4129D" w:rsidP="00C92726">
      <w:pPr>
        <w:pStyle w:val="a7"/>
        <w:rPr>
          <w:rFonts w:ascii="Times New Roman" w:hAnsi="Times New Roman" w:cs="Times New Roman"/>
          <w:sz w:val="28"/>
          <w:szCs w:val="28"/>
        </w:rPr>
      </w:pPr>
      <w:r w:rsidRPr="00C92726">
        <w:rPr>
          <w:rFonts w:ascii="Times New Roman" w:hAnsi="Times New Roman" w:cs="Times New Roman"/>
          <w:sz w:val="28"/>
          <w:szCs w:val="28"/>
        </w:rPr>
        <w:t>Большой размах в городах принимали сделки купли-продажи иностранной валюты, совершаемые на биржах. Вполне закономерным было решение ввести на эти сделки местный налог. Сбор вносится в размере 0,1% от суммы сделок.</w:t>
      </w:r>
      <w:r w:rsidRPr="00C92726">
        <w:rPr>
          <w:rFonts w:ascii="Times New Roman" w:hAnsi="Times New Roman" w:cs="Times New Roman"/>
          <w:sz w:val="28"/>
          <w:szCs w:val="28"/>
        </w:rPr>
        <w:br/>
        <w:t>       Сыграли большую позитивную роль в упорядочении организации торговли в городе сбор за право торговли. Плательщиками сбора являлись юридические лица и граждане, осуществляющие торговлю как через постоянные торговые точки, тик и в порядке свободной торговли с лотков, с рук, открытых прилавков, автомашин в местах, определенных исполнительными органами местной власти.</w:t>
      </w:r>
      <w:r w:rsidRPr="00C92726">
        <w:rPr>
          <w:rFonts w:ascii="Times New Roman" w:hAnsi="Times New Roman" w:cs="Times New Roman"/>
          <w:sz w:val="28"/>
          <w:szCs w:val="28"/>
        </w:rPr>
        <w:br/>
        <w:t>       Лицензионный сбор за проведение местных аукционов и лотерей был установлен для устроителей аукционов и лотерей. Объектом обложения служила первоначальная стоимость заявленных к аукциону товаров, или сумма, на которую выпущены лотерейные билеты.</w:t>
      </w:r>
      <w:r w:rsidRPr="00C92726">
        <w:rPr>
          <w:rFonts w:ascii="Times New Roman" w:hAnsi="Times New Roman" w:cs="Times New Roman"/>
          <w:sz w:val="28"/>
          <w:szCs w:val="28"/>
        </w:rPr>
        <w:br/>
        <w:t>       Сбор с владельцев собак вносили физические лица, имеющие в городах собак. Сбор не мог превышать в год одной седьмой части размера минимальной месячной оплаты труда.</w:t>
      </w:r>
      <w:r w:rsidRPr="00C92726">
        <w:rPr>
          <w:rFonts w:ascii="Times New Roman" w:hAnsi="Times New Roman" w:cs="Times New Roman"/>
          <w:sz w:val="28"/>
          <w:szCs w:val="28"/>
        </w:rPr>
        <w:br/>
        <w:t>       Лицензионный сбор за право торговли винно-водочными изделиями вносили юридические и физические лица, реализующие алкогольную продукцию населению. Размеры сбора устанавливались российским законодательством: с юридических лиц – 50 установленных законом размеров минимальной месячной оплаты труда в год, с физических лиц – 25.</w:t>
      </w:r>
      <w:r w:rsidRPr="00C92726">
        <w:rPr>
          <w:rFonts w:ascii="Times New Roman" w:hAnsi="Times New Roman" w:cs="Times New Roman"/>
          <w:sz w:val="28"/>
          <w:szCs w:val="28"/>
        </w:rPr>
        <w:br/>
        <w:t>       Сбор за выдачу ордера на квартиру вносили лица при получении права на заселение отдельной квартиры. Максимальный размер сбора не может превышать 75% минимальной месячной оплаты труда.</w:t>
      </w:r>
      <w:r w:rsidRPr="00C92726">
        <w:rPr>
          <w:rFonts w:ascii="Times New Roman" w:hAnsi="Times New Roman" w:cs="Times New Roman"/>
          <w:sz w:val="28"/>
          <w:szCs w:val="28"/>
        </w:rPr>
        <w:br/>
        <w:t>       Сбор за парковку автотранспорта вносили юридические и физические лица за парковку автомашин в специально оборудованных местах.</w:t>
      </w:r>
      <w:r w:rsidRPr="00C92726">
        <w:rPr>
          <w:rFonts w:ascii="Times New Roman" w:hAnsi="Times New Roman" w:cs="Times New Roman"/>
          <w:sz w:val="28"/>
          <w:szCs w:val="28"/>
        </w:rPr>
        <w:br/>
        <w:t>       Сбор за право использования местной символики уплачивали производители продукции, на которой использована местная символика: гербы городов, виды местностей, исторические памятники и прю.</w:t>
      </w:r>
      <w:r w:rsidRPr="00C92726">
        <w:rPr>
          <w:rFonts w:ascii="Times New Roman" w:hAnsi="Times New Roman" w:cs="Times New Roman"/>
          <w:sz w:val="28"/>
          <w:szCs w:val="28"/>
        </w:rPr>
        <w:br/>
        <w:t>       Сбор за право проведения кино- и телесъемок вносили коммерческие кино- и телекомпании, производящие съемки, требующие от муниципальных органов осуществления организационных мероприятий.</w:t>
      </w:r>
      <w:r w:rsidRPr="00C92726">
        <w:rPr>
          <w:rFonts w:ascii="Times New Roman" w:hAnsi="Times New Roman" w:cs="Times New Roman"/>
          <w:sz w:val="28"/>
          <w:szCs w:val="28"/>
        </w:rPr>
        <w:br/>
        <w:t>       Сбор за уборку населенных пунктов мог быть установлен как для юридических, так и для физических лиц. Размер сбора законодательных ограничений не имеет.</w:t>
      </w:r>
      <w:r w:rsidRPr="00C92726">
        <w:rPr>
          <w:rFonts w:ascii="Times New Roman" w:hAnsi="Times New Roman" w:cs="Times New Roman"/>
          <w:sz w:val="28"/>
          <w:szCs w:val="28"/>
        </w:rPr>
        <w:br/>
        <w:t>       Сбор за открытие игорного бизнеса, под которым подразумевалась установка игровых автоматов и другого оборудования с вещевым или денежным выигрышем, карточных столов, рулетки и иных средств для игры.</w:t>
      </w:r>
      <w:r w:rsidRPr="00C92726">
        <w:rPr>
          <w:rFonts w:ascii="Times New Roman" w:hAnsi="Times New Roman" w:cs="Times New Roman"/>
          <w:sz w:val="28"/>
          <w:szCs w:val="28"/>
        </w:rPr>
        <w:br/>
        <w:t>       Общее число налогов должно сократиться более чем в четыре раза. Одновременно отменяются налоги, оказывающие достаточно сильное давление на налогоплательщиков, такие, как налог на содержание жилищного фонда и объектов социально-культурной сферы, целевые сборы на территории, нужды образования и другие цели. Отмена таких налогов не только означает ослабление налогового прессинга, но и способствует отражению реальной величины полученной прибыли, так как налоги, относимые в соответствии с действующим законодательством на финансовые результаты, нередко приводят к образованию балансового убытка в условиях прибыльной реализации.</w:t>
      </w:r>
      <w:r w:rsidRPr="00C92726">
        <w:rPr>
          <w:rFonts w:ascii="Times New Roman" w:hAnsi="Times New Roman" w:cs="Times New Roman"/>
          <w:sz w:val="28"/>
          <w:szCs w:val="28"/>
        </w:rPr>
        <w:br/>
      </w:r>
    </w:p>
    <w:p w:rsidR="004D5310" w:rsidRPr="00C92726" w:rsidRDefault="004D5310" w:rsidP="00C92726">
      <w:pPr>
        <w:pStyle w:val="a7"/>
        <w:rPr>
          <w:rFonts w:ascii="Times New Roman" w:hAnsi="Times New Roman" w:cs="Times New Roman"/>
          <w:sz w:val="28"/>
          <w:szCs w:val="28"/>
        </w:rPr>
      </w:pPr>
    </w:p>
    <w:p w:rsidR="004D5310" w:rsidRPr="00C92726" w:rsidRDefault="004D5310" w:rsidP="00C92726">
      <w:pPr>
        <w:pStyle w:val="a7"/>
        <w:rPr>
          <w:rFonts w:ascii="Times New Roman" w:hAnsi="Times New Roman" w:cs="Times New Roman"/>
          <w:sz w:val="28"/>
          <w:szCs w:val="28"/>
        </w:rPr>
      </w:pPr>
    </w:p>
    <w:p w:rsidR="004D5310" w:rsidRPr="00C92726" w:rsidRDefault="004D5310" w:rsidP="00C92726">
      <w:pPr>
        <w:pStyle w:val="a7"/>
        <w:rPr>
          <w:rFonts w:ascii="Times New Roman" w:hAnsi="Times New Roman" w:cs="Times New Roman"/>
          <w:sz w:val="28"/>
          <w:szCs w:val="28"/>
        </w:rPr>
      </w:pPr>
    </w:p>
    <w:p w:rsidR="00BD56F3" w:rsidRDefault="00BD56F3" w:rsidP="00C92726">
      <w:pPr>
        <w:pStyle w:val="a7"/>
        <w:rPr>
          <w:rFonts w:ascii="Times New Roman" w:hAnsi="Times New Roman" w:cs="Times New Roman"/>
          <w:sz w:val="28"/>
          <w:szCs w:val="28"/>
        </w:rPr>
      </w:pPr>
    </w:p>
    <w:p w:rsidR="00C92726" w:rsidRDefault="00C92726" w:rsidP="00C92726">
      <w:pPr>
        <w:pStyle w:val="a7"/>
        <w:rPr>
          <w:rFonts w:ascii="Times New Roman" w:hAnsi="Times New Roman" w:cs="Times New Roman"/>
          <w:sz w:val="28"/>
          <w:szCs w:val="28"/>
        </w:rPr>
      </w:pPr>
    </w:p>
    <w:p w:rsidR="00C92726" w:rsidRPr="00C92726" w:rsidRDefault="00C92726" w:rsidP="00C92726">
      <w:pPr>
        <w:pStyle w:val="a7"/>
        <w:rPr>
          <w:rFonts w:ascii="Times New Roman" w:hAnsi="Times New Roman" w:cs="Times New Roman"/>
          <w:sz w:val="28"/>
          <w:szCs w:val="28"/>
        </w:rPr>
      </w:pPr>
    </w:p>
    <w:p w:rsidR="000C1337" w:rsidRPr="00C92726" w:rsidRDefault="00C92726" w:rsidP="00C92726">
      <w:pPr>
        <w:pStyle w:val="a7"/>
        <w:jc w:val="center"/>
        <w:rPr>
          <w:rFonts w:ascii="Times New Roman" w:hAnsi="Times New Roman" w:cs="Times New Roman"/>
          <w:b/>
          <w:sz w:val="28"/>
          <w:szCs w:val="28"/>
        </w:rPr>
      </w:pPr>
      <w:r>
        <w:rPr>
          <w:rFonts w:ascii="Times New Roman" w:hAnsi="Times New Roman" w:cs="Times New Roman"/>
          <w:b/>
          <w:sz w:val="28"/>
          <w:szCs w:val="28"/>
        </w:rPr>
        <w:t xml:space="preserve">4. </w:t>
      </w:r>
      <w:r w:rsidR="000C1337" w:rsidRPr="00C92726">
        <w:rPr>
          <w:rFonts w:ascii="Times New Roman" w:hAnsi="Times New Roman" w:cs="Times New Roman"/>
          <w:b/>
          <w:sz w:val="28"/>
          <w:szCs w:val="28"/>
        </w:rPr>
        <w:t>Функции налогов</w:t>
      </w:r>
      <w:r w:rsidR="00BD56F3" w:rsidRPr="00C92726">
        <w:rPr>
          <w:rFonts w:ascii="Times New Roman" w:hAnsi="Times New Roman" w:cs="Times New Roman"/>
          <w:b/>
          <w:sz w:val="28"/>
          <w:szCs w:val="28"/>
        </w:rPr>
        <w:t xml:space="preserve"> и сборов</w:t>
      </w:r>
      <w:r w:rsidR="000C1337" w:rsidRPr="00C92726">
        <w:rPr>
          <w:rFonts w:ascii="Times New Roman" w:hAnsi="Times New Roman" w:cs="Times New Roman"/>
          <w:b/>
          <w:sz w:val="28"/>
          <w:szCs w:val="28"/>
        </w:rPr>
        <w:t>.</w:t>
      </w: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r w:rsidRPr="00C92726">
        <w:rPr>
          <w:rFonts w:ascii="Times New Roman" w:hAnsi="Times New Roman" w:cs="Times New Roman"/>
          <w:sz w:val="28"/>
          <w:szCs w:val="28"/>
        </w:rPr>
        <w:t>       Функция налога - это проявление его сущности в действии, способ выражения его свойств.</w:t>
      </w:r>
      <w:r w:rsidRPr="00C92726">
        <w:rPr>
          <w:rFonts w:ascii="Times New Roman" w:hAnsi="Times New Roman" w:cs="Times New Roman"/>
          <w:sz w:val="28"/>
          <w:szCs w:val="28"/>
        </w:rPr>
        <w:br/>
        <w:t>       Налоги выполняют три важнейшие функции:</w:t>
      </w:r>
      <w:r w:rsidRPr="00C92726">
        <w:rPr>
          <w:rFonts w:ascii="Times New Roman" w:hAnsi="Times New Roman" w:cs="Times New Roman"/>
          <w:sz w:val="28"/>
          <w:szCs w:val="28"/>
        </w:rPr>
        <w:br/>
        <w:t>       1. Обеспечение финансирования государственных расходов (фискальная функция),</w:t>
      </w:r>
      <w:r w:rsidRPr="00C92726">
        <w:rPr>
          <w:rFonts w:ascii="Times New Roman" w:hAnsi="Times New Roman" w:cs="Times New Roman"/>
          <w:sz w:val="28"/>
          <w:szCs w:val="28"/>
        </w:rPr>
        <w:br/>
        <w:t>       2. 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r w:rsidRPr="00C92726">
        <w:rPr>
          <w:rFonts w:ascii="Times New Roman" w:hAnsi="Times New Roman" w:cs="Times New Roman"/>
          <w:sz w:val="28"/>
          <w:szCs w:val="28"/>
        </w:rPr>
        <w:br/>
        <w:t>       3. Государственное регулирование экономики (регулирующая функция).</w:t>
      </w:r>
      <w:r w:rsidRPr="00C92726">
        <w:rPr>
          <w:rFonts w:ascii="Times New Roman" w:hAnsi="Times New Roman" w:cs="Times New Roman"/>
          <w:sz w:val="28"/>
          <w:szCs w:val="28"/>
        </w:rPr>
        <w:br/>
        <w:t>       Наиболее последовательно реализуемой функцией налогов является фискальная. Она проявляется в обеспечении государства финансовыми ресурсами, необходимыми для осуществления его деятельности. Посредством осуществления фискальной функции образуется централизованный денежный фонд государства, становится возможным перераспределение части стоимости национального дохода в пользу определенных групп общества.</w:t>
      </w:r>
      <w:r w:rsidRPr="00C92726">
        <w:rPr>
          <w:rFonts w:ascii="Times New Roman" w:hAnsi="Times New Roman" w:cs="Times New Roman"/>
          <w:sz w:val="28"/>
          <w:szCs w:val="28"/>
        </w:rPr>
        <w:br/>
        <w:t>       Таким образом, фискальная функция создает объективные условия для вмешательства государства в экономику, которое реализуется посредствам регулирующей функции налогообложения.</w:t>
      </w:r>
      <w:r w:rsidRPr="00C92726">
        <w:rPr>
          <w:rFonts w:ascii="Times New Roman" w:hAnsi="Times New Roman" w:cs="Times New Roman"/>
          <w:sz w:val="28"/>
          <w:szCs w:val="28"/>
        </w:rPr>
        <w:br/>
        <w:t>       Регулирующая функция налогов заключается в следующем:</w:t>
      </w:r>
      <w:r w:rsidRPr="00C92726">
        <w:rPr>
          <w:rFonts w:ascii="Times New Roman" w:hAnsi="Times New Roman" w:cs="Times New Roman"/>
          <w:sz w:val="28"/>
          <w:szCs w:val="28"/>
        </w:rPr>
        <w:br/>
        <w:t>       1. Установление и изменение системы налогообложения,</w:t>
      </w:r>
      <w:r w:rsidRPr="00C92726">
        <w:rPr>
          <w:rFonts w:ascii="Times New Roman" w:hAnsi="Times New Roman" w:cs="Times New Roman"/>
          <w:sz w:val="28"/>
          <w:szCs w:val="28"/>
        </w:rPr>
        <w:br/>
        <w:t>       2. Определение налоговых ставок, их дифференциация,</w:t>
      </w:r>
      <w:r w:rsidRPr="00C92726">
        <w:rPr>
          <w:rFonts w:ascii="Times New Roman" w:hAnsi="Times New Roman" w:cs="Times New Roman"/>
          <w:sz w:val="28"/>
          <w:szCs w:val="28"/>
        </w:rPr>
        <w:br/>
        <w:t>       3. Предоставление налоговых льгот.</w:t>
      </w:r>
      <w:r w:rsidRPr="00C92726">
        <w:rPr>
          <w:rFonts w:ascii="Times New Roman" w:hAnsi="Times New Roman" w:cs="Times New Roman"/>
          <w:sz w:val="28"/>
          <w:szCs w:val="28"/>
        </w:rPr>
        <w:br/>
        <w:t>       Регулирующая функция налогов в современных условиях не только в том, чтобы максимально освободить прибыль и доходы от налогов, сколько в стремлении создать жесткую количественную зависимость между размерами налоговых льгот, предоставляемых хозяйствующему субъекту, и его конкретными хозяйственными акциями.</w:t>
      </w:r>
      <w:r w:rsidRPr="00C92726">
        <w:rPr>
          <w:rFonts w:ascii="Times New Roman" w:hAnsi="Times New Roman" w:cs="Times New Roman"/>
          <w:sz w:val="28"/>
          <w:szCs w:val="28"/>
        </w:rPr>
        <w:br/>
        <w:t>       В налоговом регулировании выделяются стимулирующая подфункция, а так же подфункция воспроизводственного назначения.</w:t>
      </w:r>
      <w:r w:rsidRPr="00C92726">
        <w:rPr>
          <w:rFonts w:ascii="Times New Roman" w:hAnsi="Times New Roman" w:cs="Times New Roman"/>
          <w:sz w:val="28"/>
          <w:szCs w:val="28"/>
        </w:rPr>
        <w:br/>
        <w:t>       Стимулирующая подфункция налогов реализуется через систему льгот, исключений, предпочтений.</w:t>
      </w:r>
      <w:r w:rsidRPr="00C92726">
        <w:rPr>
          <w:rFonts w:ascii="Times New Roman" w:hAnsi="Times New Roman" w:cs="Times New Roman"/>
          <w:sz w:val="28"/>
          <w:szCs w:val="28"/>
        </w:rPr>
        <w:br/>
        <w:t>       Подфункцию воспроизводственного назначения несут в себе платежи за пользование природными ресурсами, налоги, взимаемые в дорожные фонды, на воспроизводство минерально-сырьевой базы. Эти налоги имеют четкую отраслевую принадлежность.</w:t>
      </w:r>
      <w:r w:rsidRPr="00C92726">
        <w:rPr>
          <w:rFonts w:ascii="Times New Roman" w:hAnsi="Times New Roman" w:cs="Times New Roman"/>
          <w:sz w:val="28"/>
          <w:szCs w:val="28"/>
        </w:rPr>
        <w:br/>
        <w:t>       Налоги играют важную роль и в социальной жизни. Механизм налогообложения, выступая наиболее активным регулятором экономики в руках государства, должен базироваться на оптимальном сочетании интересов всех социальных слоев общества. Реализация социальной функции налогов имеет большое значение для обеспечения социального равновесия в обществе.</w:t>
      </w:r>
      <w:r w:rsidRPr="00C92726">
        <w:rPr>
          <w:rFonts w:ascii="Times New Roman" w:hAnsi="Times New Roman" w:cs="Times New Roman"/>
          <w:sz w:val="28"/>
          <w:szCs w:val="28"/>
        </w:rPr>
        <w:br/>
        <w:t>       Выделяется еще одна функция налогов как экономическая категория – контрольная.</w:t>
      </w:r>
      <w:r w:rsidRPr="00C92726">
        <w:rPr>
          <w:rFonts w:ascii="Times New Roman" w:hAnsi="Times New Roman" w:cs="Times New Roman"/>
          <w:sz w:val="28"/>
          <w:szCs w:val="28"/>
        </w:rPr>
        <w:br/>
        <w:t>       Благодаря ей оценивается эффективность налоговой системы, обеспечивается контроль за движением финансовых ресурсов, выявляется необходимость внесения изменений в налоговый механизм и бюджетную политику.</w:t>
      </w:r>
      <w:r w:rsidRPr="00C92726">
        <w:rPr>
          <w:rFonts w:ascii="Times New Roman" w:hAnsi="Times New Roman" w:cs="Times New Roman"/>
          <w:sz w:val="28"/>
          <w:szCs w:val="28"/>
        </w:rPr>
        <w:br/>
        <w:t>       По мнению А. Соколова налоги призваны выполнять следующие функции: собирание денежных сумм, регулирование денежных доходов и часто - хозяйственного накопления, перераспределение полученных доходов или прибыли, принудительное накопление средств, равновесие между спросом и предложением.</w:t>
      </w:r>
      <w:r w:rsidRPr="00C92726">
        <w:rPr>
          <w:rFonts w:ascii="Times New Roman" w:hAnsi="Times New Roman" w:cs="Times New Roman"/>
          <w:sz w:val="28"/>
          <w:szCs w:val="28"/>
        </w:rPr>
        <w:br/>
        <w:t>       Все перечисленные функции, возможно, разделить на две группы: фискальную (первая функция) и экономическую (все остальные).</w:t>
      </w:r>
      <w:r w:rsidRPr="00C92726">
        <w:rPr>
          <w:rFonts w:ascii="Times New Roman" w:hAnsi="Times New Roman" w:cs="Times New Roman"/>
          <w:sz w:val="28"/>
          <w:szCs w:val="28"/>
        </w:rPr>
        <w:br/>
        <w:t>       Наличие экономической функции означает, что налоги, как активный инструмент пере распределительных процессов, оказывают существенное влияние на воспроизводство, стимулируя или сдерживая его темпы, усиливая или ослабляя накопление капитала, расширяя или сужая платежеспособный спрос населения.</w:t>
      </w:r>
      <w:r w:rsidRPr="00C92726">
        <w:rPr>
          <w:rFonts w:ascii="Times New Roman" w:hAnsi="Times New Roman" w:cs="Times New Roman"/>
          <w:sz w:val="28"/>
          <w:szCs w:val="28"/>
        </w:rPr>
        <w:br/>
        <w:t>         </w:t>
      </w:r>
      <w:r w:rsidRPr="00C92726">
        <w:rPr>
          <w:rFonts w:ascii="Times New Roman" w:hAnsi="Times New Roman" w:cs="Times New Roman"/>
          <w:sz w:val="28"/>
          <w:szCs w:val="28"/>
        </w:rPr>
        <w:br/>
      </w: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0C1337" w:rsidRPr="00C92726" w:rsidRDefault="000C1337" w:rsidP="00C92726">
      <w:pPr>
        <w:pStyle w:val="a7"/>
        <w:rPr>
          <w:rFonts w:ascii="Times New Roman" w:hAnsi="Times New Roman" w:cs="Times New Roman"/>
          <w:sz w:val="28"/>
          <w:szCs w:val="28"/>
        </w:rPr>
      </w:pPr>
    </w:p>
    <w:p w:rsidR="00BD56F3" w:rsidRPr="00C92726" w:rsidRDefault="00BD56F3" w:rsidP="00C92726">
      <w:pPr>
        <w:pStyle w:val="a7"/>
        <w:rPr>
          <w:rFonts w:ascii="Times New Roman" w:hAnsi="Times New Roman" w:cs="Times New Roman"/>
          <w:sz w:val="28"/>
          <w:szCs w:val="28"/>
        </w:rPr>
      </w:pPr>
    </w:p>
    <w:p w:rsidR="00BD56F3" w:rsidRPr="00C92726" w:rsidRDefault="00BD56F3" w:rsidP="00C92726">
      <w:pPr>
        <w:pStyle w:val="a7"/>
        <w:rPr>
          <w:rFonts w:ascii="Times New Roman" w:hAnsi="Times New Roman" w:cs="Times New Roman"/>
          <w:sz w:val="28"/>
          <w:szCs w:val="28"/>
        </w:rPr>
      </w:pPr>
    </w:p>
    <w:p w:rsidR="009D515A" w:rsidRPr="00C92726" w:rsidRDefault="009D515A"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Pr="00C92726" w:rsidRDefault="00B4129D" w:rsidP="00C92726">
      <w:pPr>
        <w:pStyle w:val="a7"/>
        <w:rPr>
          <w:rFonts w:ascii="Times New Roman" w:hAnsi="Times New Roman" w:cs="Times New Roman"/>
          <w:sz w:val="28"/>
          <w:szCs w:val="28"/>
        </w:rPr>
      </w:pPr>
    </w:p>
    <w:p w:rsidR="00B4129D" w:rsidRDefault="00B4129D" w:rsidP="00C92726">
      <w:pPr>
        <w:pStyle w:val="a7"/>
        <w:rPr>
          <w:rFonts w:ascii="Times New Roman" w:hAnsi="Times New Roman" w:cs="Times New Roman"/>
          <w:sz w:val="28"/>
          <w:szCs w:val="28"/>
        </w:rPr>
      </w:pPr>
    </w:p>
    <w:p w:rsidR="00C92726" w:rsidRPr="00C92726" w:rsidRDefault="00C92726" w:rsidP="00C92726">
      <w:pPr>
        <w:pStyle w:val="a7"/>
        <w:rPr>
          <w:rFonts w:ascii="Times New Roman" w:hAnsi="Times New Roman" w:cs="Times New Roman"/>
          <w:sz w:val="28"/>
          <w:szCs w:val="28"/>
        </w:rPr>
      </w:pPr>
    </w:p>
    <w:p w:rsidR="00B4129D" w:rsidRPr="00C92726" w:rsidRDefault="00B4129D" w:rsidP="00C92726">
      <w:pPr>
        <w:pStyle w:val="a7"/>
        <w:jc w:val="center"/>
        <w:rPr>
          <w:rFonts w:ascii="Times New Roman" w:hAnsi="Times New Roman" w:cs="Times New Roman"/>
          <w:b/>
          <w:sz w:val="28"/>
          <w:szCs w:val="28"/>
        </w:rPr>
      </w:pPr>
      <w:r w:rsidRPr="00C92726">
        <w:rPr>
          <w:rFonts w:ascii="Times New Roman" w:hAnsi="Times New Roman" w:cs="Times New Roman"/>
          <w:b/>
          <w:sz w:val="28"/>
          <w:szCs w:val="28"/>
        </w:rPr>
        <w:t>Заключение</w:t>
      </w:r>
    </w:p>
    <w:p w:rsidR="009D515A" w:rsidRPr="00C92726" w:rsidRDefault="009D515A" w:rsidP="00C92726">
      <w:pPr>
        <w:pStyle w:val="a7"/>
        <w:rPr>
          <w:rFonts w:ascii="Times New Roman" w:hAnsi="Times New Roman" w:cs="Times New Roman"/>
          <w:sz w:val="28"/>
          <w:szCs w:val="28"/>
        </w:rPr>
      </w:pPr>
    </w:p>
    <w:p w:rsidR="00C60DF5" w:rsidRPr="00C92726" w:rsidRDefault="00560C0F" w:rsidP="00C92726">
      <w:pPr>
        <w:pStyle w:val="a7"/>
        <w:rPr>
          <w:rFonts w:ascii="Times New Roman" w:hAnsi="Times New Roman" w:cs="Times New Roman"/>
          <w:sz w:val="28"/>
          <w:szCs w:val="28"/>
        </w:rPr>
      </w:pPr>
      <w:r>
        <w:rPr>
          <w:rFonts w:ascii="Times New Roman" w:hAnsi="Times New Roman" w:cs="Times New Roman"/>
          <w:sz w:val="28"/>
          <w:szCs w:val="28"/>
        </w:rPr>
        <w:t xml:space="preserve">   </w:t>
      </w:r>
      <w:r w:rsidR="00C60DF5" w:rsidRPr="00C92726">
        <w:rPr>
          <w:rFonts w:ascii="Times New Roman" w:hAnsi="Times New Roman" w:cs="Times New Roman"/>
          <w:sz w:val="28"/>
          <w:szCs w:val="28"/>
        </w:rPr>
        <w:t xml:space="preserve">Налоги представляют собой обязательные сборы, взимаемые государством с хозяйствующих субъектов и с граждан по ставке, установленной в законном порядке. 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сопровождается преобразованием налоговой системы. </w:t>
      </w:r>
    </w:p>
    <w:p w:rsidR="00C60DF5" w:rsidRPr="00C92726" w:rsidRDefault="00560C0F" w:rsidP="00C92726">
      <w:pPr>
        <w:pStyle w:val="a7"/>
        <w:rPr>
          <w:rFonts w:ascii="Times New Roman" w:hAnsi="Times New Roman" w:cs="Times New Roman"/>
          <w:sz w:val="28"/>
          <w:szCs w:val="28"/>
        </w:rPr>
      </w:pPr>
      <w:r>
        <w:rPr>
          <w:rFonts w:ascii="Times New Roman" w:hAnsi="Times New Roman" w:cs="Times New Roman"/>
          <w:sz w:val="28"/>
          <w:szCs w:val="28"/>
        </w:rPr>
        <w:t xml:space="preserve">   </w:t>
      </w:r>
      <w:r w:rsidR="00C60DF5" w:rsidRPr="00C92726">
        <w:rPr>
          <w:rFonts w:ascii="Times New Roman" w:hAnsi="Times New Roman" w:cs="Times New Roman"/>
          <w:sz w:val="28"/>
          <w:szCs w:val="28"/>
        </w:rPr>
        <w:t>Чтобы государство существовало и нормально развивалось каждый человек должен уплачивать налоги. Ни одно современное общество не может обойтись без налогов, потому что  налоги – это основной источник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 Государство в состоянии стимулировать или сдерживать деловую активность, путем изменения налоговых ставок, предоставления или отмены налоговых льгот, что является важным для экономического развития страны.</w:t>
      </w:r>
    </w:p>
    <w:p w:rsidR="00C60DF5" w:rsidRPr="00C92726" w:rsidRDefault="00C60DF5" w:rsidP="00C92726">
      <w:pPr>
        <w:pStyle w:val="a7"/>
        <w:rPr>
          <w:rFonts w:ascii="Times New Roman" w:hAnsi="Times New Roman" w:cs="Times New Roman"/>
          <w:sz w:val="28"/>
          <w:szCs w:val="28"/>
        </w:rPr>
      </w:pPr>
      <w:r w:rsidRPr="00C92726">
        <w:rPr>
          <w:rFonts w:ascii="Times New Roman" w:hAnsi="Times New Roman" w:cs="Times New Roman"/>
          <w:sz w:val="28"/>
          <w:szCs w:val="28"/>
        </w:rPr>
        <w:t xml:space="preserve"> </w:t>
      </w:r>
      <w:r w:rsidR="00560C0F">
        <w:rPr>
          <w:rFonts w:ascii="Times New Roman" w:hAnsi="Times New Roman" w:cs="Times New Roman"/>
          <w:sz w:val="28"/>
          <w:szCs w:val="28"/>
        </w:rPr>
        <w:t xml:space="preserve">  </w:t>
      </w:r>
      <w:r w:rsidRPr="00C92726">
        <w:rPr>
          <w:rFonts w:ascii="Times New Roman" w:hAnsi="Times New Roman" w:cs="Times New Roman"/>
          <w:sz w:val="28"/>
          <w:szCs w:val="28"/>
        </w:rPr>
        <w:t>Во всех тонкостях налогового дела способны разобраться только специалисты. В то же время каждый человек должен реально представлять, как складываются его отношения с государством по поводу налогообложения. Знание налоговых проблем является частью общеэкономической культуры бизнеса.</w:t>
      </w:r>
    </w:p>
    <w:p w:rsidR="00C60DF5" w:rsidRPr="00C92726" w:rsidRDefault="00560C0F" w:rsidP="00C92726">
      <w:pPr>
        <w:pStyle w:val="a7"/>
        <w:rPr>
          <w:rFonts w:ascii="Times New Roman" w:hAnsi="Times New Roman" w:cs="Times New Roman"/>
          <w:sz w:val="28"/>
          <w:szCs w:val="28"/>
        </w:rPr>
      </w:pPr>
      <w:r>
        <w:rPr>
          <w:rFonts w:ascii="Times New Roman" w:hAnsi="Times New Roman" w:cs="Times New Roman"/>
          <w:sz w:val="28"/>
          <w:szCs w:val="28"/>
        </w:rPr>
        <w:t xml:space="preserve">   </w:t>
      </w:r>
      <w:r w:rsidR="00C60DF5" w:rsidRPr="00C92726">
        <w:rPr>
          <w:rFonts w:ascii="Times New Roman" w:hAnsi="Times New Roman" w:cs="Times New Roman"/>
          <w:sz w:val="28"/>
          <w:szCs w:val="28"/>
        </w:rPr>
        <w:t>Меняются ставки налогов, объекты налогообложения, отменяются одни льготы и вводятся новые, уточняются источники уплаты налогов. Многочисленные изменения и дополнения вносятся по налогам. Все это резко увеличивает поток информации по налогообложению, за которым сложно уследить, но необходимо своевременно получить. Незнание законов не освобождает от ответственности за их невыполнение.</w:t>
      </w:r>
    </w:p>
    <w:p w:rsidR="00C60DF5" w:rsidRPr="00C92726" w:rsidRDefault="00C60DF5" w:rsidP="00C92726">
      <w:pPr>
        <w:pStyle w:val="a7"/>
        <w:rPr>
          <w:rFonts w:ascii="Times New Roman" w:hAnsi="Times New Roman" w:cs="Times New Roman"/>
          <w:b/>
          <w:sz w:val="28"/>
          <w:szCs w:val="28"/>
        </w:rPr>
      </w:pPr>
    </w:p>
    <w:p w:rsidR="000F108E" w:rsidRDefault="00C60DF5" w:rsidP="00C92726">
      <w:pPr>
        <w:pStyle w:val="a7"/>
        <w:outlineLvl w:val="0"/>
        <w:rPr>
          <w:rFonts w:ascii="Times New Roman" w:hAnsi="Times New Roman" w:cs="Times New Roman"/>
          <w:b/>
          <w:sz w:val="28"/>
          <w:szCs w:val="28"/>
        </w:rPr>
      </w:pPr>
      <w:r w:rsidRPr="00C92726">
        <w:rPr>
          <w:rFonts w:ascii="Times New Roman" w:hAnsi="Times New Roman" w:cs="Times New Roman"/>
          <w:sz w:val="28"/>
          <w:szCs w:val="28"/>
        </w:rPr>
        <w:br w:type="page"/>
      </w:r>
      <w:r w:rsidR="009D515A" w:rsidRPr="00C92726">
        <w:rPr>
          <w:rFonts w:ascii="Times New Roman" w:hAnsi="Times New Roman" w:cs="Times New Roman"/>
          <w:b/>
          <w:sz w:val="28"/>
          <w:szCs w:val="28"/>
        </w:rPr>
        <w:t>Список использованной литературы:</w:t>
      </w:r>
    </w:p>
    <w:p w:rsidR="00C92726" w:rsidRPr="00DA2410" w:rsidRDefault="00DA2410" w:rsidP="00DA2410">
      <w:pPr>
        <w:pStyle w:val="a7"/>
        <w:jc w:val="center"/>
        <w:outlineLvl w:val="0"/>
        <w:rPr>
          <w:rFonts w:ascii="Times New Roman" w:hAnsi="Times New Roman" w:cs="Times New Roman"/>
          <w:b/>
          <w:sz w:val="28"/>
          <w:szCs w:val="28"/>
        </w:rPr>
      </w:pPr>
      <w:r w:rsidRPr="00DA2410">
        <w:rPr>
          <w:rFonts w:ascii="Times New Roman" w:hAnsi="Times New Roman" w:cs="Times New Roman"/>
          <w:b/>
          <w:sz w:val="28"/>
          <w:szCs w:val="28"/>
        </w:rPr>
        <w:t>Поменять литературу.</w:t>
      </w:r>
    </w:p>
    <w:p w:rsidR="000F108E" w:rsidRPr="00C92726" w:rsidRDefault="00DD5F63" w:rsidP="00C92726">
      <w:pPr>
        <w:pStyle w:val="a7"/>
        <w:rPr>
          <w:rFonts w:ascii="Times New Roman" w:hAnsi="Times New Roman" w:cs="Times New Roman"/>
          <w:bCs/>
          <w:sz w:val="28"/>
          <w:szCs w:val="28"/>
        </w:rPr>
      </w:pPr>
      <w:r w:rsidRPr="00C92726">
        <w:rPr>
          <w:rFonts w:ascii="Times New Roman" w:hAnsi="Times New Roman" w:cs="Times New Roman"/>
          <w:bCs/>
          <w:sz w:val="28"/>
          <w:szCs w:val="28"/>
        </w:rPr>
        <w:t>1. Налоговый кодекс РФ.</w:t>
      </w:r>
    </w:p>
    <w:p w:rsidR="000F108E" w:rsidRPr="00C92726" w:rsidRDefault="00DD5F63" w:rsidP="00C92726">
      <w:pPr>
        <w:pStyle w:val="a7"/>
        <w:rPr>
          <w:rStyle w:val="FontStyle12"/>
          <w:bCs/>
          <w:sz w:val="28"/>
          <w:szCs w:val="28"/>
        </w:rPr>
      </w:pPr>
      <w:r w:rsidRPr="00C92726">
        <w:rPr>
          <w:rStyle w:val="FontStyle12"/>
          <w:bCs/>
          <w:sz w:val="28"/>
          <w:szCs w:val="28"/>
        </w:rPr>
        <w:t xml:space="preserve">2. </w:t>
      </w:r>
      <w:r w:rsidR="000F108E" w:rsidRPr="00C92726">
        <w:rPr>
          <w:rStyle w:val="FontStyle12"/>
          <w:bCs/>
          <w:sz w:val="28"/>
          <w:szCs w:val="28"/>
        </w:rPr>
        <w:t>Алиев Б.Х.- Теоретические основы налогообложения: учебное пособие для Вузов.</w:t>
      </w:r>
      <w:r w:rsidR="00C92726" w:rsidRPr="00C92726">
        <w:rPr>
          <w:rStyle w:val="FontStyle12"/>
          <w:bCs/>
          <w:sz w:val="28"/>
          <w:szCs w:val="28"/>
        </w:rPr>
        <w:t xml:space="preserve"> </w:t>
      </w:r>
      <w:r w:rsidR="000F108E" w:rsidRPr="00C92726">
        <w:rPr>
          <w:rStyle w:val="FontStyle12"/>
          <w:bCs/>
          <w:sz w:val="28"/>
          <w:szCs w:val="28"/>
        </w:rPr>
        <w:t>М.: ЮНИТИ-ДАНА,2004.</w:t>
      </w:r>
    </w:p>
    <w:p w:rsidR="000F108E" w:rsidRPr="00C92726" w:rsidRDefault="00DD5F63" w:rsidP="00C92726">
      <w:pPr>
        <w:pStyle w:val="a7"/>
        <w:rPr>
          <w:rStyle w:val="FontStyle12"/>
          <w:bCs/>
          <w:sz w:val="28"/>
          <w:szCs w:val="28"/>
        </w:rPr>
      </w:pPr>
      <w:r w:rsidRPr="00C92726">
        <w:rPr>
          <w:rStyle w:val="FontStyle12"/>
          <w:bCs/>
          <w:sz w:val="28"/>
          <w:szCs w:val="28"/>
        </w:rPr>
        <w:t xml:space="preserve">3. </w:t>
      </w:r>
      <w:r w:rsidR="000F108E" w:rsidRPr="00C92726">
        <w:rPr>
          <w:rStyle w:val="FontStyle12"/>
          <w:bCs/>
          <w:sz w:val="28"/>
          <w:szCs w:val="28"/>
        </w:rPr>
        <w:t>Апель А.Л. Налогообложение физических лиц.-СПб.: Питер,2003 .</w:t>
      </w:r>
    </w:p>
    <w:p w:rsidR="000F108E" w:rsidRPr="00C92726" w:rsidRDefault="00DD5F63" w:rsidP="00C92726">
      <w:pPr>
        <w:pStyle w:val="a7"/>
        <w:rPr>
          <w:rStyle w:val="FontStyle12"/>
          <w:bCs/>
          <w:sz w:val="28"/>
          <w:szCs w:val="28"/>
        </w:rPr>
      </w:pPr>
      <w:r w:rsidRPr="00C92726">
        <w:rPr>
          <w:rStyle w:val="FontStyle12"/>
          <w:bCs/>
          <w:sz w:val="28"/>
          <w:szCs w:val="28"/>
        </w:rPr>
        <w:t xml:space="preserve">4. </w:t>
      </w:r>
      <w:r w:rsidR="000F108E" w:rsidRPr="00C92726">
        <w:rPr>
          <w:rStyle w:val="FontStyle12"/>
          <w:bCs/>
          <w:sz w:val="28"/>
          <w:szCs w:val="28"/>
        </w:rPr>
        <w:t>Басов СВ. Налоговы</w:t>
      </w:r>
      <w:r w:rsidR="00C92726" w:rsidRPr="00C92726">
        <w:rPr>
          <w:rStyle w:val="FontStyle12"/>
          <w:bCs/>
          <w:sz w:val="28"/>
          <w:szCs w:val="28"/>
        </w:rPr>
        <w:t>й</w:t>
      </w:r>
      <w:r w:rsidR="000F108E" w:rsidRPr="00C92726">
        <w:rPr>
          <w:rStyle w:val="FontStyle12"/>
          <w:bCs/>
          <w:sz w:val="28"/>
          <w:szCs w:val="28"/>
        </w:rPr>
        <w:t xml:space="preserve"> контроль за поступлением в бюджет налога на добавленную стоимость.</w:t>
      </w:r>
      <w:r w:rsidR="00C92726" w:rsidRPr="00C92726">
        <w:rPr>
          <w:rStyle w:val="FontStyle12"/>
          <w:bCs/>
          <w:sz w:val="28"/>
          <w:szCs w:val="28"/>
        </w:rPr>
        <w:t xml:space="preserve"> </w:t>
      </w:r>
      <w:r w:rsidR="000F108E" w:rsidRPr="00C92726">
        <w:rPr>
          <w:rStyle w:val="FontStyle12"/>
          <w:bCs/>
          <w:sz w:val="28"/>
          <w:szCs w:val="28"/>
        </w:rPr>
        <w:t>М.: Маркет ДС, 2004.</w:t>
      </w:r>
    </w:p>
    <w:p w:rsidR="000F108E" w:rsidRPr="00C92726" w:rsidRDefault="000F108E" w:rsidP="00C92726">
      <w:pPr>
        <w:pStyle w:val="a7"/>
        <w:rPr>
          <w:rStyle w:val="FontStyle12"/>
          <w:bCs/>
          <w:sz w:val="28"/>
          <w:szCs w:val="28"/>
        </w:rPr>
      </w:pPr>
      <w:r w:rsidRPr="00C92726">
        <w:rPr>
          <w:rStyle w:val="FontStyle12"/>
          <w:bCs/>
          <w:sz w:val="28"/>
          <w:szCs w:val="28"/>
        </w:rPr>
        <w:t>Евстигнеев Е. Основы налогообложения и налогового законодательства. СПб.: Питер,2004.</w:t>
      </w:r>
    </w:p>
    <w:p w:rsidR="000F108E" w:rsidRPr="00C92726" w:rsidRDefault="00C92726" w:rsidP="00C92726">
      <w:pPr>
        <w:pStyle w:val="a7"/>
        <w:rPr>
          <w:rStyle w:val="FontStyle12"/>
          <w:bCs/>
          <w:sz w:val="28"/>
          <w:szCs w:val="28"/>
        </w:rPr>
      </w:pPr>
      <w:r w:rsidRPr="00C92726">
        <w:rPr>
          <w:rStyle w:val="FontStyle12"/>
          <w:bCs/>
          <w:sz w:val="28"/>
          <w:szCs w:val="28"/>
        </w:rPr>
        <w:t xml:space="preserve">5. </w:t>
      </w:r>
      <w:r w:rsidR="000F108E" w:rsidRPr="00C92726">
        <w:rPr>
          <w:rStyle w:val="FontStyle12"/>
          <w:bCs/>
          <w:sz w:val="28"/>
          <w:szCs w:val="28"/>
        </w:rPr>
        <w:t>Заяц Н.Е. Теория налогов. Минск: БГЭУ,2002.</w:t>
      </w:r>
    </w:p>
    <w:p w:rsidR="000F108E" w:rsidRPr="00C92726" w:rsidRDefault="00C92726" w:rsidP="00C92726">
      <w:pPr>
        <w:pStyle w:val="a7"/>
        <w:rPr>
          <w:rStyle w:val="FontStyle12"/>
          <w:bCs/>
          <w:sz w:val="28"/>
          <w:szCs w:val="28"/>
        </w:rPr>
      </w:pPr>
      <w:r w:rsidRPr="00C92726">
        <w:rPr>
          <w:rStyle w:val="FontStyle12"/>
          <w:bCs/>
          <w:sz w:val="28"/>
          <w:szCs w:val="28"/>
        </w:rPr>
        <w:t xml:space="preserve">6. </w:t>
      </w:r>
      <w:r w:rsidR="000F108E" w:rsidRPr="00C92726">
        <w:rPr>
          <w:rStyle w:val="FontStyle12"/>
          <w:bCs/>
          <w:sz w:val="28"/>
          <w:szCs w:val="28"/>
        </w:rPr>
        <w:t>Пансков В.Г. Российская система налогообложения: проблемы развития. М.: МЦФЭРДООЗ.</w:t>
      </w:r>
    </w:p>
    <w:p w:rsidR="000F108E" w:rsidRPr="00C92726" w:rsidRDefault="000F108E" w:rsidP="00C92726">
      <w:pPr>
        <w:pStyle w:val="a7"/>
        <w:rPr>
          <w:rStyle w:val="FontStyle12"/>
          <w:bCs/>
          <w:sz w:val="28"/>
          <w:szCs w:val="28"/>
        </w:rPr>
      </w:pPr>
      <w:r w:rsidRPr="00C92726">
        <w:rPr>
          <w:rStyle w:val="FontStyle12"/>
          <w:bCs/>
          <w:sz w:val="28"/>
          <w:szCs w:val="28"/>
        </w:rPr>
        <w:t>8.</w:t>
      </w:r>
      <w:r w:rsidRPr="00C92726">
        <w:rPr>
          <w:rStyle w:val="FontStyle12"/>
          <w:bCs/>
          <w:sz w:val="28"/>
          <w:szCs w:val="28"/>
        </w:rPr>
        <w:tab/>
        <w:t>Романов А.Н. Организация и методы налоговых проверок.М.: ВЗФИ, 2004.</w:t>
      </w:r>
      <w:r w:rsidRPr="00C92726">
        <w:rPr>
          <w:rStyle w:val="FontStyle12"/>
          <w:bCs/>
          <w:sz w:val="28"/>
          <w:szCs w:val="28"/>
        </w:rPr>
        <w:br/>
        <w:t>9'. Соколов А.А. Теория налогов. М.: ЮрИнфоР,2003.</w:t>
      </w:r>
    </w:p>
    <w:p w:rsidR="000F108E" w:rsidRPr="00C92726" w:rsidRDefault="000F108E" w:rsidP="00C92726">
      <w:pPr>
        <w:pStyle w:val="a7"/>
        <w:rPr>
          <w:rStyle w:val="FontStyle12"/>
          <w:bCs/>
          <w:sz w:val="28"/>
          <w:szCs w:val="28"/>
        </w:rPr>
      </w:pPr>
      <w:r w:rsidRPr="00C92726">
        <w:rPr>
          <w:rStyle w:val="FontStyle12"/>
          <w:bCs/>
          <w:sz w:val="28"/>
          <w:szCs w:val="28"/>
        </w:rPr>
        <w:t>10. Шаталов С.Д. Развитие нлоговой системы России: проблемы, пути решения и перспективы.М.: МЦФЭР,2000.</w:t>
      </w:r>
    </w:p>
    <w:p w:rsidR="000F108E" w:rsidRPr="00C92726" w:rsidRDefault="000F108E" w:rsidP="00C92726">
      <w:pPr>
        <w:pStyle w:val="a7"/>
        <w:rPr>
          <w:rFonts w:ascii="Times New Roman" w:hAnsi="Times New Roman" w:cs="Times New Roman"/>
          <w:bCs/>
          <w:sz w:val="28"/>
          <w:szCs w:val="28"/>
        </w:rPr>
      </w:pPr>
      <w:bookmarkStart w:id="1" w:name="_GoBack"/>
      <w:bookmarkEnd w:id="1"/>
    </w:p>
    <w:sectPr w:rsidR="000F108E" w:rsidRPr="00C92726">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C6A" w:rsidRDefault="00E06C6A">
      <w:r>
        <w:separator/>
      </w:r>
    </w:p>
  </w:endnote>
  <w:endnote w:type="continuationSeparator" w:id="0">
    <w:p w:rsidR="00E06C6A" w:rsidRDefault="00E0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726" w:rsidRDefault="00C92726" w:rsidP="0074118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92726" w:rsidRDefault="00C92726" w:rsidP="00C9272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726" w:rsidRDefault="00C92726" w:rsidP="0074118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32E92">
      <w:rPr>
        <w:rStyle w:val="aa"/>
        <w:noProof/>
      </w:rPr>
      <w:t>1</w:t>
    </w:r>
    <w:r>
      <w:rPr>
        <w:rStyle w:val="aa"/>
      </w:rPr>
      <w:fldChar w:fldCharType="end"/>
    </w:r>
  </w:p>
  <w:p w:rsidR="00C92726" w:rsidRDefault="00C92726" w:rsidP="00C9272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C6A" w:rsidRDefault="00E06C6A">
      <w:r>
        <w:separator/>
      </w:r>
    </w:p>
  </w:footnote>
  <w:footnote w:type="continuationSeparator" w:id="0">
    <w:p w:rsidR="00E06C6A" w:rsidRDefault="00E06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B1090"/>
    <w:multiLevelType w:val="singleLevel"/>
    <w:tmpl w:val="0A58391A"/>
    <w:lvl w:ilvl="0">
      <w:start w:val="5"/>
      <w:numFmt w:val="decimal"/>
      <w:lvlText w:val="%1."/>
      <w:legacy w:legacy="1" w:legacySpace="0" w:legacyIndent="360"/>
      <w:lvlJc w:val="left"/>
      <w:rPr>
        <w:rFonts w:ascii="Times New Roman" w:hAnsi="Times New Roman" w:cs="Times New Roman" w:hint="default"/>
      </w:rPr>
    </w:lvl>
  </w:abstractNum>
  <w:abstractNum w:abstractNumId="1">
    <w:nsid w:val="1BAB2809"/>
    <w:multiLevelType w:val="hybridMultilevel"/>
    <w:tmpl w:val="804A22A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7D8526D"/>
    <w:multiLevelType w:val="singleLevel"/>
    <w:tmpl w:val="CF265F66"/>
    <w:lvl w:ilvl="0">
      <w:start w:val="1"/>
      <w:numFmt w:val="decimal"/>
      <w:lvlText w:val="%1."/>
      <w:legacy w:legacy="1" w:legacySpace="0" w:legacyIndent="360"/>
      <w:lvlJc w:val="left"/>
      <w:rPr>
        <w:rFonts w:ascii="Times New Roman" w:hAnsi="Times New Roman" w:cs="Times New Roman" w:hint="default"/>
      </w:rPr>
    </w:lvl>
  </w:abstractNum>
  <w:abstractNum w:abstractNumId="3">
    <w:nsid w:val="74C1501A"/>
    <w:multiLevelType w:val="multilevel"/>
    <w:tmpl w:val="88B068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10C"/>
    <w:rsid w:val="00032E92"/>
    <w:rsid w:val="000B173A"/>
    <w:rsid w:val="000C1337"/>
    <w:rsid w:val="000F108E"/>
    <w:rsid w:val="000F4F35"/>
    <w:rsid w:val="002372AC"/>
    <w:rsid w:val="004D5310"/>
    <w:rsid w:val="00560C0F"/>
    <w:rsid w:val="00741182"/>
    <w:rsid w:val="007456F3"/>
    <w:rsid w:val="007753AE"/>
    <w:rsid w:val="0082101E"/>
    <w:rsid w:val="0085010C"/>
    <w:rsid w:val="009D515A"/>
    <w:rsid w:val="00B4129D"/>
    <w:rsid w:val="00BD56F3"/>
    <w:rsid w:val="00C60DF5"/>
    <w:rsid w:val="00C92726"/>
    <w:rsid w:val="00D56042"/>
    <w:rsid w:val="00DA2410"/>
    <w:rsid w:val="00DD5F63"/>
    <w:rsid w:val="00E06C6A"/>
    <w:rsid w:val="00EA6723"/>
    <w:rsid w:val="00EC7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8A3F91-A12A-482A-8E9A-5DDB44CD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D56042"/>
    <w:pPr>
      <w:spacing w:before="100" w:beforeAutospacing="1" w:after="100" w:afterAutospacing="1"/>
      <w:outlineLvl w:val="0"/>
    </w:pPr>
    <w:rPr>
      <w:b/>
      <w:bCs/>
      <w:spacing w:val="15"/>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56042"/>
    <w:rPr>
      <w:rFonts w:ascii="Microsoft Sans Serif" w:hAnsi="Microsoft Sans Serif" w:cs="Microsoft Sans Serif" w:hint="default"/>
      <w:strike w:val="0"/>
      <w:dstrike w:val="0"/>
      <w:color w:val="006699"/>
      <w:sz w:val="24"/>
      <w:szCs w:val="24"/>
      <w:u w:val="none"/>
      <w:effect w:val="none"/>
    </w:rPr>
  </w:style>
  <w:style w:type="paragraph" w:styleId="a4">
    <w:name w:val="Normal (Web)"/>
    <w:basedOn w:val="a"/>
    <w:rsid w:val="00D56042"/>
    <w:pPr>
      <w:spacing w:before="100" w:beforeAutospacing="1" w:after="100" w:afterAutospacing="1"/>
      <w:jc w:val="both"/>
    </w:pPr>
  </w:style>
  <w:style w:type="paragraph" w:customStyle="1" w:styleId="small">
    <w:name w:val="small"/>
    <w:basedOn w:val="a"/>
    <w:rsid w:val="00D56042"/>
    <w:pPr>
      <w:spacing w:before="100" w:beforeAutospacing="1" w:after="100" w:afterAutospacing="1"/>
      <w:jc w:val="right"/>
    </w:pPr>
  </w:style>
  <w:style w:type="character" w:styleId="a5">
    <w:name w:val="Strong"/>
    <w:basedOn w:val="a0"/>
    <w:qFormat/>
    <w:rsid w:val="00D56042"/>
    <w:rPr>
      <w:b/>
      <w:bCs/>
    </w:rPr>
  </w:style>
  <w:style w:type="character" w:styleId="a6">
    <w:name w:val="Emphasis"/>
    <w:basedOn w:val="a0"/>
    <w:qFormat/>
    <w:rsid w:val="00D56042"/>
    <w:rPr>
      <w:i/>
      <w:iCs/>
    </w:rPr>
  </w:style>
  <w:style w:type="character" w:customStyle="1" w:styleId="hlnormal1">
    <w:name w:val="hlnormal1"/>
    <w:basedOn w:val="a0"/>
    <w:rsid w:val="00EC70BF"/>
    <w:rPr>
      <w:rFonts w:ascii="Arial" w:hAnsi="Arial" w:cs="Arial" w:hint="default"/>
      <w:sz w:val="20"/>
      <w:szCs w:val="20"/>
    </w:rPr>
  </w:style>
  <w:style w:type="character" w:customStyle="1" w:styleId="hl01">
    <w:name w:val="hl01"/>
    <w:basedOn w:val="a0"/>
    <w:rsid w:val="00EC70BF"/>
    <w:rPr>
      <w:b/>
      <w:bCs/>
      <w:sz w:val="24"/>
      <w:szCs w:val="24"/>
    </w:rPr>
  </w:style>
  <w:style w:type="paragraph" w:styleId="a7">
    <w:name w:val="Plain Text"/>
    <w:basedOn w:val="a"/>
    <w:rsid w:val="000F108E"/>
    <w:rPr>
      <w:rFonts w:ascii="Courier New" w:hAnsi="Courier New" w:cs="Courier New"/>
      <w:sz w:val="20"/>
      <w:szCs w:val="20"/>
    </w:rPr>
  </w:style>
  <w:style w:type="paragraph" w:customStyle="1" w:styleId="Style1">
    <w:name w:val="Style1"/>
    <w:basedOn w:val="a"/>
    <w:rsid w:val="000F108E"/>
    <w:pPr>
      <w:widowControl w:val="0"/>
      <w:autoSpaceDE w:val="0"/>
      <w:autoSpaceDN w:val="0"/>
      <w:adjustRightInd w:val="0"/>
      <w:spacing w:line="278" w:lineRule="exact"/>
      <w:ind w:hanging="360"/>
    </w:pPr>
  </w:style>
  <w:style w:type="paragraph" w:customStyle="1" w:styleId="Style3">
    <w:name w:val="Style3"/>
    <w:basedOn w:val="a"/>
    <w:rsid w:val="000F108E"/>
    <w:pPr>
      <w:widowControl w:val="0"/>
      <w:autoSpaceDE w:val="0"/>
      <w:autoSpaceDN w:val="0"/>
      <w:adjustRightInd w:val="0"/>
      <w:spacing w:line="283" w:lineRule="exact"/>
      <w:ind w:hanging="360"/>
    </w:pPr>
  </w:style>
  <w:style w:type="paragraph" w:customStyle="1" w:styleId="Style4">
    <w:name w:val="Style4"/>
    <w:basedOn w:val="a"/>
    <w:rsid w:val="000F108E"/>
    <w:pPr>
      <w:widowControl w:val="0"/>
      <w:autoSpaceDE w:val="0"/>
      <w:autoSpaceDN w:val="0"/>
      <w:adjustRightInd w:val="0"/>
      <w:spacing w:line="278" w:lineRule="exact"/>
    </w:pPr>
  </w:style>
  <w:style w:type="character" w:customStyle="1" w:styleId="FontStyle11">
    <w:name w:val="Font Style11"/>
    <w:basedOn w:val="a0"/>
    <w:rsid w:val="000F108E"/>
    <w:rPr>
      <w:rFonts w:ascii="Times New Roman" w:hAnsi="Times New Roman" w:cs="Times New Roman"/>
      <w:b/>
      <w:bCs/>
      <w:i/>
      <w:iCs/>
      <w:sz w:val="28"/>
      <w:szCs w:val="28"/>
    </w:rPr>
  </w:style>
  <w:style w:type="character" w:customStyle="1" w:styleId="FontStyle12">
    <w:name w:val="Font Style12"/>
    <w:basedOn w:val="a0"/>
    <w:rsid w:val="000F108E"/>
    <w:rPr>
      <w:rFonts w:ascii="Times New Roman" w:hAnsi="Times New Roman" w:cs="Times New Roman"/>
      <w:sz w:val="24"/>
      <w:szCs w:val="24"/>
    </w:rPr>
  </w:style>
  <w:style w:type="paragraph" w:styleId="a8">
    <w:name w:val="Document Map"/>
    <w:basedOn w:val="a"/>
    <w:semiHidden/>
    <w:rsid w:val="00C92726"/>
    <w:pPr>
      <w:shd w:val="clear" w:color="auto" w:fill="000080"/>
    </w:pPr>
    <w:rPr>
      <w:rFonts w:ascii="Tahoma" w:hAnsi="Tahoma" w:cs="Tahoma"/>
      <w:sz w:val="20"/>
      <w:szCs w:val="20"/>
    </w:rPr>
  </w:style>
  <w:style w:type="paragraph" w:styleId="a9">
    <w:name w:val="footer"/>
    <w:basedOn w:val="a"/>
    <w:rsid w:val="00C92726"/>
    <w:pPr>
      <w:tabs>
        <w:tab w:val="center" w:pos="4677"/>
        <w:tab w:val="right" w:pos="9355"/>
      </w:tabs>
    </w:pPr>
  </w:style>
  <w:style w:type="character" w:styleId="aa">
    <w:name w:val="page number"/>
    <w:basedOn w:val="a0"/>
    <w:rsid w:val="00C92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4758</Words>
  <Characters>27123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31818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LEXA</dc:creator>
  <cp:keywords/>
  <dc:description/>
  <cp:lastModifiedBy>admin</cp:lastModifiedBy>
  <cp:revision>2</cp:revision>
  <dcterms:created xsi:type="dcterms:W3CDTF">2014-04-07T06:25:00Z</dcterms:created>
  <dcterms:modified xsi:type="dcterms:W3CDTF">2014-04-07T06:25:00Z</dcterms:modified>
</cp:coreProperties>
</file>