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525" w:rsidRDefault="00A77525" w:rsidP="00A77525">
      <w:pPr>
        <w:spacing w:after="0" w:line="360" w:lineRule="auto"/>
        <w:jc w:val="center"/>
        <w:rPr>
          <w:rFonts w:ascii="Times New Roman" w:hAnsi="Times New Roman" w:cs="Times New Roman"/>
          <w:sz w:val="28"/>
          <w:szCs w:val="28"/>
        </w:rPr>
      </w:pPr>
    </w:p>
    <w:p w:rsidR="00A77525" w:rsidRDefault="00A77525" w:rsidP="00A77525">
      <w:pPr>
        <w:spacing w:after="0" w:line="360" w:lineRule="auto"/>
        <w:jc w:val="center"/>
        <w:rPr>
          <w:rFonts w:ascii="Times New Roman" w:hAnsi="Times New Roman" w:cs="Times New Roman"/>
          <w:sz w:val="28"/>
          <w:szCs w:val="28"/>
        </w:rPr>
      </w:pPr>
    </w:p>
    <w:p w:rsidR="00A77525" w:rsidRDefault="00A77525" w:rsidP="00A77525">
      <w:pPr>
        <w:spacing w:after="0" w:line="360" w:lineRule="auto"/>
        <w:jc w:val="center"/>
        <w:rPr>
          <w:rFonts w:ascii="Times New Roman" w:hAnsi="Times New Roman" w:cs="Times New Roman"/>
          <w:sz w:val="28"/>
          <w:szCs w:val="28"/>
        </w:rPr>
      </w:pPr>
    </w:p>
    <w:p w:rsidR="00A77525" w:rsidRDefault="00A77525" w:rsidP="00A77525">
      <w:pPr>
        <w:spacing w:after="0" w:line="360" w:lineRule="auto"/>
        <w:jc w:val="center"/>
        <w:rPr>
          <w:rFonts w:ascii="Times New Roman" w:hAnsi="Times New Roman" w:cs="Times New Roman"/>
          <w:sz w:val="28"/>
          <w:szCs w:val="28"/>
        </w:rPr>
      </w:pPr>
    </w:p>
    <w:p w:rsidR="00A77525" w:rsidRDefault="00A77525" w:rsidP="00A77525">
      <w:pPr>
        <w:spacing w:after="0" w:line="360" w:lineRule="auto"/>
        <w:jc w:val="center"/>
        <w:rPr>
          <w:rFonts w:ascii="Times New Roman" w:hAnsi="Times New Roman" w:cs="Times New Roman"/>
          <w:sz w:val="28"/>
          <w:szCs w:val="28"/>
        </w:rPr>
      </w:pPr>
    </w:p>
    <w:p w:rsidR="00A77525" w:rsidRDefault="00A77525" w:rsidP="00A77525">
      <w:pPr>
        <w:spacing w:after="0" w:line="360" w:lineRule="auto"/>
        <w:jc w:val="center"/>
        <w:rPr>
          <w:rFonts w:ascii="Times New Roman" w:hAnsi="Times New Roman" w:cs="Times New Roman"/>
          <w:sz w:val="28"/>
          <w:szCs w:val="28"/>
        </w:rPr>
      </w:pPr>
    </w:p>
    <w:p w:rsidR="00A77525" w:rsidRDefault="00A77525" w:rsidP="00A77525">
      <w:pPr>
        <w:spacing w:after="0" w:line="360" w:lineRule="auto"/>
        <w:jc w:val="center"/>
        <w:rPr>
          <w:rFonts w:ascii="Times New Roman" w:hAnsi="Times New Roman" w:cs="Times New Roman"/>
          <w:sz w:val="28"/>
          <w:szCs w:val="28"/>
        </w:rPr>
      </w:pPr>
    </w:p>
    <w:p w:rsidR="00A77525" w:rsidRDefault="00A77525" w:rsidP="00A77525">
      <w:pPr>
        <w:spacing w:after="0" w:line="360" w:lineRule="auto"/>
        <w:jc w:val="center"/>
        <w:rPr>
          <w:rFonts w:ascii="Times New Roman" w:hAnsi="Times New Roman" w:cs="Times New Roman"/>
          <w:sz w:val="28"/>
          <w:szCs w:val="28"/>
        </w:rPr>
      </w:pPr>
    </w:p>
    <w:p w:rsidR="00A77525" w:rsidRDefault="00A77525" w:rsidP="00A77525">
      <w:pPr>
        <w:spacing w:after="0" w:line="360" w:lineRule="auto"/>
        <w:jc w:val="center"/>
        <w:rPr>
          <w:rFonts w:ascii="Times New Roman" w:hAnsi="Times New Roman" w:cs="Times New Roman"/>
          <w:sz w:val="28"/>
          <w:szCs w:val="28"/>
        </w:rPr>
      </w:pPr>
    </w:p>
    <w:p w:rsidR="00A77525" w:rsidRDefault="00A77525" w:rsidP="00A77525">
      <w:pPr>
        <w:spacing w:after="0" w:line="360" w:lineRule="auto"/>
        <w:jc w:val="center"/>
        <w:rPr>
          <w:rFonts w:ascii="Times New Roman" w:hAnsi="Times New Roman" w:cs="Times New Roman"/>
          <w:sz w:val="28"/>
          <w:szCs w:val="28"/>
        </w:rPr>
      </w:pPr>
    </w:p>
    <w:p w:rsidR="00A77525" w:rsidRDefault="00A77525" w:rsidP="00A77525">
      <w:pPr>
        <w:spacing w:after="0" w:line="360" w:lineRule="auto"/>
        <w:jc w:val="center"/>
        <w:rPr>
          <w:rFonts w:ascii="Times New Roman" w:hAnsi="Times New Roman" w:cs="Times New Roman"/>
          <w:sz w:val="28"/>
          <w:szCs w:val="28"/>
        </w:rPr>
      </w:pPr>
    </w:p>
    <w:p w:rsidR="00A77525" w:rsidRDefault="00A77525" w:rsidP="00A77525">
      <w:pPr>
        <w:spacing w:after="0" w:line="360" w:lineRule="auto"/>
        <w:jc w:val="center"/>
        <w:rPr>
          <w:rFonts w:ascii="Times New Roman" w:hAnsi="Times New Roman" w:cs="Times New Roman"/>
          <w:sz w:val="28"/>
          <w:szCs w:val="28"/>
        </w:rPr>
      </w:pPr>
    </w:p>
    <w:p w:rsidR="00A77525" w:rsidRDefault="00A77525" w:rsidP="00A77525">
      <w:pPr>
        <w:spacing w:after="0" w:line="360" w:lineRule="auto"/>
        <w:jc w:val="center"/>
        <w:rPr>
          <w:rFonts w:ascii="Times New Roman" w:hAnsi="Times New Roman" w:cs="Times New Roman"/>
          <w:sz w:val="28"/>
          <w:szCs w:val="28"/>
        </w:rPr>
      </w:pPr>
    </w:p>
    <w:p w:rsidR="00A77525" w:rsidRDefault="00A77525" w:rsidP="00A77525">
      <w:pPr>
        <w:spacing w:after="0" w:line="360" w:lineRule="auto"/>
        <w:jc w:val="center"/>
        <w:rPr>
          <w:rFonts w:ascii="Times New Roman" w:hAnsi="Times New Roman" w:cs="Times New Roman"/>
          <w:sz w:val="28"/>
          <w:szCs w:val="28"/>
        </w:rPr>
      </w:pPr>
    </w:p>
    <w:p w:rsidR="00076F96" w:rsidRPr="00C672B3" w:rsidRDefault="00076F96" w:rsidP="00A77525">
      <w:pPr>
        <w:spacing w:after="0" w:line="360" w:lineRule="auto"/>
        <w:jc w:val="center"/>
        <w:rPr>
          <w:rFonts w:ascii="Times New Roman" w:hAnsi="Times New Roman" w:cs="Times New Roman"/>
          <w:sz w:val="28"/>
          <w:szCs w:val="28"/>
        </w:rPr>
      </w:pPr>
      <w:r w:rsidRPr="00C672B3">
        <w:rPr>
          <w:rFonts w:ascii="Times New Roman" w:hAnsi="Times New Roman" w:cs="Times New Roman"/>
          <w:sz w:val="28"/>
          <w:szCs w:val="28"/>
        </w:rPr>
        <w:t>РЕФЕРАТ</w:t>
      </w:r>
    </w:p>
    <w:p w:rsidR="00076F96" w:rsidRDefault="00076F96" w:rsidP="00A77525">
      <w:pPr>
        <w:spacing w:after="0" w:line="360" w:lineRule="auto"/>
        <w:jc w:val="center"/>
        <w:rPr>
          <w:rFonts w:ascii="Times New Roman" w:hAnsi="Times New Roman" w:cs="Times New Roman"/>
          <w:sz w:val="28"/>
          <w:szCs w:val="28"/>
        </w:rPr>
      </w:pPr>
      <w:r w:rsidRPr="00C672B3">
        <w:rPr>
          <w:rFonts w:ascii="Times New Roman" w:hAnsi="Times New Roman" w:cs="Times New Roman"/>
          <w:sz w:val="28"/>
          <w:szCs w:val="28"/>
        </w:rPr>
        <w:t>Законодательство по качеству и сертификации</w:t>
      </w:r>
    </w:p>
    <w:p w:rsidR="00A77525" w:rsidRDefault="00A77525" w:rsidP="00A77525">
      <w:pPr>
        <w:spacing w:after="0" w:line="360" w:lineRule="auto"/>
        <w:jc w:val="center"/>
        <w:rPr>
          <w:rFonts w:ascii="Times New Roman" w:hAnsi="Times New Roman" w:cs="Times New Roman"/>
          <w:sz w:val="28"/>
          <w:szCs w:val="28"/>
        </w:rPr>
      </w:pPr>
    </w:p>
    <w:p w:rsidR="00C672B3" w:rsidRPr="00C672B3" w:rsidRDefault="00A77525" w:rsidP="00A7752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r w:rsidR="00C672B3" w:rsidRPr="00C672B3">
        <w:rPr>
          <w:rFonts w:ascii="Times New Roman" w:hAnsi="Times New Roman" w:cs="Times New Roman"/>
          <w:sz w:val="28"/>
          <w:szCs w:val="28"/>
        </w:rPr>
        <w:t>Содержание</w:t>
      </w:r>
    </w:p>
    <w:p w:rsidR="00C672B3" w:rsidRPr="00C672B3" w:rsidRDefault="00C672B3" w:rsidP="00105B6F">
      <w:pPr>
        <w:spacing w:after="0" w:line="360" w:lineRule="auto"/>
        <w:jc w:val="both"/>
        <w:rPr>
          <w:rFonts w:ascii="Times New Roman" w:hAnsi="Times New Roman" w:cs="Times New Roman"/>
          <w:sz w:val="28"/>
          <w:szCs w:val="28"/>
        </w:rPr>
      </w:pPr>
    </w:p>
    <w:p w:rsidR="00C672B3" w:rsidRPr="00A77525" w:rsidRDefault="00A77525" w:rsidP="00A77525">
      <w:pPr>
        <w:spacing w:after="0" w:line="360" w:lineRule="auto"/>
        <w:rPr>
          <w:rFonts w:ascii="Times New Roman" w:hAnsi="Times New Roman" w:cs="Times New Roman"/>
          <w:sz w:val="28"/>
          <w:szCs w:val="28"/>
        </w:rPr>
      </w:pPr>
      <w:r w:rsidRPr="00A77525">
        <w:rPr>
          <w:rFonts w:ascii="Times New Roman" w:hAnsi="Times New Roman" w:cs="Times New Roman"/>
          <w:sz w:val="28"/>
          <w:szCs w:val="28"/>
        </w:rPr>
        <w:t xml:space="preserve">1. </w:t>
      </w:r>
      <w:r w:rsidR="00C672B3" w:rsidRPr="00A77525">
        <w:rPr>
          <w:rFonts w:ascii="Times New Roman" w:hAnsi="Times New Roman" w:cs="Times New Roman"/>
          <w:sz w:val="28"/>
          <w:szCs w:val="28"/>
        </w:rPr>
        <w:t>Законодательство по качеству и сертификации</w:t>
      </w:r>
    </w:p>
    <w:p w:rsidR="00C672B3" w:rsidRPr="00A77525" w:rsidRDefault="00A77525" w:rsidP="00A77525">
      <w:pPr>
        <w:pStyle w:val="a3"/>
        <w:spacing w:after="0" w:line="360" w:lineRule="auto"/>
        <w:ind w:left="0"/>
        <w:rPr>
          <w:rFonts w:ascii="Times New Roman" w:hAnsi="Times New Roman" w:cs="Times New Roman"/>
          <w:sz w:val="28"/>
          <w:szCs w:val="28"/>
        </w:rPr>
      </w:pPr>
      <w:r w:rsidRPr="00A77525">
        <w:rPr>
          <w:rFonts w:ascii="Times New Roman" w:hAnsi="Times New Roman" w:cs="Times New Roman"/>
          <w:sz w:val="28"/>
          <w:szCs w:val="28"/>
        </w:rPr>
        <w:t xml:space="preserve">1.1 </w:t>
      </w:r>
      <w:r w:rsidR="00C672B3" w:rsidRPr="00A77525">
        <w:rPr>
          <w:rFonts w:ascii="Times New Roman" w:hAnsi="Times New Roman" w:cs="Times New Roman"/>
          <w:sz w:val="28"/>
          <w:szCs w:val="28"/>
        </w:rPr>
        <w:t>Понятие качества и сертификации</w:t>
      </w:r>
    </w:p>
    <w:p w:rsidR="00C672B3" w:rsidRPr="00A77525" w:rsidRDefault="00A77525" w:rsidP="00A77525">
      <w:pPr>
        <w:pStyle w:val="a8"/>
        <w:spacing w:line="360" w:lineRule="auto"/>
        <w:ind w:right="0"/>
        <w:jc w:val="left"/>
        <w:rPr>
          <w:b w:val="0"/>
          <w:bCs w:val="0"/>
          <w:sz w:val="28"/>
          <w:szCs w:val="28"/>
        </w:rPr>
      </w:pPr>
      <w:r w:rsidRPr="00A77525">
        <w:rPr>
          <w:b w:val="0"/>
          <w:bCs w:val="0"/>
          <w:sz w:val="28"/>
          <w:szCs w:val="28"/>
        </w:rPr>
        <w:t xml:space="preserve">1.2. </w:t>
      </w:r>
      <w:r w:rsidR="00C672B3" w:rsidRPr="00A77525">
        <w:rPr>
          <w:b w:val="0"/>
          <w:bCs w:val="0"/>
          <w:sz w:val="28"/>
          <w:szCs w:val="28"/>
        </w:rPr>
        <w:t>Законодательство по качеству и сертификации</w:t>
      </w:r>
    </w:p>
    <w:p w:rsidR="00C672B3" w:rsidRPr="00A77525" w:rsidRDefault="00A77525" w:rsidP="00A77525">
      <w:pPr>
        <w:spacing w:after="0" w:line="360" w:lineRule="auto"/>
        <w:rPr>
          <w:rFonts w:ascii="Times New Roman" w:hAnsi="Times New Roman" w:cs="Times New Roman"/>
          <w:sz w:val="28"/>
          <w:szCs w:val="28"/>
        </w:rPr>
      </w:pPr>
      <w:r w:rsidRPr="00A77525">
        <w:rPr>
          <w:rFonts w:ascii="Times New Roman" w:hAnsi="Times New Roman" w:cs="Times New Roman"/>
          <w:sz w:val="28"/>
          <w:szCs w:val="28"/>
        </w:rPr>
        <w:t xml:space="preserve">2. </w:t>
      </w:r>
      <w:r w:rsidR="00C672B3" w:rsidRPr="00A77525">
        <w:rPr>
          <w:rFonts w:ascii="Times New Roman" w:hAnsi="Times New Roman" w:cs="Times New Roman"/>
          <w:sz w:val="28"/>
          <w:szCs w:val="28"/>
        </w:rPr>
        <w:t>Договор на выполнение работ и услуг</w:t>
      </w:r>
    </w:p>
    <w:p w:rsidR="00C672B3" w:rsidRDefault="00C672B3" w:rsidP="00A77525">
      <w:pPr>
        <w:spacing w:after="0" w:line="360" w:lineRule="auto"/>
        <w:rPr>
          <w:rFonts w:ascii="Times New Roman" w:hAnsi="Times New Roman" w:cs="Times New Roman"/>
          <w:sz w:val="28"/>
          <w:szCs w:val="28"/>
        </w:rPr>
      </w:pPr>
      <w:r w:rsidRPr="00A77525">
        <w:rPr>
          <w:rFonts w:ascii="Times New Roman" w:hAnsi="Times New Roman" w:cs="Times New Roman"/>
          <w:sz w:val="28"/>
          <w:szCs w:val="28"/>
        </w:rPr>
        <w:t>Список литературы</w:t>
      </w:r>
    </w:p>
    <w:p w:rsidR="00A77525" w:rsidRDefault="00A77525" w:rsidP="00A77525">
      <w:pPr>
        <w:spacing w:after="0" w:line="360" w:lineRule="auto"/>
        <w:rPr>
          <w:rFonts w:ascii="Times New Roman" w:hAnsi="Times New Roman" w:cs="Times New Roman"/>
          <w:sz w:val="28"/>
          <w:szCs w:val="28"/>
        </w:rPr>
      </w:pPr>
    </w:p>
    <w:p w:rsidR="00571FF1" w:rsidRPr="00A77525" w:rsidRDefault="00A77525" w:rsidP="00A77525">
      <w:pPr>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C672B3" w:rsidRPr="00A77525">
        <w:rPr>
          <w:rFonts w:ascii="Times New Roman" w:hAnsi="Times New Roman" w:cs="Times New Roman"/>
          <w:b/>
          <w:bCs/>
          <w:sz w:val="28"/>
          <w:szCs w:val="28"/>
        </w:rPr>
        <w:t xml:space="preserve">1. </w:t>
      </w:r>
      <w:r w:rsidR="00571FF1" w:rsidRPr="00A77525">
        <w:rPr>
          <w:rFonts w:ascii="Times New Roman" w:hAnsi="Times New Roman" w:cs="Times New Roman"/>
          <w:b/>
          <w:bCs/>
          <w:sz w:val="28"/>
          <w:szCs w:val="28"/>
        </w:rPr>
        <w:t>Законодательство по качеству и сертификации</w:t>
      </w:r>
    </w:p>
    <w:p w:rsidR="00A77525" w:rsidRPr="00A77525" w:rsidRDefault="00A77525" w:rsidP="00105B6F">
      <w:pPr>
        <w:pStyle w:val="a3"/>
        <w:spacing w:after="0" w:line="360" w:lineRule="auto"/>
        <w:ind w:left="0"/>
        <w:rPr>
          <w:rFonts w:ascii="Times New Roman" w:hAnsi="Times New Roman" w:cs="Times New Roman"/>
          <w:b/>
          <w:bCs/>
          <w:sz w:val="28"/>
          <w:szCs w:val="28"/>
        </w:rPr>
      </w:pPr>
    </w:p>
    <w:p w:rsidR="005F648E" w:rsidRPr="00A77525" w:rsidRDefault="00C672B3" w:rsidP="00A77525">
      <w:pPr>
        <w:pStyle w:val="a3"/>
        <w:spacing w:after="0" w:line="360" w:lineRule="auto"/>
        <w:ind w:left="0"/>
        <w:jc w:val="center"/>
        <w:rPr>
          <w:rFonts w:ascii="Times New Roman" w:hAnsi="Times New Roman" w:cs="Times New Roman"/>
          <w:b/>
          <w:bCs/>
          <w:sz w:val="28"/>
          <w:szCs w:val="28"/>
        </w:rPr>
      </w:pPr>
      <w:r w:rsidRPr="00A77525">
        <w:rPr>
          <w:rFonts w:ascii="Times New Roman" w:hAnsi="Times New Roman" w:cs="Times New Roman"/>
          <w:b/>
          <w:bCs/>
          <w:sz w:val="28"/>
          <w:szCs w:val="28"/>
        </w:rPr>
        <w:t xml:space="preserve">1.1 </w:t>
      </w:r>
      <w:r w:rsidR="005F648E" w:rsidRPr="00A77525">
        <w:rPr>
          <w:rFonts w:ascii="Times New Roman" w:hAnsi="Times New Roman" w:cs="Times New Roman"/>
          <w:b/>
          <w:bCs/>
          <w:sz w:val="28"/>
          <w:szCs w:val="28"/>
        </w:rPr>
        <w:t>Понятие качества и сертификации</w:t>
      </w:r>
    </w:p>
    <w:p w:rsidR="00A77525" w:rsidRDefault="00A77525" w:rsidP="00105B6F">
      <w:pPr>
        <w:pStyle w:val="a8"/>
        <w:widowControl w:val="0"/>
        <w:spacing w:line="360" w:lineRule="auto"/>
        <w:ind w:right="0"/>
        <w:jc w:val="both"/>
        <w:rPr>
          <w:b w:val="0"/>
          <w:bCs w:val="0"/>
          <w:sz w:val="28"/>
          <w:szCs w:val="28"/>
        </w:rPr>
      </w:pPr>
    </w:p>
    <w:p w:rsidR="0053479D" w:rsidRPr="00C672B3" w:rsidRDefault="0053479D" w:rsidP="00C672B3">
      <w:pPr>
        <w:pStyle w:val="a8"/>
        <w:widowControl w:val="0"/>
        <w:spacing w:line="360" w:lineRule="auto"/>
        <w:ind w:right="0" w:firstLine="709"/>
        <w:jc w:val="both"/>
        <w:rPr>
          <w:b w:val="0"/>
          <w:bCs w:val="0"/>
          <w:sz w:val="28"/>
          <w:szCs w:val="28"/>
        </w:rPr>
      </w:pPr>
      <w:r w:rsidRPr="00C672B3">
        <w:rPr>
          <w:b w:val="0"/>
          <w:bCs w:val="0"/>
          <w:sz w:val="28"/>
          <w:szCs w:val="28"/>
        </w:rPr>
        <w:t>В настоящее время системы управления качеством продукции основываются на Государственной системе стандартов Российской Федерации (ГОСТ Р). Переход от разработки отдельных стандартов к программе комплексной стандартизации позволяет активно влиять на качество и технический уровень продукции не только в сфере ее производства на предприятии, но и в сфере ее эксплуатации или потребления. В качестве объектов такой комплексной стандартизации приняты предметы производства (продукция), стадии производства, технические средства производства и организация производства, стадии реализации и эксплуатации или потребления продукции и, что особенно важно, стадия исследования и проектирования предмета производства.</w:t>
      </w:r>
    </w:p>
    <w:p w:rsidR="0053479D" w:rsidRPr="00C672B3" w:rsidRDefault="0053479D" w:rsidP="00C672B3">
      <w:pPr>
        <w:pStyle w:val="a8"/>
        <w:spacing w:line="360" w:lineRule="auto"/>
        <w:ind w:right="0" w:firstLine="709"/>
        <w:jc w:val="both"/>
        <w:rPr>
          <w:b w:val="0"/>
          <w:bCs w:val="0"/>
          <w:sz w:val="28"/>
          <w:szCs w:val="28"/>
        </w:rPr>
      </w:pPr>
      <w:r w:rsidRPr="00C672B3">
        <w:rPr>
          <w:b w:val="0"/>
          <w:bCs w:val="0"/>
          <w:sz w:val="28"/>
          <w:szCs w:val="28"/>
        </w:rPr>
        <w:t>Опыт работы отечественных и зарубежных предприятий показывают, что разработка и внедрение системы управления качеством не решает проблему качества, конкурентоспособность продукции и уверенность в ее реализации, для этого необходимо сертифицировать продукцию, систему обеспечения качества и если это предусмотрено выбранной схемой сертификации, сертифицировать производство.</w:t>
      </w:r>
    </w:p>
    <w:p w:rsidR="0065072E" w:rsidRPr="00C672B3" w:rsidRDefault="0065072E" w:rsidP="00C672B3">
      <w:pPr>
        <w:pStyle w:val="a8"/>
        <w:spacing w:line="360" w:lineRule="auto"/>
        <w:ind w:right="0" w:firstLine="709"/>
        <w:jc w:val="both"/>
        <w:rPr>
          <w:b w:val="0"/>
          <w:bCs w:val="0"/>
          <w:sz w:val="28"/>
          <w:szCs w:val="28"/>
        </w:rPr>
      </w:pPr>
      <w:r w:rsidRPr="00C672B3">
        <w:rPr>
          <w:b w:val="0"/>
          <w:bCs w:val="0"/>
          <w:sz w:val="28"/>
          <w:szCs w:val="28"/>
        </w:rPr>
        <w:t>Сертификация продукции - процедура подтверждения соответствия, посредством которой независимая от изготовителя (продавца, исполнителя) и потребителя (покупателя) организация удостоверяет в письменной форме, что продукция соответствует установленным требованиям.</w:t>
      </w:r>
    </w:p>
    <w:p w:rsidR="0065072E" w:rsidRPr="00C672B3" w:rsidRDefault="0065072E" w:rsidP="00C672B3">
      <w:pPr>
        <w:pStyle w:val="a8"/>
        <w:spacing w:line="360" w:lineRule="auto"/>
        <w:ind w:right="0" w:firstLine="709"/>
        <w:jc w:val="both"/>
        <w:rPr>
          <w:b w:val="0"/>
          <w:bCs w:val="0"/>
          <w:sz w:val="28"/>
          <w:szCs w:val="28"/>
        </w:rPr>
      </w:pPr>
      <w:r w:rsidRPr="00C672B3">
        <w:rPr>
          <w:b w:val="0"/>
          <w:bCs w:val="0"/>
          <w:sz w:val="28"/>
          <w:szCs w:val="28"/>
        </w:rPr>
        <w:t>Сертификация осуществляется в целях:</w:t>
      </w:r>
    </w:p>
    <w:p w:rsidR="0065072E" w:rsidRPr="00C672B3" w:rsidRDefault="0065072E" w:rsidP="00C672B3">
      <w:pPr>
        <w:pStyle w:val="a8"/>
        <w:spacing w:line="360" w:lineRule="auto"/>
        <w:ind w:right="0" w:firstLine="709"/>
        <w:jc w:val="both"/>
        <w:rPr>
          <w:b w:val="0"/>
          <w:bCs w:val="0"/>
          <w:sz w:val="28"/>
          <w:szCs w:val="28"/>
        </w:rPr>
      </w:pPr>
      <w:r w:rsidRPr="00C672B3">
        <w:rPr>
          <w:b w:val="0"/>
          <w:bCs w:val="0"/>
          <w:sz w:val="28"/>
          <w:szCs w:val="28"/>
        </w:rPr>
        <w:t>создания условий для деятельности организаций и предпринимателей на едином товарном рынке Российской Федерации, а также для участия в международном экономическом, научно - техническом сотрудничестве и международной торговле;</w:t>
      </w:r>
    </w:p>
    <w:p w:rsidR="0065072E" w:rsidRPr="00C672B3" w:rsidRDefault="0065072E" w:rsidP="00C672B3">
      <w:pPr>
        <w:pStyle w:val="a8"/>
        <w:spacing w:line="360" w:lineRule="auto"/>
        <w:ind w:right="0" w:firstLine="709"/>
        <w:jc w:val="both"/>
        <w:rPr>
          <w:b w:val="0"/>
          <w:bCs w:val="0"/>
          <w:sz w:val="28"/>
          <w:szCs w:val="28"/>
        </w:rPr>
      </w:pPr>
      <w:r w:rsidRPr="00C672B3">
        <w:rPr>
          <w:b w:val="0"/>
          <w:bCs w:val="0"/>
          <w:sz w:val="28"/>
          <w:szCs w:val="28"/>
        </w:rPr>
        <w:t>содействия потребителям в компетентном выборе продукции;</w:t>
      </w:r>
    </w:p>
    <w:p w:rsidR="0065072E" w:rsidRPr="00C672B3" w:rsidRDefault="0065072E" w:rsidP="00C672B3">
      <w:pPr>
        <w:pStyle w:val="a8"/>
        <w:spacing w:line="360" w:lineRule="auto"/>
        <w:ind w:right="0" w:firstLine="709"/>
        <w:jc w:val="both"/>
        <w:rPr>
          <w:b w:val="0"/>
          <w:bCs w:val="0"/>
          <w:sz w:val="28"/>
          <w:szCs w:val="28"/>
        </w:rPr>
      </w:pPr>
      <w:r w:rsidRPr="00C672B3">
        <w:rPr>
          <w:b w:val="0"/>
          <w:bCs w:val="0"/>
          <w:sz w:val="28"/>
          <w:szCs w:val="28"/>
        </w:rPr>
        <w:t>защиты потребителя от недобросовестности изготовителя (продавца, исполнителя);</w:t>
      </w:r>
    </w:p>
    <w:p w:rsidR="0065072E" w:rsidRPr="00C672B3" w:rsidRDefault="0065072E" w:rsidP="00C672B3">
      <w:pPr>
        <w:pStyle w:val="a8"/>
        <w:spacing w:line="360" w:lineRule="auto"/>
        <w:ind w:right="0" w:firstLine="709"/>
        <w:jc w:val="both"/>
        <w:rPr>
          <w:b w:val="0"/>
          <w:bCs w:val="0"/>
          <w:sz w:val="28"/>
          <w:szCs w:val="28"/>
        </w:rPr>
      </w:pPr>
      <w:r w:rsidRPr="00C672B3">
        <w:rPr>
          <w:b w:val="0"/>
          <w:bCs w:val="0"/>
          <w:sz w:val="28"/>
          <w:szCs w:val="28"/>
        </w:rPr>
        <w:t>контроля безопасности продукции для окружающей среды, жизни, здоровья и имущества;</w:t>
      </w:r>
    </w:p>
    <w:p w:rsidR="0065072E" w:rsidRPr="00C672B3" w:rsidRDefault="0065072E" w:rsidP="00C672B3">
      <w:pPr>
        <w:pStyle w:val="a8"/>
        <w:spacing w:line="360" w:lineRule="auto"/>
        <w:ind w:right="0" w:firstLine="709"/>
        <w:jc w:val="both"/>
        <w:rPr>
          <w:b w:val="0"/>
          <w:bCs w:val="0"/>
          <w:sz w:val="28"/>
          <w:szCs w:val="28"/>
        </w:rPr>
      </w:pPr>
      <w:r w:rsidRPr="00C672B3">
        <w:rPr>
          <w:b w:val="0"/>
          <w:bCs w:val="0"/>
          <w:sz w:val="28"/>
          <w:szCs w:val="28"/>
        </w:rPr>
        <w:t>подтверждения показателей качества продукции, заявленных изготовителем.</w:t>
      </w:r>
    </w:p>
    <w:p w:rsidR="0065072E" w:rsidRPr="00C672B3" w:rsidRDefault="0065072E" w:rsidP="00C672B3">
      <w:pPr>
        <w:pStyle w:val="a8"/>
        <w:spacing w:line="360" w:lineRule="auto"/>
        <w:ind w:right="0" w:firstLine="709"/>
        <w:jc w:val="both"/>
        <w:rPr>
          <w:b w:val="0"/>
          <w:bCs w:val="0"/>
          <w:sz w:val="28"/>
          <w:szCs w:val="28"/>
        </w:rPr>
      </w:pPr>
      <w:r w:rsidRPr="00C672B3">
        <w:rPr>
          <w:b w:val="0"/>
          <w:bCs w:val="0"/>
          <w:sz w:val="28"/>
          <w:szCs w:val="28"/>
        </w:rPr>
        <w:t>Сертификация может иметь обязательный и добровольный характер.</w:t>
      </w:r>
    </w:p>
    <w:p w:rsidR="0053479D" w:rsidRPr="00C672B3" w:rsidRDefault="0053479D" w:rsidP="00C672B3">
      <w:pPr>
        <w:pStyle w:val="a8"/>
        <w:spacing w:line="360" w:lineRule="auto"/>
        <w:ind w:right="0" w:firstLine="709"/>
        <w:jc w:val="both"/>
        <w:rPr>
          <w:b w:val="0"/>
          <w:bCs w:val="0"/>
          <w:sz w:val="28"/>
          <w:szCs w:val="28"/>
        </w:rPr>
      </w:pPr>
      <w:r w:rsidRPr="00C672B3">
        <w:rPr>
          <w:b w:val="0"/>
          <w:bCs w:val="0"/>
          <w:sz w:val="28"/>
          <w:szCs w:val="28"/>
        </w:rPr>
        <w:t>По правовому статусу выделяются: обязательные, добровольные и самостоятельные системы сертификации.</w:t>
      </w:r>
    </w:p>
    <w:p w:rsidR="0053479D" w:rsidRPr="00C672B3" w:rsidRDefault="0053479D" w:rsidP="00C672B3">
      <w:pPr>
        <w:pStyle w:val="a8"/>
        <w:spacing w:line="360" w:lineRule="auto"/>
        <w:ind w:right="0" w:firstLine="709"/>
        <w:jc w:val="both"/>
        <w:rPr>
          <w:b w:val="0"/>
          <w:bCs w:val="0"/>
          <w:sz w:val="28"/>
          <w:szCs w:val="28"/>
        </w:rPr>
      </w:pPr>
      <w:r w:rsidRPr="00C672B3">
        <w:rPr>
          <w:b w:val="0"/>
          <w:bCs w:val="0"/>
          <w:sz w:val="28"/>
          <w:szCs w:val="28"/>
        </w:rPr>
        <w:t>Законом РФ «О сертификации продукции и услуг» определены следующие формы контроля со стороны государственных органов: 1) государственный контроль и надзор; 2) инспекционный контроль за соблюдением правил сертификации и за сертифицированной продукцией; 3) государственный контроль и надзор за соблюдением обязательных требований государственных стандартов и обеспечения единства измерений.</w:t>
      </w:r>
    </w:p>
    <w:p w:rsidR="0053479D" w:rsidRPr="00C672B3" w:rsidRDefault="0053479D" w:rsidP="00C672B3">
      <w:pPr>
        <w:pStyle w:val="a8"/>
        <w:spacing w:line="360" w:lineRule="auto"/>
        <w:ind w:right="0" w:firstLine="709"/>
        <w:jc w:val="both"/>
        <w:rPr>
          <w:b w:val="0"/>
          <w:bCs w:val="0"/>
          <w:sz w:val="28"/>
          <w:szCs w:val="28"/>
        </w:rPr>
      </w:pPr>
      <w:r w:rsidRPr="00C672B3">
        <w:rPr>
          <w:b w:val="0"/>
          <w:bCs w:val="0"/>
          <w:sz w:val="28"/>
          <w:szCs w:val="28"/>
        </w:rPr>
        <w:t>Сертификация систем обеспечения качества и производства дает предприятию изготовителю продукции немало выгод и преимуществ. Во-первых, она доказывает надежность партнера по бизнесу, в том числе на отношениях с банками, которые охотнее предоставляют предприятиям кредиты, чья система сертифицирована. Во-вторых, страховые компании отдают предпочтение таким предприятиям при страховании от ущерба за некачественную продукцию.</w:t>
      </w:r>
    </w:p>
    <w:p w:rsidR="0053479D" w:rsidRPr="00C672B3" w:rsidRDefault="0053479D" w:rsidP="00C672B3">
      <w:pPr>
        <w:pStyle w:val="a8"/>
        <w:spacing w:line="360" w:lineRule="auto"/>
        <w:ind w:right="0" w:firstLine="709"/>
        <w:jc w:val="both"/>
        <w:rPr>
          <w:b w:val="0"/>
          <w:bCs w:val="0"/>
          <w:sz w:val="28"/>
          <w:szCs w:val="28"/>
        </w:rPr>
      </w:pPr>
      <w:r w:rsidRPr="00C672B3">
        <w:rPr>
          <w:b w:val="0"/>
          <w:bCs w:val="0"/>
          <w:sz w:val="28"/>
          <w:szCs w:val="28"/>
        </w:rPr>
        <w:t xml:space="preserve">Сертификат на систему обеспечения качества (производства) – весомый аргумент в пользу заключения контракта на поставку продукции. </w:t>
      </w:r>
    </w:p>
    <w:p w:rsidR="0053479D" w:rsidRPr="00C672B3" w:rsidRDefault="0053479D" w:rsidP="00C672B3">
      <w:pPr>
        <w:pStyle w:val="a8"/>
        <w:spacing w:line="360" w:lineRule="auto"/>
        <w:ind w:right="0" w:firstLine="709"/>
        <w:jc w:val="both"/>
        <w:rPr>
          <w:b w:val="0"/>
          <w:bCs w:val="0"/>
          <w:sz w:val="28"/>
          <w:szCs w:val="28"/>
        </w:rPr>
      </w:pPr>
      <w:r w:rsidRPr="00C672B3">
        <w:rPr>
          <w:b w:val="0"/>
          <w:bCs w:val="0"/>
          <w:sz w:val="28"/>
          <w:szCs w:val="28"/>
        </w:rPr>
        <w:t>Организация и проведение технического контроля качества продукции являются одним из составных элементов системы управления качеством продукции на стадиях производства и реализации.</w:t>
      </w:r>
    </w:p>
    <w:p w:rsidR="0053479D" w:rsidRPr="00C672B3" w:rsidRDefault="0053479D" w:rsidP="00C672B3">
      <w:pPr>
        <w:pStyle w:val="a8"/>
        <w:spacing w:line="360" w:lineRule="auto"/>
        <w:ind w:right="0" w:firstLine="709"/>
        <w:jc w:val="both"/>
        <w:rPr>
          <w:b w:val="0"/>
          <w:bCs w:val="0"/>
          <w:sz w:val="28"/>
          <w:szCs w:val="28"/>
        </w:rPr>
      </w:pPr>
      <w:r w:rsidRPr="00C672B3">
        <w:rPr>
          <w:b w:val="0"/>
          <w:bCs w:val="0"/>
          <w:i/>
          <w:iCs/>
          <w:sz w:val="28"/>
          <w:szCs w:val="28"/>
        </w:rPr>
        <w:t>Технический контроль</w:t>
      </w:r>
      <w:r w:rsidRPr="00C672B3">
        <w:rPr>
          <w:b w:val="0"/>
          <w:bCs w:val="0"/>
          <w:sz w:val="28"/>
          <w:szCs w:val="28"/>
        </w:rPr>
        <w:t xml:space="preserve"> – это проверка соответствия продукции или процесса, от которого зависит качество продукции, установленным стандартам или техническим требованиям. В машиностроении он представляет собой совокупность контрольных операций, выполняемых на всех стадиях производства от контроля качества поступающих на предприятие материалов, полуфабрикатов, комплектующих приборов и изделий до выпуска готовых изделий. Технический контроль является неотъемлемой частью производственного процесса, он выполняется различными службами предприятия в зависимости от объекта контроля. Так, например, контроль за правильным использованием стандартов, технических условий, руководящих материалов и другой нормативно-технической документации в процессе технической подготовки производства осуществляет служба нормоконтроля. Кроме того, качество технической документации контролируется непосредственными исполнителями и руководителями всех уровней в отделах главного конструктора, главного технолога, главного металлурга и других служб предприятия. Но контроль качества готовой продукции и полуфабрикатов своего производства осуществляет отдел технического контроля (ОТК), хотя ответственность за качество не снимается с исполнителей и руководителей производственных подразделений (цехов и участков).</w:t>
      </w:r>
    </w:p>
    <w:p w:rsidR="00105B6F" w:rsidRDefault="00105B6F" w:rsidP="00105B6F">
      <w:pPr>
        <w:pStyle w:val="a8"/>
        <w:spacing w:line="360" w:lineRule="auto"/>
        <w:ind w:right="0"/>
        <w:jc w:val="both"/>
        <w:rPr>
          <w:sz w:val="28"/>
          <w:szCs w:val="28"/>
        </w:rPr>
      </w:pPr>
    </w:p>
    <w:p w:rsidR="005F648E" w:rsidRPr="00C672B3" w:rsidRDefault="00C672B3" w:rsidP="00105B6F">
      <w:pPr>
        <w:pStyle w:val="a8"/>
        <w:spacing w:line="360" w:lineRule="auto"/>
        <w:ind w:right="0"/>
        <w:rPr>
          <w:sz w:val="28"/>
          <w:szCs w:val="28"/>
        </w:rPr>
      </w:pPr>
      <w:r w:rsidRPr="00C672B3">
        <w:rPr>
          <w:sz w:val="28"/>
          <w:szCs w:val="28"/>
        </w:rPr>
        <w:t xml:space="preserve">1.2 </w:t>
      </w:r>
      <w:r w:rsidR="005F648E" w:rsidRPr="00C672B3">
        <w:rPr>
          <w:sz w:val="28"/>
          <w:szCs w:val="28"/>
        </w:rPr>
        <w:t>Законодательство по качеству и сертификации</w:t>
      </w:r>
    </w:p>
    <w:p w:rsidR="00C672B3" w:rsidRPr="00C672B3" w:rsidRDefault="00C672B3" w:rsidP="00105B6F">
      <w:pPr>
        <w:pStyle w:val="a8"/>
        <w:spacing w:line="360" w:lineRule="auto"/>
        <w:ind w:right="0"/>
        <w:jc w:val="both"/>
        <w:rPr>
          <w:b w:val="0"/>
          <w:bCs w:val="0"/>
          <w:sz w:val="28"/>
          <w:szCs w:val="28"/>
        </w:rPr>
      </w:pPr>
    </w:p>
    <w:p w:rsidR="005F648E" w:rsidRPr="00C672B3" w:rsidRDefault="00FF602F" w:rsidP="00C672B3">
      <w:pPr>
        <w:pStyle w:val="a8"/>
        <w:spacing w:line="360" w:lineRule="auto"/>
        <w:ind w:right="0" w:firstLine="709"/>
        <w:jc w:val="both"/>
        <w:rPr>
          <w:b w:val="0"/>
          <w:bCs w:val="0"/>
          <w:sz w:val="28"/>
          <w:szCs w:val="28"/>
        </w:rPr>
      </w:pPr>
      <w:r w:rsidRPr="00C672B3">
        <w:rPr>
          <w:b w:val="0"/>
          <w:bCs w:val="0"/>
          <w:sz w:val="28"/>
          <w:szCs w:val="28"/>
        </w:rPr>
        <w:t>Нормативная база сертификации систем качества:</w:t>
      </w:r>
    </w:p>
    <w:p w:rsidR="00FF602F" w:rsidRPr="00C672B3" w:rsidRDefault="00FF602F" w:rsidP="00C672B3">
      <w:pPr>
        <w:pStyle w:val="a8"/>
        <w:spacing w:line="360" w:lineRule="auto"/>
        <w:ind w:right="0" w:firstLine="709"/>
        <w:jc w:val="both"/>
        <w:rPr>
          <w:b w:val="0"/>
          <w:bCs w:val="0"/>
          <w:sz w:val="28"/>
          <w:szCs w:val="28"/>
        </w:rPr>
      </w:pPr>
      <w:r w:rsidRPr="00C672B3">
        <w:rPr>
          <w:b w:val="0"/>
          <w:bCs w:val="0"/>
          <w:sz w:val="28"/>
          <w:szCs w:val="28"/>
        </w:rPr>
        <w:t>- Закон Российской Федерации № 184 –ФЗ от 27.12.2002 г. «О техническом регулировании»;</w:t>
      </w:r>
    </w:p>
    <w:p w:rsidR="00FF602F" w:rsidRPr="00C672B3" w:rsidRDefault="00FF602F" w:rsidP="00C672B3">
      <w:pPr>
        <w:pStyle w:val="a8"/>
        <w:spacing w:line="360" w:lineRule="auto"/>
        <w:ind w:right="0" w:firstLine="709"/>
        <w:jc w:val="both"/>
        <w:rPr>
          <w:b w:val="0"/>
          <w:bCs w:val="0"/>
          <w:sz w:val="28"/>
          <w:szCs w:val="28"/>
        </w:rPr>
      </w:pPr>
      <w:r w:rsidRPr="00C672B3">
        <w:rPr>
          <w:b w:val="0"/>
          <w:bCs w:val="0"/>
          <w:sz w:val="28"/>
          <w:szCs w:val="28"/>
        </w:rPr>
        <w:t>- Правила по проведению сертификации в Российской Федерации ( утверждены Постановлением Госстандарта России № 26 от 10 мая 2000 г.);</w:t>
      </w:r>
    </w:p>
    <w:p w:rsidR="00FF602F" w:rsidRPr="00C672B3" w:rsidRDefault="00FF602F" w:rsidP="00C672B3">
      <w:pPr>
        <w:pStyle w:val="a8"/>
        <w:spacing w:line="360" w:lineRule="auto"/>
        <w:ind w:right="0" w:firstLine="709"/>
        <w:jc w:val="both"/>
        <w:rPr>
          <w:b w:val="0"/>
          <w:bCs w:val="0"/>
          <w:sz w:val="28"/>
          <w:szCs w:val="28"/>
        </w:rPr>
      </w:pPr>
      <w:r w:rsidRPr="00C672B3">
        <w:rPr>
          <w:b w:val="0"/>
          <w:bCs w:val="0"/>
          <w:sz w:val="28"/>
          <w:szCs w:val="28"/>
        </w:rPr>
        <w:t>- ГОСТ Р 40.001- 95;</w:t>
      </w:r>
    </w:p>
    <w:p w:rsidR="00FF602F" w:rsidRPr="00C672B3" w:rsidRDefault="00FF602F" w:rsidP="00C672B3">
      <w:pPr>
        <w:pStyle w:val="a8"/>
        <w:spacing w:line="360" w:lineRule="auto"/>
        <w:ind w:right="0" w:firstLine="709"/>
        <w:jc w:val="both"/>
        <w:rPr>
          <w:b w:val="0"/>
          <w:bCs w:val="0"/>
          <w:sz w:val="28"/>
          <w:szCs w:val="28"/>
        </w:rPr>
      </w:pPr>
      <w:r w:rsidRPr="00C672B3">
        <w:rPr>
          <w:b w:val="0"/>
          <w:bCs w:val="0"/>
          <w:sz w:val="28"/>
          <w:szCs w:val="28"/>
        </w:rPr>
        <w:t>- ГОСТ Р 40.002 – 2000;</w:t>
      </w:r>
    </w:p>
    <w:p w:rsidR="00FF602F" w:rsidRPr="00C672B3" w:rsidRDefault="00FF602F" w:rsidP="00C672B3">
      <w:pPr>
        <w:pStyle w:val="a8"/>
        <w:spacing w:line="360" w:lineRule="auto"/>
        <w:ind w:right="0" w:firstLine="709"/>
        <w:jc w:val="both"/>
        <w:rPr>
          <w:b w:val="0"/>
          <w:bCs w:val="0"/>
          <w:sz w:val="28"/>
          <w:szCs w:val="28"/>
        </w:rPr>
      </w:pPr>
      <w:r w:rsidRPr="00C672B3">
        <w:rPr>
          <w:b w:val="0"/>
          <w:bCs w:val="0"/>
          <w:sz w:val="28"/>
          <w:szCs w:val="28"/>
        </w:rPr>
        <w:t>- ГОСТ Р 40.003 – 2000;</w:t>
      </w:r>
    </w:p>
    <w:p w:rsidR="00FF602F" w:rsidRPr="00C672B3" w:rsidRDefault="00FF602F" w:rsidP="00C672B3">
      <w:pPr>
        <w:pStyle w:val="a8"/>
        <w:spacing w:line="360" w:lineRule="auto"/>
        <w:ind w:right="0" w:firstLine="709"/>
        <w:jc w:val="both"/>
        <w:rPr>
          <w:b w:val="0"/>
          <w:bCs w:val="0"/>
          <w:sz w:val="28"/>
          <w:szCs w:val="28"/>
        </w:rPr>
      </w:pPr>
      <w:r w:rsidRPr="00C672B3">
        <w:rPr>
          <w:b w:val="0"/>
          <w:bCs w:val="0"/>
          <w:sz w:val="28"/>
          <w:szCs w:val="28"/>
        </w:rPr>
        <w:t>- ГОСТ Р 40.005 – 2000;</w:t>
      </w:r>
    </w:p>
    <w:p w:rsidR="00FF602F" w:rsidRPr="00C672B3" w:rsidRDefault="00FF602F" w:rsidP="00C672B3">
      <w:pPr>
        <w:pStyle w:val="a8"/>
        <w:spacing w:line="360" w:lineRule="auto"/>
        <w:ind w:right="0" w:firstLine="709"/>
        <w:jc w:val="both"/>
        <w:rPr>
          <w:b w:val="0"/>
          <w:bCs w:val="0"/>
          <w:sz w:val="28"/>
          <w:szCs w:val="28"/>
        </w:rPr>
      </w:pPr>
      <w:r w:rsidRPr="00C672B3">
        <w:rPr>
          <w:b w:val="0"/>
          <w:bCs w:val="0"/>
          <w:sz w:val="28"/>
          <w:szCs w:val="28"/>
        </w:rPr>
        <w:t>- ГОСТ Р ИСО 9000 – 2001;</w:t>
      </w:r>
    </w:p>
    <w:p w:rsidR="00FF602F" w:rsidRPr="00C672B3" w:rsidRDefault="00FF602F" w:rsidP="00C672B3">
      <w:pPr>
        <w:pStyle w:val="a8"/>
        <w:spacing w:line="360" w:lineRule="auto"/>
        <w:ind w:right="0" w:firstLine="709"/>
        <w:jc w:val="both"/>
        <w:rPr>
          <w:b w:val="0"/>
          <w:bCs w:val="0"/>
          <w:sz w:val="28"/>
          <w:szCs w:val="28"/>
        </w:rPr>
      </w:pPr>
      <w:r w:rsidRPr="00C672B3">
        <w:rPr>
          <w:b w:val="0"/>
          <w:bCs w:val="0"/>
          <w:sz w:val="28"/>
          <w:szCs w:val="28"/>
        </w:rPr>
        <w:t>- ГОСТ Р ИСО 9001 – 2001;</w:t>
      </w:r>
    </w:p>
    <w:p w:rsidR="00FF602F" w:rsidRPr="00C672B3" w:rsidRDefault="00FF602F" w:rsidP="00C672B3">
      <w:pPr>
        <w:pStyle w:val="a8"/>
        <w:spacing w:line="360" w:lineRule="auto"/>
        <w:ind w:right="0" w:firstLine="709"/>
        <w:jc w:val="both"/>
        <w:rPr>
          <w:b w:val="0"/>
          <w:bCs w:val="0"/>
          <w:sz w:val="28"/>
          <w:szCs w:val="28"/>
        </w:rPr>
      </w:pPr>
      <w:r w:rsidRPr="00C672B3">
        <w:rPr>
          <w:b w:val="0"/>
          <w:bCs w:val="0"/>
          <w:sz w:val="28"/>
          <w:szCs w:val="28"/>
        </w:rPr>
        <w:t>- ГОСТ Р ИСО 9004 – 2001;</w:t>
      </w:r>
    </w:p>
    <w:p w:rsidR="00FF602F" w:rsidRPr="00C672B3" w:rsidRDefault="00FF602F" w:rsidP="00C672B3">
      <w:pPr>
        <w:pStyle w:val="a8"/>
        <w:spacing w:line="360" w:lineRule="auto"/>
        <w:ind w:right="0" w:firstLine="709"/>
        <w:jc w:val="both"/>
        <w:rPr>
          <w:b w:val="0"/>
          <w:bCs w:val="0"/>
          <w:sz w:val="28"/>
          <w:szCs w:val="28"/>
        </w:rPr>
      </w:pPr>
      <w:r w:rsidRPr="00C672B3">
        <w:rPr>
          <w:b w:val="0"/>
          <w:bCs w:val="0"/>
          <w:sz w:val="28"/>
          <w:szCs w:val="28"/>
        </w:rPr>
        <w:t>- ГОСТ Р ИСО/МЭК 62 – 2000;</w:t>
      </w:r>
    </w:p>
    <w:p w:rsidR="00FF602F" w:rsidRPr="00C672B3" w:rsidRDefault="00FF602F" w:rsidP="00C672B3">
      <w:pPr>
        <w:pStyle w:val="a8"/>
        <w:spacing w:line="360" w:lineRule="auto"/>
        <w:ind w:right="0" w:firstLine="709"/>
        <w:jc w:val="both"/>
        <w:rPr>
          <w:b w:val="0"/>
          <w:bCs w:val="0"/>
          <w:sz w:val="28"/>
          <w:szCs w:val="28"/>
        </w:rPr>
      </w:pPr>
      <w:r w:rsidRPr="00C672B3">
        <w:rPr>
          <w:b w:val="0"/>
          <w:bCs w:val="0"/>
          <w:sz w:val="28"/>
          <w:szCs w:val="28"/>
        </w:rPr>
        <w:t>- ГОСТ Р ИСО 19011</w:t>
      </w:r>
      <w:r w:rsidR="00C672B3">
        <w:rPr>
          <w:b w:val="0"/>
          <w:bCs w:val="0"/>
          <w:sz w:val="28"/>
          <w:szCs w:val="28"/>
        </w:rPr>
        <w:t xml:space="preserve"> </w:t>
      </w:r>
      <w:r w:rsidRPr="00C672B3">
        <w:rPr>
          <w:b w:val="0"/>
          <w:bCs w:val="0"/>
          <w:sz w:val="28"/>
          <w:szCs w:val="28"/>
        </w:rPr>
        <w:t>- 2003.</w:t>
      </w:r>
    </w:p>
    <w:p w:rsidR="00FF602F" w:rsidRPr="00C672B3" w:rsidRDefault="00FF602F" w:rsidP="00C672B3">
      <w:pPr>
        <w:pStyle w:val="a8"/>
        <w:spacing w:line="360" w:lineRule="auto"/>
        <w:ind w:right="0" w:firstLine="709"/>
        <w:jc w:val="both"/>
        <w:rPr>
          <w:b w:val="0"/>
          <w:bCs w:val="0"/>
          <w:sz w:val="28"/>
          <w:szCs w:val="28"/>
        </w:rPr>
      </w:pPr>
      <w:r w:rsidRPr="00C672B3">
        <w:rPr>
          <w:b w:val="0"/>
          <w:bCs w:val="0"/>
          <w:sz w:val="28"/>
          <w:szCs w:val="28"/>
        </w:rPr>
        <w:t>Так же к законодательству по качеству и сертификации относятся:</w:t>
      </w:r>
    </w:p>
    <w:p w:rsidR="00FF602F" w:rsidRPr="00C672B3" w:rsidRDefault="00FF602F" w:rsidP="00C672B3">
      <w:pPr>
        <w:pStyle w:val="a8"/>
        <w:spacing w:line="360" w:lineRule="auto"/>
        <w:ind w:right="0" w:firstLine="709"/>
        <w:jc w:val="both"/>
        <w:rPr>
          <w:b w:val="0"/>
          <w:bCs w:val="0"/>
          <w:sz w:val="28"/>
          <w:szCs w:val="28"/>
        </w:rPr>
      </w:pPr>
      <w:r w:rsidRPr="00C672B3">
        <w:rPr>
          <w:b w:val="0"/>
          <w:bCs w:val="0"/>
          <w:sz w:val="28"/>
          <w:szCs w:val="28"/>
        </w:rPr>
        <w:t xml:space="preserve">- </w:t>
      </w:r>
      <w:r w:rsidR="00340DCE" w:rsidRPr="00C672B3">
        <w:rPr>
          <w:b w:val="0"/>
          <w:bCs w:val="0"/>
          <w:sz w:val="28"/>
          <w:szCs w:val="28"/>
        </w:rPr>
        <w:t>Закон РФ «О сертификации продукции»</w:t>
      </w:r>
    </w:p>
    <w:p w:rsidR="00340DCE" w:rsidRPr="00C672B3" w:rsidRDefault="00340DCE" w:rsidP="00C672B3">
      <w:pPr>
        <w:pStyle w:val="a8"/>
        <w:spacing w:line="360" w:lineRule="auto"/>
        <w:ind w:right="0" w:firstLine="709"/>
        <w:jc w:val="both"/>
        <w:rPr>
          <w:b w:val="0"/>
          <w:bCs w:val="0"/>
          <w:sz w:val="28"/>
          <w:szCs w:val="28"/>
        </w:rPr>
      </w:pPr>
      <w:r w:rsidRPr="00C672B3">
        <w:rPr>
          <w:b w:val="0"/>
          <w:bCs w:val="0"/>
          <w:sz w:val="28"/>
          <w:szCs w:val="28"/>
        </w:rPr>
        <w:t>- Закон РФ «О защите прав потребителей».</w:t>
      </w:r>
    </w:p>
    <w:p w:rsidR="00340DCE" w:rsidRPr="00C672B3" w:rsidRDefault="00340DCE"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Международные стандарты ИСО серии 9000 гарантируют потребителю право более активно воздействовать на качество продукции; обеспечивают законодательную базу, нормативы которой предусматривают активную роль потребителя в процессе изготовления продукции. Эти стандарты включают в себя пять основных моделей (МС ИСО серии 9000 — МС ИСО серии 9004) системы качества, в которых установлены основные требования по созданию общих программ управления качеством в промышленности и сфере обслуживания.</w:t>
      </w:r>
    </w:p>
    <w:p w:rsidR="0065072E" w:rsidRPr="00C672B3" w:rsidRDefault="003564C7"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Сертификация товаров и услуг по качеству является добровольной и проводится в «Системе добровольной сертификации по качеству».</w:t>
      </w:r>
    </w:p>
    <w:p w:rsidR="003564C7" w:rsidRPr="00C672B3" w:rsidRDefault="003564C7"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 xml:space="preserve">Система добровольной сертификации по качеству </w:t>
      </w:r>
      <w:r w:rsidR="002E312C" w:rsidRPr="00C672B3">
        <w:rPr>
          <w:rFonts w:ascii="Times New Roman" w:hAnsi="Times New Roman" w:cs="Times New Roman"/>
          <w:sz w:val="28"/>
          <w:szCs w:val="28"/>
        </w:rPr>
        <w:t>зареги</w:t>
      </w:r>
      <w:r w:rsidRPr="00C672B3">
        <w:rPr>
          <w:rFonts w:ascii="Times New Roman" w:hAnsi="Times New Roman" w:cs="Times New Roman"/>
          <w:sz w:val="28"/>
          <w:szCs w:val="28"/>
        </w:rPr>
        <w:t>стрирована в Государственном Реестре Госстандарта России 01.04.1994 г.</w:t>
      </w:r>
    </w:p>
    <w:p w:rsidR="003564C7" w:rsidRPr="00C672B3" w:rsidRDefault="003564C7"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Для подтверждения качества достаточно провести только обязательную сертификацию, которая подтверждает безопасность ваших товаров, а сертификат качества еще отмечает особые качества ваших товаров, и по-моему мнению необходимо и его сделать обязательным для некоторых производителей.</w:t>
      </w:r>
    </w:p>
    <w:p w:rsidR="002E312C" w:rsidRPr="00C672B3" w:rsidRDefault="002E312C"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Выбор способа подтверждения соответствия для отдельных наименований продукции определен «Номенклатурой продукции», в отношении которой законодательными актами Российской Федерации предусмотрена обязательная сертификация. Нормативную базу подтверждения соответствия при обязательной сертификации (либо декларирования соответствия) составляют государственные стандарты, санитарные правила и нормы, строительные правила и нормы и другие документы, которыми установлены обязательные требования к качеству</w:t>
      </w:r>
      <w:r w:rsidR="00D077C0" w:rsidRPr="00C672B3">
        <w:rPr>
          <w:rFonts w:ascii="Times New Roman" w:hAnsi="Times New Roman" w:cs="Times New Roman"/>
          <w:sz w:val="28"/>
          <w:szCs w:val="28"/>
        </w:rPr>
        <w:t xml:space="preserve"> товаров.</w:t>
      </w:r>
    </w:p>
    <w:p w:rsidR="00D077C0" w:rsidRPr="00C672B3" w:rsidRDefault="00D077C0"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Общий порядок проведения сертификации продукции (обязательной и добровольной) регламентирован Порядком проведения сертификации в Российской Федерации. Особенности проведения сертификации конкретной продукции устанавливаются в Правилах проведения сертификации однородных групп продукции.</w:t>
      </w:r>
    </w:p>
    <w:p w:rsidR="00D077C0" w:rsidRPr="00C672B3" w:rsidRDefault="00D077C0"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В соответствии с законом сертификация любого рода услуг носит добровольный характер. Сертификация услуг проводится в различных системах добровольной сертификации.</w:t>
      </w:r>
    </w:p>
    <w:p w:rsidR="00C72F8F" w:rsidRDefault="00C72F8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Для торговли за</w:t>
      </w:r>
      <w:r w:rsidR="0059750C" w:rsidRPr="00C672B3">
        <w:rPr>
          <w:rFonts w:ascii="Times New Roman" w:hAnsi="Times New Roman" w:cs="Times New Roman"/>
          <w:sz w:val="28"/>
          <w:szCs w:val="28"/>
        </w:rPr>
        <w:t xml:space="preserve"> </w:t>
      </w:r>
      <w:r w:rsidRPr="00C672B3">
        <w:rPr>
          <w:rFonts w:ascii="Times New Roman" w:hAnsi="Times New Roman" w:cs="Times New Roman"/>
          <w:sz w:val="28"/>
          <w:szCs w:val="28"/>
        </w:rPr>
        <w:t>рубеж необходимы сертификаты ИСО 9000 – это сертификаты систем менеджмента качества. Она проводится в порядке, установленном ГОСТ Р 40.003 – 2000, ГОСТ Р ИСО 9001 – 2001.</w:t>
      </w:r>
    </w:p>
    <w:p w:rsidR="008A44EA" w:rsidRPr="00FE319B" w:rsidRDefault="008A44EA" w:rsidP="008A44EA">
      <w:pPr>
        <w:spacing w:after="0" w:line="360" w:lineRule="auto"/>
        <w:rPr>
          <w:rFonts w:ascii="Times New Roman" w:hAnsi="Times New Roman" w:cs="Times New Roman"/>
          <w:color w:val="FFFFFF"/>
          <w:sz w:val="28"/>
          <w:szCs w:val="28"/>
        </w:rPr>
      </w:pPr>
      <w:r w:rsidRPr="00FE319B">
        <w:rPr>
          <w:rFonts w:ascii="Times New Roman" w:hAnsi="Times New Roman" w:cs="Times New Roman"/>
          <w:color w:val="FFFFFF"/>
          <w:sz w:val="28"/>
          <w:szCs w:val="28"/>
        </w:rPr>
        <w:t>законодательство прав</w:t>
      </w:r>
      <w:r w:rsidR="00375ACA" w:rsidRPr="00FE319B">
        <w:rPr>
          <w:rFonts w:ascii="Times New Roman" w:hAnsi="Times New Roman" w:cs="Times New Roman"/>
          <w:color w:val="FFFFFF"/>
          <w:sz w:val="28"/>
          <w:szCs w:val="28"/>
        </w:rPr>
        <w:t>о</w:t>
      </w:r>
      <w:r w:rsidRPr="00FE319B">
        <w:rPr>
          <w:rFonts w:ascii="Times New Roman" w:hAnsi="Times New Roman" w:cs="Times New Roman"/>
          <w:color w:val="FFFFFF"/>
          <w:sz w:val="28"/>
          <w:szCs w:val="28"/>
        </w:rPr>
        <w:t xml:space="preserve"> качество сертификация</w:t>
      </w:r>
    </w:p>
    <w:p w:rsidR="00105B6F" w:rsidRDefault="00105B6F" w:rsidP="00105B6F">
      <w:pPr>
        <w:spacing w:after="0" w:line="360" w:lineRule="auto"/>
        <w:jc w:val="both"/>
        <w:rPr>
          <w:rFonts w:ascii="Times New Roman" w:hAnsi="Times New Roman" w:cs="Times New Roman"/>
          <w:sz w:val="28"/>
          <w:szCs w:val="28"/>
        </w:rPr>
      </w:pPr>
    </w:p>
    <w:p w:rsidR="00571FF1" w:rsidRPr="00105B6F" w:rsidRDefault="00105B6F" w:rsidP="00105B6F">
      <w:pPr>
        <w:spacing w:after="0" w:line="360" w:lineRule="auto"/>
        <w:jc w:val="center"/>
        <w:rPr>
          <w:rFonts w:ascii="Times New Roman" w:hAnsi="Times New Roman" w:cs="Times New Roman"/>
          <w:b/>
          <w:bCs/>
          <w:sz w:val="28"/>
          <w:szCs w:val="28"/>
        </w:rPr>
      </w:pPr>
      <w:r>
        <w:br w:type="page"/>
      </w:r>
      <w:r w:rsidR="00C672B3" w:rsidRPr="00105B6F">
        <w:rPr>
          <w:rFonts w:ascii="Times New Roman" w:hAnsi="Times New Roman" w:cs="Times New Roman"/>
          <w:b/>
          <w:bCs/>
          <w:sz w:val="28"/>
          <w:szCs w:val="28"/>
        </w:rPr>
        <w:t xml:space="preserve">2. </w:t>
      </w:r>
      <w:r w:rsidR="00571FF1" w:rsidRPr="00105B6F">
        <w:rPr>
          <w:rFonts w:ascii="Times New Roman" w:hAnsi="Times New Roman" w:cs="Times New Roman"/>
          <w:b/>
          <w:bCs/>
          <w:sz w:val="28"/>
          <w:szCs w:val="28"/>
        </w:rPr>
        <w:t>Договор на выполнение работ и услуг</w:t>
      </w:r>
    </w:p>
    <w:p w:rsidR="0091467F" w:rsidRPr="00C672B3" w:rsidRDefault="0091467F" w:rsidP="00105B6F">
      <w:pPr>
        <w:pStyle w:val="a3"/>
        <w:spacing w:after="0" w:line="360" w:lineRule="auto"/>
        <w:ind w:left="0"/>
        <w:jc w:val="both"/>
        <w:rPr>
          <w:rFonts w:ascii="Times New Roman" w:hAnsi="Times New Roman" w:cs="Times New Roman"/>
          <w:b/>
          <w:bCs/>
          <w:sz w:val="28"/>
          <w:szCs w:val="28"/>
        </w:rPr>
      </w:pPr>
    </w:p>
    <w:p w:rsidR="00752F08" w:rsidRPr="00C672B3" w:rsidRDefault="00752F08" w:rsidP="00C672B3">
      <w:pPr>
        <w:pStyle w:val="ConsNormal"/>
        <w:widowControl/>
        <w:tabs>
          <w:tab w:val="left" w:pos="0"/>
        </w:tabs>
        <w:spacing w:line="360" w:lineRule="auto"/>
        <w:ind w:right="0" w:firstLine="709"/>
        <w:jc w:val="both"/>
        <w:rPr>
          <w:rFonts w:ascii="Times New Roman" w:hAnsi="Times New Roman" w:cs="Times New Roman"/>
          <w:sz w:val="28"/>
          <w:szCs w:val="28"/>
        </w:rPr>
      </w:pPr>
      <w:r w:rsidRPr="00C672B3">
        <w:rPr>
          <w:rFonts w:ascii="Times New Roman" w:hAnsi="Times New Roman" w:cs="Times New Roman"/>
          <w:sz w:val="28"/>
          <w:szCs w:val="28"/>
        </w:rPr>
        <w:t>В связи с единством экономического пространства в России гарантируется свободное перемещение товаров, услуг и финансовых средств, поддержка конкуренции, свобода экономической деятельности. Ограничения перемещения товаров и услуг могут вводиться лишь в соответствии с федеральным законом при условии, что это необходимо для обеспечения безопасности, защиты жизни и здоровья людей, охраны природы и культурных ценностей.</w:t>
      </w:r>
    </w:p>
    <w:p w:rsidR="00752F08" w:rsidRPr="00C672B3" w:rsidRDefault="00752F08" w:rsidP="00C672B3">
      <w:pPr>
        <w:pStyle w:val="ConsNormal"/>
        <w:widowControl/>
        <w:tabs>
          <w:tab w:val="left" w:pos="0"/>
        </w:tabs>
        <w:spacing w:line="360" w:lineRule="auto"/>
        <w:ind w:right="0" w:firstLine="709"/>
        <w:jc w:val="both"/>
        <w:rPr>
          <w:rFonts w:ascii="Times New Roman" w:hAnsi="Times New Roman" w:cs="Times New Roman"/>
          <w:sz w:val="28"/>
          <w:szCs w:val="28"/>
        </w:rPr>
      </w:pPr>
      <w:r w:rsidRPr="00C672B3">
        <w:rPr>
          <w:rFonts w:ascii="Times New Roman" w:hAnsi="Times New Roman" w:cs="Times New Roman"/>
          <w:sz w:val="28"/>
          <w:szCs w:val="28"/>
        </w:rPr>
        <w:t xml:space="preserve">Следует отметить, что выделение в системе закрепленных в кодифицированном законе гражданско-правовых соглашений особого типа договора - возмездного оказания услуг - осуществлено в российском правоведении впервые. Корни этого явления уходят в классическое римское право, которому был известен договор найма услуг (locatio-conductio operarum). По такому договору одна сторона (нанявшийся) принимала на себя обязательство исполнить в пользу другой стороны (нанимателя) определенные услуги, а наниматель принимал на себя обязательство платить за эти услуги условленное вознаграждение. </w:t>
      </w:r>
    </w:p>
    <w:p w:rsidR="00752F08" w:rsidRPr="00C672B3" w:rsidRDefault="00752F08" w:rsidP="00C672B3">
      <w:pPr>
        <w:pStyle w:val="ConsNormal"/>
        <w:widowControl/>
        <w:tabs>
          <w:tab w:val="left" w:pos="0"/>
        </w:tabs>
        <w:spacing w:line="360" w:lineRule="auto"/>
        <w:ind w:right="0" w:firstLine="709"/>
        <w:jc w:val="both"/>
        <w:rPr>
          <w:rFonts w:ascii="Times New Roman" w:hAnsi="Times New Roman" w:cs="Times New Roman"/>
          <w:sz w:val="28"/>
          <w:szCs w:val="28"/>
        </w:rPr>
      </w:pPr>
      <w:r w:rsidRPr="00C672B3">
        <w:rPr>
          <w:rFonts w:ascii="Times New Roman" w:hAnsi="Times New Roman" w:cs="Times New Roman"/>
          <w:sz w:val="28"/>
          <w:szCs w:val="28"/>
        </w:rPr>
        <w:t>Формулируя приведенное определение договора возмездного оказания услуг, ГК раскрывает (путем включения в скобки) содержание словосочетания "оказать услуги". Для этого закон привлекает такие связанные между собой слова, как "совершить определенные действия" или "осуществить определенную деятельность". Иной, более узкий, но также не вполне определенный смысл придает понятию услуг Федеральный закон от 08.12.2003 N 164-ФЗ "Об основах государственного регулирования внешнеторговой деятельности". В нем это понятие представлено лишь как предпринимательская деятельность, направленная на удовлетворение потребностей других лиц, за исключением деятельности, осуществляемой на основе трудовых правоотношений.</w:t>
      </w:r>
    </w:p>
    <w:p w:rsidR="00571FF1" w:rsidRPr="00C672B3" w:rsidRDefault="00752F08"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К договору на выполнение работ и услуг мы можем отнести договор подряда, хотя не только его.</w:t>
      </w:r>
      <w:r w:rsidR="0091467F" w:rsidRPr="00C672B3">
        <w:rPr>
          <w:rFonts w:ascii="Times New Roman" w:hAnsi="Times New Roman" w:cs="Times New Roman"/>
          <w:sz w:val="28"/>
          <w:szCs w:val="28"/>
        </w:rPr>
        <w:t xml:space="preserve"> Рассмотрим сначала его:</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Статья 702 ГК РФ определяет договор подряда как такое соглашение, в силу которого одна сторона (подрядчик) обязуется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выполнить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заданию</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другой стороны (заказчика) определенную работу и сдать ее результат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заказчику,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а заказчик обязуется принять результат работы и оплатить его.</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отличие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иных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гражданско-правовых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обязательств,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обязательства подрядного типа регулируют экономические отношения по оказанию услуг. Иными словами,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относится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таким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обязательствам,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которых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должник обязуется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что-либо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дать,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что-либо сделать, т.е. выполнить определенную работу.</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Кроме собственно договора подряда выделяются некоторые специальные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виды договора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которые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общие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положения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договоре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подряда распространяются, если это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противоречит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специальным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нормам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об</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этом договоре: бытовой</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строительный</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производство проектных и изыскательских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работ,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подрядные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работы</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для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государственных нужд.</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ГК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РФ</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содержит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специальную</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правовую</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норму,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закрепляющую</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систему генерального подряда. Положения этой нормы</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распространяются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все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виды договоров подряда (бытовой подряд, строительный подряд и т. д.).</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Согласно п. 1 ст. 706 ГК РФ, если из</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закона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или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договора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выступает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роли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генерального подрядчика.</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Таким образом, система генерального подряда включает 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себя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заказчика, генерального подрядчика и субподрядчика. При такой системе договор</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подряда заключается между заказчиком и генеральным подрядчиком. В свою очередь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для обеспечения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исполнения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обязательств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основному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договору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подряда генеральный подрядчик вправе заключить договор подряда с субподрядчиком.</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Система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генерального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предусматривает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особенности ответственности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неисполнение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обязательств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договору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 частности, согласно п. 3 ст. 706 ГК РФ, генеральный подрядчик несет перед</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заказчиком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ответственность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последствия неисполнения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или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ненадлежащего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исполнения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обязательств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субподрядчиком. Прямых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правовых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связей</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между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заказчиком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субподрядчиком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не устанавливается, поскольку во взаимоотношениях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субподрядчиками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функции заказчика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осуществляет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генеральный</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подрядчик. Ответственность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перед субподрядчиком несет генеральный подрядчик за неисполнение или ненадлежащее исполнение заказчиком обязательств по договору подряда.</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Однако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договорах,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заключенных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генеральным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подрядчиком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как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 заказчиком, так и с субподрядчиками, может быть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предусмотрена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возможность предъявления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заказчиком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каких-либо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требований</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непосредственно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к субподрядчику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субподрядчиком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заказчику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3</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706</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ГК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РФ). Необходимость подобного рода прямых связей может возникать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выполнении сложных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работ,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строительстве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крупных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объектов,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возведении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 xml:space="preserve">которых принимает участие несколько различных </w:t>
      </w:r>
      <w:r w:rsidRPr="00C672B3">
        <w:rPr>
          <w:rFonts w:ascii="Times New Roman" w:hAnsi="Times New Roman" w:cs="Times New Roman"/>
          <w:sz w:val="28"/>
          <w:szCs w:val="28"/>
          <w:lang w:eastAsia="ru-RU"/>
        </w:rPr>
        <w:t>строительных</w:t>
      </w:r>
      <w:r w:rsidRPr="00C672B3">
        <w:rPr>
          <w:rFonts w:ascii="Times New Roman" w:hAnsi="Times New Roman" w:cs="Times New Roman"/>
          <w:sz w:val="28"/>
          <w:szCs w:val="28"/>
        </w:rPr>
        <w:t xml:space="preserve"> и монтажных организаций.</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Договор</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является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возмездным,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поскольку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затраты</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подрядчика проявляются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расходовании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имущества,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заказчика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выплате вознаграждений, т. е. заказчик оплачивает подрядчику обусловленную цену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 выполненную работу.</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Содержание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договора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составляет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совокупность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условий, определяющих права и обязанности заказчика и подрядчика, выраженные в форме пунктов договоров.</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Все условия договора подряда следует подразделить на две группы:</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а) особые (или существенные) условия; б) обычные условия.</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Особые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(существенные)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условия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договора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составляют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основу договора,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так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как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только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достижении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соглашения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всем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особым (существенным)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условиям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договор</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считается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заключенным.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отсутствии соглашения хотя бы по одному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из</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особых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условий</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договор</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нельзя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считать заключенным. Так, цена работ договора определяется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соглашением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сторон,</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а при отсутствии такого условия договор является ничтожным. Если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же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сроки начала и окончания работ не согласованы, то договор считается незаключенным и именно нарушение этого условия договора рассматривается как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просрочка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 влечет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соответствующие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последствия.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Стороны</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могут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установить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 промежуточные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сроки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выполнения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работ,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также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установить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меры ответственности за их нарушение.</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Особые условия договора подряда имеют важное значение 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для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физических лиц как участников договора подряда,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поскольку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позволяют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определить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сам факт достижения соглашения между заказчиком и подрядчиком.</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К особым (существенным) условиям договора подряда в соответствии со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ст. 703, 704, 708, 709 ГК РФ относятся:</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а) Организация работ. Организация работ как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одно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из</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основных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условий договора подряда проявляется в том, что согласно п. 1 ст. 704 ГК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РФ,</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если иное не предусмотрено договором подряда, работа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выполняется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из</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материала подрядчика,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его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силами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средствами,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т.е.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иждивением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подрядчика.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 соответствии с п. 3 ст.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703</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ГК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РФ</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подрядчик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самостоятельно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определяет способы выполнения задания заказчика, если иное не предусмотрено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договором подряда;</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б) Сроки выполнения работы. Согласно ст. 708 ГК РФ, 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договоре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подряда указываются начальный и конечный сроки выполнения работы.</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согласованию между сторонами в договоре могут быть предусмотрены также сроки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завершения отдельных этапов работы (промежуточные сроки), которые могут быть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изменены в случаях и в порядке, предусмотренных договором;</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в) Цена работ. Цена работы, согласно п. 2 ст.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709</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ГК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РФ,</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включает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 себя: 1)</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компенсацию</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издержек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подрядчика;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2)</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причитающееся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подрядчику вознаграждение. Цена работы может быть определена путем составления сметы (п. 3 ст.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709 ГК РФ).</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случае,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когда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работа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выполняется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соответствии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сметой, составленной</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подрядчиком,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смета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приобретает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силу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становится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частью договора подряда с момента подтверждения ее заказчиком;</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г) предмет договора.</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Обычные условия договора подряда не влияют на юридическую силу договора, так как они (условия)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могут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быть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включены</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договор,</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могут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не включаться в него.</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К обычным условиям договора подряда следует отнести:</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а) условие о качестве результата работы (ст. 721-725 ГК РФ);</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б) порядок оплаты работы (ст. 711 ГК РФ);</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в) содействие заказчика в выполнении работы;</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г) конфиденциальность информации по договору подряда (ст. 727 ГК РФ).</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Подрядчик обязан за свой риск выполнить определенную работу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заданию заказчика из его или своих материалов.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легальном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определении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договора подряда содержится ряд требований,</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конкретизирующих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основную</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обязанность подрядчика по выполнению работы.</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Работа должна быть выполнена по заданию заказчика, т. е. 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соответствии с теми требованиями, которые заказчик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определил</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договоре,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техническом задании, прилагаемом к договору, или квитанции в договоре бытового подряда.</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Подрядчик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обязан</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выполнить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работу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доброкачественно,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без недостатков,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делающих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использование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изготовленной</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вещи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назначению непригодным, а также в точном соответствии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заданием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заказчика.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Однако задание заказчика в вопросах, касающихся годности 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прочности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работы,</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не следует абсолютизировать.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Предполагается,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что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подрядчик,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отличие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от заказчика,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является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специалистом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порученном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ему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деле.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Поэтому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на подрядчика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возлагается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особая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обязанность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своевременно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предупредить заказчика о том, что соблюдение указаний</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последнего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грозит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годности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или прочности выполняемой работы (п. 1 ст. 716 ГК РФ). Если заказчик не изменит указаний о способе выполнения работы в соразмерный срок,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подрядчик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вправе отказаться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договора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потребовать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возмещения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убытков,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причиненных прекращением договора (п. 3 ст. 716 ГК РФ).</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Наряду с требованиями, содержащимися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договоре,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работа,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выполняемая подрядчиком,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должна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соответствовать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требованиям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ГОСТ,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ТУ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или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иной нормативно-технической документации, 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отсутствии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таковой</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обычно предъявляемым требованиям (ст. 721 ГК РФ).</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Работа должна выполняться из материала подрядчика и его средствами, если иное не установлено законом или договором (п. 1 ст. 704</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ГК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РФ).</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Учитывая диспозитивность данной нормы, закон</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предусматривает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различные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правила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 зависимости от того, из чьего материала работа выполняется.</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При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выполнении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подрядчиком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работы</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из</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своего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материала,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он</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несет ответственность за доброкачественность используемого материала, неся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перед заказчиком такую же ответственность, как 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продавец</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продаже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товаров ненадлежащего качества (п. 5 ст. 723 ГК РФ). Если же работа выполняется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из материала заказчика, то на подрядчика возлагается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обязанность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экономного, бережного расходования материала заказчика,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он</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несет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ответственность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 неправильное использование материала, а по выполнении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всей</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работы</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обязан представить отчет в израсходовании материала и возвратить заказчику остаток материала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1</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713</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ГК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РФ).</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Как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специалист,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подрядчик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обязан своевременно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предупредить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заказчика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непригодности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или недоброкачественности предоставленного им материала (п. 1 ст. 716</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ГК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РФ). Законом установлено, что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подрядчик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обязан</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проверить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доброкачественность предоставляемого заказчиком материала при его приемке.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Если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подрядчик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не заявил при надлежащей приемке о недоброкачественности материала,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то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право на получение вознаграждения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случае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непригодности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результата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работ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к использованию вследствие недостатков материала он не утратит, лишь доказав, что недостатки материала не могли быть им обнаружены при надлежащей приемке материала (пп. 2, 3 ст. 713 ГК РФ).</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Кроме названных обстоятельств, закон обязывает подрядчика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информировать заказчика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любых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иных,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зависящих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подрядчика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обстоятельствах, грозящих годности или прочности выполняемой им работы (п. 1 ст. 716 ГК РФ). Все эти правила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направлены</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защиту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интересов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заказчика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получении доброкачественного результата работы.</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Подрядчик обязан принять все меры к обеспечению</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сохранности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вверенного ему заказчиком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имущества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несет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ответственность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всякое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упущение, повлекшее за собой его утрату или повреждение (ст. 714</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ГК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РФ).</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Подрядчик несет ответственность за сохранность не только переданного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ему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заказчиком материала, но и другого имущества заказчика, переданного для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его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ремонта, улучшения либо выполнения иной работы. Подрядчик не отвечает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случайную гибель имущества заказчика, поскольку отвечает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только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свои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упущения. Нельзя также считать, что подрядчик обязан принимать какие-либо особые меры предосторожности для охраны имущества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заказчика.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общему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правилу,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он обязан заботиться об</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имуществе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заказчика,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как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своем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собственном, соблюдая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обычные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меры</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предосторожности.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Однако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договором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может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быть предусмотрена и специальная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обязанность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подрядчика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соблюдать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какие-либо дополнительные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требования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заказчика,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касающиеся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охраны</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его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имущества, например, при работе с драгоценными металлами или с приборами,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являющимися объектами повышенной опасности для окружающих.</w:t>
      </w:r>
    </w:p>
    <w:p w:rsidR="0091467F" w:rsidRPr="00C672B3" w:rsidRDefault="0091467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Принимая от заказчика материал, подрядчик обязан выполнить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определенные требования. Они различаются в зависимости от того, кто является заказчиком: гражданин или организация. Так, при выполнении работы по договору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бытового подряда из</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материала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заказчика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подрядчик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обязан</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указать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квитанции, выдаваемой заказчику, точное наименование, описание материала и его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оценку по соглашению сторон (ст. 734 ГК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РФ).</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том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же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порядке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осуществляется оценка сдаваемых заказчиком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изделий</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для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выполнения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ремонтных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других работ.</w:t>
      </w:r>
    </w:p>
    <w:p w:rsidR="00F04752" w:rsidRPr="00C672B3" w:rsidRDefault="00F04752"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Действующим законодательством на подрядчика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возлагается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дополнительная обязанность по передаче заказчику информации, касающейся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эксплуатации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или иного использования предмета договора подряда (ст. 726</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ГК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РФ).</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Еще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одна норма 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передаче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информации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направлена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охрану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коммерческой</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тайны, ставшей известной сторонам при выполнении договора подряда (ст. 727 ГК РФ). Сторонам договора подряда не требуется теперь специально предусматривать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 договоре условия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защите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коммерческой</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тайны,</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поскольку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это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является императивным требованием закона. Стороны должны лишь предусмотреть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порядок и условия пользования полученной информацией, если сочтут это необходимым.</w:t>
      </w:r>
    </w:p>
    <w:p w:rsidR="00F04752" w:rsidRPr="00C672B3" w:rsidRDefault="00F04752"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Действующее законодательство предусматривает ответственность за нарушение гражданских прав. В частности, согласно ч. 1 ст. 12 ГК РФ, защита гражданских прав осуществляется путем возмещения убытков, компенсации морального вреда и других способов защиты. За нарушение условий договора подряда виновная сторона несет имущественную, а также с некоторыми особенностями моральную ответственность.</w:t>
      </w:r>
    </w:p>
    <w:p w:rsidR="00F04752" w:rsidRPr="00C672B3" w:rsidRDefault="00F04752" w:rsidP="00105B6F">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Имущественная ответственность проявляется 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форме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возмещения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убытков, взыскания неустойки (штрафа, пени), соразмерного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уменьшения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установленной за работу цены и др.</w:t>
      </w:r>
      <w:r w:rsidR="00105B6F">
        <w:rPr>
          <w:rFonts w:ascii="Times New Roman" w:hAnsi="Times New Roman" w:cs="Times New Roman"/>
          <w:sz w:val="28"/>
          <w:szCs w:val="28"/>
        </w:rPr>
        <w:t xml:space="preserve"> </w:t>
      </w:r>
      <w:r w:rsidRPr="00C672B3">
        <w:rPr>
          <w:rFonts w:ascii="Times New Roman" w:hAnsi="Times New Roman" w:cs="Times New Roman"/>
          <w:sz w:val="28"/>
          <w:szCs w:val="28"/>
        </w:rPr>
        <w:t>Нарушение договора подряда, с</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учетом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его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взаимного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характера,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 xml:space="preserve">может произойти по </w:t>
      </w:r>
      <w:r w:rsidR="00105B6F" w:rsidRPr="00C672B3">
        <w:rPr>
          <w:rFonts w:ascii="Times New Roman" w:hAnsi="Times New Roman" w:cs="Times New Roman"/>
          <w:sz w:val="28"/>
          <w:szCs w:val="28"/>
        </w:rPr>
        <w:t>вине,</w:t>
      </w:r>
      <w:r w:rsidRPr="00C672B3">
        <w:rPr>
          <w:rFonts w:ascii="Times New Roman" w:hAnsi="Times New Roman" w:cs="Times New Roman"/>
          <w:sz w:val="28"/>
          <w:szCs w:val="28"/>
        </w:rPr>
        <w:t xml:space="preserve"> как заказчика, так и подрядчика. Невыполнение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заказчиком возложенных на него по договору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обязанностей</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влечет,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как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правило,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лишь обязанность выплатить подрядчику вознаграждение в полном объеме. Нарушение договора подрядчиком может состоять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либо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невыполнении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порученной</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ему работы либо в ненадлежащем ее выполнении.</w:t>
      </w:r>
      <w:r w:rsidR="00105B6F">
        <w:rPr>
          <w:rFonts w:ascii="Times New Roman" w:hAnsi="Times New Roman" w:cs="Times New Roman"/>
          <w:sz w:val="28"/>
          <w:szCs w:val="28"/>
        </w:rPr>
        <w:t xml:space="preserve"> </w:t>
      </w:r>
      <w:r w:rsidRPr="00C672B3">
        <w:rPr>
          <w:rFonts w:ascii="Times New Roman" w:hAnsi="Times New Roman" w:cs="Times New Roman"/>
          <w:sz w:val="28"/>
          <w:szCs w:val="28"/>
        </w:rPr>
        <w:t>Последствия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невыполнения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обязанности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выполнить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определенную</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работу предусмотрены общими нормами об ответственности за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нарушение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обязательств (ст. 397 ГК РФ). В этом случае заказчик вправе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выполнить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работу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счет подрядчика либо потребовать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возмещения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понесенных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убытков.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Законом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или договором может быть предусмотрено,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что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заказчик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вправе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требовать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лишь возмещения убытков, но не выполнения работы за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счет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подрядчика.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Заказчик вправе выполнить работу за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счет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подрядчика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только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своими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силами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 средствами, но и поручить ее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выполнение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другому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подрядчику,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отнеся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все расходы на неисправного подрядчика.</w:t>
      </w:r>
    </w:p>
    <w:p w:rsidR="00F04752" w:rsidRPr="00C672B3" w:rsidRDefault="00F04752"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Если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подрядчик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ненадлежащим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образом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выполнил</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работу,</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допустив отступления от условий договора, ухудшившие работу, либо иные недостатки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 работе, заказчику предоставлено право выбрать один из</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следующих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вариантов поведения:</w:t>
      </w:r>
    </w:p>
    <w:p w:rsidR="00F04752" w:rsidRPr="00C672B3" w:rsidRDefault="00F04752"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 потребовать безвозмездного исправления недостатков в работе в разумный срок;</w:t>
      </w:r>
    </w:p>
    <w:p w:rsidR="00F04752" w:rsidRPr="00C672B3" w:rsidRDefault="00F04752"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 потребовать соразмерного уменьшения установленной за работу цены;</w:t>
      </w:r>
    </w:p>
    <w:p w:rsidR="00F04752" w:rsidRPr="00C672B3" w:rsidRDefault="00F04752"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 потребовать возмещения понесенных заказчиком необходимых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расходов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 исправлению своими средствами недостатков работы</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условии,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что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такое право заказчика предусмотрено договором.</w:t>
      </w:r>
    </w:p>
    <w:p w:rsidR="00F04752" w:rsidRPr="00C672B3" w:rsidRDefault="00F04752"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Эти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правила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применяются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тех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случаях,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когда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имеющиеся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работе недостатки могут быть исправлены либо носят незначительный</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характер.</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Если же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отступления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условий</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договора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допущенные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недостатки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имеют существенный характер, заказчик вправе расторгнуть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договор</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потребовать возмещения убытков (п. 3 ст. 723 ГК РФ).</w:t>
      </w:r>
    </w:p>
    <w:p w:rsidR="00F04752" w:rsidRPr="00C672B3" w:rsidRDefault="00F04752"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Подрядчик вправе вместо устранения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недостатков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безвозмездно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выполнить работу заново, возместив заказчику убытки за просрочку исполнения. Заказчик 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этом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случае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обязан</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возвратить</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ранее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полученный</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результат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работы подрядчику (п. 2 ст. 723 ГК РФ).</w:t>
      </w:r>
    </w:p>
    <w:p w:rsidR="006B36C9" w:rsidRPr="00C672B3" w:rsidRDefault="006B36C9"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Законом установлен сокращенный срок исковой давности по искам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заказчика по поводу обнаруженных недостатков либо отступлений от договора, ухудшивших работу. Если недостатки или отступления относятся 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явным,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то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иск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может быть заявлен в течение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одного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года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дня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принятия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работы,</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поскольку заказчик обязан немедленно заявить подрядчику о наличии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явных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недостатков при принятии результата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работы</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(пп.</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1—3</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720</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ГК</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РФ);</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скрытым недостаткам — в течение одного года со дня обнаружения недостатков, которые должны быть обнаружены в пределах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двух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лет</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дня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передачи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результата работы, если иные сроки не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установлены</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законом,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договором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или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обычаями делового оборота (п. 2 ст. 724 ГК РФ).</w:t>
      </w:r>
    </w:p>
    <w:p w:rsidR="006B36C9" w:rsidRPr="00C672B3" w:rsidRDefault="006B36C9"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На иски по поводу недостатков в зданиях и сооружениях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распространяется общий срок исковой давности в три года (ст. 196 ГК РФ).</w:t>
      </w:r>
    </w:p>
    <w:p w:rsidR="006B36C9" w:rsidRPr="00C672B3" w:rsidRDefault="006B36C9"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Если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законом,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иными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правовыми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актами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или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договором</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предусмотрен гарантийный срок (ст. 722 ГК РФ), то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течение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срока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исковой</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давности</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по недостаткам, обнаруженным 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выполненной</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работе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пределах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гарантийного срока, начинается со дня заявления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недостатках,</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а</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не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дня,</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когда недостаток был обнаружен, при условии, что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заявление</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сделано</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в</w:t>
      </w:r>
      <w:r w:rsidR="00C672B3">
        <w:rPr>
          <w:rFonts w:ascii="Times New Roman" w:hAnsi="Times New Roman" w:cs="Times New Roman"/>
          <w:sz w:val="28"/>
          <w:szCs w:val="28"/>
        </w:rPr>
        <w:t xml:space="preserve"> </w:t>
      </w:r>
      <w:r w:rsidRPr="00C672B3">
        <w:rPr>
          <w:rFonts w:ascii="Times New Roman" w:hAnsi="Times New Roman" w:cs="Times New Roman"/>
          <w:sz w:val="28"/>
          <w:szCs w:val="28"/>
        </w:rPr>
        <w:t>пределах гарантийного срока (п. 3 ст. 725 ГК РФ).</w:t>
      </w:r>
    </w:p>
    <w:p w:rsidR="006B36C9" w:rsidRPr="00C672B3" w:rsidRDefault="006B36C9"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Мы не будем рассматривать виды договора подряда, так как они отличаются лишь предметом договора, в остальном они все очень похожи, только дополняются еще какие-то условия по ответственности, так например, договор бытового подряда так же регулируется нормами закона «О защите прав потребителей»</w:t>
      </w:r>
    </w:p>
    <w:p w:rsidR="0091467F" w:rsidRPr="00C672B3" w:rsidRDefault="00F04752"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 xml:space="preserve">Так же есть и другие договора на выполнение работ или услуг, это такие как: </w:t>
      </w:r>
      <w:r w:rsidR="006B36C9" w:rsidRPr="00C672B3">
        <w:rPr>
          <w:rFonts w:ascii="Times New Roman" w:hAnsi="Times New Roman" w:cs="Times New Roman"/>
          <w:sz w:val="28"/>
          <w:szCs w:val="28"/>
        </w:rPr>
        <w:t>договор хранения, договор страхования, агентский договор, договор доверительного управления имуществом, коммерческая комиссия, договор простого товарищества.</w:t>
      </w:r>
    </w:p>
    <w:p w:rsidR="00F04752" w:rsidRPr="00C672B3" w:rsidRDefault="005457E9" w:rsidP="00C672B3">
      <w:pPr>
        <w:spacing w:after="0" w:line="360" w:lineRule="auto"/>
        <w:ind w:firstLine="709"/>
        <w:jc w:val="both"/>
        <w:rPr>
          <w:rFonts w:ascii="Times New Roman" w:hAnsi="Times New Roman" w:cs="Times New Roman"/>
          <w:b/>
          <w:bCs/>
          <w:sz w:val="28"/>
          <w:szCs w:val="28"/>
        </w:rPr>
      </w:pPr>
      <w:r w:rsidRPr="00C672B3">
        <w:rPr>
          <w:rFonts w:ascii="Times New Roman" w:hAnsi="Times New Roman" w:cs="Times New Roman"/>
          <w:b/>
          <w:bCs/>
          <w:sz w:val="28"/>
          <w:szCs w:val="28"/>
        </w:rPr>
        <w:t>Права потребителя при обнаружении недостатка выполнения работ: положения и практика применения:</w:t>
      </w:r>
    </w:p>
    <w:p w:rsidR="005457E9" w:rsidRPr="00C672B3" w:rsidRDefault="005457E9"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Введе</w:t>
      </w:r>
      <w:r w:rsidR="009963CD" w:rsidRPr="00C672B3">
        <w:rPr>
          <w:rFonts w:ascii="Times New Roman" w:hAnsi="Times New Roman" w:cs="Times New Roman"/>
          <w:sz w:val="28"/>
          <w:szCs w:val="28"/>
        </w:rPr>
        <w:t>н</w:t>
      </w:r>
      <w:r w:rsidRPr="00C672B3">
        <w:rPr>
          <w:rFonts w:ascii="Times New Roman" w:hAnsi="Times New Roman" w:cs="Times New Roman"/>
          <w:sz w:val="28"/>
          <w:szCs w:val="28"/>
        </w:rPr>
        <w:t>ные в действие на территории РФ законы “О сертификации продукции и услуг”, “О стандартизации”, “О защите прав потребителей” ужесточают требования к качеству и безопасности производимых (подаваемых) изготовителями (исполнителями, продавцами) товаров или оказываемых ими услуг</w:t>
      </w:r>
      <w:r w:rsidRPr="00C672B3">
        <w:rPr>
          <w:rFonts w:ascii="Times New Roman" w:hAnsi="Times New Roman" w:cs="Times New Roman"/>
          <w:sz w:val="28"/>
          <w:szCs w:val="28"/>
        </w:rPr>
        <w:footnoteReference w:id="1"/>
      </w:r>
      <w:r w:rsidRPr="00C672B3">
        <w:rPr>
          <w:rFonts w:ascii="Times New Roman" w:hAnsi="Times New Roman" w:cs="Times New Roman"/>
          <w:sz w:val="28"/>
          <w:szCs w:val="28"/>
        </w:rPr>
        <w:t>.</w:t>
      </w:r>
    </w:p>
    <w:p w:rsidR="005457E9" w:rsidRPr="00C672B3" w:rsidRDefault="005457E9"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Указанные законы предусматривают обязательную сертификацию товаров (работ, услуг), потенциально опасных для здоровья, жизни и имущества граждан, в том числе при их импорте в РФ.</w:t>
      </w:r>
    </w:p>
    <w:p w:rsidR="005457E9" w:rsidRPr="00C672B3" w:rsidRDefault="005457E9"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Закон “О защите прав потребителей” (ст.5) устанавливает что потребитель имеет право на то, чтобы товары (работы, услуги) при обычных условиях их использования, при их хранении и транспортировке были безопасны для его жизни, здоровья, окружающей среды, а также не причиняли вреда его имущества. В целях обеспечения упомянутого права в стандартах устанавливаются обязательные требования которые должны это обеспечивать.</w:t>
      </w:r>
    </w:p>
    <w:p w:rsidR="005457E9" w:rsidRPr="00C672B3" w:rsidRDefault="00B62EB1"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Статья 1 Закона РФ «О защите прав потребителей» устанавливает законы регулирующие отношения потребителей и изготовителей, продавцов и т.д.</w:t>
      </w:r>
    </w:p>
    <w:p w:rsidR="00B62EB1" w:rsidRPr="00C672B3" w:rsidRDefault="00B62EB1"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B62EB1" w:rsidRPr="00C672B3" w:rsidRDefault="00B62EB1"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Статья 4. Качество товара (работы, услуги)</w:t>
      </w:r>
    </w:p>
    <w:p w:rsidR="00B62EB1" w:rsidRPr="00C672B3" w:rsidRDefault="00B62EB1"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1. Продавец (исполнитель) обязан передать потребителю товар (выполнить работу, оказать услугу), качество которого соответствует договору.</w:t>
      </w:r>
    </w:p>
    <w:p w:rsidR="00B62EB1" w:rsidRPr="00C672B3" w:rsidRDefault="00B62EB1"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B62EB1" w:rsidRPr="00C672B3" w:rsidRDefault="00B62EB1"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(в ред. Федерального закона от 25.10.2007 N 234-ФЗ)</w:t>
      </w:r>
    </w:p>
    <w:p w:rsidR="00B62EB1" w:rsidRPr="00C672B3" w:rsidRDefault="00B62EB1"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B62EB1" w:rsidRPr="00C672B3" w:rsidRDefault="00B62EB1"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4. При продаже товара по образцу и (или) описанию продавец обязан передать потребителю товар, который соответствует образцу и (или) описанию.</w:t>
      </w:r>
    </w:p>
    <w:p w:rsidR="00B62EB1" w:rsidRPr="00C672B3" w:rsidRDefault="00B62EB1"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B62EB1" w:rsidRPr="00C672B3" w:rsidRDefault="00B62EB1"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(п. 5 в ред. Федерального закона от 21.12.2004 N 171-ФЗ)</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(в ред. Федерального закона от 21.12.2004 N 171-ФЗ)</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(в ред. Федерального закона от 21.12.2004 N 171-ФЗ)</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(п. 2 в ред. Федерального закона от 17.12.1999 N 212-ФЗ)</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(в ред. Федерального закона от 21.12.2004 N 171-ФЗ)</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(в ред. Федеральных законов от 17.12.1999 N 212-ФЗ, от 21.12.2004 N 171-ФЗ)</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(в ред. Федеральных законов от 17.12.1999 N 212-ФЗ, от 21.12.2004 N 171-ФЗ)</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(в ред. Федерального закона от 21.12.2004 N 171-ФЗ)</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Статья 14. Имущественная ответственность за вред, причиненный вследствие недостатков товара (работы, услуги)</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Если на товар (результат работы) должен быть установлен в соответствии с пунктами 2, 4 статьи 5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(в ред. Федерального закона от 17.12.1999 N 212-ФЗ)</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Если в соответствии с пунктом 1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Вред, причиненный вследствие недостатков товара, подлежит возмещению продавцом или изготовителем товара по выбору потерпевшего.</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Вред, причиненный вследствие недостатков работы или услуги, подлежит возмещению исполнителем.</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Статья 15. Компенсация морального вреда</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(в ред. Федеральных законов от 17.12.1999 N 212-ФЗ, от 21.12.2004 N 171-ФЗ)</w:t>
      </w:r>
    </w:p>
    <w:p w:rsidR="009963CD" w:rsidRPr="00C672B3" w:rsidRDefault="009963CD"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Компенсация морального вреда осуществляется независимо от возмещения имущественного вреда и понесенных потребителем убытков.</w:t>
      </w:r>
    </w:p>
    <w:p w:rsidR="007B4F2F" w:rsidRPr="00C672B3" w:rsidRDefault="007B4F2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Данные положения на практике четко соблюдаются, правда далеко не все потребители знают свои права. У нас в настоящее время очень маленький процент населения является юридически необразованными, особенно более старшее поколение не знает своих прав, молодежь в этом плане более образована.</w:t>
      </w:r>
    </w:p>
    <w:p w:rsidR="007B4F2F" w:rsidRDefault="007B4F2F" w:rsidP="00C672B3">
      <w:pPr>
        <w:spacing w:after="0" w:line="360" w:lineRule="auto"/>
        <w:ind w:firstLine="709"/>
        <w:jc w:val="both"/>
        <w:rPr>
          <w:rFonts w:ascii="Times New Roman" w:hAnsi="Times New Roman" w:cs="Times New Roman"/>
          <w:sz w:val="28"/>
          <w:szCs w:val="28"/>
        </w:rPr>
      </w:pPr>
      <w:r w:rsidRPr="00C672B3">
        <w:rPr>
          <w:rFonts w:ascii="Times New Roman" w:hAnsi="Times New Roman" w:cs="Times New Roman"/>
          <w:sz w:val="28"/>
          <w:szCs w:val="28"/>
        </w:rPr>
        <w:t>Но, те кто знает свои права как потребителей, знают что данные нормы в нашей стране соблюдаются, но опять же мало кто обращается в суд, так как процедура очень утомительная и долгая, а времени сейчас у всех очень мало.</w:t>
      </w:r>
      <w:r w:rsidR="00C672B3">
        <w:rPr>
          <w:rFonts w:ascii="Times New Roman" w:hAnsi="Times New Roman" w:cs="Times New Roman"/>
          <w:sz w:val="28"/>
          <w:szCs w:val="28"/>
        </w:rPr>
        <w:t xml:space="preserve"> </w:t>
      </w:r>
    </w:p>
    <w:p w:rsidR="00105B6F" w:rsidRDefault="00105B6F" w:rsidP="00105B6F">
      <w:pPr>
        <w:spacing w:after="0" w:line="360" w:lineRule="auto"/>
        <w:jc w:val="both"/>
        <w:rPr>
          <w:rFonts w:ascii="Times New Roman" w:hAnsi="Times New Roman" w:cs="Times New Roman"/>
          <w:sz w:val="28"/>
          <w:szCs w:val="28"/>
        </w:rPr>
      </w:pPr>
    </w:p>
    <w:p w:rsidR="00C672B3" w:rsidRPr="00105B6F" w:rsidRDefault="00105B6F" w:rsidP="00105B6F">
      <w:pPr>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C672B3" w:rsidRPr="00105B6F">
        <w:rPr>
          <w:rFonts w:ascii="Times New Roman" w:hAnsi="Times New Roman" w:cs="Times New Roman"/>
          <w:b/>
          <w:bCs/>
          <w:sz w:val="28"/>
          <w:szCs w:val="28"/>
        </w:rPr>
        <w:t>Список литературы</w:t>
      </w:r>
    </w:p>
    <w:p w:rsidR="00105B6F" w:rsidRDefault="00105B6F" w:rsidP="00105B6F">
      <w:pPr>
        <w:spacing w:after="0" w:line="360" w:lineRule="auto"/>
        <w:jc w:val="both"/>
        <w:rPr>
          <w:rFonts w:ascii="Times New Roman" w:hAnsi="Times New Roman" w:cs="Times New Roman"/>
          <w:sz w:val="28"/>
          <w:szCs w:val="28"/>
        </w:rPr>
      </w:pPr>
    </w:p>
    <w:p w:rsidR="00C672B3" w:rsidRPr="00C672B3" w:rsidRDefault="00105B6F" w:rsidP="00105B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sidR="00C672B3" w:rsidRPr="00C672B3">
        <w:rPr>
          <w:rFonts w:ascii="Times New Roman" w:hAnsi="Times New Roman" w:cs="Times New Roman"/>
          <w:sz w:val="28"/>
          <w:szCs w:val="28"/>
        </w:rPr>
        <w:t>Окрепилов В.В. Управление качеством. - М.: Экономика,</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 xml:space="preserve">2008. – 640 с. </w:t>
      </w:r>
    </w:p>
    <w:p w:rsidR="00C672B3" w:rsidRPr="00C672B3" w:rsidRDefault="00105B6F" w:rsidP="00105B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C672B3" w:rsidRPr="00C672B3">
        <w:rPr>
          <w:rFonts w:ascii="Times New Roman" w:hAnsi="Times New Roman" w:cs="Times New Roman"/>
          <w:sz w:val="28"/>
          <w:szCs w:val="28"/>
        </w:rPr>
        <w:t xml:space="preserve">Организация и нормирование труда. Уч.пос./ Под ред. В.В.Адамчука. – М.: ЗАО Финстатинформ, 2003. – 289 с. </w:t>
      </w:r>
    </w:p>
    <w:p w:rsidR="00C672B3" w:rsidRPr="00C672B3" w:rsidRDefault="00105B6F" w:rsidP="00105B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C672B3" w:rsidRPr="00C672B3">
        <w:rPr>
          <w:rFonts w:ascii="Times New Roman" w:hAnsi="Times New Roman" w:cs="Times New Roman"/>
          <w:sz w:val="28"/>
          <w:szCs w:val="28"/>
        </w:rPr>
        <w:t>Новицкий Н.И., Олексюк В.Н. Управление качеством продукции. Учебное пособие. – Мн.: Новое знание, 2001.</w:t>
      </w:r>
    </w:p>
    <w:p w:rsidR="00C672B3" w:rsidRPr="00C672B3" w:rsidRDefault="00105B6F" w:rsidP="00105B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sidR="00C672B3" w:rsidRPr="00C672B3">
        <w:rPr>
          <w:rFonts w:ascii="Times New Roman" w:hAnsi="Times New Roman" w:cs="Times New Roman"/>
          <w:sz w:val="28"/>
          <w:szCs w:val="28"/>
        </w:rPr>
        <w:t>Аристов О.В. Управление качеством: Учеб. для студентов вузов. 2004г.</w:t>
      </w:r>
    </w:p>
    <w:p w:rsidR="00C672B3" w:rsidRPr="00C672B3" w:rsidRDefault="00105B6F" w:rsidP="00105B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w:t>
      </w:r>
      <w:r w:rsidR="00C672B3" w:rsidRPr="00C672B3">
        <w:rPr>
          <w:rFonts w:ascii="Times New Roman" w:hAnsi="Times New Roman" w:cs="Times New Roman"/>
          <w:sz w:val="28"/>
          <w:szCs w:val="28"/>
        </w:rPr>
        <w:t>Минько З.В. Качество и конкурентоспособность: СПб. 2004г.</w:t>
      </w:r>
    </w:p>
    <w:p w:rsidR="00C672B3" w:rsidRPr="00C672B3" w:rsidRDefault="00105B6F" w:rsidP="00105B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6. </w:t>
      </w:r>
      <w:r w:rsidR="00C672B3" w:rsidRPr="00C672B3">
        <w:rPr>
          <w:rFonts w:ascii="Times New Roman" w:hAnsi="Times New Roman" w:cs="Times New Roman"/>
          <w:sz w:val="28"/>
          <w:szCs w:val="28"/>
        </w:rPr>
        <w:t>Новищкий Н.И., Олексюк В.Н. Управление качеством продукции: Учеб. пособие для студентов вузов. Минск. 2003г.</w:t>
      </w:r>
    </w:p>
    <w:p w:rsidR="00C672B3" w:rsidRPr="00C672B3" w:rsidRDefault="00105B6F" w:rsidP="00105B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7. </w:t>
      </w:r>
      <w:r w:rsidR="00C672B3" w:rsidRPr="00C672B3">
        <w:rPr>
          <w:rFonts w:ascii="Times New Roman" w:hAnsi="Times New Roman" w:cs="Times New Roman"/>
          <w:sz w:val="28"/>
          <w:szCs w:val="28"/>
        </w:rPr>
        <w:t>Федюкин В.К. Основы квалиметрии: Управление качеством продукции: Учеб. пособ. М. 2004г.</w:t>
      </w:r>
    </w:p>
    <w:p w:rsidR="00C672B3" w:rsidRPr="00C672B3" w:rsidRDefault="00105B6F" w:rsidP="00105B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8. </w:t>
      </w:r>
      <w:r w:rsidR="00C672B3" w:rsidRPr="00C672B3">
        <w:rPr>
          <w:rFonts w:ascii="Times New Roman" w:hAnsi="Times New Roman" w:cs="Times New Roman"/>
          <w:sz w:val="28"/>
          <w:szCs w:val="28"/>
        </w:rPr>
        <w:t>Швандар В.А. Экономика предприятия: Учебник для вузов – М.: ЮНИТИ-ДАНА, 2003г.</w:t>
      </w:r>
    </w:p>
    <w:p w:rsidR="00C672B3" w:rsidRPr="00C672B3" w:rsidRDefault="00105B6F" w:rsidP="00105B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9. </w:t>
      </w:r>
      <w:r w:rsidR="00C672B3" w:rsidRPr="00C672B3">
        <w:rPr>
          <w:rFonts w:ascii="Times New Roman" w:hAnsi="Times New Roman" w:cs="Times New Roman"/>
          <w:sz w:val="28"/>
          <w:szCs w:val="28"/>
        </w:rPr>
        <w:t>Гражданское право: В 2 томах, Том II. Полутом 1:</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Учебник</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Отв. ред. проф. Е.Л.</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Суханов.</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2-е</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изд.,</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перераб.</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и</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доп. -М.: Издательство БЕК, 2000.</w:t>
      </w:r>
    </w:p>
    <w:p w:rsidR="00C672B3" w:rsidRPr="00C672B3" w:rsidRDefault="00105B6F" w:rsidP="00105B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10. </w:t>
      </w:r>
      <w:r w:rsidR="00C672B3" w:rsidRPr="00C672B3">
        <w:rPr>
          <w:rFonts w:ascii="Times New Roman" w:hAnsi="Times New Roman" w:cs="Times New Roman"/>
          <w:sz w:val="28"/>
          <w:szCs w:val="28"/>
        </w:rPr>
        <w:t>Гражданское право. Том II. Учебник. Издание второе,</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переработанное и дополненное. // Под ред. А.П.</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Сергеева,</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Ю.К.</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Толстого.</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М.:</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«ПБОЮЛ Л.В. Рожников», 2000.</w:t>
      </w:r>
    </w:p>
    <w:p w:rsidR="00C672B3" w:rsidRPr="00C672B3" w:rsidRDefault="00105B6F" w:rsidP="00105B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11. </w:t>
      </w:r>
      <w:r w:rsidR="00C672B3" w:rsidRPr="00C672B3">
        <w:rPr>
          <w:rFonts w:ascii="Times New Roman" w:hAnsi="Times New Roman" w:cs="Times New Roman"/>
          <w:sz w:val="28"/>
          <w:szCs w:val="28"/>
        </w:rPr>
        <w:t>Брагинский М.И.</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Договор</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подряда</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и</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подобные</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ему</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договоры.</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М.: «Статус», 2003.</w:t>
      </w:r>
    </w:p>
    <w:p w:rsidR="00C672B3" w:rsidRPr="00C672B3" w:rsidRDefault="00105B6F" w:rsidP="00105B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 </w:t>
      </w:r>
      <w:r w:rsidR="00C672B3" w:rsidRPr="00C672B3">
        <w:rPr>
          <w:rFonts w:ascii="Times New Roman" w:hAnsi="Times New Roman" w:cs="Times New Roman"/>
          <w:sz w:val="28"/>
          <w:szCs w:val="28"/>
        </w:rPr>
        <w:t>Комментарий к</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Гражданскому</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кодексу</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Российской</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Федерации,</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части второй (постатейный) // Под ред. О.Н. Садикова. Изд. 4-е. М., 10.02.2008.</w:t>
      </w:r>
    </w:p>
    <w:p w:rsidR="00C672B3" w:rsidRPr="00C672B3" w:rsidRDefault="00105B6F" w:rsidP="00105B6F">
      <w:pPr>
        <w:spacing w:after="0" w:line="360" w:lineRule="auto"/>
        <w:rPr>
          <w:rFonts w:ascii="Times New Roman" w:hAnsi="Times New Roman" w:cs="Times New Roman"/>
          <w:sz w:val="28"/>
          <w:szCs w:val="28"/>
        </w:rPr>
      </w:pPr>
      <w:r>
        <w:rPr>
          <w:rFonts w:ascii="Times New Roman" w:hAnsi="Times New Roman" w:cs="Times New Roman"/>
          <w:sz w:val="28"/>
          <w:szCs w:val="28"/>
        </w:rPr>
        <w:t>13.</w:t>
      </w:r>
      <w:r w:rsidR="00C672B3" w:rsidRPr="00C672B3">
        <w:rPr>
          <w:rFonts w:ascii="Times New Roman" w:hAnsi="Times New Roman" w:cs="Times New Roman"/>
          <w:sz w:val="28"/>
          <w:szCs w:val="28"/>
        </w:rPr>
        <w:t xml:space="preserve"> Курс трудового права.</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Том</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I.</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Под</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ред.</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А.С.</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Пашкова,</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С.П. Маврина. Е.Б. Хохлов. Спб., 2006.</w:t>
      </w:r>
    </w:p>
    <w:p w:rsidR="00C672B3" w:rsidRPr="00C672B3" w:rsidRDefault="00105B6F" w:rsidP="00105B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14. </w:t>
      </w:r>
      <w:r w:rsidR="00C672B3" w:rsidRPr="00C672B3">
        <w:rPr>
          <w:rFonts w:ascii="Times New Roman" w:hAnsi="Times New Roman" w:cs="Times New Roman"/>
          <w:sz w:val="28"/>
          <w:szCs w:val="28"/>
        </w:rPr>
        <w:t>Левшина Т.Л, Основы законодательства</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о</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защите</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прав</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потребителей (курс лекций). М., 2004.</w:t>
      </w:r>
    </w:p>
    <w:p w:rsidR="00C672B3" w:rsidRPr="00C672B3" w:rsidRDefault="00105B6F" w:rsidP="00105B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15. </w:t>
      </w:r>
      <w:r w:rsidR="00C672B3" w:rsidRPr="00C672B3">
        <w:rPr>
          <w:rFonts w:ascii="Times New Roman" w:hAnsi="Times New Roman" w:cs="Times New Roman"/>
          <w:sz w:val="28"/>
          <w:szCs w:val="28"/>
        </w:rPr>
        <w:t>Российское гражданское право: Учебник // Под</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ред.</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3.Г.</w:t>
      </w:r>
      <w:r w:rsidR="00C672B3">
        <w:rPr>
          <w:rFonts w:ascii="Times New Roman" w:hAnsi="Times New Roman" w:cs="Times New Roman"/>
          <w:sz w:val="28"/>
          <w:szCs w:val="28"/>
        </w:rPr>
        <w:t xml:space="preserve"> </w:t>
      </w:r>
      <w:r w:rsidR="00C672B3" w:rsidRPr="00C672B3">
        <w:rPr>
          <w:rFonts w:ascii="Times New Roman" w:hAnsi="Times New Roman" w:cs="Times New Roman"/>
          <w:sz w:val="28"/>
          <w:szCs w:val="28"/>
        </w:rPr>
        <w:t>Крыловой, Э.П. Гаврилова. 2-е изд. - М.: АО «Центр ЮрИнфоР», 2001.</w:t>
      </w:r>
    </w:p>
    <w:p w:rsidR="00C672B3" w:rsidRPr="00C672B3" w:rsidRDefault="00105B6F" w:rsidP="00105B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16. </w:t>
      </w:r>
      <w:r w:rsidR="00C672B3" w:rsidRPr="00C672B3">
        <w:rPr>
          <w:rFonts w:ascii="Times New Roman" w:hAnsi="Times New Roman" w:cs="Times New Roman"/>
          <w:sz w:val="28"/>
          <w:szCs w:val="28"/>
        </w:rPr>
        <w:t>"КОНСТИТУЦИЯ РОССИЙСКОЙ ФЕДЕРАЦИИ" (принята всенародным голосованием 12.12.1993)</w:t>
      </w:r>
    </w:p>
    <w:p w:rsidR="00C672B3" w:rsidRPr="00C672B3" w:rsidRDefault="00105B6F" w:rsidP="00105B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17. </w:t>
      </w:r>
      <w:r w:rsidR="00C672B3" w:rsidRPr="00C672B3">
        <w:rPr>
          <w:rFonts w:ascii="Times New Roman" w:hAnsi="Times New Roman" w:cs="Times New Roman"/>
          <w:sz w:val="28"/>
          <w:szCs w:val="28"/>
        </w:rPr>
        <w:t>"ГРАЖДАНСКИЙ КОДЕКС РОССИЙСКОЙ ФЕДЕРАЦИИ (ЧАСТЬ ПЕРВАЯ)" от 30.11.1994 N 51-ФЗ (принят ГД ФС РФ 21.10.1994) (ред. от 06.12.2007) (с изм. и доп., вступающими в силу с 01.02.2008)</w:t>
      </w:r>
    </w:p>
    <w:p w:rsidR="00C672B3" w:rsidRPr="00C672B3" w:rsidRDefault="00105B6F" w:rsidP="00105B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18. </w:t>
      </w:r>
      <w:r w:rsidR="00C672B3" w:rsidRPr="00C672B3">
        <w:rPr>
          <w:rFonts w:ascii="Times New Roman" w:hAnsi="Times New Roman" w:cs="Times New Roman"/>
          <w:sz w:val="28"/>
          <w:szCs w:val="28"/>
        </w:rPr>
        <w:t>"ГРАЖДАНСКИЙ КОДЕКС РОССИЙСКОЙ ФЕДЕРАЦИИ (ЧАСТЬ ВТОРАЯ)" от 26.01.1996 N 14-ФЗ (принят ГД ФС РФ 22.12.1995), (ред. от 06.12.2007), (с изм. и доп., вступающими в силу с 01.02.2008)</w:t>
      </w:r>
    </w:p>
    <w:p w:rsidR="00C672B3" w:rsidRPr="00C672B3" w:rsidRDefault="00105B6F" w:rsidP="00105B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19. </w:t>
      </w:r>
      <w:r w:rsidR="00C672B3" w:rsidRPr="00C672B3">
        <w:rPr>
          <w:rFonts w:ascii="Times New Roman" w:hAnsi="Times New Roman" w:cs="Times New Roman"/>
          <w:sz w:val="28"/>
          <w:szCs w:val="28"/>
        </w:rPr>
        <w:t>Закон РФ «О защите прав потребителей» в ред. От 9 янв. 1996 // СЗ РФ. 1996. № 3. Ст. 140. (ред. от 25.10.2007)</w:t>
      </w:r>
    </w:p>
    <w:p w:rsidR="00C672B3" w:rsidRPr="00C672B3" w:rsidRDefault="00105B6F" w:rsidP="00105B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20. </w:t>
      </w:r>
      <w:r w:rsidR="00C672B3" w:rsidRPr="00C672B3">
        <w:rPr>
          <w:rFonts w:ascii="Times New Roman" w:hAnsi="Times New Roman" w:cs="Times New Roman"/>
          <w:sz w:val="28"/>
          <w:szCs w:val="28"/>
        </w:rPr>
        <w:t>Закон РФ «О сертификации продукции и услуг» в ред. От 27.12.1995 г. № 211 – ФЗ)</w:t>
      </w:r>
    </w:p>
    <w:p w:rsidR="00105B6F" w:rsidRDefault="00105B6F" w:rsidP="00105B6F">
      <w:pPr>
        <w:spacing w:after="0" w:line="360" w:lineRule="auto"/>
        <w:jc w:val="both"/>
        <w:rPr>
          <w:rFonts w:ascii="Times New Roman" w:hAnsi="Times New Roman" w:cs="Times New Roman"/>
          <w:sz w:val="28"/>
          <w:szCs w:val="28"/>
        </w:rPr>
      </w:pPr>
    </w:p>
    <w:p w:rsidR="00571FF1" w:rsidRPr="00105B6F" w:rsidRDefault="00571FF1" w:rsidP="00105B6F">
      <w:pPr>
        <w:spacing w:after="0" w:line="360" w:lineRule="auto"/>
        <w:jc w:val="center"/>
        <w:rPr>
          <w:rFonts w:ascii="Times New Roman" w:hAnsi="Times New Roman" w:cs="Times New Roman"/>
          <w:color w:val="FFFFFF"/>
          <w:sz w:val="28"/>
          <w:szCs w:val="28"/>
        </w:rPr>
      </w:pPr>
      <w:bookmarkStart w:id="0" w:name="_GoBack"/>
      <w:bookmarkEnd w:id="0"/>
    </w:p>
    <w:sectPr w:rsidR="00571FF1" w:rsidRPr="00105B6F" w:rsidSect="00C672B3">
      <w:headerReference w:type="default"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19B" w:rsidRDefault="00FE319B" w:rsidP="00571FF1">
      <w:pPr>
        <w:spacing w:after="0" w:line="240" w:lineRule="auto"/>
      </w:pPr>
      <w:r>
        <w:separator/>
      </w:r>
    </w:p>
  </w:endnote>
  <w:endnote w:type="continuationSeparator" w:id="0">
    <w:p w:rsidR="00FE319B" w:rsidRDefault="00FE319B" w:rsidP="0057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2B3" w:rsidRPr="00C672B3" w:rsidRDefault="00C672B3" w:rsidP="00C672B3">
    <w:pPr>
      <w:pStyle w:val="a6"/>
      <w:framePr w:wrap="auto" w:vAnchor="text" w:hAnchor="margin" w:xAlign="right" w:y="1"/>
      <w:rPr>
        <w:rStyle w:val="ae"/>
        <w:rFonts w:ascii="Times New Roman" w:hAnsi="Times New Roman"/>
        <w:sz w:val="24"/>
        <w:szCs w:val="24"/>
      </w:rPr>
    </w:pPr>
    <w:r w:rsidRPr="00C672B3">
      <w:rPr>
        <w:rStyle w:val="ae"/>
        <w:rFonts w:ascii="Times New Roman" w:hAnsi="Times New Roman"/>
        <w:sz w:val="24"/>
        <w:szCs w:val="24"/>
      </w:rPr>
      <w:fldChar w:fldCharType="begin"/>
    </w:r>
    <w:r w:rsidRPr="00C672B3">
      <w:rPr>
        <w:rStyle w:val="ae"/>
        <w:rFonts w:ascii="Times New Roman" w:hAnsi="Times New Roman"/>
        <w:sz w:val="24"/>
        <w:szCs w:val="24"/>
      </w:rPr>
      <w:instrText xml:space="preserve">PAGE  </w:instrText>
    </w:r>
    <w:r w:rsidRPr="00C672B3">
      <w:rPr>
        <w:rStyle w:val="ae"/>
        <w:rFonts w:ascii="Times New Roman" w:hAnsi="Times New Roman"/>
        <w:sz w:val="24"/>
        <w:szCs w:val="24"/>
      </w:rPr>
      <w:fldChar w:fldCharType="separate"/>
    </w:r>
    <w:r w:rsidR="00221BD2">
      <w:rPr>
        <w:rStyle w:val="ae"/>
        <w:rFonts w:ascii="Times New Roman" w:hAnsi="Times New Roman"/>
        <w:noProof/>
        <w:sz w:val="24"/>
        <w:szCs w:val="24"/>
      </w:rPr>
      <w:t>2</w:t>
    </w:r>
    <w:r w:rsidRPr="00C672B3">
      <w:rPr>
        <w:rStyle w:val="ae"/>
        <w:rFonts w:ascii="Times New Roman" w:hAnsi="Times New Roman"/>
        <w:sz w:val="24"/>
        <w:szCs w:val="24"/>
      </w:rPr>
      <w:fldChar w:fldCharType="end"/>
    </w:r>
  </w:p>
  <w:p w:rsidR="00C672B3" w:rsidRDefault="00C672B3" w:rsidP="00C672B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19B" w:rsidRDefault="00FE319B" w:rsidP="00571FF1">
      <w:pPr>
        <w:spacing w:after="0" w:line="240" w:lineRule="auto"/>
      </w:pPr>
      <w:r>
        <w:separator/>
      </w:r>
    </w:p>
  </w:footnote>
  <w:footnote w:type="continuationSeparator" w:id="0">
    <w:p w:rsidR="00FE319B" w:rsidRDefault="00FE319B" w:rsidP="00571FF1">
      <w:pPr>
        <w:spacing w:after="0" w:line="240" w:lineRule="auto"/>
      </w:pPr>
      <w:r>
        <w:continuationSeparator/>
      </w:r>
    </w:p>
  </w:footnote>
  <w:footnote w:id="1">
    <w:p w:rsidR="00FE319B" w:rsidRDefault="00C672B3" w:rsidP="00105B6F">
      <w:pPr>
        <w:pStyle w:val="aa"/>
        <w:jc w:val="both"/>
      </w:pPr>
      <w:r w:rsidRPr="00105B6F">
        <w:rPr>
          <w:rStyle w:val="ad"/>
        </w:rPr>
        <w:footnoteRef/>
      </w:r>
      <w:r w:rsidRPr="00105B6F">
        <w:t xml:space="preserve"> </w:t>
      </w:r>
      <w:r w:rsidRPr="00105B6F">
        <w:rPr>
          <w:snapToGrid w:val="0"/>
          <w:color w:val="000000"/>
        </w:rPr>
        <w:t>Собрание законодательства Российской Федерации, 1996, №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2B3" w:rsidRPr="00C672B3" w:rsidRDefault="00C672B3" w:rsidP="00C672B3">
    <w:pPr>
      <w:pStyle w:val="a4"/>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34BDF"/>
    <w:multiLevelType w:val="multilevel"/>
    <w:tmpl w:val="01A6B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1954428"/>
    <w:multiLevelType w:val="multilevel"/>
    <w:tmpl w:val="EDF2F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60C5B4B"/>
    <w:multiLevelType w:val="hybridMultilevel"/>
    <w:tmpl w:val="13E44FC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4A6B3244"/>
    <w:multiLevelType w:val="multilevel"/>
    <w:tmpl w:val="42E4B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B87427A"/>
    <w:multiLevelType w:val="multilevel"/>
    <w:tmpl w:val="23D4093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72167EA9"/>
    <w:multiLevelType w:val="hybridMultilevel"/>
    <w:tmpl w:val="2572F526"/>
    <w:lvl w:ilvl="0" w:tplc="326E0430">
      <w:start w:val="1"/>
      <w:numFmt w:val="decimal"/>
      <w:lvlText w:val="%1."/>
      <w:lvlJc w:val="left"/>
      <w:pPr>
        <w:ind w:left="1684" w:hanging="97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77294130"/>
    <w:multiLevelType w:val="hybridMultilevel"/>
    <w:tmpl w:val="3596475C"/>
    <w:lvl w:ilvl="0" w:tplc="8D7AF978">
      <w:start w:val="1"/>
      <w:numFmt w:val="decimal"/>
      <w:lvlText w:val="%1."/>
      <w:lvlJc w:val="left"/>
      <w:pPr>
        <w:tabs>
          <w:tab w:val="num" w:pos="1455"/>
        </w:tabs>
        <w:ind w:left="1455" w:hanging="91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7">
    <w:nsid w:val="7A6A10A6"/>
    <w:multiLevelType w:val="multilevel"/>
    <w:tmpl w:val="F404FCC4"/>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num w:numId="1">
    <w:abstractNumId w:val="2"/>
  </w:num>
  <w:num w:numId="2">
    <w:abstractNumId w:val="7"/>
  </w:num>
  <w:num w:numId="3">
    <w:abstractNumId w:val="5"/>
  </w:num>
  <w:num w:numId="4">
    <w:abstractNumId w:val="4"/>
  </w:num>
  <w:num w:numId="5">
    <w:abstractNumId w:val="0"/>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F96"/>
    <w:rsid w:val="00076F96"/>
    <w:rsid w:val="00105B6F"/>
    <w:rsid w:val="001B7664"/>
    <w:rsid w:val="00221BD2"/>
    <w:rsid w:val="002E312C"/>
    <w:rsid w:val="00340DCE"/>
    <w:rsid w:val="003564C7"/>
    <w:rsid w:val="00375ACA"/>
    <w:rsid w:val="003A380E"/>
    <w:rsid w:val="003B48FD"/>
    <w:rsid w:val="0053479D"/>
    <w:rsid w:val="005457E9"/>
    <w:rsid w:val="00571FF1"/>
    <w:rsid w:val="0059750C"/>
    <w:rsid w:val="005E34F6"/>
    <w:rsid w:val="005F648E"/>
    <w:rsid w:val="0065072E"/>
    <w:rsid w:val="006B36C9"/>
    <w:rsid w:val="00735E41"/>
    <w:rsid w:val="00752F08"/>
    <w:rsid w:val="007B4F2F"/>
    <w:rsid w:val="008A44EA"/>
    <w:rsid w:val="0091467F"/>
    <w:rsid w:val="009963CD"/>
    <w:rsid w:val="00A56A6D"/>
    <w:rsid w:val="00A65E3C"/>
    <w:rsid w:val="00A77525"/>
    <w:rsid w:val="00B62EB1"/>
    <w:rsid w:val="00B705CF"/>
    <w:rsid w:val="00C672B3"/>
    <w:rsid w:val="00C72F8F"/>
    <w:rsid w:val="00D077C0"/>
    <w:rsid w:val="00D741BA"/>
    <w:rsid w:val="00DB0B2E"/>
    <w:rsid w:val="00DB2779"/>
    <w:rsid w:val="00EE5294"/>
    <w:rsid w:val="00F04752"/>
    <w:rsid w:val="00F271E2"/>
    <w:rsid w:val="00FE319B"/>
    <w:rsid w:val="00FF6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B6EA9B-AA90-4FAA-809B-10B21DBD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29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6F96"/>
    <w:pPr>
      <w:ind w:left="720"/>
    </w:pPr>
  </w:style>
  <w:style w:type="paragraph" w:styleId="a4">
    <w:name w:val="header"/>
    <w:basedOn w:val="a"/>
    <w:link w:val="a5"/>
    <w:uiPriority w:val="99"/>
    <w:rsid w:val="00571FF1"/>
    <w:pPr>
      <w:tabs>
        <w:tab w:val="center" w:pos="4677"/>
        <w:tab w:val="right" w:pos="9355"/>
      </w:tabs>
      <w:spacing w:after="0" w:line="240" w:lineRule="auto"/>
    </w:pPr>
  </w:style>
  <w:style w:type="character" w:customStyle="1" w:styleId="a5">
    <w:name w:val="Верхний колонтитул Знак"/>
    <w:link w:val="a4"/>
    <w:uiPriority w:val="99"/>
    <w:locked/>
    <w:rsid w:val="00571FF1"/>
    <w:rPr>
      <w:rFonts w:cs="Times New Roman"/>
    </w:rPr>
  </w:style>
  <w:style w:type="paragraph" w:styleId="a6">
    <w:name w:val="footer"/>
    <w:basedOn w:val="a"/>
    <w:link w:val="a7"/>
    <w:uiPriority w:val="99"/>
    <w:semiHidden/>
    <w:rsid w:val="00571FF1"/>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571FF1"/>
    <w:rPr>
      <w:rFonts w:cs="Times New Roman"/>
    </w:rPr>
  </w:style>
  <w:style w:type="paragraph" w:styleId="a8">
    <w:name w:val="Body Text"/>
    <w:basedOn w:val="a"/>
    <w:link w:val="a9"/>
    <w:uiPriority w:val="99"/>
    <w:rsid w:val="0053479D"/>
    <w:pPr>
      <w:spacing w:after="0" w:line="240" w:lineRule="auto"/>
      <w:ind w:right="-766"/>
      <w:jc w:val="center"/>
    </w:pPr>
    <w:rPr>
      <w:rFonts w:ascii="Times New Roman" w:hAnsi="Times New Roman" w:cs="Times New Roman"/>
      <w:b/>
      <w:bCs/>
      <w:sz w:val="23"/>
      <w:szCs w:val="23"/>
      <w:lang w:eastAsia="ru-RU"/>
    </w:rPr>
  </w:style>
  <w:style w:type="character" w:customStyle="1" w:styleId="a9">
    <w:name w:val="Основной текст Знак"/>
    <w:link w:val="a8"/>
    <w:uiPriority w:val="99"/>
    <w:locked/>
    <w:rsid w:val="0053479D"/>
    <w:rPr>
      <w:rFonts w:ascii="Times New Roman" w:hAnsi="Times New Roman" w:cs="Times New Roman"/>
      <w:b/>
      <w:bCs/>
      <w:sz w:val="20"/>
      <w:szCs w:val="20"/>
      <w:lang w:val="x-none" w:eastAsia="ru-RU"/>
    </w:rPr>
  </w:style>
  <w:style w:type="paragraph" w:customStyle="1" w:styleId="ConsPlusNormal">
    <w:name w:val="ConsPlusNormal"/>
    <w:uiPriority w:val="99"/>
    <w:rsid w:val="0065072E"/>
    <w:pPr>
      <w:widowControl w:val="0"/>
      <w:autoSpaceDE w:val="0"/>
      <w:autoSpaceDN w:val="0"/>
      <w:adjustRightInd w:val="0"/>
      <w:ind w:firstLine="720"/>
    </w:pPr>
    <w:rPr>
      <w:rFonts w:ascii="Arial" w:hAnsi="Arial" w:cs="Arial"/>
    </w:rPr>
  </w:style>
  <w:style w:type="paragraph" w:customStyle="1" w:styleId="ConsNormal">
    <w:name w:val="ConsNormal"/>
    <w:uiPriority w:val="99"/>
    <w:rsid w:val="00752F08"/>
    <w:pPr>
      <w:widowControl w:val="0"/>
      <w:autoSpaceDE w:val="0"/>
      <w:autoSpaceDN w:val="0"/>
      <w:adjustRightInd w:val="0"/>
      <w:ind w:right="19772" w:firstLine="720"/>
    </w:pPr>
    <w:rPr>
      <w:rFonts w:ascii="Arial" w:hAnsi="Arial" w:cs="Arial"/>
    </w:rPr>
  </w:style>
  <w:style w:type="paragraph" w:styleId="aa">
    <w:name w:val="footnote text"/>
    <w:basedOn w:val="a"/>
    <w:link w:val="ab"/>
    <w:uiPriority w:val="99"/>
    <w:semiHidden/>
    <w:rsid w:val="006B36C9"/>
    <w:pPr>
      <w:spacing w:after="0" w:line="240" w:lineRule="auto"/>
    </w:pPr>
    <w:rPr>
      <w:rFonts w:ascii="Times New Roman" w:hAnsi="Times New Roman" w:cs="Times New Roman"/>
      <w:sz w:val="20"/>
      <w:szCs w:val="20"/>
      <w:lang w:eastAsia="ru-RU"/>
    </w:rPr>
  </w:style>
  <w:style w:type="character" w:customStyle="1" w:styleId="ab">
    <w:name w:val="Текст сноски Знак"/>
    <w:link w:val="aa"/>
    <w:uiPriority w:val="99"/>
    <w:semiHidden/>
    <w:locked/>
    <w:rsid w:val="006B36C9"/>
    <w:rPr>
      <w:rFonts w:ascii="Times New Roman" w:hAnsi="Times New Roman" w:cs="Times New Roman"/>
    </w:rPr>
  </w:style>
  <w:style w:type="character" w:styleId="ac">
    <w:name w:val="Hyperlink"/>
    <w:uiPriority w:val="99"/>
    <w:rsid w:val="006B36C9"/>
    <w:rPr>
      <w:rFonts w:cs="Times New Roman"/>
      <w:color w:val="0000FF"/>
      <w:u w:val="single"/>
    </w:rPr>
  </w:style>
  <w:style w:type="character" w:styleId="ad">
    <w:name w:val="footnote reference"/>
    <w:uiPriority w:val="99"/>
    <w:semiHidden/>
    <w:rsid w:val="005457E9"/>
    <w:rPr>
      <w:rFonts w:cs="Times New Roman"/>
      <w:vertAlign w:val="superscript"/>
    </w:rPr>
  </w:style>
  <w:style w:type="paragraph" w:customStyle="1" w:styleId="ConsPlusNonformat">
    <w:name w:val="ConsPlusNonformat"/>
    <w:uiPriority w:val="99"/>
    <w:rsid w:val="009963CD"/>
    <w:pPr>
      <w:widowControl w:val="0"/>
      <w:autoSpaceDE w:val="0"/>
      <w:autoSpaceDN w:val="0"/>
      <w:adjustRightInd w:val="0"/>
    </w:pPr>
    <w:rPr>
      <w:rFonts w:ascii="Courier New" w:hAnsi="Courier New" w:cs="Courier New"/>
    </w:rPr>
  </w:style>
  <w:style w:type="character" w:styleId="ae">
    <w:name w:val="page number"/>
    <w:uiPriority w:val="99"/>
    <w:rsid w:val="00C672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5529</Words>
  <Characters>31518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Your Company Name</Company>
  <LinksUpToDate>false</LinksUpToDate>
  <CharactersWithSpaces>36974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Your User Name</dc:creator>
  <cp:keywords/>
  <dc:description/>
  <cp:lastModifiedBy>admin</cp:lastModifiedBy>
  <cp:revision>2</cp:revision>
  <dcterms:created xsi:type="dcterms:W3CDTF">2014-03-26T19:27:00Z</dcterms:created>
  <dcterms:modified xsi:type="dcterms:W3CDTF">2014-03-26T19:27:00Z</dcterms:modified>
</cp:coreProperties>
</file>