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A8" w:rsidRPr="00D16BA8" w:rsidRDefault="00D52E66" w:rsidP="00D52E66">
      <w:pPr>
        <w:pStyle w:val="2"/>
      </w:pPr>
      <w:r>
        <w:t>З</w:t>
      </w:r>
      <w:r w:rsidRPr="00D16BA8">
        <w:t>акономерности географического распространения организмов и их комплексов</w:t>
      </w:r>
    </w:p>
    <w:p w:rsidR="00D52E66" w:rsidRDefault="00D52E66" w:rsidP="00D16BA8"/>
    <w:p w:rsidR="00D16BA8" w:rsidRPr="00D16BA8" w:rsidRDefault="00D52E66" w:rsidP="00D52E66">
      <w:pPr>
        <w:pStyle w:val="2"/>
      </w:pPr>
      <w:r>
        <w:t>1. Ф</w:t>
      </w:r>
      <w:r w:rsidRPr="00D16BA8">
        <w:t>акторы распространения организмов</w:t>
      </w:r>
    </w:p>
    <w:p w:rsidR="00D52E66" w:rsidRDefault="00D52E66" w:rsidP="00D16BA8"/>
    <w:p w:rsidR="00D16BA8" w:rsidRDefault="00DE5275" w:rsidP="00D16BA8">
      <w:r w:rsidRPr="00D16BA8">
        <w:t>Подробный анализ разных факторов, влияющих на живые организмы и их сообщества, приводится в курсах экологии и таких биологических предметов, как ботаника и зоология</w:t>
      </w:r>
      <w:r w:rsidR="00D16BA8" w:rsidRPr="00D16BA8">
        <w:t xml:space="preserve">. </w:t>
      </w:r>
      <w:r w:rsidRPr="00D16BA8">
        <w:t>Все они могут выступать по отношению к расселяющемуся виду либо как положительные, либо как отрицательные</w:t>
      </w:r>
      <w:r w:rsidR="00D16BA8" w:rsidRPr="00D16BA8">
        <w:t xml:space="preserve">. </w:t>
      </w:r>
      <w:r w:rsidRPr="00D16BA8">
        <w:t>Территория</w:t>
      </w:r>
      <w:r w:rsidR="00D16BA8">
        <w:t xml:space="preserve"> (</w:t>
      </w:r>
      <w:r w:rsidRPr="00D16BA8">
        <w:t>или акватория</w:t>
      </w:r>
      <w:r w:rsidR="00D16BA8" w:rsidRPr="00D16BA8">
        <w:t xml:space="preserve">) </w:t>
      </w:r>
      <w:r w:rsidRPr="00D16BA8">
        <w:t>с отрицательными факторами среды представляет собой барьер, преграду для расселения</w:t>
      </w:r>
      <w:r w:rsidR="00D16BA8" w:rsidRPr="00D16BA8">
        <w:t xml:space="preserve">. </w:t>
      </w:r>
      <w:r w:rsidRPr="00D16BA8">
        <w:t>Территория</w:t>
      </w:r>
      <w:r w:rsidR="00D16BA8">
        <w:t xml:space="preserve"> (</w:t>
      </w:r>
      <w:r w:rsidRPr="00D16BA8">
        <w:t>или акватория</w:t>
      </w:r>
      <w:r w:rsidR="00D16BA8" w:rsidRPr="00D16BA8">
        <w:t xml:space="preserve">) </w:t>
      </w:r>
      <w:r w:rsidRPr="00D16BA8">
        <w:t>с положительными факторами, напротив, способствует быстрому расселению вида</w:t>
      </w:r>
      <w:r w:rsidR="00D16BA8" w:rsidRPr="00D16BA8">
        <w:t xml:space="preserve">. </w:t>
      </w:r>
      <w:r w:rsidRPr="00D16BA8">
        <w:t>При этом в некоторых случаях речь может идти о мостах</w:t>
      </w:r>
      <w:r w:rsidR="00D16BA8">
        <w:t xml:space="preserve"> (</w:t>
      </w:r>
      <w:r w:rsidRPr="00D16BA8">
        <w:t>особенно часто имеют в виду мосты суши при расселении сухопутных животных и растений</w:t>
      </w:r>
      <w:r w:rsidR="00D16BA8" w:rsidRPr="00D16BA8">
        <w:t xml:space="preserve">). </w:t>
      </w:r>
      <w:r w:rsidRPr="00D16BA8">
        <w:t>Пространство с комплексом как отрицательных, так и положительных факторов может выступать в качестве фильтра, пропускающего лишь какую-то часть наиболее приспособленных форм</w:t>
      </w:r>
      <w:r w:rsidR="00D16BA8" w:rsidRPr="00D16BA8">
        <w:t>.</w:t>
      </w:r>
    </w:p>
    <w:p w:rsidR="00D16BA8" w:rsidRDefault="00DE5275" w:rsidP="00D16BA8">
      <w:r w:rsidRPr="00D16BA8">
        <w:t>Изменение каждого из параметров окружающей среды, например температуры, с точки зрения влияния на жизнедеятельность и, соответственно, на способность к расселению проходит ряд этапов</w:t>
      </w:r>
      <w:r w:rsidR="00D16BA8" w:rsidRPr="00D16BA8">
        <w:t xml:space="preserve">. </w:t>
      </w:r>
      <w:r w:rsidRPr="00D16BA8">
        <w:t>Минимальное или максимальное значение данного фактора ограничивает распространение</w:t>
      </w:r>
      <w:r w:rsidR="00D16BA8" w:rsidRPr="00D16BA8">
        <w:t xml:space="preserve">. </w:t>
      </w:r>
      <w:r w:rsidRPr="00D16BA8">
        <w:t>В интервале между ними существует зона оптимального значения данного параметра, наиболее благоприятствующая данному виду при прочих равных условиях</w:t>
      </w:r>
      <w:r w:rsidR="00D16BA8" w:rsidRPr="00D16BA8">
        <w:t xml:space="preserve">. </w:t>
      </w:r>
      <w:r w:rsidRPr="00D16BA8">
        <w:t>Эта оговорка совершенно необходима, ибо в конкретной обстановке действует целый комплекс разнообразных факторов, часто противоположной направленности</w:t>
      </w:r>
      <w:r w:rsidR="00D16BA8" w:rsidRPr="00D16BA8">
        <w:t xml:space="preserve">. </w:t>
      </w:r>
      <w:r w:rsidRPr="00D16BA8">
        <w:t>В результате ареал какого-либо одного фактора в пределах его оптимальных значений может быть сдвинут по отношению к ареалу конкретного вида, а иной раз и вообще не совпадать с ним</w:t>
      </w:r>
      <w:r w:rsidR="00D16BA8" w:rsidRPr="00D16BA8">
        <w:t>.</w:t>
      </w:r>
    </w:p>
    <w:p w:rsidR="00D16BA8" w:rsidRDefault="00DE5275" w:rsidP="00D16BA8">
      <w:r w:rsidRPr="00D16BA8">
        <w:t>Весь набор факторов среды образует бесчисленное множество возможных сочетаний, и исследование отдельных</w:t>
      </w:r>
      <w:r w:rsidR="00D16BA8">
        <w:t xml:space="preserve"> "</w:t>
      </w:r>
      <w:r w:rsidRPr="00D16BA8">
        <w:t>изолированных</w:t>
      </w:r>
      <w:r w:rsidR="00D16BA8">
        <w:t xml:space="preserve">" </w:t>
      </w:r>
      <w:r w:rsidRPr="00D16BA8">
        <w:t>воздействий часто представляет собой трудную задачу для эколога</w:t>
      </w:r>
      <w:r w:rsidR="00D16BA8" w:rsidRPr="00D16BA8">
        <w:t xml:space="preserve">. </w:t>
      </w:r>
      <w:r w:rsidRPr="00D16BA8">
        <w:t>Нам же важно иметь в виду правило минимума, которое гласит, что при определенном минимальном значении какого-либо одного существенного для организма параметра окружающей среды изменения в благоприятную сторону других факторов уже не оказывают ожидаемого положительного влияния</w:t>
      </w:r>
      <w:r w:rsidR="00D16BA8" w:rsidRPr="00D16BA8">
        <w:t xml:space="preserve">. </w:t>
      </w:r>
      <w:r w:rsidRPr="00D16BA8">
        <w:t>Впервые этот принцип был сформулирован физиологом растений Либихом и часто называется правилом минимума Либиха</w:t>
      </w:r>
      <w:r w:rsidR="00D16BA8" w:rsidRPr="00D16BA8">
        <w:t xml:space="preserve">. </w:t>
      </w:r>
      <w:r w:rsidRPr="00D16BA8">
        <w:t>Действительно, если показатель влажности или температуры упал ниже какого-то порогового значения, то удобрения или количество света уже не окажут положительного воздействия на какой-либо организм</w:t>
      </w:r>
      <w:r w:rsidR="00D16BA8" w:rsidRPr="00D16BA8">
        <w:t xml:space="preserve">. </w:t>
      </w:r>
      <w:r w:rsidRPr="00D16BA8">
        <w:t>Если в пределах оптимальных температур соленость воды будет ниже какого-то уровня, то кораллы не смогут существовать, и, наоборот, при благоприятной солености они почти не выходят за пределы тропических вод при понижении температур</w:t>
      </w:r>
      <w:r w:rsidR="00D16BA8" w:rsidRPr="00D16BA8">
        <w:t>.</w:t>
      </w:r>
    </w:p>
    <w:p w:rsidR="00D16BA8" w:rsidRDefault="00DE5275" w:rsidP="00D16BA8">
      <w:r w:rsidRPr="00D16BA8">
        <w:t>Строго говоря, правило минимума отнюдь не абсолютно</w:t>
      </w:r>
      <w:r w:rsidR="00D16BA8" w:rsidRPr="00D16BA8">
        <w:t xml:space="preserve">. </w:t>
      </w:r>
      <w:r w:rsidRPr="00D16BA8">
        <w:t>Ряд факторов может компенсировать отрицательное воздействие других в пределах некоторых амплитуд</w:t>
      </w:r>
      <w:r w:rsidR="00D16BA8" w:rsidRPr="00D16BA8">
        <w:t xml:space="preserve">. </w:t>
      </w:r>
      <w:r w:rsidRPr="00D16BA8">
        <w:t>Так, например, северные элементы фауны и флоры при движении к югу часто удерживаются в заболоченных, влажных условиях</w:t>
      </w:r>
      <w:r w:rsidR="00D16BA8" w:rsidRPr="00D16BA8">
        <w:t xml:space="preserve">. </w:t>
      </w:r>
      <w:r w:rsidRPr="00D16BA8">
        <w:t>Южные элементы при движении к северу часто поселяются на более легких</w:t>
      </w:r>
      <w:r w:rsidR="00D16BA8">
        <w:t xml:space="preserve"> (</w:t>
      </w:r>
      <w:r w:rsidRPr="00D16BA8">
        <w:t>песчаных</w:t>
      </w:r>
      <w:r w:rsidR="00D16BA8" w:rsidRPr="00D16BA8">
        <w:t xml:space="preserve">) </w:t>
      </w:r>
      <w:r w:rsidRPr="00D16BA8">
        <w:t>грунтах или в более карбонатных условиях, на выходах известняков или мела</w:t>
      </w:r>
      <w:r w:rsidR="00D16BA8" w:rsidRPr="00D16BA8">
        <w:t xml:space="preserve">. </w:t>
      </w:r>
      <w:r w:rsidRPr="00D16BA8">
        <w:t>Такого рода перемещения известны как правило смены стации, или как принцип экологического эквивалента</w:t>
      </w:r>
      <w:r w:rsidR="00D16BA8" w:rsidRPr="00D16BA8">
        <w:t>.</w:t>
      </w:r>
    </w:p>
    <w:p w:rsidR="00D16BA8" w:rsidRDefault="00DE5275" w:rsidP="00D16BA8">
      <w:r w:rsidRPr="00D16BA8">
        <w:t>Факторы среды можно классифицировать с разных позиций</w:t>
      </w:r>
      <w:r w:rsidR="00D16BA8" w:rsidRPr="00D16BA8">
        <w:t xml:space="preserve">. </w:t>
      </w:r>
      <w:r w:rsidRPr="00D16BA8">
        <w:t>Для биогеографических целей наиболее важны условия тепла и влаги для наземных сообществ, условия солевого состава и обеспеченности кислородом</w:t>
      </w:r>
      <w:r w:rsidR="00D16BA8" w:rsidRPr="00D16BA8">
        <w:t xml:space="preserve"> - </w:t>
      </w:r>
      <w:r w:rsidRPr="00D16BA8">
        <w:t>для водных сообществ</w:t>
      </w:r>
      <w:r w:rsidR="00D16BA8" w:rsidRPr="00D16BA8">
        <w:t xml:space="preserve">. </w:t>
      </w:r>
      <w:r w:rsidRPr="00D16BA8">
        <w:t>Иначе говоря, гигротермический и геохимический режимы</w:t>
      </w:r>
      <w:r w:rsidR="00D16BA8" w:rsidRPr="00D16BA8">
        <w:t xml:space="preserve"> - </w:t>
      </w:r>
      <w:r w:rsidRPr="00D16BA8">
        <w:t>определяющие, важнейшие показатели, ответственные за наблюдаемое разнообразие живой природы</w:t>
      </w:r>
      <w:r w:rsidR="00D16BA8" w:rsidRPr="00D16BA8">
        <w:t>.</w:t>
      </w:r>
    </w:p>
    <w:p w:rsidR="00D16BA8" w:rsidRDefault="00DE5275" w:rsidP="00D16BA8">
      <w:r w:rsidRPr="00D16BA8">
        <w:t>Можно выделять факторы по различным компонентам ландшафта</w:t>
      </w:r>
      <w:r w:rsidR="00D16BA8">
        <w:t xml:space="preserve"> (</w:t>
      </w:r>
      <w:r w:rsidRPr="00D16BA8">
        <w:t>климат, почвы, рельеф, биотические сообщества</w:t>
      </w:r>
      <w:r w:rsidR="00D16BA8" w:rsidRPr="00D16BA8">
        <w:t xml:space="preserve">). </w:t>
      </w:r>
      <w:r w:rsidRPr="00D16BA8">
        <w:t>Особое место занимают факторы исторические, корни которых кроются в геологической истории как территории, так и конкретных таксонов представленных здесь организмов</w:t>
      </w:r>
      <w:r w:rsidR="00D16BA8" w:rsidRPr="00D16BA8">
        <w:t>.</w:t>
      </w:r>
    </w:p>
    <w:p w:rsidR="00D16BA8" w:rsidRDefault="00DE5275" w:rsidP="00D16BA8">
      <w:r w:rsidRPr="00D16BA8">
        <w:t xml:space="preserve">Биотические факторы чаще всего проявляются в результате таких процессов, как конкуренция, симбиоз, антибиоз и </w:t>
      </w:r>
      <w:r w:rsidR="00D16BA8">
        <w:t>т.п.</w:t>
      </w:r>
      <w:r w:rsidR="00D16BA8" w:rsidRPr="00D16BA8">
        <w:t xml:space="preserve"> </w:t>
      </w:r>
      <w:r w:rsidRPr="00D16BA8">
        <w:t>В последние тысячелетия появился новый мощный фактор</w:t>
      </w:r>
      <w:r w:rsidR="00D16BA8" w:rsidRPr="00D16BA8">
        <w:t xml:space="preserve"> - </w:t>
      </w:r>
      <w:r w:rsidRPr="00D16BA8">
        <w:t>деятельность человека</w:t>
      </w:r>
      <w:r w:rsidR="00D16BA8" w:rsidRPr="00D16BA8">
        <w:t>.</w:t>
      </w:r>
    </w:p>
    <w:p w:rsidR="00D16BA8" w:rsidRDefault="00DE5275" w:rsidP="00D16BA8">
      <w:r w:rsidRPr="00D16BA8">
        <w:t>Биотические факторы влияют не только через различные непосредственные взаимодействия разных видов организмов</w:t>
      </w:r>
      <w:r w:rsidR="00D16BA8" w:rsidRPr="00D16BA8">
        <w:t>.</w:t>
      </w:r>
    </w:p>
    <w:p w:rsidR="00D16BA8" w:rsidRDefault="00DE5275" w:rsidP="00D16BA8">
      <w:r w:rsidRPr="00D16BA8">
        <w:t>Очень часто они носят косвенный характер, воздействуя обычно через трансформации среды обитания</w:t>
      </w:r>
      <w:r w:rsidR="00D16BA8">
        <w:t xml:space="preserve"> (</w:t>
      </w:r>
      <w:r w:rsidRPr="00D16BA8">
        <w:t>включая изменения абиотических факторов</w:t>
      </w:r>
      <w:r w:rsidR="00D16BA8" w:rsidRPr="00D16BA8">
        <w:t xml:space="preserve">). </w:t>
      </w:r>
      <w:r w:rsidRPr="00D16BA8">
        <w:t>Организмы, которые заметно изменяют среду своего обитания и тем влияют на остальных членов сообщества, называют эдификаторами</w:t>
      </w:r>
      <w:r w:rsidR="00D16BA8" w:rsidRPr="00D16BA8">
        <w:t xml:space="preserve">. </w:t>
      </w:r>
      <w:r w:rsidRPr="00D16BA8">
        <w:t>Так, в ельниках эдификатором является тот или иной вид ели, в сосняках</w:t>
      </w:r>
      <w:r w:rsidR="00D16BA8" w:rsidRPr="00D16BA8">
        <w:t xml:space="preserve"> - </w:t>
      </w:r>
      <w:r w:rsidRPr="00D16BA8">
        <w:t xml:space="preserve">сосны и </w:t>
      </w:r>
      <w:r w:rsidR="00D16BA8">
        <w:t>т.п.</w:t>
      </w:r>
      <w:r w:rsidR="00D16BA8" w:rsidRPr="00D16BA8">
        <w:t xml:space="preserve"> </w:t>
      </w:r>
      <w:r w:rsidRPr="00D16BA8">
        <w:t>Таким образом, часто</w:t>
      </w:r>
      <w:r w:rsidR="00D16BA8">
        <w:t xml:space="preserve"> (</w:t>
      </w:r>
      <w:r w:rsidRPr="00D16BA8">
        <w:t>хотя в не всегда</w:t>
      </w:r>
      <w:r w:rsidR="00D16BA8" w:rsidRPr="00D16BA8">
        <w:t xml:space="preserve">) </w:t>
      </w:r>
      <w:r w:rsidRPr="00D16BA8">
        <w:t>эдификатор господствует по своей общей массе или численности на единицу площади и объема данного сообщества</w:t>
      </w:r>
      <w:r w:rsidR="00D16BA8" w:rsidRPr="00D16BA8">
        <w:t xml:space="preserve">. </w:t>
      </w:r>
      <w:r w:rsidRPr="00D16BA8">
        <w:t>Иначе говоря, эдификаторы часто являются одновременно и доминантами по признаку суммарной биомассы или численности</w:t>
      </w:r>
      <w:r w:rsidR="00D16BA8" w:rsidRPr="00D16BA8">
        <w:t>.</w:t>
      </w:r>
    </w:p>
    <w:p w:rsidR="00D16BA8" w:rsidRDefault="00DE5275" w:rsidP="00D16BA8">
      <w:r w:rsidRPr="00D16BA8">
        <w:t>Основные факторы среды прежде всего</w:t>
      </w:r>
      <w:r w:rsidR="00D16BA8">
        <w:t xml:space="preserve"> (</w:t>
      </w:r>
      <w:r w:rsidRPr="00D16BA8">
        <w:t>по крайней мере для наземных сообществ</w:t>
      </w:r>
      <w:r w:rsidR="00D16BA8" w:rsidRPr="00D16BA8">
        <w:t xml:space="preserve">) </w:t>
      </w:r>
      <w:r w:rsidRPr="00D16BA8">
        <w:t>определяются зональностью в распределении температур и осадков по земному шару</w:t>
      </w:r>
      <w:r w:rsidR="00D16BA8" w:rsidRPr="00D16BA8">
        <w:t xml:space="preserve">. </w:t>
      </w:r>
      <w:r w:rsidRPr="00D16BA8">
        <w:t>Как известно, результатом этого являются природные зоны, сменяющие друг друга по мере удаления от экватора</w:t>
      </w:r>
      <w:r w:rsidR="00D16BA8" w:rsidRPr="00D16BA8">
        <w:t xml:space="preserve">. </w:t>
      </w:r>
      <w:r w:rsidRPr="00D16BA8">
        <w:t>Важна также долготная провинциальность, обусловливающая степень континентальности климата</w:t>
      </w:r>
      <w:r w:rsidR="00D16BA8" w:rsidRPr="00D16BA8">
        <w:t xml:space="preserve">. </w:t>
      </w:r>
      <w:r w:rsidRPr="00D16BA8">
        <w:t xml:space="preserve">Большое усложнение в идеальную картину вносят, конечно, горные цепи, соотношение площадей суши и морей и </w:t>
      </w:r>
      <w:r w:rsidR="00D16BA8">
        <w:t>т.п.</w:t>
      </w:r>
      <w:r w:rsidR="00D16BA8" w:rsidRPr="00D16BA8">
        <w:t xml:space="preserve"> </w:t>
      </w:r>
      <w:r w:rsidRPr="00D16BA8">
        <w:t>В горах также выражена зональность, которую обычно именуют высотной поясностью</w:t>
      </w:r>
      <w:r w:rsidR="00D16BA8" w:rsidRPr="00D16BA8">
        <w:t xml:space="preserve">. </w:t>
      </w:r>
      <w:r w:rsidRPr="00D16BA8">
        <w:t>В южных горах в самом общем виде иногда можно обнаружить аналогию высотных поясов с широтными зонами, хотя эти аналогии все же достаточно ограничены принципиально различной сезонностью таких факторов, как режимы освещенности, температур, а иногда и влажности</w:t>
      </w:r>
      <w:r w:rsidR="00D16BA8" w:rsidRPr="00D16BA8">
        <w:t xml:space="preserve">. </w:t>
      </w:r>
      <w:r w:rsidRPr="00D16BA8">
        <w:t xml:space="preserve">На общем фоне зональных изменений факторов среды проявляются также так называемые экстразональные и интразональные влияния, обусловленные наличием горных поднятий, межгорных котловин, заболоченных низин, различной экспозицией склонов и </w:t>
      </w:r>
      <w:r w:rsidR="00D16BA8">
        <w:t>т.п.</w:t>
      </w:r>
    </w:p>
    <w:p w:rsidR="00D16BA8" w:rsidRDefault="00DE5275" w:rsidP="00D16BA8">
      <w:r w:rsidRPr="00D16BA8">
        <w:t>В наибольшей степени зональные условия выражены на плоских междуречьях в пределах небольших абсолютных высот</w:t>
      </w:r>
      <w:r w:rsidR="00D16BA8">
        <w:t xml:space="preserve"> (</w:t>
      </w:r>
      <w:r w:rsidRPr="00D16BA8">
        <w:t>до нескольких сотен метров</w:t>
      </w:r>
      <w:r w:rsidR="00D16BA8" w:rsidRPr="00D16BA8">
        <w:t>),</w:t>
      </w:r>
      <w:r w:rsidRPr="00D16BA8">
        <w:t xml:space="preserve"> в пределах</w:t>
      </w:r>
      <w:r w:rsidR="00D16BA8">
        <w:t xml:space="preserve"> "</w:t>
      </w:r>
      <w:r w:rsidRPr="00D16BA8">
        <w:t>средних</w:t>
      </w:r>
      <w:r w:rsidR="00D16BA8">
        <w:t xml:space="preserve">" </w:t>
      </w:r>
      <w:r w:rsidRPr="00D16BA8">
        <w:t>эдафических норм</w:t>
      </w:r>
      <w:r w:rsidR="00D16BA8">
        <w:t xml:space="preserve"> (</w:t>
      </w:r>
      <w:r w:rsidRPr="00D16BA8">
        <w:t xml:space="preserve">исключая плохо дренируемые, слишком засоленные, карбонатные, песчаные и </w:t>
      </w:r>
      <w:r w:rsidR="00D16BA8">
        <w:t>т.п.</w:t>
      </w:r>
      <w:r w:rsidR="00D16BA8" w:rsidRPr="00D16BA8">
        <w:t xml:space="preserve"> </w:t>
      </w:r>
      <w:r w:rsidRPr="00D16BA8">
        <w:t>места</w:t>
      </w:r>
      <w:r w:rsidR="00D16BA8" w:rsidRPr="00D16BA8">
        <w:t xml:space="preserve">). </w:t>
      </w:r>
      <w:r w:rsidRPr="00D16BA8">
        <w:t>Такие условия принято называть плакорными</w:t>
      </w:r>
      <w:r w:rsidR="00D16BA8" w:rsidRPr="00D16BA8">
        <w:t xml:space="preserve">. </w:t>
      </w:r>
      <w:r w:rsidRPr="00D16BA8">
        <w:t>Однако существуют и различные условия, уклоняющиеся от плакорных, в первую очередь в долинах рек и озер</w:t>
      </w:r>
      <w:r w:rsidR="00D16BA8" w:rsidRPr="00D16BA8">
        <w:t xml:space="preserve">. </w:t>
      </w:r>
      <w:r w:rsidRPr="00D16BA8">
        <w:t>Такие условия называют интразональными</w:t>
      </w:r>
      <w:r w:rsidR="00D16BA8" w:rsidRPr="00D16BA8">
        <w:t xml:space="preserve">. </w:t>
      </w:r>
      <w:r w:rsidRPr="00D16BA8">
        <w:t>Интразональные группировки и сообщества ни в одной зоне не образуют зональных</w:t>
      </w:r>
      <w:r w:rsidR="00D16BA8">
        <w:t xml:space="preserve"> (</w:t>
      </w:r>
      <w:r w:rsidRPr="00D16BA8">
        <w:t>плакорных</w:t>
      </w:r>
      <w:r w:rsidR="00D16BA8" w:rsidRPr="00D16BA8">
        <w:t xml:space="preserve">) </w:t>
      </w:r>
      <w:r w:rsidRPr="00D16BA8">
        <w:t>биоценозов</w:t>
      </w:r>
      <w:r w:rsidR="00D16BA8">
        <w:t xml:space="preserve"> (</w:t>
      </w:r>
      <w:r w:rsidRPr="00D16BA8">
        <w:t>это узкое понимание термина</w:t>
      </w:r>
      <w:r w:rsidR="00D16BA8" w:rsidRPr="00D16BA8">
        <w:t xml:space="preserve">) </w:t>
      </w:r>
      <w:r w:rsidRPr="00D16BA8">
        <w:t>либо выходят на плакор в других</w:t>
      </w:r>
      <w:r w:rsidR="00D16BA8">
        <w:t xml:space="preserve"> (</w:t>
      </w:r>
      <w:r w:rsidRPr="00D16BA8">
        <w:t>обычно соседних</w:t>
      </w:r>
      <w:r w:rsidR="00D16BA8" w:rsidRPr="00D16BA8">
        <w:t xml:space="preserve">) </w:t>
      </w:r>
      <w:r w:rsidRPr="00D16BA8">
        <w:t>зонах, используя интразональные местообитания как убежища в пределах неблагоприятной для них зоны</w:t>
      </w:r>
      <w:r w:rsidR="00D16BA8">
        <w:t xml:space="preserve"> (</w:t>
      </w:r>
      <w:r w:rsidRPr="00D16BA8">
        <w:t>долинные дубравы в степной зоне, выходящие на плакор севернее</w:t>
      </w:r>
      <w:r w:rsidR="00D16BA8" w:rsidRPr="00D16BA8">
        <w:t xml:space="preserve">). </w:t>
      </w:r>
      <w:r w:rsidRPr="00D16BA8">
        <w:t>В последнем случае иногда употребляют термин экстразональные сообщества</w:t>
      </w:r>
      <w:r w:rsidR="00D16BA8" w:rsidRPr="00D16BA8">
        <w:t xml:space="preserve">. </w:t>
      </w:r>
      <w:r w:rsidRPr="00D16BA8">
        <w:t>Здесь по сути дела мы сталкиваемся с проявлением правила смены стаций</w:t>
      </w:r>
      <w:r w:rsidR="00D16BA8">
        <w:t xml:space="preserve"> (</w:t>
      </w:r>
      <w:r w:rsidRPr="00D16BA8">
        <w:t>местообитаний</w:t>
      </w:r>
      <w:r w:rsidR="00D16BA8" w:rsidRPr="00D16BA8">
        <w:t>),</w:t>
      </w:r>
      <w:r w:rsidRPr="00D16BA8">
        <w:t xml:space="preserve"> о котором упоминалось ранее</w:t>
      </w:r>
      <w:r w:rsidR="00D16BA8" w:rsidRPr="00D16BA8">
        <w:t>.</w:t>
      </w:r>
    </w:p>
    <w:p w:rsidR="00D16BA8" w:rsidRDefault="00DE5275" w:rsidP="00D16BA8">
      <w:r w:rsidRPr="00D16BA8">
        <w:t>Иногда употребляют также понятие об азональных сообществах, широко распространенных в пределах разных зон в виде отдельных участков, которые ближе друг к другу, нежели к соседним плакорным местообитаниям</w:t>
      </w:r>
      <w:r w:rsidR="00D16BA8" w:rsidRPr="00D16BA8">
        <w:t xml:space="preserve">. </w:t>
      </w:r>
      <w:r w:rsidRPr="00D16BA8">
        <w:t xml:space="preserve">Таковы, например, сообщества пляжей морских и озерных побережий, некоторые мелководья, болота и </w:t>
      </w:r>
      <w:r w:rsidR="00D16BA8">
        <w:t>т.п.</w:t>
      </w:r>
      <w:r w:rsidR="00D16BA8" w:rsidRPr="00D16BA8">
        <w:t xml:space="preserve"> </w:t>
      </w:r>
      <w:r w:rsidRPr="00D16BA8">
        <w:t>Однако здесь все же лучше говорить об интразональных сообществах</w:t>
      </w:r>
      <w:r w:rsidR="00D16BA8" w:rsidRPr="00D16BA8">
        <w:t>.</w:t>
      </w:r>
    </w:p>
    <w:p w:rsidR="00D16BA8" w:rsidRDefault="00DE5275" w:rsidP="00D16BA8">
      <w:r w:rsidRPr="00D16BA8">
        <w:t>Естественно, что во всех случаях употребления приведенных терминов никто не отрицает влияния собственно зональных гигротермических факторов, однако они оказываются сильно трансформированы</w:t>
      </w:r>
      <w:r w:rsidR="00D16BA8">
        <w:t xml:space="preserve"> (</w:t>
      </w:r>
      <w:r w:rsidRPr="00D16BA8">
        <w:t>иногда компенсированы</w:t>
      </w:r>
      <w:r w:rsidR="00D16BA8" w:rsidRPr="00D16BA8">
        <w:t xml:space="preserve">) </w:t>
      </w:r>
      <w:r w:rsidRPr="00D16BA8">
        <w:t>эдафическими</w:t>
      </w:r>
      <w:r w:rsidR="00D16BA8">
        <w:t xml:space="preserve"> (</w:t>
      </w:r>
      <w:r w:rsidRPr="00D16BA8">
        <w:t>почвенными</w:t>
      </w:r>
      <w:r w:rsidR="00D16BA8" w:rsidRPr="00D16BA8">
        <w:t>),</w:t>
      </w:r>
      <w:r w:rsidRPr="00D16BA8">
        <w:t xml:space="preserve"> геоморфологическими, гидрологическими и другими местными и мало связанными с зональностью факторами среды</w:t>
      </w:r>
      <w:r w:rsidR="00D16BA8" w:rsidRPr="00D16BA8">
        <w:t>.</w:t>
      </w:r>
    </w:p>
    <w:p w:rsidR="00D16BA8" w:rsidRDefault="00DE5275" w:rsidP="00D16BA8">
      <w:r w:rsidRPr="00D16BA8">
        <w:t>Наконец, возвращаясь к историческим факторам, влияющим на распределение организмов по лику Земли, можно определить их как комплекс прежде всего экологических факторов, которые действовали в прошлом</w:t>
      </w:r>
      <w:r w:rsidR="00D16BA8" w:rsidRPr="00D16BA8">
        <w:t xml:space="preserve">. </w:t>
      </w:r>
      <w:r w:rsidRPr="00D16BA8">
        <w:t>Из-за действия этих факторов некоторые организмы встречали соответствующие преграды</w:t>
      </w:r>
      <w:r w:rsidR="00D16BA8">
        <w:t xml:space="preserve"> (</w:t>
      </w:r>
      <w:r w:rsidRPr="00D16BA8">
        <w:t>барьеры</w:t>
      </w:r>
      <w:r w:rsidR="00D16BA8" w:rsidRPr="00D16BA8">
        <w:t xml:space="preserve">) </w:t>
      </w:r>
      <w:r w:rsidRPr="00D16BA8">
        <w:t>в распространении либо, напротив, могли воспользоваться мостами распространения</w:t>
      </w:r>
      <w:r w:rsidR="00D16BA8" w:rsidRPr="00D16BA8">
        <w:t xml:space="preserve">. </w:t>
      </w:r>
      <w:r w:rsidRPr="00D16BA8">
        <w:t>Все это привело к усложнению современного распространения живых существ, понять которое можно только с учетом комплекса палеогеографических факторов</w:t>
      </w:r>
      <w:r w:rsidR="00D16BA8" w:rsidRPr="00D16BA8">
        <w:t xml:space="preserve">. </w:t>
      </w:r>
      <w:r w:rsidRPr="00D16BA8">
        <w:t>Эти факторы и привели к хорошо выраженной биогеографической региональности, которая хорошо проявляется при сравнениях разных континентов, лежащих в пределах сходных зональных условий</w:t>
      </w:r>
      <w:r w:rsidR="00D16BA8" w:rsidRPr="00D16BA8">
        <w:t xml:space="preserve">. </w:t>
      </w:r>
      <w:r w:rsidRPr="00D16BA8">
        <w:t>Биогеографу остается лишь расшифровать этот эксперимент, поставленный природой и длящийся уже несколько миллиардов лет</w:t>
      </w:r>
      <w:r w:rsidR="00D16BA8" w:rsidRPr="00D16BA8">
        <w:t>.</w:t>
      </w:r>
    </w:p>
    <w:p w:rsidR="00D52E66" w:rsidRDefault="00D52E66" w:rsidP="00D16BA8"/>
    <w:p w:rsidR="00D16BA8" w:rsidRPr="00D16BA8" w:rsidRDefault="00D52E66" w:rsidP="00D52E66">
      <w:pPr>
        <w:pStyle w:val="2"/>
      </w:pPr>
      <w:r>
        <w:t>2. К</w:t>
      </w:r>
      <w:r w:rsidRPr="00D16BA8">
        <w:t>онфигурация и структура ареала</w:t>
      </w:r>
    </w:p>
    <w:p w:rsidR="00D52E66" w:rsidRDefault="00D52E66" w:rsidP="00D16BA8"/>
    <w:p w:rsidR="00D16BA8" w:rsidRDefault="00DE5275" w:rsidP="00D16BA8">
      <w:r w:rsidRPr="00D16BA8">
        <w:t>В пределах ареала любого вида не все пространство равномерно и сплошь заполнено соответствующими организмами</w:t>
      </w:r>
      <w:r w:rsidR="00D16BA8" w:rsidRPr="00D16BA8">
        <w:t xml:space="preserve">. </w:t>
      </w:r>
      <w:r w:rsidRPr="00D16BA8">
        <w:t>В одних частях ареала они концентрируются в большем количестве, в других их меньше или же вообще нет</w:t>
      </w:r>
      <w:r w:rsidR="00D16BA8" w:rsidRPr="00D16BA8">
        <w:t xml:space="preserve">. </w:t>
      </w:r>
      <w:r w:rsidRPr="00D16BA8">
        <w:t>Отсутствие представителей определенного вида на каком-то участке ареала может быть временным и случайным, временным и закономерным</w:t>
      </w:r>
      <w:r w:rsidR="00D16BA8">
        <w:t xml:space="preserve"> (</w:t>
      </w:r>
      <w:r w:rsidRPr="00D16BA8">
        <w:t>например, при отлете птиц с мест гнездований</w:t>
      </w:r>
      <w:r w:rsidR="00D16BA8" w:rsidRPr="00D16BA8">
        <w:t xml:space="preserve">). </w:t>
      </w:r>
      <w:r w:rsidRPr="00D16BA8">
        <w:t>Оно может быть и постоянным, связанным с тем, что пригодные для вида местообитания в данном участке отсутствуют</w:t>
      </w:r>
      <w:r w:rsidR="00D16BA8" w:rsidRPr="00D16BA8">
        <w:t xml:space="preserve">. </w:t>
      </w:r>
      <w:r w:rsidRPr="00D16BA8">
        <w:t>В последнем случае при изображении точного ареала в достаточном масштабе внутри основного контура области распространения окажется лакуна,</w:t>
      </w:r>
      <w:r w:rsidR="00D16BA8">
        <w:t xml:space="preserve"> "</w:t>
      </w:r>
      <w:r w:rsidRPr="00D16BA8">
        <w:t>дырка</w:t>
      </w:r>
      <w:r w:rsidR="00D16BA8">
        <w:t xml:space="preserve">", </w:t>
      </w:r>
      <w:r w:rsidRPr="00D16BA8">
        <w:t>соответствующая этому постоянно незаселенному участку</w:t>
      </w:r>
      <w:r w:rsidR="00D16BA8" w:rsidRPr="00D16BA8">
        <w:t xml:space="preserve">. </w:t>
      </w:r>
      <w:r w:rsidRPr="00D16BA8">
        <w:t>При достаточности исходных данных с укрупнением масштаба изображаемой на карте территории число таких</w:t>
      </w:r>
      <w:r w:rsidR="00D16BA8">
        <w:t xml:space="preserve"> "</w:t>
      </w:r>
      <w:r w:rsidRPr="00D16BA8">
        <w:t>дырок</w:t>
      </w:r>
      <w:r w:rsidR="00D16BA8">
        <w:t xml:space="preserve">" </w:t>
      </w:r>
      <w:r w:rsidRPr="00D16BA8">
        <w:t>увеличивается, ареал приобретает вид кружева со сложным неправильным узором</w:t>
      </w:r>
      <w:r w:rsidR="00D16BA8" w:rsidRPr="00D16BA8">
        <w:t xml:space="preserve">. </w:t>
      </w:r>
      <w:r w:rsidRPr="00D16BA8">
        <w:t>Этот узор еще более усложняется, если изобразить соответствующими способами</w:t>
      </w:r>
      <w:r w:rsidR="00D16BA8">
        <w:t xml:space="preserve"> (</w:t>
      </w:r>
      <w:r w:rsidRPr="00D16BA8">
        <w:t>например, штриховкой разной интенсивности</w:t>
      </w:r>
      <w:r w:rsidR="00D16BA8" w:rsidRPr="00D16BA8">
        <w:t xml:space="preserve">) </w:t>
      </w:r>
      <w:r w:rsidRPr="00D16BA8">
        <w:t>еще и численность вида внутри ареала</w:t>
      </w:r>
      <w:r w:rsidR="00D16BA8" w:rsidRPr="00D16BA8">
        <w:t xml:space="preserve">. </w:t>
      </w:r>
      <w:r w:rsidRPr="00D16BA8">
        <w:t>Именно такое</w:t>
      </w:r>
      <w:r w:rsidR="00D16BA8">
        <w:t xml:space="preserve"> "</w:t>
      </w:r>
      <w:r w:rsidRPr="00D16BA8">
        <w:t>кружево ареала</w:t>
      </w:r>
      <w:r w:rsidR="00D16BA8">
        <w:t xml:space="preserve">" </w:t>
      </w:r>
      <w:r w:rsidRPr="00D16BA8">
        <w:t>отражает реальную ситуацию в природе</w:t>
      </w:r>
      <w:r w:rsidR="00D16BA8" w:rsidRPr="00D16BA8">
        <w:t>.</w:t>
      </w:r>
    </w:p>
    <w:p w:rsidR="00D16BA8" w:rsidRDefault="00DE5275" w:rsidP="00D16BA8">
      <w:r w:rsidRPr="00D16BA8">
        <w:t>Допустим, однако, что с течением времени общая численность вида в пределах ареала равномерно и повсеместно уменьшается</w:t>
      </w:r>
      <w:r w:rsidR="00D16BA8" w:rsidRPr="00D16BA8">
        <w:t xml:space="preserve">. </w:t>
      </w:r>
      <w:r w:rsidRPr="00D16BA8">
        <w:t xml:space="preserve">Места с высокой плотностью преобразуются в места со средней плотностью, участки с низкой плотностью оказываются вообще ненаселенными и </w:t>
      </w:r>
      <w:r w:rsidR="00D16BA8">
        <w:t>т.д.</w:t>
      </w:r>
      <w:r w:rsidR="00D16BA8" w:rsidRPr="00D16BA8">
        <w:t xml:space="preserve"> </w:t>
      </w:r>
      <w:r w:rsidRPr="00D16BA8">
        <w:t>Что же произойдет</w:t>
      </w:r>
      <w:r w:rsidR="00D16BA8">
        <w:t>?</w:t>
      </w:r>
      <w:r w:rsidR="00D52E66">
        <w:t xml:space="preserve"> </w:t>
      </w:r>
      <w:r w:rsidR="00D16BA8">
        <w:t>"</w:t>
      </w:r>
      <w:r w:rsidRPr="00D16BA8">
        <w:t>Кружево</w:t>
      </w:r>
      <w:r w:rsidR="00D16BA8">
        <w:t xml:space="preserve">" </w:t>
      </w:r>
      <w:r w:rsidRPr="00D16BA8">
        <w:t>станет утончаться, расползаться на отдельные куски</w:t>
      </w:r>
      <w:r w:rsidR="00D16BA8" w:rsidRPr="00D16BA8">
        <w:t xml:space="preserve">. </w:t>
      </w:r>
      <w:r w:rsidRPr="00D16BA8">
        <w:t>Ареал из сплошного превращается в прерывистый, разорванный, дизъюнктивный</w:t>
      </w:r>
      <w:r w:rsidR="00D16BA8" w:rsidRPr="00D16BA8">
        <w:t xml:space="preserve">. </w:t>
      </w:r>
      <w:r w:rsidRPr="00D16BA8">
        <w:t>Разные части дизъюнктивного ареала обособлены в такой степени, что обмен особями между ними обычно полностью прекращается</w:t>
      </w:r>
      <w:r w:rsidR="00D16BA8" w:rsidRPr="00D16BA8">
        <w:t xml:space="preserve">. </w:t>
      </w:r>
      <w:r w:rsidRPr="00D16BA8">
        <w:t>Некоторые исключения могут быть у хорошо летающих птиц и насекомых, но и они сравнительно редки</w:t>
      </w:r>
      <w:r w:rsidR="00D16BA8" w:rsidRPr="00D16BA8">
        <w:t>.</w:t>
      </w:r>
    </w:p>
    <w:p w:rsidR="00D16BA8" w:rsidRDefault="00DE5275" w:rsidP="00D16BA8">
      <w:r w:rsidRPr="00D16BA8">
        <w:t>Для большинства растений и животных отрыв части ареала на 100 км и более от основной части приводит к такого рода изоляции, образованию дизъюнктивных ареалов</w:t>
      </w:r>
      <w:r w:rsidR="00D16BA8" w:rsidRPr="00D16BA8">
        <w:t xml:space="preserve">. </w:t>
      </w:r>
      <w:r w:rsidRPr="00D16BA8">
        <w:t>Более того, у некоторых организмов вполне достаточным расстоянием для независимого</w:t>
      </w:r>
      <w:r w:rsidR="00D16BA8">
        <w:t xml:space="preserve"> (</w:t>
      </w:r>
      <w:r w:rsidRPr="00D16BA8">
        <w:t>в генетическом смысле</w:t>
      </w:r>
      <w:r w:rsidR="00D16BA8" w:rsidRPr="00D16BA8">
        <w:t xml:space="preserve">) </w:t>
      </w:r>
      <w:r w:rsidRPr="00D16BA8">
        <w:t>дальнейшего развития могут стать и несколько сотен метров</w:t>
      </w:r>
      <w:r w:rsidR="00D16BA8" w:rsidRPr="00D16BA8">
        <w:t xml:space="preserve"> - </w:t>
      </w:r>
      <w:r w:rsidRPr="00D16BA8">
        <w:t>при наличии преград</w:t>
      </w:r>
      <w:r w:rsidR="00D16BA8">
        <w:t xml:space="preserve"> (</w:t>
      </w:r>
      <w:r w:rsidRPr="00D16BA8">
        <w:t>например, широкой реки или морского пролива</w:t>
      </w:r>
      <w:r w:rsidR="00D16BA8" w:rsidRPr="00D16BA8">
        <w:t>).</w:t>
      </w:r>
    </w:p>
    <w:p w:rsidR="00D16BA8" w:rsidRDefault="00DE5275" w:rsidP="00D16BA8">
      <w:r w:rsidRPr="00D16BA8">
        <w:t>Если не иметь в виду какие-либо специальные цели, то больше всего для изображения ареалов подходят мелкомасштабные карты</w:t>
      </w:r>
      <w:r w:rsidR="00D16BA8">
        <w:t xml:space="preserve"> (</w:t>
      </w:r>
      <w:r w:rsidRPr="00D16BA8">
        <w:t>мельче 1</w:t>
      </w:r>
      <w:r w:rsidR="00D16BA8" w:rsidRPr="00D16BA8">
        <w:t xml:space="preserve">: </w:t>
      </w:r>
      <w:r w:rsidRPr="00D16BA8">
        <w:t>1000 000, чаще от 1</w:t>
      </w:r>
      <w:r w:rsidR="00D16BA8" w:rsidRPr="00D16BA8">
        <w:t xml:space="preserve">: </w:t>
      </w:r>
      <w:r w:rsidRPr="00D16BA8">
        <w:t>10 000 000 до 1</w:t>
      </w:r>
      <w:r w:rsidR="00D16BA8" w:rsidRPr="00D16BA8">
        <w:t xml:space="preserve">: </w:t>
      </w:r>
      <w:r w:rsidRPr="00D16BA8">
        <w:t>50 000 000</w:t>
      </w:r>
      <w:r w:rsidR="00D16BA8" w:rsidRPr="00D16BA8">
        <w:t xml:space="preserve">). </w:t>
      </w:r>
      <w:r w:rsidRPr="00D16BA8">
        <w:t>На карте масштаба 1</w:t>
      </w:r>
      <w:r w:rsidR="00D16BA8" w:rsidRPr="00D16BA8">
        <w:t xml:space="preserve">: </w:t>
      </w:r>
      <w:r w:rsidRPr="00D16BA8">
        <w:t>10 000 000 разрыв в ареале на 100 км имеет размер в 1 см, и этого вполне достаточно для наглядного показа особенностей распространения на больших территориях</w:t>
      </w:r>
      <w:r w:rsidR="00D16BA8" w:rsidRPr="00D16BA8">
        <w:t xml:space="preserve">. </w:t>
      </w:r>
      <w:r w:rsidRPr="00D16BA8">
        <w:t>Наиболее обычное и простое изображение ареалов</w:t>
      </w:r>
      <w:r w:rsidR="00D16BA8" w:rsidRPr="00D16BA8">
        <w:t xml:space="preserve"> - </w:t>
      </w:r>
      <w:r w:rsidRPr="00D16BA8">
        <w:t>оконтуривание области распространения вида, другого таксона или сообщества линией, заштриховка или заливка этой области</w:t>
      </w:r>
      <w:r w:rsidR="00D52E66">
        <w:t xml:space="preserve">. </w:t>
      </w:r>
      <w:r w:rsidRPr="00D16BA8">
        <w:t>Нередко применяют и значковый метод</w:t>
      </w:r>
      <w:r w:rsidR="00D16BA8" w:rsidRPr="00D16BA8">
        <w:t xml:space="preserve"> - </w:t>
      </w:r>
      <w:r w:rsidRPr="00D16BA8">
        <w:t>нанесение на карту конкретных местонахождений, а также сочетание этого метода с оконтуриванием</w:t>
      </w:r>
      <w:r w:rsidR="00D52E66">
        <w:t xml:space="preserve">. </w:t>
      </w:r>
      <w:r w:rsidRPr="00D16BA8">
        <w:t>Гораздо реже удается показать внутреннюю структуру ареала вида с выделением участков разного уровня численности</w:t>
      </w:r>
      <w:r w:rsidR="00D16BA8" w:rsidRPr="00D16BA8">
        <w:t xml:space="preserve">. </w:t>
      </w:r>
      <w:r w:rsidRPr="00D16BA8">
        <w:t>Для этого необходимы данные об обилии этого вида в разных местообитаниях и данные</w:t>
      </w:r>
      <w:r w:rsidR="00D16BA8">
        <w:t xml:space="preserve"> (</w:t>
      </w:r>
      <w:r w:rsidRPr="00D16BA8">
        <w:t>картографические</w:t>
      </w:r>
      <w:r w:rsidR="00D16BA8" w:rsidRPr="00D16BA8">
        <w:t xml:space="preserve">) </w:t>
      </w:r>
      <w:r w:rsidRPr="00D16BA8">
        <w:t>о распределении их по площади ареала</w:t>
      </w:r>
      <w:r w:rsidR="00D16BA8" w:rsidRPr="00D16BA8">
        <w:t xml:space="preserve">. </w:t>
      </w:r>
      <w:r w:rsidRPr="00D16BA8">
        <w:t>На прилагаемых рисунках можно видеть не только разнообразие конфигураций ареалов, но и разные способы их изображения</w:t>
      </w:r>
      <w:r w:rsidR="00D16BA8" w:rsidRPr="00D16BA8">
        <w:t>.</w:t>
      </w:r>
    </w:p>
    <w:p w:rsidR="00D16BA8" w:rsidRDefault="00DE5275" w:rsidP="00D16BA8">
      <w:r w:rsidRPr="00D16BA8">
        <w:t>Ареалы родов и других более высоких по сравнению с видом таксонов строятся, естественно, при сложении ареалов всех видов, входящих в соответствующую систематическую категорию</w:t>
      </w:r>
      <w:r w:rsidR="00D16BA8" w:rsidRPr="00D16BA8">
        <w:t xml:space="preserve">. </w:t>
      </w:r>
      <w:r w:rsidRPr="00D16BA8">
        <w:t xml:space="preserve">Показ в пределах родовых, семейственных и </w:t>
      </w:r>
      <w:r w:rsidR="00D16BA8">
        <w:t>т.д.</w:t>
      </w:r>
      <w:r w:rsidR="00D16BA8" w:rsidRPr="00D16BA8">
        <w:t xml:space="preserve"> </w:t>
      </w:r>
      <w:r w:rsidRPr="00D16BA8">
        <w:t>ареалов участков разной видовой насыщенности дает много дополнительной информации</w:t>
      </w:r>
      <w:r w:rsidR="00D16BA8" w:rsidRPr="00D16BA8">
        <w:t xml:space="preserve">. </w:t>
      </w:r>
      <w:r w:rsidRPr="00D16BA8">
        <w:t xml:space="preserve">В частности, здесь выявляется географическая приуроченность центров видового разнообразия, очаги скопления наиболее древних видов, территории с развитием молодых видов и </w:t>
      </w:r>
      <w:r w:rsidR="00D16BA8">
        <w:t>т.п.</w:t>
      </w:r>
      <w:r w:rsidR="00D16BA8" w:rsidRPr="00D16BA8">
        <w:t xml:space="preserve"> </w:t>
      </w:r>
      <w:r w:rsidRPr="00D16BA8">
        <w:t>Нередко центры видового разнообразия совпадают у самых разных групп организмов, что также может быть показано в виде соответствующих картосхем, дающих богатую пищу для размышлений</w:t>
      </w:r>
      <w:r w:rsidR="00D16BA8" w:rsidRPr="00D16BA8">
        <w:t>.</w:t>
      </w:r>
    </w:p>
    <w:p w:rsidR="00D16BA8" w:rsidRDefault="00DE5275" w:rsidP="00D16BA8">
      <w:r w:rsidRPr="00D16BA8">
        <w:t>Ареалы разных таксонов или разных сообществ с течением времени изменяются</w:t>
      </w:r>
      <w:r w:rsidR="00D16BA8" w:rsidRPr="00D16BA8">
        <w:t xml:space="preserve">. </w:t>
      </w:r>
      <w:r w:rsidRPr="00D16BA8">
        <w:t>Эти изменения связаны с общими процессами филогенеза</w:t>
      </w:r>
      <w:r w:rsidR="00D16BA8">
        <w:t xml:space="preserve"> (</w:t>
      </w:r>
      <w:r w:rsidRPr="00D16BA8">
        <w:t>включая филоценогенез</w:t>
      </w:r>
      <w:r w:rsidR="00D16BA8" w:rsidRPr="00D16BA8">
        <w:t xml:space="preserve"> - </w:t>
      </w:r>
      <w:r w:rsidRPr="00D16BA8">
        <w:t>историческое развитие сообществ</w:t>
      </w:r>
      <w:r w:rsidR="00D16BA8" w:rsidRPr="00D16BA8">
        <w:t>),</w:t>
      </w:r>
      <w:r w:rsidRPr="00D16BA8">
        <w:t xml:space="preserve"> с изменениями очертаний суши и моря, лесов и пустынь, с ростом и разрушением гор, колебаниями климата</w:t>
      </w:r>
      <w:r w:rsidR="00D16BA8" w:rsidRPr="00D16BA8">
        <w:t xml:space="preserve">. </w:t>
      </w:r>
      <w:r w:rsidRPr="00D16BA8">
        <w:t>Большое влияние на очертания и особенно на структуру ареалов оказывает деятельность человека</w:t>
      </w:r>
      <w:r w:rsidR="00D16BA8" w:rsidRPr="00D16BA8">
        <w:t>.</w:t>
      </w:r>
    </w:p>
    <w:p w:rsidR="00D16BA8" w:rsidRDefault="00DE5275" w:rsidP="00D16BA8">
      <w:r w:rsidRPr="00D16BA8">
        <w:t>Распространение организмов всегда соответствует их требованиям к условиям среды</w:t>
      </w:r>
      <w:r w:rsidR="00D16BA8" w:rsidRPr="00D16BA8">
        <w:t xml:space="preserve">. </w:t>
      </w:r>
      <w:r w:rsidRPr="00D16BA8">
        <w:t>В неподходящих условиях они не могут выжить и оставить потомства</w:t>
      </w:r>
      <w:r w:rsidR="00D16BA8" w:rsidRPr="00D16BA8">
        <w:t xml:space="preserve">. </w:t>
      </w:r>
      <w:r w:rsidRPr="00D16BA8">
        <w:t>В то же время очень, часто тот или иной вид заселяет лишь часть</w:t>
      </w:r>
      <w:r w:rsidR="00D16BA8">
        <w:t xml:space="preserve"> (</w:t>
      </w:r>
      <w:r w:rsidRPr="00D16BA8">
        <w:t>иногда</w:t>
      </w:r>
      <w:r w:rsidR="00D16BA8" w:rsidRPr="00D16BA8">
        <w:t xml:space="preserve"> - </w:t>
      </w:r>
      <w:r w:rsidRPr="00D16BA8">
        <w:t>очень малую часть</w:t>
      </w:r>
      <w:r w:rsidR="00D16BA8" w:rsidRPr="00D16BA8">
        <w:t xml:space="preserve">) </w:t>
      </w:r>
      <w:r w:rsidRPr="00D16BA8">
        <w:t>территории с подходящими для его жизни условиями</w:t>
      </w:r>
      <w:r w:rsidR="00D16BA8" w:rsidRPr="00D16BA8">
        <w:t xml:space="preserve">. </w:t>
      </w:r>
      <w:r w:rsidRPr="00D16BA8">
        <w:t>Эта подходящая область представляет собой потенциальный ареал, заселить который виду не позволяют какие-то преграды</w:t>
      </w:r>
      <w:r w:rsidR="00D16BA8" w:rsidRPr="00D16BA8">
        <w:t xml:space="preserve"> - </w:t>
      </w:r>
      <w:r w:rsidRPr="00D16BA8">
        <w:t>площади суши или акватории с неблагоприятными экологическими условиями</w:t>
      </w:r>
      <w:r w:rsidR="00D16BA8" w:rsidRPr="00D16BA8">
        <w:t xml:space="preserve">. </w:t>
      </w:r>
      <w:r w:rsidRPr="00D16BA8">
        <w:t>Преграды могут создаваться и другими организмами с более высокой конкурентной способностью</w:t>
      </w:r>
      <w:r w:rsidR="00D16BA8" w:rsidRPr="00D16BA8">
        <w:t>.</w:t>
      </w:r>
    </w:p>
    <w:p w:rsidR="00D16BA8" w:rsidRDefault="00DE5275" w:rsidP="00D16BA8">
      <w:r w:rsidRPr="00D16BA8">
        <w:t>Преодолев однажды преграду, вид может расселиться на новую территорию, расширить свой ареал</w:t>
      </w:r>
      <w:r w:rsidR="00D16BA8" w:rsidRPr="00D16BA8">
        <w:t xml:space="preserve">. </w:t>
      </w:r>
      <w:r w:rsidRPr="00D16BA8">
        <w:t>Часто преодоление преград происходит с помощью человека в результате сознательной или случайной акклиматизации</w:t>
      </w:r>
      <w:r w:rsidR="00D16BA8" w:rsidRPr="00D16BA8">
        <w:t xml:space="preserve">. </w:t>
      </w:r>
      <w:r w:rsidRPr="00D16BA8">
        <w:t>Кролики и опунции в Австралии, олени в Новой Зеландии, элодея и ондатра и Евразии, домовый воробей в Северной Америке</w:t>
      </w:r>
      <w:r w:rsidR="00D16BA8" w:rsidRPr="00D16BA8">
        <w:t xml:space="preserve"> - </w:t>
      </w:r>
      <w:r w:rsidRPr="00D16BA8">
        <w:t>таких примеров накопилось уже много сотен</w:t>
      </w:r>
      <w:r w:rsidR="00D16BA8" w:rsidRPr="00D16BA8">
        <w:t xml:space="preserve">. </w:t>
      </w:r>
      <w:r w:rsidRPr="00D16BA8">
        <w:t>Изменение условий среды из-за деятельности человека также может вызвать расселение видов, расширение первоначального ареала</w:t>
      </w:r>
      <w:r w:rsidR="00D16BA8" w:rsidRPr="00D16BA8">
        <w:t xml:space="preserve">. </w:t>
      </w:r>
      <w:r w:rsidRPr="00D16BA8">
        <w:t>Примером этого может служить распространение многих видов-синантропов, в частности недавнее расселение скворца манны из Индии в Среднюю Азию</w:t>
      </w:r>
      <w:r w:rsidR="00D16BA8" w:rsidRPr="00D16BA8">
        <w:t>.</w:t>
      </w:r>
    </w:p>
    <w:p w:rsidR="00D16BA8" w:rsidRDefault="00DE5275" w:rsidP="00D16BA8">
      <w:r w:rsidRPr="00D16BA8">
        <w:t>Преобразование фактического ареала в сторону его совпадения с ареалом потенциальным приводит к тому, что в одном месте</w:t>
      </w:r>
      <w:r w:rsidR="00D16BA8">
        <w:t xml:space="preserve"> (</w:t>
      </w:r>
      <w:r w:rsidRPr="00D16BA8">
        <w:t>в условиях симпатрии</w:t>
      </w:r>
      <w:r w:rsidR="00D16BA8" w:rsidRPr="00D16BA8">
        <w:t xml:space="preserve">) </w:t>
      </w:r>
      <w:r w:rsidRPr="00D16BA8">
        <w:t>встречаются сходные по требованиям к жизненным ресурсам среды организмы</w:t>
      </w:r>
      <w:r w:rsidR="00D16BA8" w:rsidRPr="00D16BA8">
        <w:t xml:space="preserve">. </w:t>
      </w:r>
      <w:r w:rsidRPr="00D16BA8">
        <w:t>Это, в свою очередь, сопровождается конкуренцией из-за ресурсов и может закончиться полной</w:t>
      </w:r>
      <w:r w:rsidR="00D16BA8">
        <w:t xml:space="preserve"> "</w:t>
      </w:r>
      <w:r w:rsidRPr="00D16BA8">
        <w:t>победой</w:t>
      </w:r>
      <w:r w:rsidR="00D16BA8">
        <w:t xml:space="preserve">" </w:t>
      </w:r>
      <w:r w:rsidRPr="00D16BA8">
        <w:t>одного вида и вымиранием другого</w:t>
      </w:r>
      <w:r w:rsidR="00D16BA8" w:rsidRPr="00D16BA8">
        <w:t xml:space="preserve">. </w:t>
      </w:r>
      <w:r w:rsidRPr="00D16BA8">
        <w:t>Следовательно, расселение видов,</w:t>
      </w:r>
      <w:r w:rsidR="00D16BA8">
        <w:t xml:space="preserve"> "</w:t>
      </w:r>
      <w:r w:rsidRPr="00D16BA8">
        <w:t>ломка барьеров</w:t>
      </w:r>
      <w:r w:rsidR="00D16BA8">
        <w:t>" (</w:t>
      </w:r>
      <w:r w:rsidRPr="00D16BA8">
        <w:t>десегрегация</w:t>
      </w:r>
      <w:r w:rsidR="00D16BA8" w:rsidRPr="00D16BA8">
        <w:t xml:space="preserve">) </w:t>
      </w:r>
      <w:r w:rsidRPr="00D16BA8">
        <w:t>сопровождается одновременным уменьшением видового разнообразия и пределах всей нашей биосферы</w:t>
      </w:r>
      <w:r w:rsidR="00D16BA8" w:rsidRPr="00D16BA8">
        <w:t xml:space="preserve">. </w:t>
      </w:r>
      <w:r w:rsidRPr="00D16BA8">
        <w:t>Общий генетический фонд планеты обедняется</w:t>
      </w:r>
      <w:r w:rsidR="00D16BA8" w:rsidRPr="00D16BA8">
        <w:t xml:space="preserve">. </w:t>
      </w:r>
      <w:r w:rsidRPr="00D16BA8">
        <w:t>Именно поэтому с научных позиций необходимо всячески приветствовать мероприятия по реакклиматизации</w:t>
      </w:r>
      <w:r w:rsidR="00D16BA8">
        <w:t xml:space="preserve"> (т.е.</w:t>
      </w:r>
      <w:r w:rsidR="00D16BA8" w:rsidRPr="00D16BA8">
        <w:t xml:space="preserve"> </w:t>
      </w:r>
      <w:r w:rsidRPr="00D16BA8">
        <w:t>восстановлению существовавшего недавно ареала</w:t>
      </w:r>
      <w:r w:rsidR="00D16BA8" w:rsidRPr="00D16BA8">
        <w:t xml:space="preserve">) </w:t>
      </w:r>
      <w:r w:rsidRPr="00D16BA8">
        <w:t xml:space="preserve">и, как правило, не допускать акклиматизации, </w:t>
      </w:r>
      <w:r w:rsidR="00D16BA8">
        <w:t>т.е.</w:t>
      </w:r>
      <w:r w:rsidR="00D16BA8" w:rsidRPr="00D16BA8">
        <w:t xml:space="preserve"> </w:t>
      </w:r>
      <w:r w:rsidRPr="00D16BA8">
        <w:t>завоза экзотических для данной территории видов</w:t>
      </w:r>
      <w:r w:rsidR="00D16BA8" w:rsidRPr="00D16BA8">
        <w:t xml:space="preserve">. </w:t>
      </w:r>
      <w:r w:rsidRPr="00D16BA8">
        <w:t>Особенно ощутимый урон от акклиматизации потерпел животный и растительный мир Австралии и различных островов</w:t>
      </w:r>
      <w:r w:rsidR="00D16BA8" w:rsidRPr="00D16BA8">
        <w:t xml:space="preserve">. </w:t>
      </w:r>
      <w:r w:rsidRPr="00D16BA8">
        <w:t>Примером реакклиматизации может служить восстановление в нашей стране ареалов соболя и сайгака</w:t>
      </w:r>
      <w:r w:rsidR="00D16BA8" w:rsidRPr="00D16BA8">
        <w:t xml:space="preserve">; </w:t>
      </w:r>
      <w:r w:rsidRPr="00D16BA8">
        <w:t>примером акклиматизации, имевшей сравнительно небольшие отрицательные последствия при большом положительном экономическом эффекте,</w:t>
      </w:r>
      <w:r w:rsidR="00D16BA8" w:rsidRPr="00D16BA8">
        <w:t xml:space="preserve"> - </w:t>
      </w:r>
      <w:r w:rsidRPr="00D16BA8">
        <w:t>расселение в Евразии ондатры, которая происходит из Северной Америки</w:t>
      </w:r>
      <w:r w:rsidR="00D16BA8" w:rsidRPr="00D16BA8">
        <w:t xml:space="preserve">. </w:t>
      </w:r>
      <w:r w:rsidRPr="00D16BA8">
        <w:t>Противоположный результат вызвал завоз с Дальнего Востока в Европу енотовидной собаки</w:t>
      </w:r>
      <w:r w:rsidR="00D16BA8" w:rsidRPr="00D16BA8">
        <w:t>.</w:t>
      </w:r>
    </w:p>
    <w:p w:rsidR="00D16BA8" w:rsidRDefault="00DE5275" w:rsidP="00D16BA8">
      <w:r w:rsidRPr="00D16BA8">
        <w:t>Ареалы могут с течением времени увеличиваться, могут и уменьшаться</w:t>
      </w:r>
      <w:r w:rsidR="00D16BA8" w:rsidRPr="00D16BA8">
        <w:t xml:space="preserve">. </w:t>
      </w:r>
      <w:r w:rsidRPr="00D16BA8">
        <w:t>Область первичного возникновения вида</w:t>
      </w:r>
      <w:r w:rsidR="00D16BA8" w:rsidRPr="00D16BA8">
        <w:t xml:space="preserve"> - </w:t>
      </w:r>
      <w:r w:rsidRPr="00D16BA8">
        <w:t>первичный ареал</w:t>
      </w:r>
      <w:r w:rsidR="00D16BA8" w:rsidRPr="00D16BA8">
        <w:t xml:space="preserve"> - </w:t>
      </w:r>
      <w:r w:rsidRPr="00D16BA8">
        <w:t>может поэтому находиться в пределах какой-то части современного ареала, но может быть и вне его пределов</w:t>
      </w:r>
      <w:r w:rsidR="00D16BA8" w:rsidRPr="00D16BA8">
        <w:t xml:space="preserve">. </w:t>
      </w:r>
      <w:r w:rsidRPr="00D16BA8">
        <w:t>Поэтому территории повышенного видового разнообразия отнюдь не всегда совпадают с очагами происхождения этих видов</w:t>
      </w:r>
      <w:r w:rsidR="00D16BA8" w:rsidRPr="00D16BA8">
        <w:t xml:space="preserve">. </w:t>
      </w:r>
      <w:r w:rsidRPr="00D16BA8">
        <w:t>Нередко такие территории по существу лишь</w:t>
      </w:r>
      <w:r w:rsidR="00D16BA8">
        <w:t xml:space="preserve"> "</w:t>
      </w:r>
      <w:r w:rsidRPr="00D16BA8">
        <w:t>очаги выживания</w:t>
      </w:r>
      <w:r w:rsidR="00D16BA8">
        <w:t xml:space="preserve">", </w:t>
      </w:r>
      <w:r w:rsidRPr="00D16BA8">
        <w:t>рефугиумы, убежища</w:t>
      </w:r>
      <w:r w:rsidR="00D16BA8" w:rsidRPr="00D16BA8">
        <w:t xml:space="preserve">. </w:t>
      </w:r>
      <w:r w:rsidRPr="00D16BA8">
        <w:t>К тому же становление вида может происходить на очень больших площадях, однородных по условиям среды, и лишь затем первичный ареал может уменьшиться</w:t>
      </w:r>
      <w:r w:rsidR="00D16BA8" w:rsidRPr="00D16BA8">
        <w:t xml:space="preserve">. </w:t>
      </w:r>
      <w:r w:rsidRPr="00D16BA8">
        <w:t>Именно такого рода редукционные процессы и были наиболее характерными для последнего периода геологической истории, особенно с конца неогена</w:t>
      </w:r>
      <w:r w:rsidR="00D16BA8" w:rsidRPr="00D16BA8">
        <w:t xml:space="preserve">. </w:t>
      </w:r>
      <w:r w:rsidRPr="00D16BA8">
        <w:t>Все это определяет невозможность в большинстве случаев без дополнительных палеогеографических данных уверенно указать очертания первичного ареала или же центр географического происхождения вида и тем более высших таксонов</w:t>
      </w:r>
      <w:r w:rsidR="00D16BA8" w:rsidRPr="00D16BA8">
        <w:t>.</w:t>
      </w:r>
    </w:p>
    <w:p w:rsidR="00D16BA8" w:rsidRDefault="00DE5275" w:rsidP="00D16BA8">
      <w:r w:rsidRPr="00D16BA8">
        <w:t>Необходимо ясно представлять себе, что пространственно-временная динамика ареалов в конечном счете определяется соответствующими изменениями в популяциях вида</w:t>
      </w:r>
      <w:r w:rsidR="00D16BA8" w:rsidRPr="00D16BA8">
        <w:t xml:space="preserve">. </w:t>
      </w:r>
      <w:r w:rsidRPr="00D16BA8">
        <w:t>Колебания общего поголовья популяции</w:t>
      </w:r>
      <w:r w:rsidR="00D16BA8" w:rsidRPr="00D16BA8">
        <w:t xml:space="preserve"> - </w:t>
      </w:r>
      <w:r w:rsidRPr="00D16BA8">
        <w:t>результат изменения соотношений в интенсивности размножения и смертности</w:t>
      </w:r>
      <w:r w:rsidR="00D16BA8" w:rsidRPr="00D16BA8">
        <w:t xml:space="preserve">. </w:t>
      </w:r>
      <w:r w:rsidRPr="00D16BA8">
        <w:t>Когда сдвиг направлен в сторону размножения, плотность популяции увеличивается</w:t>
      </w:r>
      <w:r w:rsidR="00D16BA8" w:rsidRPr="00D16BA8">
        <w:t xml:space="preserve">. </w:t>
      </w:r>
      <w:r w:rsidRPr="00D16BA8">
        <w:t>Это, в свою очередь, приводит к появлению тенденции к расселению</w:t>
      </w:r>
      <w:r w:rsidR="00D16BA8">
        <w:t xml:space="preserve"> "</w:t>
      </w:r>
      <w:r w:rsidRPr="00D16BA8">
        <w:t>избытка</w:t>
      </w:r>
      <w:r w:rsidR="00D16BA8">
        <w:t xml:space="preserve">" </w:t>
      </w:r>
      <w:r w:rsidRPr="00D16BA8">
        <w:t>особей в периферические участки</w:t>
      </w:r>
      <w:r w:rsidR="00D16BA8" w:rsidRPr="00D16BA8">
        <w:t xml:space="preserve">. </w:t>
      </w:r>
      <w:r w:rsidRPr="00D16BA8">
        <w:t>Последние обычно имеют такие условия существования, которые не обеспечивают положительный баланс только за счет размножения</w:t>
      </w:r>
      <w:r w:rsidR="00D16BA8" w:rsidRPr="00D16BA8">
        <w:t xml:space="preserve">. </w:t>
      </w:r>
      <w:r w:rsidRPr="00D16BA8">
        <w:t>Наши рассуждения приводят, таким образом, к следующему выводу</w:t>
      </w:r>
      <w:r w:rsidR="00D16BA8" w:rsidRPr="00D16BA8">
        <w:t xml:space="preserve">. </w:t>
      </w:r>
      <w:r w:rsidRPr="00D16BA8">
        <w:t>Внутри ареала вида обычно существуют три зоны с разным характером динамики численности</w:t>
      </w:r>
      <w:r w:rsidR="00D16BA8" w:rsidRPr="00D16BA8">
        <w:t xml:space="preserve">. </w:t>
      </w:r>
      <w:r w:rsidRPr="00D16BA8">
        <w:t>В зоне оптимума, которая часто</w:t>
      </w:r>
      <w:r w:rsidR="00D16BA8">
        <w:t xml:space="preserve"> (</w:t>
      </w:r>
      <w:r w:rsidRPr="00D16BA8">
        <w:t>хотя и не всегда</w:t>
      </w:r>
      <w:r w:rsidR="00D16BA8" w:rsidRPr="00D16BA8">
        <w:t xml:space="preserve">) </w:t>
      </w:r>
      <w:r w:rsidRPr="00D16BA8">
        <w:t>располагается вблизи от центра ареала, преобладает положительный баланс численности и избыток особей расселяется</w:t>
      </w:r>
      <w:r w:rsidR="00D16BA8" w:rsidRPr="00D16BA8">
        <w:t xml:space="preserve">. </w:t>
      </w:r>
      <w:r w:rsidRPr="00D16BA8">
        <w:t>В зоне оптимума, которая обычно приурочена к периферии ареала, наблюдается отрицательный баланс и уровень численности поддерживается в значительной части за счет иммигрантов</w:t>
      </w:r>
      <w:r w:rsidR="00D16BA8" w:rsidRPr="00D16BA8">
        <w:t xml:space="preserve">. </w:t>
      </w:r>
      <w:r w:rsidRPr="00D16BA8">
        <w:t>В промежуточной зоне баланс близок к нулю в среднем за много лет</w:t>
      </w:r>
      <w:r w:rsidR="00D16BA8" w:rsidRPr="00D16BA8">
        <w:t xml:space="preserve">. </w:t>
      </w:r>
      <w:r w:rsidRPr="00D16BA8">
        <w:t>В отдельные годы он может выходить за этот уровень в отрицательную или положительную сторону</w:t>
      </w:r>
      <w:r w:rsidR="00D16BA8" w:rsidRPr="00D16BA8">
        <w:t xml:space="preserve">. </w:t>
      </w:r>
      <w:r w:rsidRPr="00D16BA8">
        <w:t>Если на большей части ареала начнет преобладать положительный баланс, ареал может расширяться</w:t>
      </w:r>
      <w:r w:rsidR="00D16BA8" w:rsidRPr="00D16BA8">
        <w:t xml:space="preserve">. </w:t>
      </w:r>
      <w:r w:rsidRPr="00D16BA8">
        <w:t>В противоположной ситуации он сужается</w:t>
      </w:r>
      <w:r w:rsidR="00D16BA8" w:rsidRPr="00D16BA8">
        <w:t xml:space="preserve">. </w:t>
      </w:r>
      <w:r w:rsidRPr="00D16BA8">
        <w:t>Этот процесс называют пульсацией ареала</w:t>
      </w:r>
      <w:r w:rsidR="00D16BA8" w:rsidRPr="00D16BA8">
        <w:t xml:space="preserve">. </w:t>
      </w:r>
      <w:r w:rsidRPr="00D16BA8">
        <w:t>Пульсация такого рода весьма обычна тогда, когда граница ареала не совпадает с каким-либо резким физическим рубежом</w:t>
      </w:r>
      <w:r w:rsidR="00D16BA8">
        <w:t xml:space="preserve"> (</w:t>
      </w:r>
      <w:r w:rsidRPr="00D16BA8">
        <w:t xml:space="preserve">горный хребет, водная преграда и </w:t>
      </w:r>
      <w:r w:rsidR="00D16BA8">
        <w:t>т.п.)</w:t>
      </w:r>
      <w:r w:rsidR="00D16BA8" w:rsidRPr="00D16BA8">
        <w:t xml:space="preserve">. </w:t>
      </w:r>
      <w:r w:rsidRPr="00D16BA8">
        <w:t>Так, в равнинных областях степного и полупустынного характера</w:t>
      </w:r>
      <w:r w:rsidR="00D16BA8">
        <w:t xml:space="preserve"> (</w:t>
      </w:r>
      <w:r w:rsidRPr="00D16BA8">
        <w:t>например, в Казахстане</w:t>
      </w:r>
      <w:r w:rsidR="00D16BA8" w:rsidRPr="00D16BA8">
        <w:t xml:space="preserve">) </w:t>
      </w:r>
      <w:r w:rsidRPr="00D16BA8">
        <w:t>малейшие сдвиги в увлажненности</w:t>
      </w:r>
      <w:r w:rsidR="00D16BA8">
        <w:t xml:space="preserve"> (</w:t>
      </w:r>
      <w:r w:rsidRPr="00D16BA8">
        <w:t>засуха или же, напротив, повышенные осадки</w:t>
      </w:r>
      <w:r w:rsidR="00D16BA8" w:rsidRPr="00D16BA8">
        <w:t xml:space="preserve">) </w:t>
      </w:r>
      <w:r w:rsidRPr="00D16BA8">
        <w:t>приводят к тому, что границы ареалов многих птиц пульсируют на расстоянии в десятки и даже сотни километров</w:t>
      </w:r>
      <w:r w:rsidR="00D16BA8" w:rsidRPr="00D16BA8">
        <w:t xml:space="preserve">. </w:t>
      </w:r>
      <w:r w:rsidRPr="00D16BA8">
        <w:t>Разумеется, другие организмы могут иметь значительно большие периоды таких пульсаций, связанные, например, с циклами солнечной активности в сотни и тысячи лет</w:t>
      </w:r>
      <w:r w:rsidR="00D16BA8">
        <w:t xml:space="preserve"> (</w:t>
      </w:r>
      <w:r w:rsidRPr="00D16BA8">
        <w:t>это приводит к соответствующим циклам в распределении осадков</w:t>
      </w:r>
      <w:r w:rsidR="00D16BA8" w:rsidRPr="00D16BA8">
        <w:t>).</w:t>
      </w:r>
    </w:p>
    <w:p w:rsidR="00D16BA8" w:rsidRDefault="00DE5275" w:rsidP="00D16BA8">
      <w:r w:rsidRPr="00D16BA8">
        <w:t>Соотношение площадей указанных трех зон может очень сильно меняться</w:t>
      </w:r>
      <w:r w:rsidR="00D16BA8" w:rsidRPr="00D16BA8">
        <w:t xml:space="preserve">. </w:t>
      </w:r>
      <w:r w:rsidRPr="00D16BA8">
        <w:t>Обычно большая часть ареала имеет уравновешенный баланс, близкий к нулю</w:t>
      </w:r>
      <w:r w:rsidR="00D16BA8" w:rsidRPr="00D16BA8">
        <w:t xml:space="preserve">. </w:t>
      </w:r>
      <w:r w:rsidRPr="00D16BA8">
        <w:t>В случае ограничения ареала жесткими рамками физических преград</w:t>
      </w:r>
      <w:r w:rsidR="00D16BA8">
        <w:t xml:space="preserve"> (</w:t>
      </w:r>
      <w:r w:rsidRPr="00D16BA8">
        <w:t>например, озеро, горный массив, остров, межгорная котловина</w:t>
      </w:r>
      <w:r w:rsidR="00D16BA8" w:rsidRPr="00D16BA8">
        <w:t xml:space="preserve">) </w:t>
      </w:r>
      <w:r w:rsidRPr="00D16BA8">
        <w:t>практически вся его площадь бывает занята такой нейтральной зоной модуляционного баланса</w:t>
      </w:r>
      <w:r w:rsidR="00D16BA8" w:rsidRPr="00D16BA8">
        <w:t xml:space="preserve">. </w:t>
      </w:r>
      <w:r w:rsidRPr="00D16BA8">
        <w:t>Однако в большинстве случаев имеет место все же ясно выраженное разделение на зону оптимума, нейтральную зону и зону пессимума</w:t>
      </w:r>
      <w:r w:rsidR="00D16BA8" w:rsidRPr="00D16BA8">
        <w:t xml:space="preserve">. </w:t>
      </w:r>
      <w:r w:rsidRPr="00D16BA8">
        <w:t>У самой границы ареала встречаются лишь редкие особи, которые не оставляют жизнеспособного потомства</w:t>
      </w:r>
      <w:r w:rsidR="00D16BA8" w:rsidRPr="00D16BA8">
        <w:t>.</w:t>
      </w:r>
    </w:p>
    <w:p w:rsidR="00D16BA8" w:rsidRDefault="00DE5275" w:rsidP="00D16BA8">
      <w:r w:rsidRPr="00D16BA8">
        <w:t>Нередко отрицательный баланс в периферической части ареала связан не только с постепенным ухудшением физико-химических условий среды, но и с увеличением конкуренции со стороны других организмов</w:t>
      </w:r>
      <w:r w:rsidR="00D16BA8" w:rsidRPr="00D16BA8">
        <w:t xml:space="preserve">. </w:t>
      </w:r>
      <w:r w:rsidRPr="00D16BA8">
        <w:t>Обычно эти два фактора действуют совместно</w:t>
      </w:r>
      <w:r w:rsidR="00D16BA8" w:rsidRPr="00D16BA8">
        <w:t xml:space="preserve">. </w:t>
      </w:r>
      <w:r w:rsidRPr="00D16BA8">
        <w:t>Ослабление конкуренции</w:t>
      </w:r>
      <w:r w:rsidR="00D16BA8">
        <w:t xml:space="preserve"> (</w:t>
      </w:r>
      <w:r w:rsidRPr="00D16BA8">
        <w:t>например, в результате избирательного влияния человека</w:t>
      </w:r>
      <w:r w:rsidR="00D16BA8" w:rsidRPr="00D16BA8">
        <w:t xml:space="preserve">) </w:t>
      </w:r>
      <w:r w:rsidRPr="00D16BA8">
        <w:t>вызывает расширение ареала</w:t>
      </w:r>
      <w:r w:rsidR="00D16BA8" w:rsidRPr="00D16BA8">
        <w:t xml:space="preserve">. </w:t>
      </w:r>
      <w:r w:rsidRPr="00D16BA8">
        <w:t>Это же позволяет в условиях культуры успешно содержать и разводить различные виды растений и животных далеко за пределами их естественных потенциальных ареалов</w:t>
      </w:r>
      <w:r w:rsidR="00D16BA8" w:rsidRPr="00D16BA8">
        <w:t>.</w:t>
      </w:r>
    </w:p>
    <w:p w:rsidR="00D16BA8" w:rsidRDefault="00DE5275" w:rsidP="00D16BA8">
      <w:r w:rsidRPr="00D16BA8">
        <w:t>Приведенные рассуждения позволяют уяснить, что расселение организмов происходит в направлении от оптимальных территорий к территориям с менее благоприятными условиями</w:t>
      </w:r>
      <w:r w:rsidR="00D16BA8" w:rsidRPr="00D16BA8">
        <w:t xml:space="preserve">. </w:t>
      </w:r>
      <w:r w:rsidRPr="00D16BA8">
        <w:t>В то же время при</w:t>
      </w:r>
      <w:r w:rsidR="00D16BA8">
        <w:t xml:space="preserve"> "</w:t>
      </w:r>
      <w:r w:rsidRPr="00D16BA8">
        <w:t>равной благоприятности</w:t>
      </w:r>
      <w:r w:rsidR="00D16BA8">
        <w:t xml:space="preserve">" </w:t>
      </w:r>
      <w:r w:rsidRPr="00D16BA8">
        <w:t>после снятия каких-либо преград</w:t>
      </w:r>
      <w:r w:rsidR="00D16BA8">
        <w:t xml:space="preserve"> (</w:t>
      </w:r>
      <w:r w:rsidRPr="00D16BA8">
        <w:t>например, после появления перешейка на месте Берингова пролива</w:t>
      </w:r>
      <w:r w:rsidR="00D16BA8" w:rsidRPr="00D16BA8">
        <w:t xml:space="preserve">) </w:t>
      </w:r>
      <w:r w:rsidRPr="00D16BA8">
        <w:t>происходит взаимный обмен особями разных видов</w:t>
      </w:r>
      <w:r w:rsidR="00D16BA8" w:rsidRPr="00D16BA8">
        <w:t xml:space="preserve">. </w:t>
      </w:r>
      <w:r w:rsidRPr="00D16BA8">
        <w:t>Однако в этом случае более интенсивен поток иммигрантов</w:t>
      </w:r>
      <w:r w:rsidR="00D16BA8">
        <w:t xml:space="preserve"> (</w:t>
      </w:r>
      <w:r w:rsidRPr="00D16BA8">
        <w:t>вселенцев</w:t>
      </w:r>
      <w:r w:rsidR="00D16BA8" w:rsidRPr="00D16BA8">
        <w:t xml:space="preserve">) </w:t>
      </w:r>
      <w:r w:rsidRPr="00D16BA8">
        <w:t>из более многочисленных популяций</w:t>
      </w:r>
      <w:r w:rsidR="00D16BA8" w:rsidRPr="00D16BA8">
        <w:t xml:space="preserve">. </w:t>
      </w:r>
      <w:r w:rsidRPr="00D16BA8">
        <w:t>Следовательно, более активно расселяются процветающие виды, обладающие более высокой численностью на единицу площади</w:t>
      </w:r>
      <w:r w:rsidR="00D16BA8" w:rsidRPr="00D16BA8">
        <w:t xml:space="preserve">. </w:t>
      </w:r>
      <w:r w:rsidRPr="00D16BA8">
        <w:t>Далее можно предполагать, что активнее будут расселяться виды, распространенные на большем пространстве</w:t>
      </w:r>
      <w:r w:rsidR="00D16BA8">
        <w:t xml:space="preserve"> (</w:t>
      </w:r>
      <w:r w:rsidRPr="00D16BA8">
        <w:t>на котором больше и их общая численность</w:t>
      </w:r>
      <w:r w:rsidR="00D16BA8" w:rsidRPr="00D16BA8">
        <w:t xml:space="preserve">). </w:t>
      </w:r>
      <w:r w:rsidRPr="00D16BA8">
        <w:t>Именно поэтому заселение островов с материка намного превосходит обратное движение</w:t>
      </w:r>
      <w:r w:rsidR="00D16BA8" w:rsidRPr="00D16BA8">
        <w:t xml:space="preserve">. </w:t>
      </w:r>
      <w:r w:rsidRPr="00D16BA8">
        <w:t>Вдобавок материковые</w:t>
      </w:r>
      <w:r w:rsidR="00D16BA8">
        <w:t xml:space="preserve"> (</w:t>
      </w:r>
      <w:r w:rsidRPr="00D16BA8">
        <w:t>и вообще более расселенные по площади</w:t>
      </w:r>
      <w:r w:rsidR="00D16BA8" w:rsidRPr="00D16BA8">
        <w:t xml:space="preserve">) </w:t>
      </w:r>
      <w:r w:rsidRPr="00D16BA8">
        <w:t>популяции обладают более высокой способностью к конкуренции</w:t>
      </w:r>
      <w:r w:rsidR="00D16BA8" w:rsidRPr="00D16BA8">
        <w:t>.</w:t>
      </w:r>
    </w:p>
    <w:p w:rsidR="00D16BA8" w:rsidRDefault="00DE5275" w:rsidP="00D16BA8">
      <w:r w:rsidRPr="00D16BA8">
        <w:t>Наиболее благоприятна для жизни наземных организмов область влажных тропиков</w:t>
      </w:r>
      <w:r w:rsidR="00D16BA8">
        <w:t xml:space="preserve"> (</w:t>
      </w:r>
      <w:r w:rsidRPr="00D16BA8">
        <w:t>зона влажных экваториальных лесов</w:t>
      </w:r>
      <w:r w:rsidR="00D16BA8" w:rsidRPr="00D16BA8">
        <w:t xml:space="preserve">). </w:t>
      </w:r>
      <w:r w:rsidRPr="00D16BA8">
        <w:t>Именно эта область и послужила источником расселения многих форм, живущих в более суровых аридных или приполярных районах</w:t>
      </w:r>
      <w:r w:rsidR="00D16BA8" w:rsidRPr="00D16BA8">
        <w:t xml:space="preserve">. </w:t>
      </w:r>
      <w:r w:rsidRPr="00D16BA8">
        <w:t>По мере расселения, разумеется, происходили процессы видообразования</w:t>
      </w:r>
      <w:r w:rsidR="00D16BA8" w:rsidRPr="00D16BA8">
        <w:t xml:space="preserve">. </w:t>
      </w:r>
      <w:r w:rsidRPr="00D16BA8">
        <w:t>Одновременно часть расселявшихся форм останавливалась на тех или иных рубежах</w:t>
      </w:r>
      <w:r w:rsidR="00D16BA8" w:rsidRPr="00D16BA8">
        <w:t xml:space="preserve">. </w:t>
      </w:r>
      <w:r w:rsidRPr="00D16BA8">
        <w:t>В результате число видов растений и животных неуклонно падало, хотя выживавшие и приобретали особые адаптации к новым условиям</w:t>
      </w:r>
      <w:r w:rsidR="00D16BA8" w:rsidRPr="00D16BA8">
        <w:t xml:space="preserve">. </w:t>
      </w:r>
      <w:r w:rsidRPr="00D16BA8">
        <w:t>Общее падение видового разнообразия в районах с заметными колебаниями факторов и с периодически наступающими неблагоприятными условиями среды объясняется также тем, что выживают здесь лишь достаточно многочисленные популяции</w:t>
      </w:r>
      <w:r w:rsidR="00D16BA8" w:rsidRPr="00D16BA8">
        <w:t xml:space="preserve">. </w:t>
      </w:r>
      <w:r w:rsidRPr="00D16BA8">
        <w:t>Во влажных тропиках, напротив, могут существовать малочисленные популяции, которые не вынесли бы сильных колебаний условий среды</w:t>
      </w:r>
      <w:r w:rsidR="00D16BA8" w:rsidRPr="00D16BA8">
        <w:t>.</w:t>
      </w:r>
    </w:p>
    <w:p w:rsidR="00D16BA8" w:rsidRDefault="00DE5275" w:rsidP="00D16BA8">
      <w:r w:rsidRPr="00D16BA8">
        <w:t>Во всех случаях для распространения наземных организмов главнейшими факторами выступают режимы тепла и влаги</w:t>
      </w:r>
      <w:r w:rsidR="00D16BA8" w:rsidRPr="00D16BA8">
        <w:t xml:space="preserve">. </w:t>
      </w:r>
      <w:r w:rsidRPr="00D16BA8">
        <w:t>Именно сочетание этих двух параметров и определяют потенциальные ареалы как отдельных видов, так и целых сообществ</w:t>
      </w:r>
      <w:r w:rsidR="00D16BA8" w:rsidRPr="00D16BA8">
        <w:t xml:space="preserve">. </w:t>
      </w:r>
      <w:r w:rsidRPr="00D16BA8">
        <w:t>Неблагоприятное сочетание образует барьер для расселения, благоприятное способствует размножению и расселению</w:t>
      </w:r>
      <w:r w:rsidR="00D16BA8" w:rsidRPr="00D16BA8">
        <w:t xml:space="preserve">. </w:t>
      </w:r>
      <w:r w:rsidRPr="00D16BA8">
        <w:t>Изменение на протяжении геологического времени климатических условий и очертаний суши и моря соответственно приводило к снятию одних барьеров и возникновению других</w:t>
      </w:r>
      <w:r w:rsidR="00D16BA8" w:rsidRPr="00D16BA8">
        <w:t xml:space="preserve">. </w:t>
      </w:r>
      <w:r w:rsidRPr="00D16BA8">
        <w:t>Все это оказывало влияние и на характер фактического распространения видов</w:t>
      </w:r>
      <w:r w:rsidR="00D16BA8" w:rsidRPr="00D16BA8">
        <w:t xml:space="preserve">. </w:t>
      </w:r>
      <w:r w:rsidRPr="00D16BA8">
        <w:t>Эти же события давнего прошлого вместе с современными экологическими условиями определяют очертания ареалов видов и таксонов более высокого ранга</w:t>
      </w:r>
      <w:r w:rsidR="00D16BA8" w:rsidRPr="00D16BA8">
        <w:t xml:space="preserve">. </w:t>
      </w:r>
      <w:r w:rsidRPr="00D16BA8">
        <w:t>Ареалы сообществ</w:t>
      </w:r>
      <w:r w:rsidR="00D16BA8">
        <w:t xml:space="preserve"> (</w:t>
      </w:r>
      <w:r w:rsidRPr="00D16BA8">
        <w:t>особенно более крупного ранга</w:t>
      </w:r>
      <w:r w:rsidR="00D16BA8" w:rsidRPr="00D16BA8">
        <w:t xml:space="preserve">) </w:t>
      </w:r>
      <w:r w:rsidRPr="00D16BA8">
        <w:t>в большей степени соответствуют современному распределению экологических условий, определяемых режимом тепла и влаги</w:t>
      </w:r>
      <w:r w:rsidR="00D16BA8" w:rsidRPr="00D16BA8">
        <w:t xml:space="preserve">. </w:t>
      </w:r>
      <w:r w:rsidRPr="00D16BA8">
        <w:t>Именно поэтому в специальной части описания особенностей тех или иных сообществ мы предваряем краткими гигротермическими характеристиками территории</w:t>
      </w:r>
      <w:r w:rsidR="00D16BA8" w:rsidRPr="00D16BA8">
        <w:t>.</w:t>
      </w:r>
    </w:p>
    <w:p w:rsidR="00D52E66" w:rsidRDefault="00D52E66" w:rsidP="00D16BA8"/>
    <w:p w:rsidR="00D16BA8" w:rsidRPr="00D16BA8" w:rsidRDefault="00D52E66" w:rsidP="00D52E66">
      <w:pPr>
        <w:pStyle w:val="2"/>
      </w:pPr>
      <w:r>
        <w:t>3. Т</w:t>
      </w:r>
      <w:r w:rsidRPr="00D16BA8">
        <w:t>ипизация ареалов</w:t>
      </w:r>
    </w:p>
    <w:p w:rsidR="00D52E66" w:rsidRDefault="00D52E66" w:rsidP="00D16BA8"/>
    <w:p w:rsidR="00D16BA8" w:rsidRDefault="00DE5275" w:rsidP="00D16BA8">
      <w:r w:rsidRPr="00D16BA8">
        <w:t>Несмотря на громадное разнообразие ареалов, некоторые из них очень похожи друг на друга</w:t>
      </w:r>
      <w:r w:rsidR="00D16BA8" w:rsidRPr="00D16BA8">
        <w:t xml:space="preserve">. </w:t>
      </w:r>
      <w:r w:rsidRPr="00D16BA8">
        <w:t>Поэтому целесообразно выделять группы сходных ареалов, типизировать ареалы по величине, характеру очертаний</w:t>
      </w:r>
      <w:r w:rsidR="00D16BA8">
        <w:t xml:space="preserve"> (</w:t>
      </w:r>
      <w:r w:rsidRPr="00D16BA8">
        <w:t>и разрывов</w:t>
      </w:r>
      <w:r w:rsidR="00D16BA8" w:rsidRPr="00D16BA8">
        <w:t xml:space="preserve"> - </w:t>
      </w:r>
      <w:r w:rsidRPr="00D16BA8">
        <w:t>для дизъюнктивных</w:t>
      </w:r>
      <w:r w:rsidR="00D16BA8" w:rsidRPr="00D16BA8">
        <w:t>),</w:t>
      </w:r>
      <w:r w:rsidRPr="00D16BA8">
        <w:t xml:space="preserve"> географической приуроченности</w:t>
      </w:r>
      <w:r w:rsidR="00D16BA8" w:rsidRPr="00D16BA8">
        <w:t xml:space="preserve">. </w:t>
      </w:r>
      <w:r w:rsidRPr="00D16BA8">
        <w:t>Общая классификация типов распространения организмов пока отсутствует</w:t>
      </w:r>
      <w:r w:rsidR="00D16BA8" w:rsidRPr="00D16BA8">
        <w:t xml:space="preserve">. </w:t>
      </w:r>
      <w:r w:rsidRPr="00D16BA8">
        <w:t>Обычно такую классификацию проводят, исходя из конкретных целей исследования</w:t>
      </w:r>
      <w:r w:rsidR="00D16BA8" w:rsidRPr="00D16BA8">
        <w:t>.</w:t>
      </w:r>
    </w:p>
    <w:p w:rsidR="00D16BA8" w:rsidRDefault="00DE5275" w:rsidP="00D16BA8">
      <w:r w:rsidRPr="00D16BA8">
        <w:t>Самые большие ареалы часто называют космополитическими</w:t>
      </w:r>
      <w:r w:rsidR="00D16BA8" w:rsidRPr="00D16BA8">
        <w:t xml:space="preserve">. </w:t>
      </w:r>
      <w:r w:rsidRPr="00D16BA8">
        <w:t>В действительности же повсеместно распространенных видов нет, как нет видов, охватывающих всю сушу или все воды</w:t>
      </w:r>
      <w:r w:rsidR="00D16BA8" w:rsidRPr="00D16BA8">
        <w:t xml:space="preserve">. </w:t>
      </w:r>
      <w:r w:rsidRPr="00D16BA8">
        <w:t>Принято считать, что космополитические ареалы должны охватывать не менее трети суши или вод земного шара</w:t>
      </w:r>
      <w:r w:rsidR="00D16BA8" w:rsidRPr="00D16BA8">
        <w:t xml:space="preserve">. </w:t>
      </w:r>
      <w:r w:rsidRPr="00D16BA8">
        <w:t>Для признания наземных организмов космополитами требуется их обитание по меньшей мере на всех материках, не считая Антарктиды</w:t>
      </w:r>
      <w:r w:rsidR="00064492">
        <w:t xml:space="preserve">. </w:t>
      </w:r>
      <w:r w:rsidRPr="00D16BA8">
        <w:t>Но даже и при таком</w:t>
      </w:r>
      <w:r w:rsidR="00D16BA8">
        <w:t xml:space="preserve"> "</w:t>
      </w:r>
      <w:r w:rsidRPr="00D16BA8">
        <w:t>послаблении</w:t>
      </w:r>
      <w:r w:rsidR="00D16BA8">
        <w:t xml:space="preserve">" </w:t>
      </w:r>
      <w:r w:rsidRPr="00D16BA8">
        <w:t>число космополитических видов высших растений и многоклеточных животных составит очень малую часть от всего их количества</w:t>
      </w:r>
      <w:r w:rsidR="00D16BA8" w:rsidRPr="00D16BA8">
        <w:t xml:space="preserve">. </w:t>
      </w:r>
      <w:r w:rsidRPr="00D16BA8">
        <w:t>Значительно больше космополитических родов и других высших таксонов</w:t>
      </w:r>
      <w:r w:rsidR="00D16BA8" w:rsidRPr="00D16BA8">
        <w:t>.</w:t>
      </w:r>
    </w:p>
    <w:p w:rsidR="00D16BA8" w:rsidRDefault="00DE5275" w:rsidP="00D16BA8">
      <w:r w:rsidRPr="00D16BA8">
        <w:t>Противоположны космополитам эндемики, имеющие маленькие ареалы</w:t>
      </w:r>
      <w:r w:rsidR="00D16BA8" w:rsidRPr="00D16BA8">
        <w:t xml:space="preserve">. </w:t>
      </w:r>
      <w:r w:rsidRPr="00D16BA8">
        <w:t>Узкоареальных видов сравнительно немного, еще меньше</w:t>
      </w:r>
      <w:r w:rsidR="00D16BA8" w:rsidRPr="00D16BA8">
        <w:t xml:space="preserve"> - </w:t>
      </w:r>
      <w:r w:rsidRPr="00D16BA8">
        <w:t>родов и семейств</w:t>
      </w:r>
      <w:r w:rsidR="00D16BA8" w:rsidRPr="00D16BA8">
        <w:t xml:space="preserve">. </w:t>
      </w:r>
      <w:r w:rsidRPr="00D16BA8">
        <w:t>Подавляющее большинство ареалов представляют собой разнообразные переходы между отмеченными двумя крайностями</w:t>
      </w:r>
      <w:r w:rsidR="00D16BA8" w:rsidRPr="00D16BA8">
        <w:t>.</w:t>
      </w:r>
    </w:p>
    <w:p w:rsidR="00D16BA8" w:rsidRDefault="00DE5275" w:rsidP="00D16BA8">
      <w:r w:rsidRPr="00D16BA8">
        <w:t>Некоторые дизъюнктивные ареалы и сами дизъюнкции носят специальные наименования</w:t>
      </w:r>
      <w:r w:rsidR="00D16BA8" w:rsidRPr="00D16BA8">
        <w:t xml:space="preserve">. </w:t>
      </w:r>
      <w:r w:rsidRPr="00D16BA8">
        <w:t>Так, выделяют биполярные ареалы, охватывающие северные и южные широты с разрывом в тропиках</w:t>
      </w:r>
      <w:r w:rsidR="00D16BA8" w:rsidRPr="00D16BA8">
        <w:t xml:space="preserve">; </w:t>
      </w:r>
      <w:r w:rsidRPr="00D16BA8">
        <w:t>амфипацифическое и амфиатлантическое распространение</w:t>
      </w:r>
      <w:r w:rsidR="00D16BA8">
        <w:t xml:space="preserve"> (</w:t>
      </w:r>
      <w:r w:rsidRPr="00D16BA8">
        <w:t>соответственно, с разрывом в Тихом и Атлантическом океанах</w:t>
      </w:r>
      <w:r w:rsidR="00D16BA8" w:rsidRPr="00D16BA8">
        <w:t xml:space="preserve">). </w:t>
      </w:r>
      <w:r w:rsidRPr="00D16BA8">
        <w:t>В Евразии обычны примеры арктоальпийских ареалов, которые охватывают высокие широты и высокогорья на юге с перерывом в промежуточных равнинных и низкогорных территориях</w:t>
      </w:r>
      <w:r w:rsidR="00D16BA8" w:rsidRPr="00D16BA8">
        <w:t xml:space="preserve">. </w:t>
      </w:r>
      <w:r w:rsidRPr="00D16BA8">
        <w:t>Близки к ним ареалы бореально-монтанные, связывающие лесные северные</w:t>
      </w:r>
      <w:r w:rsidR="00D16BA8">
        <w:t xml:space="preserve"> (</w:t>
      </w:r>
      <w:r w:rsidRPr="00D16BA8">
        <w:t>таежные</w:t>
      </w:r>
      <w:r w:rsidR="00D16BA8" w:rsidRPr="00D16BA8">
        <w:t xml:space="preserve">) </w:t>
      </w:r>
      <w:r w:rsidRPr="00D16BA8">
        <w:t>и горные</w:t>
      </w:r>
      <w:r w:rsidR="00D16BA8">
        <w:t xml:space="preserve"> (</w:t>
      </w:r>
      <w:r w:rsidRPr="00D16BA8">
        <w:t>горно-лесные</w:t>
      </w:r>
      <w:r w:rsidR="00D16BA8" w:rsidRPr="00D16BA8">
        <w:t xml:space="preserve">) </w:t>
      </w:r>
      <w:r w:rsidRPr="00D16BA8">
        <w:t>южные территории с перерывом в аридных, семиаридных, а также иногда и в неморальных</w:t>
      </w:r>
      <w:r w:rsidR="00D16BA8">
        <w:t xml:space="preserve"> (</w:t>
      </w:r>
      <w:r w:rsidRPr="00D16BA8">
        <w:t>широколиственно-лесных</w:t>
      </w:r>
      <w:r w:rsidR="00D16BA8" w:rsidRPr="00D16BA8">
        <w:t xml:space="preserve">) </w:t>
      </w:r>
      <w:r w:rsidRPr="00D16BA8">
        <w:t>районах</w:t>
      </w:r>
      <w:r w:rsidR="00D16BA8" w:rsidRPr="00D16BA8">
        <w:t xml:space="preserve">. </w:t>
      </w:r>
      <w:r w:rsidRPr="00D16BA8">
        <w:t>Термин</w:t>
      </w:r>
      <w:r w:rsidR="00D16BA8">
        <w:t xml:space="preserve"> "</w:t>
      </w:r>
      <w:r w:rsidRPr="00D16BA8">
        <w:t>циркумполярный</w:t>
      </w:r>
      <w:r w:rsidR="00D16BA8">
        <w:t xml:space="preserve">" </w:t>
      </w:r>
      <w:r w:rsidRPr="00D16BA8">
        <w:t>применяют к ареалам, протянувшимся вдоль всего или почти всего полярного круга</w:t>
      </w:r>
      <w:r w:rsidR="00D16BA8" w:rsidRPr="00D16BA8">
        <w:t xml:space="preserve">. </w:t>
      </w:r>
      <w:r w:rsidRPr="00D16BA8">
        <w:t>Пантропические ареалы охватывают тропики всех континентов</w:t>
      </w:r>
      <w:r w:rsidR="00D16BA8">
        <w:t xml:space="preserve"> (</w:t>
      </w:r>
      <w:r w:rsidRPr="00D16BA8">
        <w:t>или всех океанов</w:t>
      </w:r>
      <w:r w:rsidR="00D16BA8" w:rsidRPr="00D16BA8">
        <w:t xml:space="preserve"> - </w:t>
      </w:r>
      <w:r w:rsidRPr="00D16BA8">
        <w:t>для морских организмов</w:t>
      </w:r>
      <w:r w:rsidR="00D16BA8" w:rsidRPr="00D16BA8">
        <w:t>).</w:t>
      </w:r>
    </w:p>
    <w:p w:rsidR="00D16BA8" w:rsidRDefault="00DE5275" w:rsidP="00D16BA8">
      <w:r w:rsidRPr="00D16BA8">
        <w:t>Обычно при классификации ареалов для конкретных исследовательских нужд применяют наименования в соответствии с зональной и региональной их приуроченностью</w:t>
      </w:r>
      <w:r w:rsidR="00D16BA8" w:rsidRPr="00D16BA8">
        <w:t xml:space="preserve">. </w:t>
      </w:r>
      <w:r w:rsidRPr="00D16BA8">
        <w:t>Так, могут быть ареалы тундровые</w:t>
      </w:r>
      <w:r w:rsidR="00D16BA8">
        <w:t xml:space="preserve"> (</w:t>
      </w:r>
      <w:r w:rsidRPr="00D16BA8">
        <w:t>частный случай циркумполярных</w:t>
      </w:r>
      <w:r w:rsidR="00D16BA8" w:rsidRPr="00D16BA8">
        <w:t>),</w:t>
      </w:r>
      <w:r w:rsidRPr="00D16BA8">
        <w:t xml:space="preserve"> таежные, степные</w:t>
      </w:r>
      <w:r w:rsidR="00D16BA8" w:rsidRPr="00D16BA8">
        <w:t xml:space="preserve">. </w:t>
      </w:r>
      <w:r w:rsidRPr="00D16BA8">
        <w:t>Могут быть ареалы тундровые или таежные евразиатские или только сибирские</w:t>
      </w:r>
      <w:r w:rsidR="00D16BA8" w:rsidRPr="00D16BA8">
        <w:t xml:space="preserve">. </w:t>
      </w:r>
      <w:r w:rsidRPr="00D16BA8">
        <w:t>В то же время очень часто ареал охватывает несколько зон в пределах какого-то крупного региона</w:t>
      </w:r>
      <w:r w:rsidR="00D16BA8" w:rsidRPr="00D16BA8">
        <w:t xml:space="preserve">. </w:t>
      </w:r>
      <w:r w:rsidRPr="00D16BA8">
        <w:t xml:space="preserve">Примером могут служить ареалы европейские, дальневосточные, евразиатские, палеарктические, голарктические и </w:t>
      </w:r>
      <w:r w:rsidR="00D16BA8">
        <w:t>т.п.</w:t>
      </w:r>
    </w:p>
    <w:p w:rsidR="00D16BA8" w:rsidRDefault="00DE5275" w:rsidP="00D16BA8">
      <w:r w:rsidRPr="00D16BA8">
        <w:t>Ареалы, очертания которых близки к очертаниям природных зон</w:t>
      </w:r>
      <w:r w:rsidR="00D16BA8">
        <w:t xml:space="preserve"> (</w:t>
      </w:r>
      <w:r w:rsidRPr="00D16BA8">
        <w:t>или даже под зон</w:t>
      </w:r>
      <w:r w:rsidR="00D16BA8" w:rsidRPr="00D16BA8">
        <w:t>),</w:t>
      </w:r>
      <w:r w:rsidRPr="00D16BA8">
        <w:t xml:space="preserve"> принадлежат обычно видам, приуроченным к наиболее типичным зональным ландшафтам</w:t>
      </w:r>
      <w:r w:rsidR="00D16BA8">
        <w:t xml:space="preserve"> (</w:t>
      </w:r>
      <w:r w:rsidRPr="00D16BA8">
        <w:t>местообитаниям</w:t>
      </w:r>
      <w:r w:rsidR="00D16BA8" w:rsidRPr="00D16BA8">
        <w:t>),</w:t>
      </w:r>
      <w:r w:rsidRPr="00D16BA8">
        <w:t xml:space="preserve"> связанным с плакорными сообществами</w:t>
      </w:r>
      <w:r w:rsidR="00D16BA8" w:rsidRPr="00D16BA8">
        <w:t xml:space="preserve">. </w:t>
      </w:r>
      <w:r w:rsidRPr="00D16BA8">
        <w:t>Экологически более пластичные</w:t>
      </w:r>
      <w:r w:rsidR="00D16BA8">
        <w:t xml:space="preserve"> (</w:t>
      </w:r>
      <w:r w:rsidRPr="00D16BA8">
        <w:t>эвритопные</w:t>
      </w:r>
      <w:r w:rsidR="00D16BA8" w:rsidRPr="00D16BA8">
        <w:t xml:space="preserve">) </w:t>
      </w:r>
      <w:r w:rsidRPr="00D16BA8">
        <w:t>виды обычно имеют обширные ареалы</w:t>
      </w:r>
      <w:r w:rsidR="00D16BA8" w:rsidRPr="00D16BA8">
        <w:t xml:space="preserve">. </w:t>
      </w:r>
      <w:r w:rsidRPr="00D16BA8">
        <w:t>То же можно сказать и о некоторых водных и околоводных обитателях, поскольку водоемы и их окружение всегда отличаются более стабильной и выровненной средой</w:t>
      </w:r>
      <w:r w:rsidR="00D16BA8" w:rsidRPr="00D16BA8">
        <w:t xml:space="preserve">. </w:t>
      </w:r>
      <w:r w:rsidRPr="00D16BA8">
        <w:t>Например, обыкновенный тростник и некоторые виды рясок обладают очень большими ареалами</w:t>
      </w:r>
      <w:r w:rsidR="00D16BA8" w:rsidRPr="00D16BA8">
        <w:t xml:space="preserve">. </w:t>
      </w:r>
      <w:r w:rsidRPr="00D16BA8">
        <w:t>Маленькие ареалы чаще встречаются при наличии хорошо выраженных барьеров для распространения</w:t>
      </w:r>
      <w:r w:rsidR="00D16BA8" w:rsidRPr="00D16BA8">
        <w:t xml:space="preserve"> - </w:t>
      </w:r>
      <w:r w:rsidRPr="00D16BA8">
        <w:t>на островах и в горах</w:t>
      </w:r>
      <w:r w:rsidR="00D16BA8" w:rsidRPr="00D16BA8">
        <w:t xml:space="preserve">. </w:t>
      </w:r>
      <w:r w:rsidRPr="00D16BA8">
        <w:t>Известны эндемики отдельных горных вершин, островков, пещер или водоемов</w:t>
      </w:r>
      <w:r w:rsidR="00D16BA8" w:rsidRPr="00D16BA8">
        <w:t xml:space="preserve">. </w:t>
      </w:r>
      <w:r w:rsidRPr="00D16BA8">
        <w:t>Широко известен своими многочисленными эндемичными животными Байкал</w:t>
      </w:r>
      <w:r w:rsidR="00D16BA8" w:rsidRPr="00D16BA8">
        <w:t xml:space="preserve"> - </w:t>
      </w:r>
      <w:r w:rsidRPr="00D16BA8">
        <w:t>самое глубокое и полноводное пресное озеро в мире</w:t>
      </w:r>
      <w:r w:rsidR="00D16BA8" w:rsidRPr="00D16BA8">
        <w:t>.</w:t>
      </w:r>
    </w:p>
    <w:p w:rsidR="00DE5275" w:rsidRPr="00D16BA8" w:rsidRDefault="00DE5275" w:rsidP="00D16BA8">
      <w:bookmarkStart w:id="0" w:name="_GoBack"/>
      <w:bookmarkEnd w:id="0"/>
    </w:p>
    <w:sectPr w:rsidR="00DE5275" w:rsidRPr="00D16BA8" w:rsidSect="00D16BA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3A" w:rsidRDefault="0054783A">
      <w:r>
        <w:separator/>
      </w:r>
    </w:p>
  </w:endnote>
  <w:endnote w:type="continuationSeparator" w:id="0">
    <w:p w:rsidR="0054783A" w:rsidRDefault="0054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9B" w:rsidRDefault="0015299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9B" w:rsidRDefault="0015299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3A" w:rsidRDefault="0054783A">
      <w:r>
        <w:separator/>
      </w:r>
    </w:p>
  </w:footnote>
  <w:footnote w:type="continuationSeparator" w:id="0">
    <w:p w:rsidR="0054783A" w:rsidRDefault="00547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9B" w:rsidRDefault="002B3EF3" w:rsidP="00D16BA8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15299B" w:rsidRDefault="0015299B" w:rsidP="00D16B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9B" w:rsidRDefault="001529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D15F92"/>
    <w:multiLevelType w:val="hybridMultilevel"/>
    <w:tmpl w:val="26ECA5C6"/>
    <w:lvl w:ilvl="0" w:tplc="99803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0B2"/>
    <w:rsid w:val="000636D5"/>
    <w:rsid w:val="00064492"/>
    <w:rsid w:val="000876DF"/>
    <w:rsid w:val="000919D8"/>
    <w:rsid w:val="000D6B92"/>
    <w:rsid w:val="0015299B"/>
    <w:rsid w:val="001C5E4E"/>
    <w:rsid w:val="002B3EF3"/>
    <w:rsid w:val="0054783A"/>
    <w:rsid w:val="006830B2"/>
    <w:rsid w:val="00933B5E"/>
    <w:rsid w:val="00C85392"/>
    <w:rsid w:val="00CF2610"/>
    <w:rsid w:val="00D049CC"/>
    <w:rsid w:val="00D16BA8"/>
    <w:rsid w:val="00D20BA5"/>
    <w:rsid w:val="00D52E66"/>
    <w:rsid w:val="00DE5275"/>
    <w:rsid w:val="00EA3F38"/>
    <w:rsid w:val="00FD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33A270-FDFF-4F8A-95E5-51C139B3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16BA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16BA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16BA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16BA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16BA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16BA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16BA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16BA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16BA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uiPriority w:val="99"/>
    <w:semiHidden/>
    <w:rsid w:val="00DE5275"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2"/>
    <w:uiPriority w:val="99"/>
    <w:qFormat/>
    <w:rsid w:val="000D6B92"/>
    <w:pPr>
      <w:ind w:left="720"/>
    </w:pPr>
  </w:style>
  <w:style w:type="character" w:customStyle="1" w:styleId="11">
    <w:name w:val="Текст Знак1"/>
    <w:link w:val="a8"/>
    <w:uiPriority w:val="99"/>
    <w:locked/>
    <w:rsid w:val="00D16BA8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D16BA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D16BA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D16BA8"/>
    <w:rPr>
      <w:vertAlign w:val="superscript"/>
    </w:rPr>
  </w:style>
  <w:style w:type="paragraph" w:styleId="aa">
    <w:name w:val="Body Text"/>
    <w:basedOn w:val="a2"/>
    <w:link w:val="ad"/>
    <w:uiPriority w:val="99"/>
    <w:rsid w:val="00D16BA8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D16BA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D16BA8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D16BA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D16BA8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paragraph" w:styleId="a8">
    <w:name w:val="Plain Text"/>
    <w:basedOn w:val="a2"/>
    <w:link w:val="11"/>
    <w:uiPriority w:val="99"/>
    <w:rsid w:val="00D16BA8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D16BA8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D16BA8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D16BA8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D16BA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16BA8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6">
    <w:name w:val="page number"/>
    <w:uiPriority w:val="99"/>
    <w:rsid w:val="00D16BA8"/>
  </w:style>
  <w:style w:type="character" w:customStyle="1" w:styleId="af7">
    <w:name w:val="номер страницы"/>
    <w:uiPriority w:val="99"/>
    <w:rsid w:val="00D16BA8"/>
    <w:rPr>
      <w:sz w:val="28"/>
      <w:szCs w:val="28"/>
    </w:rPr>
  </w:style>
  <w:style w:type="paragraph" w:styleId="af8">
    <w:name w:val="Normal (Web)"/>
    <w:basedOn w:val="a2"/>
    <w:uiPriority w:val="99"/>
    <w:rsid w:val="00D16BA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16BA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16BA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16BA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16BA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16BA8"/>
    <w:pPr>
      <w:ind w:left="958"/>
    </w:pPr>
  </w:style>
  <w:style w:type="paragraph" w:styleId="23">
    <w:name w:val="Body Text Indent 2"/>
    <w:basedOn w:val="a2"/>
    <w:link w:val="24"/>
    <w:uiPriority w:val="99"/>
    <w:rsid w:val="00D16BA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16BA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D16BA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D16BA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16BA8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16BA8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16BA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16BA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16BA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16BA8"/>
    <w:rPr>
      <w:i/>
      <w:iCs/>
    </w:rPr>
  </w:style>
  <w:style w:type="paragraph" w:customStyle="1" w:styleId="afb">
    <w:name w:val="ТАБЛИЦА"/>
    <w:next w:val="a2"/>
    <w:autoRedefine/>
    <w:uiPriority w:val="99"/>
    <w:rsid w:val="00D16BA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16BA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16BA8"/>
  </w:style>
  <w:style w:type="table" w:customStyle="1" w:styleId="15">
    <w:name w:val="Стиль таблицы1"/>
    <w:basedOn w:val="a4"/>
    <w:uiPriority w:val="99"/>
    <w:rsid w:val="00D16BA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D16BA8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D16BA8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16BA8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D16BA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ЗАКОНОМЕРНОСТИ ГЕОГРАФИЧЕСКОГО РАСПРОСТРАНЕНИЯ ОРГАНИЗМОВ И ИХ КОМПЛЕКСОВ</vt:lpstr>
    </vt:vector>
  </TitlesOfParts>
  <Company>Grizli777</Company>
  <LinksUpToDate>false</LinksUpToDate>
  <CharactersWithSpaces>25593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ЗАКОНОМЕРНОСТИ ГЕОГРАФИЧЕСКОГО РАСПРОСТРАНЕНИЯ ОРГАНИЗМОВ И ИХ КОМПЛЕКСОВ</dc:title>
  <dc:subject/>
  <dc:creator>Master</dc:creator>
  <cp:keywords/>
  <dc:description/>
  <cp:lastModifiedBy>admin</cp:lastModifiedBy>
  <cp:revision>2</cp:revision>
  <dcterms:created xsi:type="dcterms:W3CDTF">2014-03-13T23:48:00Z</dcterms:created>
  <dcterms:modified xsi:type="dcterms:W3CDTF">2014-03-13T23:48:00Z</dcterms:modified>
</cp:coreProperties>
</file>