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7EF" w:rsidRDefault="008057EF" w:rsidP="00D20EFD">
      <w:pPr>
        <w:pStyle w:val="2"/>
      </w:pPr>
    </w:p>
    <w:p w:rsidR="00D20EFD" w:rsidRDefault="00D20EFD" w:rsidP="00D20EFD">
      <w:pPr>
        <w:pStyle w:val="2"/>
      </w:pPr>
      <w:r>
        <w:t>1 ЗАКОН МЕНДЕЛЯ</w:t>
      </w:r>
    </w:p>
    <w:p w:rsidR="00D20EFD" w:rsidRDefault="00B90E25" w:rsidP="00D20EFD">
      <w:pPr>
        <w:pStyle w:val="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25pt;height:201.75pt">
            <v:imagedata r:id="rId4" o:title="B3-1"/>
          </v:shape>
        </w:pict>
      </w:r>
    </w:p>
    <w:p w:rsidR="00D20EFD" w:rsidRDefault="00D20EFD" w:rsidP="00D20EFD">
      <w:pPr>
        <w:pStyle w:val="a3"/>
      </w:pPr>
      <w:r>
        <w:t>Произведем скрещивание двух гомозиготных по генам окраски собак — черной и коричневой.</w:t>
      </w:r>
    </w:p>
    <w:p w:rsidR="00D20EFD" w:rsidRDefault="00D20EFD" w:rsidP="00D20EFD">
      <w:pPr>
        <w:pStyle w:val="a3"/>
      </w:pPr>
      <w:r>
        <w:t>Черный кобель имеет генотип ВВ, коричневая сука -bb. Родителей в генетике обозначают латинской буквой Р (от латинского parenta - "родители"). Они образуют половые клетки - гаметы, содержащие гаплоидный набор хромосом. Таким образом, сперматозоиды будут нести один аллель B, а яйцеклетки - аллель b.</w:t>
      </w:r>
    </w:p>
    <w:p w:rsidR="00D20EFD" w:rsidRDefault="00D20EFD" w:rsidP="00D20EFD">
      <w:pPr>
        <w:pStyle w:val="a3"/>
      </w:pPr>
      <w:r>
        <w:t>В результате оплодотворения образуются зиготы, содержащие диплоидный набор хромосом и несущие аллели Вb. Гибриды первого поколения, которых в генетике принято обозначать F</w:t>
      </w:r>
      <w:r>
        <w:rPr>
          <w:vertAlign w:val="subscript"/>
        </w:rPr>
        <w:t>1</w:t>
      </w:r>
      <w:r>
        <w:t>, окажутся гетерозиготными по данному локусу - Вb. Аллель В полностью доминирует над аллелем b, поэтому все полученные щенки будут черными. Иногда доминирование одного аллеля над другим обозначают таким образом: В&gt;b.</w:t>
      </w:r>
    </w:p>
    <w:p w:rsidR="00D20EFD" w:rsidRDefault="00D20EFD" w:rsidP="00D20EFD">
      <w:pPr>
        <w:pStyle w:val="a3"/>
      </w:pPr>
      <w:r>
        <w:t>При скрещивании гомозиготных собак получается одинаковое по фенотипу потомство. Эти результаты иллюстрируют 1 закон Менделя - закон единообразия гибридов первого поколения.</w:t>
      </w:r>
    </w:p>
    <w:p w:rsidR="00D20EFD" w:rsidRDefault="00D20EFD" w:rsidP="00D20EFD">
      <w:pPr>
        <w:pStyle w:val="a3"/>
      </w:pPr>
      <w:r>
        <w:t>Анализируя данное скрещивание, мы говорим только об одном признаке - черном или коричневом окрасе. Все многообразие признаков, определяющих как сходство, так и различие родителей, в данный момент нас не интересует. Такой тип скрещивания называют моногибридным.</w:t>
      </w:r>
    </w:p>
    <w:p w:rsidR="00D20EFD" w:rsidRDefault="00D20EFD" w:rsidP="00D20EFD">
      <w:pPr>
        <w:pStyle w:val="2"/>
      </w:pPr>
      <w:r>
        <w:t>2 ЗАКОН МЕНДЕЛЯ</w:t>
      </w:r>
    </w:p>
    <w:p w:rsidR="00D20EFD" w:rsidRDefault="00D20EFD" w:rsidP="00D20EFD">
      <w:pPr>
        <w:pStyle w:val="a3"/>
      </w:pPr>
      <w:r>
        <w:t>Произведем скрещивание между собой потомков из первого поколения (F</w:t>
      </w:r>
      <w:r>
        <w:rPr>
          <w:vertAlign w:val="subscript"/>
        </w:rPr>
        <w:t>1</w:t>
      </w:r>
      <w:r>
        <w:t>).</w:t>
      </w:r>
    </w:p>
    <w:p w:rsidR="00D20EFD" w:rsidRDefault="00B90E25" w:rsidP="00D20EFD">
      <w:pPr>
        <w:pStyle w:val="a3"/>
      </w:pPr>
      <w:r>
        <w:pict>
          <v:shape id="_x0000_i1029" type="#_x0000_t75" style="width:210.75pt;height:168.75pt">
            <v:imagedata r:id="rId5" o:title=""/>
          </v:shape>
        </w:pict>
      </w:r>
    </w:p>
    <w:p w:rsidR="00D20EFD" w:rsidRDefault="00D20EFD" w:rsidP="00D20EFD">
      <w:pPr>
        <w:pStyle w:val="a3"/>
      </w:pPr>
      <w:r>
        <w:t>Рис. 2. Расщепление во втором поколении</w:t>
      </w:r>
    </w:p>
    <w:p w:rsidR="00D20EFD" w:rsidRDefault="00D20EFD" w:rsidP="00D20EFD">
      <w:pPr>
        <w:pStyle w:val="a3"/>
      </w:pPr>
      <w:r>
        <w:t>Черные гетерозиготные кобель и сука, имеющие генотип Вb, образуют половые клетки двух типов, несущие аллель В и несущие аллель b. При оплодотворении образуются следующие варианты зигот: ВВ Вb Вb bb в соотношении 1:2:1 или 1/4ВВ:2/4Вb:1/4bb.</w:t>
      </w:r>
    </w:p>
    <w:p w:rsidR="00D20EFD" w:rsidRDefault="00D20EFD" w:rsidP="00D20EFD">
      <w:pPr>
        <w:pStyle w:val="a3"/>
      </w:pPr>
      <w:r>
        <w:t>Во втором поколении (F</w:t>
      </w:r>
      <w:r>
        <w:rPr>
          <w:vertAlign w:val="subscript"/>
        </w:rPr>
        <w:t>2</w:t>
      </w:r>
      <w:r>
        <w:t>) получилось 3/4 черных щенков и 1/4 коричневых.</w:t>
      </w:r>
    </w:p>
    <w:p w:rsidR="00D20EFD" w:rsidRDefault="00D20EFD" w:rsidP="00D20EFD">
      <w:pPr>
        <w:pStyle w:val="a3"/>
      </w:pPr>
      <w:r>
        <w:t>Черные гомозиготные и черные гетерозиготные щенки выглядят одинаково — имеют одинаковый фенотип. В таком случае расщепление по фенотипу составит 3:1.</w:t>
      </w:r>
    </w:p>
    <w:p w:rsidR="00D20EFD" w:rsidRDefault="00D20EFD" w:rsidP="00D20EFD">
      <w:pPr>
        <w:pStyle w:val="a3"/>
      </w:pPr>
      <w:r>
        <w:t>2 закон Менделя - закон расщепления гласит: при скрещивании гибридов первого поколения между собой возникает расщепление по фенотипу в соотношении 3:1, а по генотипу, как мы определили выше 1:2:1.</w:t>
      </w:r>
    </w:p>
    <w:p w:rsidR="00D20EFD" w:rsidRDefault="00D20EFD" w:rsidP="00D20EFD">
      <w:pPr>
        <w:pStyle w:val="a3"/>
      </w:pPr>
      <w:r>
        <w:t>Однако полное доминирование признаков наблюдается не всегда. Известны и другие варианты доминирования. Например, промежуточное наследование, или иначе - неполное доминирование. Потомство в первом поколении единообразно, но не похоже полностью ни на одного из родителей, а обладает признаком промежуточного характера. Так скрещивание собак со стоячими ушами с собаками с висячими ушами дает потомство с полустоячими ушами.</w:t>
      </w:r>
    </w:p>
    <w:p w:rsidR="00D20EFD" w:rsidRDefault="00D20EFD" w:rsidP="00D20EFD">
      <w:pPr>
        <w:pStyle w:val="a3"/>
      </w:pPr>
      <w:r>
        <w:t>Однако во всех этих случаях все равно соблюдается закон единообразия гибридов первого поколения. При расщеплении во втором поколении из-за фенотипических отличий гомозиготных и гетерозиготных животных расщепление по фенотипу соответствует расщеплению по генотипу.</w:t>
      </w:r>
    </w:p>
    <w:p w:rsidR="00D20EFD" w:rsidRDefault="00D20EFD" w:rsidP="00D20EFD">
      <w:pPr>
        <w:pStyle w:val="2"/>
      </w:pPr>
      <w:r>
        <w:t>АНАЛИЗИРУЮЩЕЕ СКРЕЩИВАНИЕ</w:t>
      </w:r>
    </w:p>
    <w:p w:rsidR="00D20EFD" w:rsidRDefault="00D20EFD" w:rsidP="00D20EFD">
      <w:pPr>
        <w:pStyle w:val="a3"/>
      </w:pPr>
      <w:r>
        <w:t>Для выяснения, кто из черных собак второго поколения гомозиготен, а кто гетерозиготен, проводят их скрещивания с гомозиготной рецессивной формой - в данном случае с коричневой собакой. Скрещивание особей неизвестного генотипа с гомозиготной рецессивной формой носит название анализирующего.</w:t>
      </w:r>
    </w:p>
    <w:p w:rsidR="00D20EFD" w:rsidRDefault="00D20EFD" w:rsidP="00D20EFD">
      <w:pPr>
        <w:pStyle w:val="a3"/>
      </w:pPr>
      <w:r>
        <w:t>Скрещивание гетерозиготной черной собаки, образующей гаметы 2 типов - с аллелем В и с аллелем b, с коричневой, образующей гаметы с аллелем b, приведет к получению при оплодотворении зигот двух типов: Вb и bb в соотношении 1:1. Таким образом, родившиеся щенки будут представлены половиной черных гетерозиготных с генотипом Вb и половиной коричневых генотипа bb.</w:t>
      </w:r>
    </w:p>
    <w:p w:rsidR="00D20EFD" w:rsidRDefault="00D20EFD" w:rsidP="00D20EFD">
      <w:pPr>
        <w:pStyle w:val="a3"/>
      </w:pPr>
      <w:r>
        <w:t>Расщепление 1:1 характерно для анализирующего скрещивания.</w:t>
      </w:r>
    </w:p>
    <w:p w:rsidR="00D20EFD" w:rsidRDefault="00B90E25" w:rsidP="00D20EFD">
      <w:r>
        <w:pict>
          <v:shape id="_x0000_i1032" type="#_x0000_t75" style="width:221.25pt;height:135pt">
            <v:imagedata r:id="rId6" o:title=""/>
          </v:shape>
        </w:pict>
      </w:r>
    </w:p>
    <w:p w:rsidR="00D20EFD" w:rsidRDefault="00D20EFD" w:rsidP="00D20EFD">
      <w:pPr>
        <w:pStyle w:val="a3"/>
      </w:pPr>
      <w:r>
        <w:t>Рис. 3. Анализирующее скрещивание</w:t>
      </w:r>
    </w:p>
    <w:p w:rsidR="00D20EFD" w:rsidRDefault="00D20EFD" w:rsidP="00D20EFD">
      <w:pPr>
        <w:pStyle w:val="a3"/>
      </w:pPr>
      <w:r>
        <w:t>Скрещивание потомков из F1 с гомозиготными родителями называют возвратным или беккроссом. Аа *АА; Аа*аа. Таким образом, анализирующее скрещивание представляет собой разновидность возвратного скрещивания. Потомков беккросса обозначают Fb. Потомков анализирующего скрещивания обозначают F</w:t>
      </w:r>
      <w:r>
        <w:rPr>
          <w:vertAlign w:val="subscript"/>
        </w:rPr>
        <w:t>a</w:t>
      </w:r>
    </w:p>
    <w:p w:rsidR="00D20EFD" w:rsidRDefault="00D20EFD" w:rsidP="00D20EFD">
      <w:pPr>
        <w:pStyle w:val="a3"/>
      </w:pPr>
      <w:r>
        <w:t>Скрещивание гомозиготной черной собаки с коричневой аналогично скрещиванию родительских форм и не дает расщепления.</w:t>
      </w:r>
    </w:p>
    <w:p w:rsidR="00D20EFD" w:rsidRDefault="00D20EFD" w:rsidP="00D20EFD">
      <w:pPr>
        <w:pStyle w:val="a3"/>
      </w:pPr>
      <w:r>
        <w:t>Однако теоретически ожидаемое расщепление возможно полу-чить лишь при наличии достаточно большого числа потомков, в малочисленном помете оно может и не проявиться.</w:t>
      </w:r>
    </w:p>
    <w:p w:rsidR="00D20EFD" w:rsidRDefault="00D20EFD" w:rsidP="00D20EFD">
      <w:pPr>
        <w:pStyle w:val="a3"/>
      </w:pPr>
      <w:r>
        <w:t>Самец при спаривании впрыскивает в половые пути суки несколько миллионов сперматозоидов. Яйцеклеток же во время овуляции выделяется от силы два десятка. Оплодотворение носит чисто статистический характер и далеко не все оплодотворенные яйцеклетки развиваются в щенков. Получение малочисленного помета состоящего их одних черных щенков от черного кобеля и коричневой суки, еще не позволяет делать однозначный вывод о гомозиготности кобеля. Если же от черной и коричневой собаки родился хотя бы один коричневый щенок, можно с полной уверенностью утверждать, что черная собака гетерозиготна, так же как и при рождении коричневого щенка от двух черных. Рождение же черного щенка от двух коричневых собак заставляет подозревать наличие двойного отцовства и такой помет должен быть оставлен без родословных.</w:t>
      </w:r>
    </w:p>
    <w:p w:rsidR="00D20EFD" w:rsidRDefault="00D20EFD" w:rsidP="00D20EFD">
      <w:pPr>
        <w:pStyle w:val="2"/>
      </w:pPr>
      <w:r>
        <w:t>ПРАВИЛО ЧИСТОТЫ ГАМЕТ (3 ЗАКОН МЕНДЕЛЯ)</w:t>
      </w:r>
    </w:p>
    <w:p w:rsidR="00D20EFD" w:rsidRDefault="00D20EFD" w:rsidP="00D20EFD">
      <w:pPr>
        <w:pStyle w:val="a3"/>
      </w:pPr>
      <w:r>
        <w:t>Гомозиготные по генотипу особи имеют одинаковые аллельные гены в одном локусе, например ВВ или bb. У гибридов F</w:t>
      </w:r>
      <w:r>
        <w:rPr>
          <w:vertAlign w:val="subscript"/>
        </w:rPr>
        <w:t>1</w:t>
      </w:r>
      <w:r>
        <w:t xml:space="preserve"> при полном доминировании проявляется только аллель В. Однако во втором поколении проявляются оба аллеля в чистом виде, без какого-либо изменения своих качеств, аналогично тому, что было у исходной родительской пары. Рецессивные гены могут находится в неизменном состоянии под прикрытием доминантных сколь угодно долго. Если в популяции черных собак основная масса гомозиготна, а гетерозиготы встречаются крайне редко, шансы их спаривания невелики, однако если такое происходит, то может родиться коричневый щенок, ничуть не отличающийся от тех, которые родятся у чисто коричневых собак.</w:t>
      </w:r>
    </w:p>
    <w:p w:rsidR="00D20EFD" w:rsidRDefault="00D20EFD" w:rsidP="00D20EFD">
      <w:pPr>
        <w:pStyle w:val="a3"/>
      </w:pPr>
      <w:r>
        <w:t>Мендель сформулировал правило чистоты гамет, состоящее в том, что у гетерозиготной особи наследственные задатки (гены) не перемешиваются друг с другом, а передаются в половые клетки в неизменном виде.</w:t>
      </w:r>
    </w:p>
    <w:p w:rsidR="008C171D" w:rsidRDefault="008C171D">
      <w:bookmarkStart w:id="0" w:name="_GoBack"/>
      <w:bookmarkEnd w:id="0"/>
    </w:p>
    <w:sectPr w:rsidR="008C1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EFD"/>
    <w:rsid w:val="008057EF"/>
    <w:rsid w:val="008C171D"/>
    <w:rsid w:val="009E5F8B"/>
    <w:rsid w:val="00B90E25"/>
    <w:rsid w:val="00D1174B"/>
    <w:rsid w:val="00D2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F444A518-114E-44C9-90C7-4E91F91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D20EF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0E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ЗАКОН МЕНДЕЛЯ</vt:lpstr>
    </vt:vector>
  </TitlesOfParts>
  <Company>Home</Company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ЗАКОН МЕНДЕЛЯ</dc:title>
  <dc:subject/>
  <dc:creator>User</dc:creator>
  <cp:keywords/>
  <dc:description/>
  <cp:lastModifiedBy>admin</cp:lastModifiedBy>
  <cp:revision>2</cp:revision>
  <dcterms:created xsi:type="dcterms:W3CDTF">2014-04-03T21:16:00Z</dcterms:created>
  <dcterms:modified xsi:type="dcterms:W3CDTF">2014-04-03T21:16:00Z</dcterms:modified>
</cp:coreProperties>
</file>