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743605" w:rsidP="00743605">
      <w:pPr>
        <w:pStyle w:val="aff2"/>
      </w:pPr>
    </w:p>
    <w:p w:rsidR="00743605" w:rsidRDefault="006A3545" w:rsidP="00743605">
      <w:pPr>
        <w:pStyle w:val="aff2"/>
      </w:pPr>
      <w:r w:rsidRPr="00743605">
        <w:t>ЗАКОНЫ</w:t>
      </w:r>
      <w:r w:rsidR="00743605" w:rsidRPr="00743605">
        <w:t xml:space="preserve">. </w:t>
      </w:r>
      <w:r w:rsidRPr="00743605">
        <w:t>ОБЪЯСНЕНИЕ</w:t>
      </w:r>
      <w:r w:rsidR="00743605" w:rsidRPr="00743605">
        <w:t xml:space="preserve">. </w:t>
      </w:r>
      <w:r w:rsidRPr="00743605">
        <w:t>ПРЕДСКАЗАНИЕ</w:t>
      </w:r>
    </w:p>
    <w:p w:rsidR="00743605" w:rsidRPr="00743605" w:rsidRDefault="00743605" w:rsidP="00743605">
      <w:pPr>
        <w:pStyle w:val="afc"/>
      </w:pPr>
      <w:r>
        <w:br w:type="page"/>
        <w:t>План</w:t>
      </w:r>
    </w:p>
    <w:p w:rsidR="00743605" w:rsidRDefault="00743605" w:rsidP="00743605">
      <w:pPr>
        <w:ind w:firstLine="709"/>
      </w:pPr>
    </w:p>
    <w:p w:rsidR="00743605" w:rsidRDefault="00743605">
      <w:pPr>
        <w:pStyle w:val="22"/>
        <w:rPr>
          <w:smallCaps w:val="0"/>
          <w:noProof/>
          <w:sz w:val="24"/>
          <w:szCs w:val="24"/>
        </w:rPr>
      </w:pPr>
      <w:r w:rsidRPr="00ED6DBB">
        <w:rPr>
          <w:rStyle w:val="af1"/>
          <w:noProof/>
        </w:rPr>
        <w:t>1. Логическая форма законов</w:t>
      </w:r>
    </w:p>
    <w:p w:rsidR="00743605" w:rsidRDefault="00743605">
      <w:pPr>
        <w:pStyle w:val="22"/>
        <w:rPr>
          <w:smallCaps w:val="0"/>
          <w:noProof/>
          <w:sz w:val="24"/>
          <w:szCs w:val="24"/>
        </w:rPr>
      </w:pPr>
      <w:r w:rsidRPr="00ED6DBB">
        <w:rPr>
          <w:rStyle w:val="af1"/>
          <w:noProof/>
        </w:rPr>
        <w:t>2. Объяснение</w:t>
      </w:r>
    </w:p>
    <w:p w:rsidR="00743605" w:rsidRDefault="00743605">
      <w:pPr>
        <w:pStyle w:val="22"/>
        <w:rPr>
          <w:smallCaps w:val="0"/>
          <w:noProof/>
          <w:sz w:val="24"/>
          <w:szCs w:val="24"/>
        </w:rPr>
      </w:pPr>
      <w:r w:rsidRPr="00ED6DBB">
        <w:rPr>
          <w:rStyle w:val="af1"/>
          <w:noProof/>
        </w:rPr>
        <w:t>3. Предсказание</w:t>
      </w:r>
    </w:p>
    <w:p w:rsidR="00743605" w:rsidRDefault="00743605">
      <w:pPr>
        <w:pStyle w:val="22"/>
        <w:rPr>
          <w:smallCaps w:val="0"/>
          <w:noProof/>
          <w:sz w:val="24"/>
          <w:szCs w:val="24"/>
        </w:rPr>
      </w:pPr>
      <w:r w:rsidRPr="00ED6DBB">
        <w:rPr>
          <w:rStyle w:val="af1"/>
          <w:noProof/>
        </w:rPr>
        <w:t>Литература</w:t>
      </w:r>
    </w:p>
    <w:p w:rsidR="00743605" w:rsidRDefault="00743605" w:rsidP="00743605">
      <w:pPr>
        <w:ind w:firstLine="709"/>
      </w:pPr>
    </w:p>
    <w:p w:rsidR="00743605" w:rsidRPr="00743605" w:rsidRDefault="00743605" w:rsidP="00743605">
      <w:pPr>
        <w:pStyle w:val="2"/>
      </w:pPr>
      <w:r>
        <w:br w:type="page"/>
      </w:r>
      <w:bookmarkStart w:id="0" w:name="_Toc269632122"/>
      <w:r>
        <w:t>1. Л</w:t>
      </w:r>
      <w:r w:rsidRPr="00743605">
        <w:t>огическая форма законов</w:t>
      </w:r>
      <w:bookmarkEnd w:id="0"/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Рассуждая о внешнем мире, мы опираемся на законы логики</w:t>
      </w:r>
      <w:r w:rsidR="00743605" w:rsidRPr="00743605">
        <w:t xml:space="preserve">. </w:t>
      </w:r>
      <w:r w:rsidRPr="00743605">
        <w:t>Однако эти законы относятся к нашему мышлению и ничего не говорят нам о внешнем мире</w:t>
      </w:r>
      <w:r w:rsidR="00743605" w:rsidRPr="00743605">
        <w:t xml:space="preserve">. </w:t>
      </w:r>
      <w:r w:rsidRPr="00743605">
        <w:t xml:space="preserve">Так закон тождества, закон непротиворечия, правила и фигуры силлогизмов и </w:t>
      </w:r>
      <w:r w:rsidR="00743605">
        <w:t>т.д.</w:t>
      </w:r>
      <w:r w:rsidR="00743605" w:rsidRPr="00743605">
        <w:t xml:space="preserve"> </w:t>
      </w:r>
      <w:r w:rsidRPr="00743605">
        <w:t>устанавливаются способом, полностью независимым от конкретного содержания суждений и понятий</w:t>
      </w:r>
      <w:r w:rsidR="00743605" w:rsidRPr="00743605">
        <w:t xml:space="preserve">. </w:t>
      </w:r>
      <w:r w:rsidRPr="00743605">
        <w:t>Благодаря этому достигается предельная общность и точность их формулировок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Но, рассуждая о внешнем мире по законам логики, мы пользуемся суждениями и понятиями, имеющими конкретное содержание, выражающее конкретные объекты с их специфическими свойствами и отношениями</w:t>
      </w:r>
      <w:r w:rsidR="00743605" w:rsidRPr="00743605">
        <w:t xml:space="preserve">. </w:t>
      </w:r>
      <w:r w:rsidRPr="00743605">
        <w:t>Важнейшей составной частью конкретного содержания наших рассуждений являются законы внешнего мира</w:t>
      </w:r>
      <w:r w:rsidR="00743605" w:rsidRPr="00743605">
        <w:t xml:space="preserve">. </w:t>
      </w:r>
      <w:r w:rsidRPr="00743605">
        <w:t>Их в дальнейшем мы будем именовать законами</w:t>
      </w:r>
      <w:r w:rsidR="00743605" w:rsidRPr="00743605">
        <w:t xml:space="preserve">. </w:t>
      </w:r>
      <w:r w:rsidRPr="00743605">
        <w:t xml:space="preserve">Самый простой способ их установления </w:t>
      </w:r>
      <w:r w:rsidR="00743605">
        <w:t>-</w:t>
      </w:r>
      <w:r w:rsidRPr="00743605">
        <w:t xml:space="preserve"> индуктивные обобщения наблюдений</w:t>
      </w:r>
      <w:r w:rsidR="00743605" w:rsidRPr="00743605">
        <w:t xml:space="preserve">. </w:t>
      </w:r>
      <w:r w:rsidRPr="00743605">
        <w:t>Наблюдения, делаемые нами в повседневной жизни, обнаруживают определенные регулярности</w:t>
      </w:r>
      <w:r w:rsidR="00743605" w:rsidRPr="00743605">
        <w:t xml:space="preserve">: </w:t>
      </w:r>
      <w:r w:rsidRPr="00743605">
        <w:t>за днем следует ночь</w:t>
      </w:r>
      <w:r w:rsidR="00743605" w:rsidRPr="00743605">
        <w:t xml:space="preserve">; </w:t>
      </w:r>
      <w:r w:rsidRPr="00743605">
        <w:t>времена года повторяются в том же порядке</w:t>
      </w:r>
      <w:r w:rsidR="00743605" w:rsidRPr="00743605">
        <w:t xml:space="preserve">; </w:t>
      </w:r>
      <w:r w:rsidRPr="00743605">
        <w:t>огонь всегда горяч</w:t>
      </w:r>
      <w:r w:rsidR="00743605" w:rsidRPr="00743605">
        <w:t xml:space="preserve">; </w:t>
      </w:r>
      <w:r w:rsidRPr="00743605">
        <w:t>предметы падают, когда мы их роняем</w:t>
      </w:r>
      <w:r w:rsidR="00743605" w:rsidRPr="00743605">
        <w:t xml:space="preserve">; </w:t>
      </w:r>
      <w:r w:rsidRPr="00743605">
        <w:t xml:space="preserve">во всяком обществе существует определенная совокупность общих норм </w:t>
      </w:r>
      <w:r w:rsidR="00743605">
        <w:t>-</w:t>
      </w:r>
      <w:r w:rsidRPr="00743605">
        <w:t xml:space="preserve"> этических, технических, экономических, юридических, которые устанавливаются разными путями и призваны очерчивать рамки, </w:t>
      </w:r>
      <w:r w:rsidR="00743605">
        <w:t>т.е.</w:t>
      </w:r>
      <w:r w:rsidR="00743605" w:rsidRPr="00743605">
        <w:t xml:space="preserve"> </w:t>
      </w:r>
      <w:r w:rsidRPr="00743605">
        <w:t xml:space="preserve">повторяющиеся формы поведения людей, учреждений и организаций, и без которых общество обречено на распад и </w:t>
      </w:r>
      <w:r w:rsidR="00743605">
        <w:t>т.д.</w:t>
      </w:r>
      <w:r w:rsidR="00743605" w:rsidRPr="00743605">
        <w:t xml:space="preserve"> </w:t>
      </w:r>
      <w:r w:rsidRPr="00743605">
        <w:t>Найденные нами регулярности и составляют законы</w:t>
      </w:r>
      <w:r w:rsidR="00743605" w:rsidRPr="00743605">
        <w:t xml:space="preserve">. </w:t>
      </w:r>
      <w:r w:rsidRPr="00743605">
        <w:t>Они помогают нам организовать наше повседневное поведение и образ жизни тем, что позволяют нам объяснять происходящее и предсказывать будущее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Аналогично, более или менее систематические наблюдения, эксперименты и размышления в науке преследуют цель открыть законы</w:t>
      </w:r>
      <w:r w:rsidR="00743605" w:rsidRPr="00743605">
        <w:t xml:space="preserve">. </w:t>
      </w:r>
      <w:r w:rsidRPr="00743605">
        <w:t>Эти законы охватывают несравненно большее разнообразие регулярностей, и их порой невозможно обнаружить без специально организованной исследовательской деятельности, использующей довольно часто очень сложные приборы</w:t>
      </w:r>
      <w:r w:rsidR="00743605" w:rsidRPr="00743605">
        <w:t xml:space="preserve">. </w:t>
      </w:r>
      <w:r w:rsidRPr="00743605">
        <w:t>Законы науки используются для организации дальнейшей исследовательской деятельности, ведения производства, организации общественной жизни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 xml:space="preserve">Итак, законы </w:t>
      </w:r>
      <w:r w:rsidR="00743605">
        <w:t>-</w:t>
      </w:r>
      <w:r w:rsidRPr="00743605">
        <w:t xml:space="preserve"> это выражение регулярностей</w:t>
      </w:r>
      <w:r w:rsidR="00743605" w:rsidRPr="00743605">
        <w:t xml:space="preserve">. </w:t>
      </w:r>
      <w:r w:rsidRPr="00743605">
        <w:t>Они выражают регулярности настолько точно, насколько это возможно</w:t>
      </w:r>
      <w:r w:rsidR="00743605" w:rsidRPr="00743605">
        <w:t xml:space="preserve">. </w:t>
      </w:r>
      <w:r w:rsidRPr="00743605">
        <w:t>В зависимости от этого различают универсальные законы и законы статистические</w:t>
      </w:r>
      <w:r w:rsidR="00743605" w:rsidRPr="00743605">
        <w:t xml:space="preserve">. </w:t>
      </w:r>
      <w:r w:rsidRPr="00743605">
        <w:t>Если некоторая регулярность наблюдается во все времена и во всех местах без исключения, тогда она выражается в форме универсального закона</w:t>
      </w:r>
      <w:r w:rsidR="00743605" w:rsidRPr="00743605">
        <w:t xml:space="preserve">. </w:t>
      </w:r>
      <w:r w:rsidRPr="00743605">
        <w:t>Суждение</w:t>
      </w:r>
      <w:r w:rsidR="00743605">
        <w:t xml:space="preserve"> "</w:t>
      </w:r>
      <w:r w:rsidRPr="00743605">
        <w:t>Всякий лед холодный</w:t>
      </w:r>
      <w:r w:rsidR="00743605">
        <w:t xml:space="preserve">" </w:t>
      </w:r>
      <w:r w:rsidRPr="00743605">
        <w:t xml:space="preserve">утверждает, что любой кусок льда </w:t>
      </w:r>
      <w:r w:rsidR="00743605">
        <w:t>-</w:t>
      </w:r>
      <w:r w:rsidRPr="00743605">
        <w:t xml:space="preserve"> в любом месте Вселенной, в любое время, в прошлом, настоящем и будущем </w:t>
      </w:r>
      <w:r w:rsidR="00743605">
        <w:t>-</w:t>
      </w:r>
      <w:r w:rsidRPr="00743605">
        <w:t xml:space="preserve"> является</w:t>
      </w:r>
      <w:r w:rsidR="00743605">
        <w:t xml:space="preserve"> (</w:t>
      </w:r>
      <w:r w:rsidRPr="00743605">
        <w:t>был и будет</w:t>
      </w:r>
      <w:r w:rsidR="00743605" w:rsidRPr="00743605">
        <w:t xml:space="preserve">) </w:t>
      </w:r>
      <w:r w:rsidRPr="00743605">
        <w:t>холодным</w:t>
      </w:r>
      <w:r w:rsidR="00743605" w:rsidRPr="00743605">
        <w:t xml:space="preserve">. </w:t>
      </w:r>
      <w:r w:rsidRPr="00743605">
        <w:t>Поэтому это суждение выражает универсальный закон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Не все законы нашего повседневного опыта и науки являются универсальными</w:t>
      </w:r>
      <w:r w:rsidR="00743605" w:rsidRPr="00743605">
        <w:t xml:space="preserve">. </w:t>
      </w:r>
      <w:r w:rsidRPr="00743605">
        <w:t>Вместо того, чтобы утверждать, что регулярность встречается во всех случаях, некоторые законы утверждают, что она встречается в определенном проценте случаев</w:t>
      </w:r>
      <w:r w:rsidR="00743605" w:rsidRPr="00743605">
        <w:t xml:space="preserve">. </w:t>
      </w:r>
      <w:r w:rsidRPr="00743605">
        <w:t>Если этот процент указывается, или иным каким-либо образом делаются количественные определения, то такие утверждения выражают статистический закон</w:t>
      </w:r>
      <w:r w:rsidR="00743605" w:rsidRPr="00743605">
        <w:t xml:space="preserve">. </w:t>
      </w:r>
      <w:r w:rsidRPr="00743605">
        <w:t>Так суждение</w:t>
      </w:r>
      <w:r w:rsidR="00743605">
        <w:t xml:space="preserve"> "</w:t>
      </w:r>
      <w:r w:rsidRPr="00743605">
        <w:t>Зрелые яблоки обычно красные</w:t>
      </w:r>
      <w:r w:rsidR="00743605">
        <w:t xml:space="preserve">" </w:t>
      </w:r>
      <w:r w:rsidRPr="00743605">
        <w:t>или</w:t>
      </w:r>
      <w:r w:rsidR="00743605">
        <w:t xml:space="preserve"> "</w:t>
      </w:r>
      <w:r w:rsidRPr="00743605">
        <w:t>При бросании игральной кости вероятность выпадения одного очка равна 1\6</w:t>
      </w:r>
      <w:r w:rsidR="00743605">
        <w:t xml:space="preserve">" </w:t>
      </w:r>
      <w:r w:rsidRPr="00743605">
        <w:t xml:space="preserve">и </w:t>
      </w:r>
      <w:r w:rsidR="00743605">
        <w:t>т.п.</w:t>
      </w:r>
      <w:r w:rsidR="00743605" w:rsidRPr="00743605">
        <w:t xml:space="preserve"> </w:t>
      </w:r>
      <w:r w:rsidRPr="00743605">
        <w:t>выражают статистические законы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Вплоть до Х1Х в</w:t>
      </w:r>
      <w:r w:rsidR="00743605" w:rsidRPr="00743605">
        <w:t xml:space="preserve">. </w:t>
      </w:r>
      <w:r w:rsidRPr="00743605">
        <w:t>ученые считали, что статистические законы вводятся в науку наряду с универсальными либо из соображения удобства, либо потому, что отсутствует достаточное знание для описания ситуации</w:t>
      </w:r>
      <w:r w:rsidR="00743605" w:rsidRPr="00743605">
        <w:t xml:space="preserve">. </w:t>
      </w:r>
      <w:r w:rsidRPr="00743605">
        <w:t>Вместо того, чтобы описывать множество факторов, из-за которых, например, подброшенная игральная кость</w:t>
      </w:r>
      <w:r w:rsidR="00743605" w:rsidRPr="00743605">
        <w:t xml:space="preserve"> </w:t>
      </w:r>
      <w:r w:rsidRPr="00743605">
        <w:t>падает шестью очками вверх, а не иными гранями</w:t>
      </w:r>
      <w:r w:rsidR="00743605" w:rsidRPr="00743605">
        <w:t xml:space="preserve">, </w:t>
      </w:r>
      <w:r w:rsidRPr="00743605">
        <w:t>удобно рассчитать теми или иными путями, что вероятность выпадения шести очков равна 1\6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Конечно, некоторые статистические законы являются результатом недостатка знания или упрощения расчетов</w:t>
      </w:r>
      <w:r w:rsidR="00743605" w:rsidRPr="00743605">
        <w:t xml:space="preserve">. </w:t>
      </w:r>
      <w:r w:rsidRPr="00743605">
        <w:t>Статистические законы в медицине, психологии, экономике, социологии обязаны своим появлением именно этим причинам</w:t>
      </w:r>
      <w:r w:rsidR="00743605" w:rsidRPr="00743605">
        <w:t xml:space="preserve">. </w:t>
      </w:r>
      <w:r w:rsidRPr="00743605">
        <w:t>Однако, в квантовой механике</w:t>
      </w:r>
      <w:r w:rsidR="00743605" w:rsidRPr="00743605">
        <w:t xml:space="preserve"> </w:t>
      </w:r>
      <w:r w:rsidRPr="00743605">
        <w:t>мы встречаемся со статистическими законами, которые не являются результатом незнания</w:t>
      </w:r>
      <w:r w:rsidR="00743605" w:rsidRPr="00743605">
        <w:t>.</w:t>
      </w:r>
    </w:p>
    <w:p w:rsidR="006A3545" w:rsidRPr="00743605" w:rsidRDefault="006A3545" w:rsidP="00743605">
      <w:pPr>
        <w:ind w:firstLine="709"/>
      </w:pPr>
      <w:r w:rsidRPr="00743605">
        <w:t>Известный принцип Гейзенберга указывает на тот факт, что любая микрочастица не может одновременно обладать строго определенной координатой и импульсом</w:t>
      </w:r>
      <w:r w:rsidR="00743605" w:rsidRPr="00743605">
        <w:t xml:space="preserve">: </w:t>
      </w:r>
      <w:r w:rsidRPr="00743605">
        <w:t>произведение неопределенности импульса</w:t>
      </w:r>
      <w:r w:rsidR="00743605">
        <w:t xml:space="preserve"> (</w:t>
      </w:r>
      <w:r w:rsidRPr="00743605">
        <w:t>∆ρ</w:t>
      </w:r>
      <w:r w:rsidR="00743605" w:rsidRPr="00743605">
        <w:t xml:space="preserve">) </w:t>
      </w:r>
      <w:r w:rsidRPr="00743605">
        <w:t>на неопределенности координаты</w:t>
      </w:r>
      <w:r w:rsidR="00743605">
        <w:t xml:space="preserve"> (</w:t>
      </w:r>
      <w:r w:rsidRPr="00743605">
        <w:t>∆х</w:t>
      </w:r>
      <w:r w:rsidR="00743605" w:rsidRPr="00743605">
        <w:t xml:space="preserve">) </w:t>
      </w:r>
      <w:r w:rsidRPr="00743605">
        <w:t>удовлетворяет условию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 xml:space="preserve">∆ρ ∆х ≥ h, 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где h-постоянная Планка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Это соотношение неопределенности выражает структуру микромира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Итак, и универсальные, и статистические законы необходимы нашему повседневному опыту и науке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К сожалению, законы не всегда формулируются в форме, которую хотелось бы иметь логику</w:t>
      </w:r>
      <w:r w:rsidR="00743605" w:rsidRPr="00743605">
        <w:t xml:space="preserve">. </w:t>
      </w:r>
      <w:r w:rsidRPr="00743605">
        <w:t>Одни законы формулируются с помощью естественного языка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Для формулировки других законов, скажем законов физики, используется естественный язык в сочетании с языком математики</w:t>
      </w:r>
      <w:r w:rsidR="00743605" w:rsidRPr="00743605">
        <w:t xml:space="preserve">. </w:t>
      </w:r>
      <w:r w:rsidRPr="00743605">
        <w:t>И все же у большинства законов есть нечто общее, что дает возможность указать на логическую форму выражения законов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Универсальные законы выражаются в логической форме, которая в формальной логике называется условным элементарным суждением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Самой простой возможной формой является суждение</w:t>
      </w:r>
      <w:r w:rsidR="00743605" w:rsidRPr="00743605">
        <w:t>: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sym w:font="Symbol" w:char="F022"/>
      </w:r>
      <w:r w:rsidRPr="00743605">
        <w:t>x</w:t>
      </w:r>
      <w:r w:rsidR="00743605">
        <w:t xml:space="preserve"> (</w:t>
      </w:r>
      <w:r w:rsidRPr="00743605">
        <w:t>F</w:t>
      </w:r>
      <w:r w:rsidR="00743605">
        <w:t xml:space="preserve"> (</w:t>
      </w:r>
      <w:r w:rsidRPr="00743605">
        <w:t>x</w:t>
      </w:r>
      <w:r w:rsidR="00743605" w:rsidRPr="00743605">
        <w:t xml:space="preserve">) </w:t>
      </w:r>
      <w:r w:rsidRPr="00743605">
        <w:t>→Q</w:t>
      </w:r>
      <w:r w:rsidR="00743605">
        <w:t xml:space="preserve"> (</w:t>
      </w:r>
      <w:r w:rsidRPr="00743605">
        <w:t>x</w:t>
      </w:r>
      <w:r w:rsidR="00743605" w:rsidRPr="00743605">
        <w:t>))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эта формула читается так</w:t>
      </w:r>
      <w:r w:rsidR="00743605" w:rsidRPr="00743605">
        <w:t>:</w:t>
      </w:r>
      <w:r w:rsidR="00743605">
        <w:t xml:space="preserve"> "</w:t>
      </w:r>
      <w:r w:rsidRPr="00743605">
        <w:t>Для всех</w:t>
      </w:r>
      <w:r w:rsidR="00743605" w:rsidRPr="00743605">
        <w:t xml:space="preserve"> </w:t>
      </w:r>
      <w:r w:rsidRPr="00743605">
        <w:t>х если</w:t>
      </w:r>
      <w:r w:rsidR="00743605" w:rsidRPr="00743605">
        <w:t xml:space="preserve"> </w:t>
      </w:r>
      <w:r w:rsidRPr="00743605">
        <w:t>х</w:t>
      </w:r>
      <w:r w:rsidR="00743605" w:rsidRPr="00743605">
        <w:t xml:space="preserve"> </w:t>
      </w:r>
      <w:r w:rsidRPr="00743605">
        <w:t>есть F, то</w:t>
      </w:r>
      <w:r w:rsidR="00743605" w:rsidRPr="00743605">
        <w:t xml:space="preserve"> </w:t>
      </w:r>
      <w:r w:rsidRPr="00743605">
        <w:t>х</w:t>
      </w:r>
      <w:r w:rsidR="00743605" w:rsidRPr="00743605">
        <w:t xml:space="preserve"> </w:t>
      </w:r>
      <w:r w:rsidRPr="00743605">
        <w:t>есть Q</w:t>
      </w:r>
      <w:r w:rsidR="00743605">
        <w:t xml:space="preserve">". </w:t>
      </w:r>
      <w:r w:rsidRPr="00743605">
        <w:t>Если через</w:t>
      </w:r>
      <w:r w:rsidR="00743605" w:rsidRPr="00743605">
        <w:t xml:space="preserve"> </w:t>
      </w:r>
      <w:r w:rsidRPr="00743605">
        <w:t>х</w:t>
      </w:r>
      <w:r w:rsidR="00743605" w:rsidRPr="00743605">
        <w:t xml:space="preserve"> </w:t>
      </w:r>
      <w:r w:rsidRPr="00743605">
        <w:t>обозначить любое материальное тело и если х</w:t>
      </w:r>
      <w:r w:rsidR="00743605" w:rsidRPr="00743605">
        <w:t xml:space="preserve"> </w:t>
      </w:r>
      <w:r w:rsidRPr="00743605">
        <w:t>обладает свойством F, то оно обладает</w:t>
      </w:r>
      <w:r w:rsidR="00743605" w:rsidRPr="00743605">
        <w:t xml:space="preserve"> </w:t>
      </w:r>
      <w:r w:rsidRPr="00743605">
        <w:t>свойством Q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Например, мы можем сказать</w:t>
      </w:r>
      <w:r w:rsidR="00743605" w:rsidRPr="00743605">
        <w:t>:</w:t>
      </w:r>
      <w:r w:rsidR="00743605">
        <w:t xml:space="preserve"> "</w:t>
      </w:r>
      <w:r w:rsidRPr="00743605">
        <w:t>Для каждого тела</w:t>
      </w:r>
      <w:r w:rsidR="00743605" w:rsidRPr="00743605">
        <w:t xml:space="preserve"> </w:t>
      </w:r>
      <w:r w:rsidRPr="00743605">
        <w:t>х, если это тело нагревается, то оно будет расширятся</w:t>
      </w:r>
      <w:r w:rsidR="00743605">
        <w:t>".</w:t>
      </w:r>
    </w:p>
    <w:p w:rsidR="00743605" w:rsidRDefault="006A3545" w:rsidP="00743605">
      <w:pPr>
        <w:ind w:firstLine="709"/>
      </w:pPr>
      <w:r w:rsidRPr="00743605">
        <w:t>Логическая форма статистического закона является суждение</w:t>
      </w:r>
      <w:r w:rsidR="00743605" w:rsidRPr="00743605">
        <w:t>: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sym w:font="Symbol" w:char="F022"/>
      </w:r>
      <w:r w:rsidRPr="00743605">
        <w:t>x</w:t>
      </w:r>
      <w:r w:rsidR="00743605">
        <w:t xml:space="preserve"> (</w:t>
      </w:r>
      <w:r w:rsidRPr="00743605">
        <w:t>F</w:t>
      </w:r>
      <w:r w:rsidR="00743605">
        <w:t xml:space="preserve"> (</w:t>
      </w:r>
      <w:r w:rsidRPr="00743605">
        <w:t>x</w:t>
      </w:r>
      <w:r w:rsidR="00743605" w:rsidRPr="00743605">
        <w:t xml:space="preserve">) </w:t>
      </w:r>
      <w:r w:rsidRPr="00743605">
        <w:t>→р</w:t>
      </w:r>
      <w:r w:rsidR="00743605">
        <w:t xml:space="preserve"> (</w:t>
      </w:r>
      <w:r w:rsidRPr="00743605">
        <w:t>Q</w:t>
      </w:r>
      <w:r w:rsidR="00743605">
        <w:t xml:space="preserve"> (</w:t>
      </w:r>
      <w:r w:rsidRPr="00743605">
        <w:t>x</w:t>
      </w:r>
      <w:r w:rsidR="00743605" w:rsidRPr="00743605">
        <w:t xml:space="preserve">) </w:t>
      </w:r>
      <w:r w:rsidRPr="00743605">
        <w:t>=</w:t>
      </w:r>
      <w:r w:rsidRPr="00743605">
        <w:sym w:font="Symbol" w:char="F061"/>
      </w:r>
      <w:r w:rsidR="00743605" w:rsidRPr="00743605">
        <w:t>))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эту формулу следует читать так</w:t>
      </w:r>
      <w:r w:rsidR="00743605" w:rsidRPr="00743605">
        <w:t>:</w:t>
      </w:r>
      <w:r w:rsidR="00743605">
        <w:t xml:space="preserve"> "</w:t>
      </w:r>
      <w:r w:rsidRPr="00743605">
        <w:t>Если всякое х является F, то вероятность р того, что х есть Q, равна</w:t>
      </w:r>
      <w:r w:rsidR="00743605" w:rsidRPr="00743605">
        <w:t xml:space="preserve"> </w:t>
      </w:r>
      <w:r w:rsidRPr="00743605">
        <w:sym w:font="Symbol" w:char="F061"/>
      </w:r>
      <w:r w:rsidR="00743605">
        <w:t xml:space="preserve">". </w:t>
      </w:r>
      <w:r w:rsidRPr="00743605">
        <w:t>Так, математик скажет</w:t>
      </w:r>
      <w:r w:rsidR="00743605" w:rsidRPr="00743605">
        <w:t>:</w:t>
      </w:r>
      <w:r w:rsidR="00743605">
        <w:t xml:space="preserve"> "</w:t>
      </w:r>
      <w:r w:rsidRPr="00743605">
        <w:t>Всякий раз, когда мы бросаем игральную кость, вероятность выпадения шести очков равна 1\6</w:t>
      </w:r>
      <w:r w:rsidR="00743605">
        <w:t>".</w:t>
      </w:r>
    </w:p>
    <w:p w:rsidR="00743605" w:rsidRDefault="00743605" w:rsidP="00743605">
      <w:pPr>
        <w:ind w:firstLine="709"/>
      </w:pPr>
    </w:p>
    <w:p w:rsidR="00743605" w:rsidRPr="00743605" w:rsidRDefault="006A3545" w:rsidP="00743605">
      <w:pPr>
        <w:pStyle w:val="2"/>
      </w:pPr>
      <w:bookmarkStart w:id="1" w:name="_Toc269632123"/>
      <w:r w:rsidRPr="00743605">
        <w:t>2</w:t>
      </w:r>
      <w:r w:rsidR="00743605" w:rsidRPr="00743605">
        <w:t xml:space="preserve">. </w:t>
      </w:r>
      <w:r w:rsidR="00743605">
        <w:t>О</w:t>
      </w:r>
      <w:r w:rsidR="00743605" w:rsidRPr="00743605">
        <w:t>бъяснение</w:t>
      </w:r>
      <w:bookmarkEnd w:id="1"/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В самом общем виде</w:t>
      </w:r>
      <w:r w:rsidR="00743605" w:rsidRPr="00743605">
        <w:t xml:space="preserve"> </w:t>
      </w:r>
      <w:r w:rsidRPr="00743605">
        <w:t>объяснение</w:t>
      </w:r>
      <w:r w:rsidR="00743605" w:rsidRPr="00743605">
        <w:t xml:space="preserve"> - </w:t>
      </w:r>
      <w:r w:rsidRPr="00743605">
        <w:t>это указание на один или несколько факторов или сил, которые объявляются ответственными за появление</w:t>
      </w:r>
      <w:r w:rsidR="00743605" w:rsidRPr="00743605">
        <w:t xml:space="preserve"> </w:t>
      </w:r>
      <w:r w:rsidRPr="00743605">
        <w:t>или существования события, подлежащего объяснению</w:t>
      </w:r>
      <w:r w:rsidR="00743605" w:rsidRPr="00743605">
        <w:t xml:space="preserve">. </w:t>
      </w:r>
      <w:r w:rsidRPr="00743605">
        <w:t>Объяснение не только прерогатива науки</w:t>
      </w:r>
      <w:r w:rsidR="00743605" w:rsidRPr="00743605">
        <w:t xml:space="preserve">. </w:t>
      </w:r>
      <w:r w:rsidRPr="00743605">
        <w:t>Оно необходимое условие всякого человеческого</w:t>
      </w:r>
      <w:r w:rsidR="00743605" w:rsidRPr="00743605">
        <w:t xml:space="preserve"> </w:t>
      </w:r>
      <w:r w:rsidRPr="00743605">
        <w:t>общения, самый обычный атрибут нашей повседневной жизни</w:t>
      </w:r>
      <w:r w:rsidR="00743605" w:rsidRPr="00743605">
        <w:t xml:space="preserve">. </w:t>
      </w:r>
      <w:r w:rsidRPr="00743605">
        <w:t>Если кто-то спрашивает</w:t>
      </w:r>
      <w:r w:rsidR="00743605" w:rsidRPr="00743605">
        <w:t>:</w:t>
      </w:r>
      <w:r w:rsidR="00743605">
        <w:t xml:space="preserve"> "</w:t>
      </w:r>
      <w:r w:rsidRPr="00743605">
        <w:t>Почему моих часов нет в комнате</w:t>
      </w:r>
      <w:r w:rsidR="00743605">
        <w:t xml:space="preserve">?". </w:t>
      </w:r>
      <w:r w:rsidRPr="00743605">
        <w:t>Вы отвечаете</w:t>
      </w:r>
      <w:r w:rsidR="00743605" w:rsidRPr="00743605">
        <w:t>:</w:t>
      </w:r>
      <w:r w:rsidR="00743605">
        <w:t xml:space="preserve"> "</w:t>
      </w:r>
      <w:r w:rsidRPr="00743605">
        <w:t>Я видел, что Виктор вошел в комнату и взял часы</w:t>
      </w:r>
      <w:r w:rsidR="00743605">
        <w:t>".</w:t>
      </w:r>
    </w:p>
    <w:p w:rsidR="00743605" w:rsidRDefault="006A3545" w:rsidP="00743605">
      <w:pPr>
        <w:ind w:firstLine="709"/>
      </w:pPr>
      <w:r w:rsidRPr="00743605">
        <w:t>Таково Ваше объяснение</w:t>
      </w:r>
      <w:r w:rsidR="00743605" w:rsidRPr="00743605">
        <w:t xml:space="preserve">. </w:t>
      </w:r>
      <w:r w:rsidRPr="00743605">
        <w:t>Конечно, может возникнуть следующий вопрос</w:t>
      </w:r>
      <w:r w:rsidR="00743605" w:rsidRPr="00743605">
        <w:t>:</w:t>
      </w:r>
      <w:r w:rsidR="00743605">
        <w:t xml:space="preserve"> "</w:t>
      </w:r>
      <w:r w:rsidRPr="00743605">
        <w:t>Почему Виктор взял часы</w:t>
      </w:r>
      <w:r w:rsidR="00743605">
        <w:t xml:space="preserve">?". </w:t>
      </w:r>
      <w:r w:rsidRPr="00743605">
        <w:t>На него можно ответить так</w:t>
      </w:r>
      <w:r w:rsidR="00743605" w:rsidRPr="00743605">
        <w:t>:</w:t>
      </w:r>
      <w:r w:rsidR="00743605">
        <w:t xml:space="preserve"> "</w:t>
      </w:r>
      <w:r w:rsidRPr="00743605">
        <w:t>Он взял их на время</w:t>
      </w:r>
      <w:r w:rsidR="00743605">
        <w:t xml:space="preserve">". </w:t>
      </w:r>
      <w:r w:rsidRPr="00743605">
        <w:t>Объясняя один факт, мы приводим другой, обуславливающий первый</w:t>
      </w:r>
      <w:r w:rsidR="00743605" w:rsidRPr="00743605">
        <w:t xml:space="preserve">. </w:t>
      </w:r>
      <w:r w:rsidRPr="00743605">
        <w:t>Объясняя другой факт, мы приводим третий</w:t>
      </w:r>
      <w:r w:rsidR="00743605" w:rsidRPr="00743605">
        <w:t xml:space="preserve">. </w:t>
      </w:r>
      <w:r w:rsidRPr="00743605">
        <w:t>Дальнейшие объяснения могут потребовать других фактов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Но объяснение единичных фактов молчаливо предполагают некоторые законы</w:t>
      </w:r>
      <w:r w:rsidR="00743605" w:rsidRPr="00743605">
        <w:t xml:space="preserve">. </w:t>
      </w:r>
      <w:r w:rsidRPr="00743605">
        <w:t>Причем некоторые законы настолько знакомые, что нет необходимости их выражать явно</w:t>
      </w:r>
      <w:r w:rsidR="00743605" w:rsidRPr="00743605">
        <w:t xml:space="preserve">. </w:t>
      </w:r>
      <w:r w:rsidRPr="00743605">
        <w:t>В примере с часами первый ответ</w:t>
      </w:r>
      <w:r w:rsidR="00743605" w:rsidRPr="00743605">
        <w:t>:</w:t>
      </w:r>
      <w:r w:rsidR="00743605">
        <w:t xml:space="preserve"> "</w:t>
      </w:r>
      <w:r w:rsidRPr="00743605">
        <w:t>Виктор взял их</w:t>
      </w:r>
      <w:r w:rsidR="00743605">
        <w:t xml:space="preserve">" </w:t>
      </w:r>
      <w:r w:rsidR="00743605" w:rsidRPr="00743605">
        <w:t xml:space="preserve">- </w:t>
      </w:r>
      <w:r w:rsidRPr="00743605">
        <w:t>не будет рассматриваться как удовлетворительное объяснение, если мы не будем предполагать существование универсального закона</w:t>
      </w:r>
      <w:r w:rsidR="00743605" w:rsidRPr="00743605">
        <w:t xml:space="preserve">: </w:t>
      </w:r>
      <w:r w:rsidRPr="00743605">
        <w:t>всякий раз, когда кто-то берет часы со стола, они уже не находятся на нем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Некоторые психологические законы настолько хорошо известны, что их знают даже дети</w:t>
      </w:r>
      <w:r w:rsidR="00743605" w:rsidRPr="00743605">
        <w:t xml:space="preserve">. </w:t>
      </w:r>
      <w:r w:rsidRPr="00743605">
        <w:t>Мы спрашиваем маленького Толю, почему он кричит, и он объясняет это другим фактом</w:t>
      </w:r>
      <w:r w:rsidR="00743605" w:rsidRPr="00743605">
        <w:t>:</w:t>
      </w:r>
      <w:r w:rsidR="00743605">
        <w:t xml:space="preserve"> "</w:t>
      </w:r>
      <w:r w:rsidRPr="00743605">
        <w:t>Женя ударил меня по носу</w:t>
      </w:r>
      <w:r w:rsidR="00743605">
        <w:t xml:space="preserve">". </w:t>
      </w:r>
      <w:r w:rsidRPr="00743605">
        <w:t>Мы рассматриваем это факт как объяснение, потому что знаем</w:t>
      </w:r>
      <w:r w:rsidR="00743605" w:rsidRPr="00743605">
        <w:t xml:space="preserve">: </w:t>
      </w:r>
      <w:r w:rsidRPr="00743605">
        <w:t>удар по носу вызывает боль, и когда ребята чувствуют боль, они кричат</w:t>
      </w:r>
      <w:r w:rsidR="00743605" w:rsidRPr="00743605">
        <w:t xml:space="preserve">. </w:t>
      </w:r>
      <w:r w:rsidRPr="00743605">
        <w:t>Более того, этот закон знает даже маленький Толя, когда говорит нам, почему он кричит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Аналогично даются объяснения в науке</w:t>
      </w:r>
      <w:r w:rsidR="00743605" w:rsidRPr="00743605">
        <w:t xml:space="preserve">. </w:t>
      </w:r>
      <w:r w:rsidRPr="00743605">
        <w:t>Если спросить физика,</w:t>
      </w:r>
      <w:r w:rsidR="00743605">
        <w:t xml:space="preserve"> "</w:t>
      </w:r>
      <w:r w:rsidRPr="00743605">
        <w:t>Почему этот железный стержень минуту назад точно подходил к аппарату, а теперь не подходит</w:t>
      </w:r>
      <w:r w:rsidR="00743605">
        <w:t xml:space="preserve">?" </w:t>
      </w:r>
      <w:r w:rsidR="00743605" w:rsidRPr="00743605">
        <w:t xml:space="preserve">- </w:t>
      </w:r>
      <w:r w:rsidRPr="00743605">
        <w:t>он может ответить так</w:t>
      </w:r>
      <w:r w:rsidR="00743605" w:rsidRPr="00743605">
        <w:t>:</w:t>
      </w:r>
      <w:r w:rsidR="00743605">
        <w:t xml:space="preserve"> "</w:t>
      </w:r>
      <w:r w:rsidRPr="00743605">
        <w:t>Пока Вы выходили из комнаты, я нагрел его</w:t>
      </w:r>
      <w:r w:rsidR="00743605">
        <w:t>".</w:t>
      </w:r>
    </w:p>
    <w:p w:rsidR="00743605" w:rsidRDefault="006A3545" w:rsidP="00743605">
      <w:pPr>
        <w:ind w:firstLine="709"/>
      </w:pPr>
      <w:r w:rsidRPr="00743605">
        <w:t>Свой ответ он рассматривает как объяснение, потому что предполагает, что вы знаете, законы теплового расширения тела, иначе, чтобы быть понятным, он мог бы добавить</w:t>
      </w:r>
      <w:r w:rsidR="00743605" w:rsidRPr="00743605">
        <w:t>:</w:t>
      </w:r>
      <w:r w:rsidR="00743605">
        <w:t xml:space="preserve"> "</w:t>
      </w:r>
      <w:r w:rsidRPr="00743605">
        <w:t>И всякий раз, когда тело нагревается, оно расширяется</w:t>
      </w:r>
      <w:r w:rsidR="00743605">
        <w:t xml:space="preserve">". </w:t>
      </w:r>
      <w:r w:rsidRPr="00743605">
        <w:t>Общий закон существенен для такого объяснения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Итак, общая схема всякого объяснения с помощью универсального закона может быть представлена так</w:t>
      </w:r>
      <w:r w:rsidR="00743605" w:rsidRPr="00743605">
        <w:t>: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1</w:t>
      </w:r>
      <w:r w:rsidR="00743605" w:rsidRPr="00743605">
        <w:t xml:space="preserve">) </w:t>
      </w:r>
      <w:r w:rsidRPr="00743605">
        <w:sym w:font="Symbol" w:char="F022"/>
      </w:r>
      <w:r w:rsidRPr="00743605">
        <w:t>x</w:t>
      </w:r>
      <w:r w:rsidR="00743605">
        <w:t xml:space="preserve"> (</w:t>
      </w:r>
      <w:r w:rsidRPr="00743605">
        <w:t>F</w:t>
      </w:r>
      <w:r w:rsidR="00743605">
        <w:t xml:space="preserve"> (</w:t>
      </w:r>
      <w:r w:rsidRPr="00743605">
        <w:t>x</w:t>
      </w:r>
      <w:r w:rsidR="00743605" w:rsidRPr="00743605">
        <w:t xml:space="preserve">) </w:t>
      </w:r>
      <w:r w:rsidRPr="00743605">
        <w:t>→Q</w:t>
      </w:r>
      <w:r w:rsidR="00743605">
        <w:t xml:space="preserve"> (</w:t>
      </w:r>
      <w:r w:rsidRPr="00743605">
        <w:t>x</w:t>
      </w:r>
      <w:r w:rsidR="00743605" w:rsidRPr="00743605">
        <w:t>))</w:t>
      </w:r>
    </w:p>
    <w:p w:rsidR="00743605" w:rsidRDefault="006A3545" w:rsidP="00743605">
      <w:pPr>
        <w:ind w:firstLine="709"/>
      </w:pPr>
      <w:r w:rsidRPr="00743605">
        <w:t>2</w:t>
      </w:r>
      <w:r w:rsidR="00743605" w:rsidRPr="00743605">
        <w:t xml:space="preserve">) </w:t>
      </w:r>
      <w:r w:rsidRPr="00743605">
        <w:t>F</w:t>
      </w:r>
      <w:r w:rsidR="00743605">
        <w:t xml:space="preserve"> (</w:t>
      </w:r>
      <w:r w:rsidRPr="00743605">
        <w:t>а</w:t>
      </w:r>
      <w:r w:rsidR="00743605" w:rsidRPr="00743605">
        <w:t>)</w:t>
      </w:r>
    </w:p>
    <w:p w:rsidR="00743605" w:rsidRDefault="006A3545" w:rsidP="00743605">
      <w:pPr>
        <w:ind w:firstLine="709"/>
      </w:pPr>
      <w:r w:rsidRPr="00743605">
        <w:t>3</w:t>
      </w:r>
      <w:r w:rsidR="00743605" w:rsidRPr="00743605">
        <w:t xml:space="preserve">) </w:t>
      </w:r>
      <w:r w:rsidRPr="00743605">
        <w:t>Q</w:t>
      </w:r>
      <w:r w:rsidR="00743605">
        <w:t xml:space="preserve"> (</w:t>
      </w:r>
      <w:r w:rsidRPr="00743605">
        <w:t>а</w:t>
      </w:r>
      <w:r w:rsidR="00743605" w:rsidRPr="00743605">
        <w:t>)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Первое выражение представляет универсальный закон</w:t>
      </w:r>
      <w:r w:rsidR="00743605" w:rsidRPr="00743605">
        <w:t xml:space="preserve">. </w:t>
      </w:r>
      <w:r w:rsidRPr="00743605">
        <w:t>Второе выражение устанавливает, что частный объект а имеет свойство F</w:t>
      </w:r>
      <w:r w:rsidR="00743605" w:rsidRPr="00743605">
        <w:t xml:space="preserve">. </w:t>
      </w:r>
      <w:r w:rsidRPr="00743605">
        <w:t>Эти два утверждения, взятые вместе, позволяют нам логически вывести третье утверждение</w:t>
      </w:r>
      <w:r w:rsidR="00743605" w:rsidRPr="00743605">
        <w:t xml:space="preserve">: </w:t>
      </w:r>
      <w:r w:rsidRPr="00743605">
        <w:t>объект а имеет свойство Q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Иногда для объяснения применяются законы, которые являются скорее статистическими, чем универсальными</w:t>
      </w:r>
      <w:r w:rsidR="00743605" w:rsidRPr="00743605">
        <w:t xml:space="preserve">. </w:t>
      </w:r>
      <w:r w:rsidRPr="00743605">
        <w:t>В таких случаях приходится ограничиваться статистическими объяснениями</w:t>
      </w:r>
      <w:r w:rsidR="00743605" w:rsidRPr="00743605">
        <w:t xml:space="preserve">. </w:t>
      </w:r>
      <w:r w:rsidRPr="00743605">
        <w:t>Например, врач может знать, что определенные виды грибов слегка ядовиты и вызывают некоторые болезненные симптомы в 90% случаев, когда их едят</w:t>
      </w:r>
      <w:r w:rsidR="00743605" w:rsidRPr="00743605">
        <w:t xml:space="preserve">. </w:t>
      </w:r>
      <w:r w:rsidRPr="00743605">
        <w:t>Если врач обнаруживает эти симптомы при исследовании пациента, а пациент информирует его, что он вчера ел грибы подобного сорта, то врач будет рассматривать этот факт как объяснения симптомов, хотя при объяснении используется статистический закон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Схема, которая охватывает объяснение с помощью статистического закона, может быть представлена так</w:t>
      </w:r>
      <w:r w:rsidR="00743605" w:rsidRPr="00743605">
        <w:t>: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1</w:t>
      </w:r>
      <w:r w:rsidR="00743605" w:rsidRPr="00743605">
        <w:t xml:space="preserve">) </w:t>
      </w:r>
      <w:r w:rsidRPr="00743605">
        <w:sym w:font="Symbol" w:char="F022"/>
      </w:r>
      <w:r w:rsidRPr="00743605">
        <w:t>x</w:t>
      </w:r>
      <w:r w:rsidR="00743605">
        <w:t xml:space="preserve"> (</w:t>
      </w:r>
      <w:r w:rsidRPr="00743605">
        <w:t>F</w:t>
      </w:r>
      <w:r w:rsidR="00743605">
        <w:t xml:space="preserve"> (</w:t>
      </w:r>
      <w:r w:rsidRPr="00743605">
        <w:t>x</w:t>
      </w:r>
      <w:r w:rsidR="00743605" w:rsidRPr="00743605">
        <w:t xml:space="preserve">) </w:t>
      </w:r>
      <w:r w:rsidRPr="00743605">
        <w:t>→р</w:t>
      </w:r>
      <w:r w:rsidR="00743605">
        <w:t xml:space="preserve"> (</w:t>
      </w:r>
      <w:r w:rsidRPr="00743605">
        <w:t>Q</w:t>
      </w:r>
      <w:r w:rsidR="00743605">
        <w:t xml:space="preserve"> (</w:t>
      </w:r>
      <w:r w:rsidRPr="00743605">
        <w:t>x</w:t>
      </w:r>
      <w:r w:rsidR="00743605" w:rsidRPr="00743605">
        <w:t xml:space="preserve">) </w:t>
      </w:r>
      <w:r w:rsidRPr="00743605">
        <w:t>=</w:t>
      </w:r>
      <w:r w:rsidRPr="00743605">
        <w:sym w:font="Symbol" w:char="F061"/>
      </w:r>
      <w:r w:rsidR="00743605" w:rsidRPr="00743605">
        <w:t>))</w:t>
      </w:r>
    </w:p>
    <w:p w:rsidR="00743605" w:rsidRDefault="006A3545" w:rsidP="00743605">
      <w:pPr>
        <w:ind w:firstLine="709"/>
      </w:pPr>
      <w:r w:rsidRPr="00743605">
        <w:t>2</w:t>
      </w:r>
      <w:r w:rsidR="00743605" w:rsidRPr="00743605">
        <w:t xml:space="preserve">) </w:t>
      </w:r>
      <w:r w:rsidRPr="00743605">
        <w:t>F</w:t>
      </w:r>
      <w:r w:rsidR="00743605">
        <w:t xml:space="preserve"> (</w:t>
      </w:r>
      <w:r w:rsidRPr="00743605">
        <w:t>а</w:t>
      </w:r>
      <w:r w:rsidR="00743605" w:rsidRPr="00743605">
        <w:t>)</w:t>
      </w:r>
    </w:p>
    <w:p w:rsidR="006A3545" w:rsidRPr="00743605" w:rsidRDefault="006A3545" w:rsidP="00743605">
      <w:pPr>
        <w:ind w:firstLine="709"/>
      </w:pPr>
      <w:r w:rsidRPr="00743605">
        <w:t>3</w:t>
      </w:r>
      <w:r w:rsidR="00743605" w:rsidRPr="00743605">
        <w:t xml:space="preserve">) </w:t>
      </w:r>
      <w:r w:rsidRPr="00743605">
        <w:t>р</w:t>
      </w:r>
      <w:r w:rsidR="00743605">
        <w:t xml:space="preserve"> (</w:t>
      </w:r>
      <w:r w:rsidRPr="00743605">
        <w:t>Q</w:t>
      </w:r>
      <w:r w:rsidR="00743605">
        <w:t xml:space="preserve"> (</w:t>
      </w:r>
      <w:r w:rsidRPr="00743605">
        <w:t>а</w:t>
      </w:r>
      <w:r w:rsidR="00743605" w:rsidRPr="00743605">
        <w:t xml:space="preserve">)) </w:t>
      </w:r>
      <w:r w:rsidRPr="00743605">
        <w:t>=</w:t>
      </w:r>
      <w:r w:rsidRPr="00743605">
        <w:sym w:font="Symbol" w:char="F061"/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Первое выражение представляет собой статистический закон</w:t>
      </w:r>
      <w:r w:rsidR="00743605" w:rsidRPr="00743605">
        <w:t xml:space="preserve">. </w:t>
      </w:r>
      <w:r w:rsidRPr="00743605">
        <w:t>Второе выражение устанавливает, что частный объект а имеет свойство F</w:t>
      </w:r>
      <w:r w:rsidR="00743605" w:rsidRPr="00743605">
        <w:t xml:space="preserve">. </w:t>
      </w:r>
      <w:r w:rsidRPr="00743605">
        <w:t>Эти два утверждения, взятые вместе, позволяют вывести третье утверждение</w:t>
      </w:r>
      <w:r w:rsidR="00743605" w:rsidRPr="00743605">
        <w:t>:</w:t>
      </w:r>
      <w:r w:rsidR="00743605">
        <w:t xml:space="preserve"> "</w:t>
      </w:r>
      <w:r w:rsidRPr="00743605">
        <w:t>Вероятность того, что объект а обладает свойством Q равна</w:t>
      </w:r>
      <w:r w:rsidR="00743605" w:rsidRPr="00743605">
        <w:t xml:space="preserve"> </w:t>
      </w:r>
      <w:r w:rsidRPr="00743605">
        <w:sym w:font="Symbol" w:char="F061"/>
      </w:r>
      <w:r w:rsidR="00743605">
        <w:t>".</w:t>
      </w:r>
    </w:p>
    <w:p w:rsidR="00743605" w:rsidRDefault="00743605" w:rsidP="00743605">
      <w:pPr>
        <w:ind w:firstLine="709"/>
      </w:pPr>
    </w:p>
    <w:p w:rsidR="00743605" w:rsidRPr="00743605" w:rsidRDefault="006A3545" w:rsidP="00743605">
      <w:pPr>
        <w:pStyle w:val="2"/>
      </w:pPr>
      <w:bookmarkStart w:id="2" w:name="_Toc269632124"/>
      <w:r w:rsidRPr="00743605">
        <w:t>3</w:t>
      </w:r>
      <w:r w:rsidR="00743605" w:rsidRPr="00743605">
        <w:t xml:space="preserve">. </w:t>
      </w:r>
      <w:r w:rsidR="00743605">
        <w:t>П</w:t>
      </w:r>
      <w:r w:rsidR="00743605" w:rsidRPr="00743605">
        <w:t>редсказание</w:t>
      </w:r>
      <w:bookmarkEnd w:id="2"/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В дополнение к тому, что законы обеспечивают объяснение наблюдаемых фактов, они служат также средством предсказания новых фактов, которые еще не наблюдались</w:t>
      </w:r>
      <w:r w:rsidR="00743605" w:rsidRPr="00743605">
        <w:t xml:space="preserve">. </w:t>
      </w:r>
      <w:r w:rsidRPr="00743605">
        <w:t>Логическая схема предсказания с помощью универсального закона та же, что и схема, лежащая в основе объяснения</w:t>
      </w:r>
      <w:r w:rsidR="00743605" w:rsidRPr="00743605">
        <w:t xml:space="preserve">. </w:t>
      </w:r>
      <w:r w:rsidRPr="00743605">
        <w:t>Она символически выражается так</w:t>
      </w:r>
      <w:r w:rsidR="00743605" w:rsidRPr="00743605">
        <w:t>: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t>1</w:t>
      </w:r>
      <w:r w:rsidR="00743605" w:rsidRPr="00743605">
        <w:t xml:space="preserve">) </w:t>
      </w:r>
      <w:r w:rsidRPr="00743605">
        <w:sym w:font="Symbol" w:char="F022"/>
      </w:r>
      <w:r w:rsidRPr="00743605">
        <w:t>x</w:t>
      </w:r>
      <w:r w:rsidR="00743605">
        <w:t xml:space="preserve"> (</w:t>
      </w:r>
      <w:r w:rsidRPr="00743605">
        <w:t>F</w:t>
      </w:r>
      <w:r w:rsidR="00743605">
        <w:t xml:space="preserve"> (</w:t>
      </w:r>
      <w:r w:rsidRPr="00743605">
        <w:t>x</w:t>
      </w:r>
      <w:r w:rsidR="00743605" w:rsidRPr="00743605">
        <w:t xml:space="preserve">) </w:t>
      </w:r>
      <w:r w:rsidRPr="00743605">
        <w:t>→Q</w:t>
      </w:r>
      <w:r w:rsidR="00743605">
        <w:t xml:space="preserve"> (</w:t>
      </w:r>
      <w:r w:rsidRPr="00743605">
        <w:t>x</w:t>
      </w:r>
      <w:r w:rsidR="00743605" w:rsidRPr="00743605">
        <w:t>))</w:t>
      </w:r>
    </w:p>
    <w:p w:rsidR="00743605" w:rsidRDefault="006A3545" w:rsidP="00743605">
      <w:pPr>
        <w:ind w:firstLine="709"/>
      </w:pPr>
      <w:r w:rsidRPr="00743605">
        <w:t>2</w:t>
      </w:r>
      <w:r w:rsidR="00743605" w:rsidRPr="00743605">
        <w:t xml:space="preserve">) </w:t>
      </w:r>
      <w:r w:rsidRPr="00743605">
        <w:t>F</w:t>
      </w:r>
      <w:r w:rsidR="00743605">
        <w:t xml:space="preserve"> (</w:t>
      </w:r>
      <w:r w:rsidRPr="00743605">
        <w:t>а</w:t>
      </w:r>
      <w:r w:rsidR="00743605" w:rsidRPr="00743605">
        <w:t>)</w:t>
      </w:r>
    </w:p>
    <w:p w:rsidR="00743605" w:rsidRDefault="006A3545" w:rsidP="00743605">
      <w:pPr>
        <w:ind w:firstLine="709"/>
      </w:pPr>
      <w:r w:rsidRPr="00743605">
        <w:t>3</w:t>
      </w:r>
      <w:r w:rsidR="00743605" w:rsidRPr="00743605">
        <w:t xml:space="preserve">) </w:t>
      </w:r>
      <w:r w:rsidRPr="00743605">
        <w:t>Q</w:t>
      </w:r>
      <w:r w:rsidR="00743605">
        <w:t xml:space="preserve"> (</w:t>
      </w:r>
      <w:r w:rsidRPr="00743605">
        <w:t>а</w:t>
      </w:r>
      <w:r w:rsidR="00743605" w:rsidRPr="00743605">
        <w:t>)</w:t>
      </w:r>
    </w:p>
    <w:p w:rsidR="00743605" w:rsidRDefault="006B3B1A" w:rsidP="00743605">
      <w:pPr>
        <w:ind w:firstLine="709"/>
      </w:pPr>
      <w:r>
        <w:br w:type="page"/>
      </w:r>
      <w:r w:rsidR="006A3545" w:rsidRPr="00743605">
        <w:t>Во-первых, мы имеем универсальный закон</w:t>
      </w:r>
      <w:r w:rsidR="00743605" w:rsidRPr="00743605">
        <w:t xml:space="preserve">: </w:t>
      </w:r>
      <w:r w:rsidR="006A3545" w:rsidRPr="00743605">
        <w:t>для любого объекта х, если он имеет свойство F, то имеем также свойство Q</w:t>
      </w:r>
      <w:r w:rsidR="00743605" w:rsidRPr="00743605">
        <w:t xml:space="preserve">. </w:t>
      </w:r>
      <w:r w:rsidR="006A3545" w:rsidRPr="00743605">
        <w:t xml:space="preserve">Во-вторых, мы имеем утверждения, что, объект </w:t>
      </w:r>
      <w:r w:rsidR="006A3545" w:rsidRPr="00743605">
        <w:sym w:font="Symbol" w:char="F061"/>
      </w:r>
      <w:r w:rsidR="006A3545" w:rsidRPr="00743605">
        <w:t xml:space="preserve"> имеет свойство</w:t>
      </w:r>
      <w:r w:rsidR="00743605" w:rsidRPr="00743605">
        <w:t xml:space="preserve"> </w:t>
      </w:r>
      <w:r w:rsidR="006A3545" w:rsidRPr="00743605">
        <w:t>F</w:t>
      </w:r>
      <w:r w:rsidR="00743605" w:rsidRPr="00743605">
        <w:t xml:space="preserve">. </w:t>
      </w:r>
      <w:r w:rsidR="006A3545" w:rsidRPr="00743605">
        <w:t>В-третьих, мы выводим с помощью элементарной логики, что объект а имеет свойство Q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Отличие предсказания от объяснения заключается в знании ситуации</w:t>
      </w:r>
      <w:r w:rsidR="00743605" w:rsidRPr="00743605">
        <w:t xml:space="preserve">. </w:t>
      </w:r>
      <w:r w:rsidRPr="00743605">
        <w:t>При объяснении факт</w:t>
      </w:r>
      <w:r w:rsidR="00743605" w:rsidRPr="00743605">
        <w:t xml:space="preserve"> </w:t>
      </w:r>
      <w:r w:rsidRPr="00743605">
        <w:t>Q</w:t>
      </w:r>
      <w:r w:rsidR="00743605">
        <w:t xml:space="preserve"> (</w:t>
      </w:r>
      <w:r w:rsidRPr="00743605">
        <w:t>а</w:t>
      </w:r>
      <w:r w:rsidR="00743605" w:rsidRPr="00743605">
        <w:t xml:space="preserve">) </w:t>
      </w:r>
      <w:r w:rsidRPr="00743605">
        <w:t>уже известен</w:t>
      </w:r>
      <w:r w:rsidR="00743605" w:rsidRPr="00743605">
        <w:t xml:space="preserve">. </w:t>
      </w:r>
      <w:r w:rsidRPr="00743605">
        <w:t>Мы объясняем факт</w:t>
      </w:r>
      <w:r w:rsidR="00743605" w:rsidRPr="00743605">
        <w:t xml:space="preserve"> </w:t>
      </w:r>
      <w:r w:rsidRPr="00743605">
        <w:t>Q</w:t>
      </w:r>
      <w:r w:rsidR="00743605">
        <w:t xml:space="preserve"> (</w:t>
      </w:r>
      <w:r w:rsidRPr="00743605">
        <w:t>а</w:t>
      </w:r>
      <w:r w:rsidR="00743605" w:rsidRPr="00743605">
        <w:t>),</w:t>
      </w:r>
      <w:r w:rsidRPr="00743605">
        <w:t xml:space="preserve"> показывая, как он может быть выведен из утверждения 1</w:t>
      </w:r>
      <w:r w:rsidR="00743605" w:rsidRPr="00743605">
        <w:t xml:space="preserve">) </w:t>
      </w:r>
      <w:r w:rsidRPr="00743605">
        <w:t>и 2</w:t>
      </w:r>
      <w:r w:rsidR="00743605" w:rsidRPr="00743605">
        <w:t xml:space="preserve">). </w:t>
      </w:r>
      <w:r w:rsidRPr="00743605">
        <w:t>При предсказании</w:t>
      </w:r>
      <w:r w:rsidR="00743605" w:rsidRPr="00743605">
        <w:t xml:space="preserve"> </w:t>
      </w:r>
      <w:r w:rsidRPr="00743605">
        <w:t>Q</w:t>
      </w:r>
      <w:r w:rsidR="00743605">
        <w:t xml:space="preserve"> (</w:t>
      </w:r>
      <w:r w:rsidRPr="00743605">
        <w:t>а</w:t>
      </w:r>
      <w:r w:rsidR="00743605" w:rsidRPr="00743605">
        <w:t xml:space="preserve">) </w:t>
      </w:r>
      <w:r w:rsidRPr="00743605">
        <w:t>как факт еще неизвестен</w:t>
      </w:r>
      <w:r w:rsidR="00743605" w:rsidRPr="00743605">
        <w:t xml:space="preserve">. </w:t>
      </w:r>
      <w:r w:rsidRPr="00743605">
        <w:t>Мы имеем закон и факт F</w:t>
      </w:r>
      <w:r w:rsidR="00743605">
        <w:t xml:space="preserve"> (</w:t>
      </w:r>
      <w:r w:rsidRPr="00743605">
        <w:t>а</w:t>
      </w:r>
      <w:r w:rsidR="00743605" w:rsidRPr="00743605">
        <w:t xml:space="preserve">). </w:t>
      </w:r>
      <w:r w:rsidRPr="00743605">
        <w:t>Мы заключаем, что</w:t>
      </w:r>
      <w:r w:rsidR="00743605" w:rsidRPr="00743605">
        <w:t xml:space="preserve"> </w:t>
      </w:r>
      <w:r w:rsidRPr="00743605">
        <w:t>Q</w:t>
      </w:r>
      <w:r w:rsidR="00743605">
        <w:t xml:space="preserve"> (</w:t>
      </w:r>
      <w:r w:rsidRPr="00743605">
        <w:t>а</w:t>
      </w:r>
      <w:r w:rsidR="00743605" w:rsidRPr="00743605">
        <w:t xml:space="preserve">) </w:t>
      </w:r>
      <w:r w:rsidRPr="00743605">
        <w:t>должен быть фактом даже тогда, когда он еще не наблюдается</w:t>
      </w:r>
      <w:r w:rsidR="00743605" w:rsidRPr="00743605">
        <w:t xml:space="preserve">. </w:t>
      </w:r>
      <w:r w:rsidRPr="00743605">
        <w:t>Например, если нам известен закон теплового расширения, и мы нагрели некоторый стержень, то применяя логику к вышеуказанной схеме можно сделать вывод, что если теперь измерить стержень, то он окажется длиннее, чем прежде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В большинстве случаев неизвестные факты в действительности оказываются будущими событиями</w:t>
      </w:r>
      <w:r w:rsidR="00743605" w:rsidRPr="00743605">
        <w:t xml:space="preserve">. </w:t>
      </w:r>
      <w:r w:rsidRPr="00743605">
        <w:t>Вот почему используется термин</w:t>
      </w:r>
      <w:r w:rsidR="00743605">
        <w:t xml:space="preserve"> "</w:t>
      </w:r>
      <w:r w:rsidRPr="00743605">
        <w:t>предсказание</w:t>
      </w:r>
      <w:r w:rsidR="00743605">
        <w:t xml:space="preserve">" </w:t>
      </w:r>
      <w:r w:rsidRPr="00743605">
        <w:t>для второго способа применения закона</w:t>
      </w:r>
      <w:r w:rsidR="00743605" w:rsidRPr="00743605">
        <w:t xml:space="preserve">. </w:t>
      </w:r>
      <w:r w:rsidRPr="00743605">
        <w:t>Однако, нет необходимости в том, чтобы предсказание понималось в буквальном смысле слова</w:t>
      </w:r>
      <w:r w:rsidR="00743605" w:rsidRPr="00743605">
        <w:t xml:space="preserve">. </w:t>
      </w:r>
      <w:r w:rsidRPr="00743605">
        <w:t>Во многих случаях неизвестные факты появляются вместе с известными</w:t>
      </w:r>
      <w:r w:rsidR="00743605" w:rsidRPr="00743605">
        <w:t xml:space="preserve">. </w:t>
      </w:r>
      <w:r w:rsidRPr="00743605">
        <w:t>Расширение стержня происходит одновременно с его нагреванием</w:t>
      </w:r>
      <w:r w:rsidR="00743605" w:rsidRPr="00743605">
        <w:t xml:space="preserve">. </w:t>
      </w:r>
      <w:r w:rsidRPr="00743605">
        <w:t>Только мы наблюдаем это расширение после нагревания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В других случаях неизвестные факты</w:t>
      </w:r>
      <w:r w:rsidR="00743605" w:rsidRPr="00743605">
        <w:t xml:space="preserve"> </w:t>
      </w:r>
      <w:r w:rsidRPr="00743605">
        <w:t>могут даже относится к прошлому</w:t>
      </w:r>
      <w:r w:rsidR="00743605" w:rsidRPr="00743605">
        <w:t xml:space="preserve">. </w:t>
      </w:r>
      <w:r w:rsidRPr="00743605">
        <w:t>На основе социальных и психологических законов и некоторых фактов, извлеченных из документов, историк делает заключение о некоторых неизвестных фактах истории</w:t>
      </w:r>
      <w:r w:rsidR="00743605" w:rsidRPr="00743605">
        <w:t xml:space="preserve">. </w:t>
      </w:r>
      <w:r w:rsidRPr="00743605">
        <w:t>Астроном может вывести заключение, что лунное затмение должно было произойти в определенное время в прошлом</w:t>
      </w:r>
      <w:r w:rsidR="00743605" w:rsidRPr="00743605">
        <w:t xml:space="preserve">. </w:t>
      </w:r>
      <w:r w:rsidRPr="00743605">
        <w:t>Геолог на основании бородавчатости валунов может сделать заключение, что некогда в прошлом данная область была покрыта ледником</w:t>
      </w:r>
      <w:r w:rsidR="00743605" w:rsidRPr="00743605">
        <w:t xml:space="preserve">. </w:t>
      </w:r>
      <w:r w:rsidRPr="00743605">
        <w:t>В каждом из этих случаев мы имеем ту же самую логическую схему и ту же ситуацию</w:t>
      </w:r>
      <w:r w:rsidR="00743605" w:rsidRPr="00743605">
        <w:t xml:space="preserve">: </w:t>
      </w:r>
      <w:r w:rsidRPr="00743605">
        <w:t xml:space="preserve">знания </w:t>
      </w:r>
      <w:r w:rsidR="00743605">
        <w:t>-</w:t>
      </w:r>
      <w:r w:rsidRPr="00743605">
        <w:t xml:space="preserve"> известный факт и известный закон, из которых выводится неизвестный факт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Во многих случаях соответствующие законы могут быть скорее статистическими, чем универсальными</w:t>
      </w:r>
      <w:r w:rsidR="00743605" w:rsidRPr="00743605">
        <w:t xml:space="preserve">. </w:t>
      </w:r>
      <w:r w:rsidRPr="00743605">
        <w:t>Тогда предсказание будет только вероятностным</w:t>
      </w:r>
      <w:r w:rsidR="00743605" w:rsidRPr="00743605">
        <w:t xml:space="preserve">. </w:t>
      </w:r>
      <w:r w:rsidRPr="00743605">
        <w:t>Метеоролог, например, имеет дело одновременно с точными физическими законами и различными статистическими законами</w:t>
      </w:r>
      <w:r w:rsidR="00743605" w:rsidRPr="00743605">
        <w:t xml:space="preserve">. </w:t>
      </w:r>
      <w:r w:rsidRPr="00743605">
        <w:t>Он не может сказать, что завтра будет дождь, он может сказать, что дождь очень вероятен</w:t>
      </w:r>
      <w:r w:rsidR="00743605" w:rsidRPr="00743605">
        <w:t>.</w:t>
      </w:r>
    </w:p>
    <w:p w:rsidR="00743605" w:rsidRDefault="006A3545" w:rsidP="00743605">
      <w:pPr>
        <w:ind w:firstLine="709"/>
      </w:pPr>
      <w:r w:rsidRPr="00743605">
        <w:t>Логическая схема предсказания с помощью статистического закона такова</w:t>
      </w:r>
      <w:r w:rsidR="00743605" w:rsidRPr="00743605">
        <w:t>:</w:t>
      </w:r>
    </w:p>
    <w:p w:rsidR="00743605" w:rsidRDefault="00743605" w:rsidP="00743605">
      <w:pPr>
        <w:ind w:firstLine="709"/>
      </w:pPr>
    </w:p>
    <w:p w:rsidR="00743605" w:rsidRDefault="006A3545" w:rsidP="00743605">
      <w:pPr>
        <w:ind w:firstLine="709"/>
      </w:pPr>
      <w:r w:rsidRPr="00743605">
        <w:sym w:font="Symbol" w:char="F022"/>
      </w:r>
      <w:r w:rsidRPr="00743605">
        <w:t>x</w:t>
      </w:r>
      <w:r w:rsidR="00743605">
        <w:t xml:space="preserve"> (</w:t>
      </w:r>
      <w:r w:rsidRPr="00743605">
        <w:t>F</w:t>
      </w:r>
      <w:r w:rsidR="00743605">
        <w:t xml:space="preserve"> (</w:t>
      </w:r>
      <w:r w:rsidRPr="00743605">
        <w:t>x</w:t>
      </w:r>
      <w:r w:rsidR="00743605" w:rsidRPr="00743605">
        <w:t xml:space="preserve">) </w:t>
      </w:r>
      <w:r w:rsidRPr="00743605">
        <w:t>→р</w:t>
      </w:r>
      <w:r w:rsidR="00743605">
        <w:t xml:space="preserve"> (</w:t>
      </w:r>
      <w:r w:rsidRPr="00743605">
        <w:t>Q</w:t>
      </w:r>
      <w:r w:rsidR="00743605">
        <w:t xml:space="preserve"> (</w:t>
      </w:r>
      <w:r w:rsidRPr="00743605">
        <w:t>x</w:t>
      </w:r>
      <w:r w:rsidR="00743605" w:rsidRPr="00743605">
        <w:t xml:space="preserve">) </w:t>
      </w:r>
      <w:r w:rsidRPr="00743605">
        <w:t>=</w:t>
      </w:r>
      <w:r w:rsidRPr="00743605">
        <w:sym w:font="Symbol" w:char="F061"/>
      </w:r>
      <w:r w:rsidR="00743605" w:rsidRPr="00743605">
        <w:t>))</w:t>
      </w:r>
    </w:p>
    <w:p w:rsidR="00743605" w:rsidRDefault="006A3545" w:rsidP="00743605">
      <w:pPr>
        <w:ind w:firstLine="709"/>
      </w:pPr>
      <w:r w:rsidRPr="00743605">
        <w:t>2</w:t>
      </w:r>
      <w:r w:rsidR="00743605" w:rsidRPr="00743605">
        <w:t xml:space="preserve">. </w:t>
      </w:r>
      <w:r w:rsidRPr="00743605">
        <w:t>F</w:t>
      </w:r>
      <w:r w:rsidR="00743605">
        <w:t xml:space="preserve"> (</w:t>
      </w:r>
      <w:r w:rsidRPr="00743605">
        <w:t>а</w:t>
      </w:r>
      <w:r w:rsidR="00743605" w:rsidRPr="00743605">
        <w:t>)</w:t>
      </w:r>
    </w:p>
    <w:p w:rsidR="00743605" w:rsidRDefault="006A3545" w:rsidP="00743605">
      <w:pPr>
        <w:ind w:firstLine="709"/>
      </w:pPr>
      <w:r w:rsidRPr="00743605">
        <w:t>3</w:t>
      </w:r>
      <w:r w:rsidR="00743605" w:rsidRPr="00743605">
        <w:t xml:space="preserve">. </w:t>
      </w:r>
      <w:r w:rsidRPr="00743605">
        <w:t>р</w:t>
      </w:r>
      <w:r w:rsidR="00743605">
        <w:t xml:space="preserve"> (</w:t>
      </w:r>
      <w:r w:rsidRPr="00743605">
        <w:t>Q</w:t>
      </w:r>
      <w:r w:rsidR="00743605">
        <w:t xml:space="preserve"> (</w:t>
      </w:r>
      <w:r w:rsidRPr="00743605">
        <w:t>x</w:t>
      </w:r>
      <w:r w:rsidR="00743605" w:rsidRPr="00743605">
        <w:t xml:space="preserve">)) </w:t>
      </w:r>
      <w:r w:rsidRPr="00743605">
        <w:t>=</w:t>
      </w:r>
      <w:r w:rsidRPr="00743605">
        <w:sym w:font="Symbol" w:char="F061"/>
      </w:r>
    </w:p>
    <w:p w:rsidR="00743605" w:rsidRPr="00743605" w:rsidRDefault="00743605" w:rsidP="00743605">
      <w:pPr>
        <w:pStyle w:val="2"/>
      </w:pPr>
      <w:r>
        <w:br w:type="page"/>
      </w:r>
      <w:bookmarkStart w:id="3" w:name="_Toc269632125"/>
      <w:r w:rsidR="006A3545" w:rsidRPr="00743605">
        <w:t>Литература</w:t>
      </w:r>
      <w:bookmarkEnd w:id="3"/>
    </w:p>
    <w:p w:rsidR="00743605" w:rsidRDefault="00743605" w:rsidP="00743605">
      <w:pPr>
        <w:ind w:firstLine="709"/>
      </w:pPr>
    </w:p>
    <w:p w:rsidR="00743605" w:rsidRDefault="006A3545" w:rsidP="00743605">
      <w:pPr>
        <w:pStyle w:val="a0"/>
      </w:pPr>
      <w:r w:rsidRPr="00743605">
        <w:t>Логика</w:t>
      </w:r>
      <w:r w:rsidR="00743605">
        <w:t xml:space="preserve">. К. </w:t>
      </w:r>
      <w:r w:rsidR="00743605" w:rsidRPr="00743605">
        <w:t>-</w:t>
      </w:r>
      <w:r w:rsidR="00743605">
        <w:t xml:space="preserve"> </w:t>
      </w:r>
      <w:r w:rsidRPr="00743605">
        <w:t>Хатнюк В</w:t>
      </w:r>
      <w:r w:rsidR="00743605">
        <w:t>.С. 20</w:t>
      </w:r>
      <w:r w:rsidRPr="00743605">
        <w:t>05 г</w:t>
      </w:r>
      <w:r w:rsidR="00743605" w:rsidRPr="00743605">
        <w:t>.</w:t>
      </w:r>
    </w:p>
    <w:p w:rsidR="00743605" w:rsidRDefault="006A3545" w:rsidP="00743605">
      <w:pPr>
        <w:pStyle w:val="a0"/>
      </w:pPr>
      <w:r w:rsidRPr="00743605">
        <w:t xml:space="preserve">Логика </w:t>
      </w:r>
      <w:r w:rsidR="00743605">
        <w:t>- ис</w:t>
      </w:r>
      <w:r w:rsidRPr="00743605">
        <w:t>кус</w:t>
      </w:r>
      <w:r w:rsidR="00743605">
        <w:t>с</w:t>
      </w:r>
      <w:r w:rsidRPr="00743605">
        <w:t>тво мышления</w:t>
      </w:r>
      <w:r w:rsidR="00743605" w:rsidRPr="00743605">
        <w:t xml:space="preserve">. </w:t>
      </w:r>
      <w:r w:rsidRPr="00743605">
        <w:t>Тимирязев А</w:t>
      </w:r>
      <w:r w:rsidR="00743605">
        <w:t>.К. -</w:t>
      </w:r>
      <w:r w:rsidRPr="00743605">
        <w:t xml:space="preserve"> К</w:t>
      </w:r>
      <w:r w:rsidR="00743605">
        <w:t>. 20</w:t>
      </w:r>
      <w:r w:rsidRPr="00743605">
        <w:t>00 г</w:t>
      </w:r>
      <w:r w:rsidR="00743605" w:rsidRPr="00743605">
        <w:t>.</w:t>
      </w:r>
    </w:p>
    <w:p w:rsidR="00743605" w:rsidRDefault="006A3545" w:rsidP="00743605">
      <w:pPr>
        <w:pStyle w:val="a0"/>
      </w:pPr>
      <w:r w:rsidRPr="00743605">
        <w:t xml:space="preserve">Философия и жизнь </w:t>
      </w:r>
      <w:r w:rsidR="00743605">
        <w:t>-</w:t>
      </w:r>
      <w:r w:rsidRPr="00743605">
        <w:t xml:space="preserve"> журнал</w:t>
      </w:r>
      <w:r w:rsidR="00743605" w:rsidRPr="00743605">
        <w:t xml:space="preserve"> - </w:t>
      </w:r>
      <w:r w:rsidRPr="00743605">
        <w:t>К</w:t>
      </w:r>
      <w:r w:rsidR="00743605">
        <w:t>. 20</w:t>
      </w:r>
      <w:r w:rsidRPr="00743605">
        <w:t>04 г</w:t>
      </w:r>
      <w:r w:rsidR="00743605" w:rsidRPr="00743605">
        <w:t>.</w:t>
      </w:r>
    </w:p>
    <w:p w:rsidR="00743605" w:rsidRDefault="006A3545" w:rsidP="00743605">
      <w:pPr>
        <w:pStyle w:val="a0"/>
      </w:pPr>
      <w:r w:rsidRPr="00743605">
        <w:t xml:space="preserve">История логики и мышления </w:t>
      </w:r>
      <w:r w:rsidR="00743605">
        <w:t>-</w:t>
      </w:r>
      <w:r w:rsidRPr="00743605">
        <w:t xml:space="preserve"> Касинов В</w:t>
      </w:r>
      <w:r w:rsidR="00743605">
        <w:t>.И. 19</w:t>
      </w:r>
      <w:r w:rsidRPr="00743605">
        <w:t>99</w:t>
      </w:r>
      <w:r w:rsidR="00743605" w:rsidRPr="00743605">
        <w:t>.</w:t>
      </w:r>
    </w:p>
    <w:p w:rsidR="00743605" w:rsidRDefault="006A3545" w:rsidP="00743605">
      <w:pPr>
        <w:pStyle w:val="a0"/>
      </w:pPr>
      <w:r w:rsidRPr="00743605">
        <w:t xml:space="preserve">Логика и человек </w:t>
      </w:r>
      <w:r w:rsidR="00743605">
        <w:t>-</w:t>
      </w:r>
      <w:r w:rsidRPr="00743605">
        <w:t xml:space="preserve"> М</w:t>
      </w:r>
      <w:r w:rsidR="00743605">
        <w:t>. 20</w:t>
      </w:r>
      <w:r w:rsidRPr="00743605">
        <w:t>00</w:t>
      </w:r>
      <w:r w:rsidR="00743605" w:rsidRPr="00743605">
        <w:t>.</w:t>
      </w:r>
    </w:p>
    <w:p w:rsidR="00743605" w:rsidRDefault="006A3545" w:rsidP="00743605">
      <w:pPr>
        <w:pStyle w:val="a0"/>
      </w:pPr>
      <w:r w:rsidRPr="00743605">
        <w:t>Философия жизни</w:t>
      </w:r>
      <w:r w:rsidR="00743605" w:rsidRPr="00743605">
        <w:t xml:space="preserve">. </w:t>
      </w:r>
      <w:r w:rsidRPr="00743605">
        <w:t>Матюшенко В</w:t>
      </w:r>
      <w:r w:rsidR="00743605">
        <w:t>.М. -</w:t>
      </w:r>
      <w:r w:rsidRPr="00743605">
        <w:t xml:space="preserve"> Москва </w:t>
      </w:r>
      <w:r w:rsidR="00743605">
        <w:t>-</w:t>
      </w:r>
      <w:r w:rsidRPr="00743605">
        <w:t xml:space="preserve"> 2003 г</w:t>
      </w:r>
      <w:r w:rsidR="00743605" w:rsidRPr="00743605">
        <w:t>.</w:t>
      </w:r>
    </w:p>
    <w:p w:rsidR="00743605" w:rsidRDefault="006A3545" w:rsidP="00743605">
      <w:pPr>
        <w:pStyle w:val="a0"/>
      </w:pPr>
      <w:r w:rsidRPr="00743605">
        <w:t>Бытие</w:t>
      </w:r>
      <w:r w:rsidR="00743605" w:rsidRPr="00743605">
        <w:t xml:space="preserve">. </w:t>
      </w:r>
      <w:r w:rsidRPr="00743605">
        <w:t>Хатнюк В</w:t>
      </w:r>
      <w:r w:rsidR="00743605">
        <w:t>.С. -</w:t>
      </w:r>
      <w:r w:rsidRPr="00743605">
        <w:t xml:space="preserve"> К</w:t>
      </w:r>
      <w:r w:rsidR="00743605">
        <w:t>. 20</w:t>
      </w:r>
      <w:r w:rsidRPr="00743605">
        <w:t>00 г</w:t>
      </w:r>
      <w:r w:rsidR="00743605" w:rsidRPr="00743605">
        <w:t>.</w:t>
      </w:r>
      <w:bookmarkStart w:id="4" w:name="_GoBack"/>
      <w:bookmarkEnd w:id="4"/>
    </w:p>
    <w:sectPr w:rsidR="00743605" w:rsidSect="0074360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FF" w:rsidRDefault="004A04FF">
      <w:pPr>
        <w:ind w:firstLine="709"/>
      </w:pPr>
      <w:r>
        <w:separator/>
      </w:r>
    </w:p>
  </w:endnote>
  <w:endnote w:type="continuationSeparator" w:id="0">
    <w:p w:rsidR="004A04FF" w:rsidRDefault="004A04F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05" w:rsidRDefault="0074360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05" w:rsidRDefault="0074360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FF" w:rsidRDefault="004A04FF">
      <w:pPr>
        <w:ind w:firstLine="709"/>
      </w:pPr>
      <w:r>
        <w:separator/>
      </w:r>
    </w:p>
  </w:footnote>
  <w:footnote w:type="continuationSeparator" w:id="0">
    <w:p w:rsidR="004A04FF" w:rsidRDefault="004A04F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05" w:rsidRDefault="00ED6DBB" w:rsidP="00743605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743605" w:rsidRDefault="00743605" w:rsidP="0074360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05" w:rsidRDefault="007436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134CB"/>
    <w:multiLevelType w:val="hybridMultilevel"/>
    <w:tmpl w:val="7250D3B4"/>
    <w:lvl w:ilvl="0" w:tplc="AB508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B6273E"/>
    <w:multiLevelType w:val="hybridMultilevel"/>
    <w:tmpl w:val="848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EC8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F774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545"/>
    <w:rsid w:val="000736B7"/>
    <w:rsid w:val="00115EFB"/>
    <w:rsid w:val="001843A8"/>
    <w:rsid w:val="00323374"/>
    <w:rsid w:val="004A04FF"/>
    <w:rsid w:val="006A3545"/>
    <w:rsid w:val="006B3B1A"/>
    <w:rsid w:val="00743605"/>
    <w:rsid w:val="00984CC5"/>
    <w:rsid w:val="00A71CB4"/>
    <w:rsid w:val="00B44FFF"/>
    <w:rsid w:val="00E07ABD"/>
    <w:rsid w:val="00E814AC"/>
    <w:rsid w:val="00ED557F"/>
    <w:rsid w:val="00ED6DBB"/>
    <w:rsid w:val="00F775E1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1CD1B9-47E7-46D6-816B-58E0330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43605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74360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74360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4360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4360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4360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4360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4360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4360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743605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footnote reference"/>
    <w:uiPriority w:val="99"/>
    <w:semiHidden/>
    <w:rsid w:val="00743605"/>
    <w:rPr>
      <w:rFonts w:cs="Times New Roman"/>
      <w:sz w:val="28"/>
      <w:szCs w:val="28"/>
      <w:vertAlign w:val="superscript"/>
    </w:rPr>
  </w:style>
  <w:style w:type="paragraph" w:styleId="a9">
    <w:name w:val="footnote text"/>
    <w:basedOn w:val="a2"/>
    <w:link w:val="aa"/>
    <w:autoRedefine/>
    <w:uiPriority w:val="99"/>
    <w:semiHidden/>
    <w:rsid w:val="00743605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743605"/>
    <w:rPr>
      <w:rFonts w:cs="Times New Roman"/>
      <w:color w:val="000000"/>
      <w:lang w:val="ru-RU" w:eastAsia="ru-RU"/>
    </w:rPr>
  </w:style>
  <w:style w:type="table" w:styleId="-1">
    <w:name w:val="Table Web 1"/>
    <w:basedOn w:val="a4"/>
    <w:uiPriority w:val="99"/>
    <w:rsid w:val="0074360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74360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b"/>
    <w:uiPriority w:val="99"/>
    <w:semiHidden/>
    <w:locked/>
    <w:rsid w:val="00743605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743605"/>
    <w:rPr>
      <w:rFonts w:cs="Times New Roman"/>
      <w:vertAlign w:val="superscript"/>
    </w:rPr>
  </w:style>
  <w:style w:type="paragraph" w:styleId="ac">
    <w:name w:val="Body Text"/>
    <w:basedOn w:val="a2"/>
    <w:link w:val="af"/>
    <w:uiPriority w:val="99"/>
    <w:rsid w:val="00743605"/>
    <w:pPr>
      <w:ind w:firstLine="709"/>
    </w:pPr>
  </w:style>
  <w:style w:type="character" w:customStyle="1" w:styleId="af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74360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74360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7436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743605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2">
    <w:name w:val="Plain Text"/>
    <w:basedOn w:val="a2"/>
    <w:link w:val="12"/>
    <w:uiPriority w:val="99"/>
    <w:rsid w:val="0074360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3"/>
    <w:uiPriority w:val="99"/>
    <w:semiHidden/>
    <w:rsid w:val="00743605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743605"/>
    <w:pPr>
      <w:numPr>
        <w:numId w:val="5"/>
      </w:numPr>
      <w:tabs>
        <w:tab w:val="num" w:pos="1077"/>
      </w:tabs>
      <w:ind w:firstLine="720"/>
    </w:pPr>
  </w:style>
  <w:style w:type="paragraph" w:customStyle="1" w:styleId="af6">
    <w:name w:val="литера"/>
    <w:uiPriority w:val="99"/>
    <w:rsid w:val="0074360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743605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743605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74360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743605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74360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4360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4360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4360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4360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4360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4360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74360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74360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43605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43605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74360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74360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4360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43605"/>
    <w:rPr>
      <w:i/>
      <w:iCs/>
    </w:rPr>
  </w:style>
  <w:style w:type="paragraph" w:customStyle="1" w:styleId="afd">
    <w:name w:val="ТАБЛИЦА"/>
    <w:next w:val="a2"/>
    <w:autoRedefine/>
    <w:uiPriority w:val="99"/>
    <w:rsid w:val="00743605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743605"/>
  </w:style>
  <w:style w:type="paragraph" w:customStyle="1" w:styleId="afe">
    <w:name w:val="Стиль ТАБЛИЦА + Междустр.интервал:  полуторный"/>
    <w:basedOn w:val="afd"/>
    <w:uiPriority w:val="99"/>
    <w:rsid w:val="00743605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743605"/>
  </w:style>
  <w:style w:type="table" w:customStyle="1" w:styleId="16">
    <w:name w:val="Стиль таблицы1"/>
    <w:basedOn w:val="a4"/>
    <w:uiPriority w:val="99"/>
    <w:rsid w:val="0074360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743605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743605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customStyle="1" w:styleId="aff2">
    <w:name w:val="титут"/>
    <w:autoRedefine/>
    <w:uiPriority w:val="99"/>
    <w:rsid w:val="0074360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</vt:lpstr>
    </vt:vector>
  </TitlesOfParts>
  <Company>Организация</Company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</dc:title>
  <dc:subject/>
  <dc:creator>Customer</dc:creator>
  <cp:keywords/>
  <dc:description/>
  <cp:lastModifiedBy>admin</cp:lastModifiedBy>
  <cp:revision>2</cp:revision>
  <dcterms:created xsi:type="dcterms:W3CDTF">2014-02-23T01:08:00Z</dcterms:created>
  <dcterms:modified xsi:type="dcterms:W3CDTF">2014-02-23T01:08:00Z</dcterms:modified>
</cp:coreProperties>
</file>