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DC2" w:rsidRDefault="00796DC2">
      <w:pPr>
        <w:pStyle w:val="a7"/>
      </w:pPr>
      <w:r>
        <w:t>Министерство просвещения</w:t>
      </w:r>
    </w:p>
    <w:p w:rsidR="00796DC2" w:rsidRDefault="00796DC2">
      <w:pPr>
        <w:ind w:firstLine="720"/>
        <w:jc w:val="center"/>
        <w:rPr>
          <w:b/>
          <w:sz w:val="26"/>
        </w:rPr>
      </w:pPr>
      <w:r>
        <w:rPr>
          <w:b/>
          <w:sz w:val="26"/>
        </w:rPr>
        <w:t>Приднестровский Государственный Университет</w:t>
      </w:r>
    </w:p>
    <w:p w:rsidR="00796DC2" w:rsidRDefault="00796DC2">
      <w:pPr>
        <w:ind w:firstLine="720"/>
        <w:jc w:val="center"/>
        <w:rPr>
          <w:b/>
          <w:sz w:val="26"/>
        </w:rPr>
      </w:pPr>
      <w:r>
        <w:rPr>
          <w:b/>
          <w:sz w:val="26"/>
        </w:rPr>
        <w:t>Им. Т.Г. Шевченко</w:t>
      </w:r>
    </w:p>
    <w:p w:rsidR="00796DC2" w:rsidRDefault="00796DC2">
      <w:pPr>
        <w:ind w:firstLine="720"/>
        <w:jc w:val="both"/>
        <w:rPr>
          <w:b/>
          <w:sz w:val="26"/>
        </w:rPr>
      </w:pPr>
    </w:p>
    <w:p w:rsidR="00796DC2" w:rsidRDefault="00796DC2">
      <w:pPr>
        <w:ind w:firstLine="720"/>
        <w:jc w:val="center"/>
        <w:rPr>
          <w:b/>
          <w:sz w:val="26"/>
        </w:rPr>
      </w:pPr>
      <w:r>
        <w:rPr>
          <w:b/>
          <w:sz w:val="26"/>
        </w:rPr>
        <w:t>экономический факультет</w:t>
      </w: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both"/>
        <w:rPr>
          <w:b/>
          <w:sz w:val="26"/>
        </w:rPr>
      </w:pPr>
      <w:r>
        <w:rPr>
          <w:b/>
          <w:sz w:val="26"/>
        </w:rPr>
        <w:t xml:space="preserve">                                                                                  Допустить к защите</w:t>
      </w:r>
    </w:p>
    <w:p w:rsidR="00796DC2" w:rsidRDefault="00796DC2">
      <w:pPr>
        <w:ind w:firstLine="720"/>
        <w:jc w:val="both"/>
        <w:rPr>
          <w:b/>
          <w:sz w:val="26"/>
        </w:rPr>
      </w:pPr>
      <w:r>
        <w:rPr>
          <w:b/>
          <w:sz w:val="26"/>
        </w:rPr>
        <w:t xml:space="preserve">                                                                                  Зав.  кафедрой доцент</w:t>
      </w:r>
    </w:p>
    <w:p w:rsidR="00796DC2" w:rsidRDefault="00796DC2">
      <w:pPr>
        <w:ind w:firstLine="720"/>
        <w:jc w:val="both"/>
        <w:rPr>
          <w:b/>
          <w:sz w:val="26"/>
        </w:rPr>
      </w:pPr>
      <w:r>
        <w:rPr>
          <w:b/>
          <w:sz w:val="26"/>
        </w:rPr>
        <w:t xml:space="preserve">                                                                                  ____________Ю. М. Сафронов</w:t>
      </w:r>
    </w:p>
    <w:p w:rsidR="00796DC2" w:rsidRDefault="00796DC2">
      <w:pPr>
        <w:ind w:firstLine="720"/>
        <w:jc w:val="both"/>
        <w:rPr>
          <w:b/>
          <w:sz w:val="26"/>
        </w:rPr>
      </w:pPr>
      <w:r>
        <w:rPr>
          <w:b/>
          <w:sz w:val="26"/>
        </w:rPr>
        <w:t xml:space="preserve">                                                                                 «____» _____________ 2002г.</w:t>
      </w: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center"/>
        <w:rPr>
          <w:b/>
          <w:sz w:val="40"/>
        </w:rPr>
      </w:pPr>
      <w:r>
        <w:rPr>
          <w:b/>
          <w:sz w:val="40"/>
        </w:rPr>
        <w:t>ДИПЛОМНАЯ  РАБОТА</w:t>
      </w:r>
    </w:p>
    <w:p w:rsidR="00796DC2" w:rsidRDefault="00796DC2">
      <w:pPr>
        <w:ind w:firstLine="720"/>
        <w:jc w:val="both"/>
        <w:rPr>
          <w:b/>
          <w:sz w:val="40"/>
        </w:rPr>
      </w:pPr>
    </w:p>
    <w:p w:rsidR="00796DC2" w:rsidRDefault="00796DC2">
      <w:pPr>
        <w:ind w:firstLine="720"/>
        <w:jc w:val="both"/>
        <w:rPr>
          <w:b/>
          <w:sz w:val="26"/>
        </w:rPr>
      </w:pPr>
      <w:r>
        <w:rPr>
          <w:b/>
          <w:sz w:val="26"/>
        </w:rPr>
        <w:t xml:space="preserve">Тема: </w:t>
      </w:r>
      <w:r>
        <w:rPr>
          <w:b/>
          <w:sz w:val="32"/>
        </w:rPr>
        <w:t>«Залог как форма обеспечения возвратности кредита»</w:t>
      </w:r>
    </w:p>
    <w:p w:rsidR="00796DC2" w:rsidRDefault="00796DC2">
      <w:pPr>
        <w:ind w:firstLine="720"/>
        <w:jc w:val="both"/>
        <w:rPr>
          <w:b/>
          <w:sz w:val="28"/>
        </w:rPr>
      </w:pPr>
      <w:r>
        <w:rPr>
          <w:b/>
          <w:sz w:val="26"/>
        </w:rPr>
        <w:t>на базе данных</w:t>
      </w:r>
      <w:r>
        <w:rPr>
          <w:b/>
          <w:sz w:val="32"/>
        </w:rPr>
        <w:t xml:space="preserve">  </w:t>
      </w:r>
      <w:r>
        <w:rPr>
          <w:b/>
          <w:sz w:val="28"/>
        </w:rPr>
        <w:t>филиала ПРАК АПБ</w:t>
      </w: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both"/>
        <w:rPr>
          <w:b/>
          <w:sz w:val="26"/>
        </w:rPr>
      </w:pPr>
      <w:r>
        <w:rPr>
          <w:b/>
          <w:sz w:val="26"/>
        </w:rPr>
        <w:t xml:space="preserve">                                                                                  Научный руководитель:</w:t>
      </w:r>
    </w:p>
    <w:p w:rsidR="00796DC2" w:rsidRDefault="00796DC2">
      <w:pPr>
        <w:ind w:firstLine="720"/>
        <w:jc w:val="both"/>
        <w:rPr>
          <w:b/>
          <w:sz w:val="26"/>
        </w:rPr>
      </w:pPr>
      <w:r>
        <w:rPr>
          <w:b/>
          <w:sz w:val="26"/>
        </w:rPr>
        <w:t xml:space="preserve">                                                                                 </w:t>
      </w:r>
      <w:r>
        <w:rPr>
          <w:b/>
          <w:sz w:val="26"/>
          <w:lang w:val="en-US"/>
        </w:rPr>
        <w:t xml:space="preserve"> </w:t>
      </w:r>
      <w:r>
        <w:rPr>
          <w:b/>
          <w:sz w:val="26"/>
        </w:rPr>
        <w:t>Ст. преподаватель</w:t>
      </w:r>
    </w:p>
    <w:p w:rsidR="00796DC2" w:rsidRDefault="00796DC2">
      <w:pPr>
        <w:ind w:left="6096"/>
        <w:jc w:val="both"/>
        <w:rPr>
          <w:b/>
          <w:sz w:val="26"/>
        </w:rPr>
      </w:pPr>
      <w:r>
        <w:rPr>
          <w:b/>
          <w:sz w:val="26"/>
        </w:rPr>
        <w:t>кафедры</w:t>
      </w:r>
    </w:p>
    <w:p w:rsidR="00796DC2" w:rsidRDefault="00796DC2">
      <w:pPr>
        <w:ind w:left="6096"/>
        <w:jc w:val="both"/>
        <w:rPr>
          <w:b/>
          <w:sz w:val="26"/>
        </w:rPr>
      </w:pPr>
      <w:r>
        <w:rPr>
          <w:b/>
          <w:sz w:val="26"/>
        </w:rPr>
        <w:t xml:space="preserve"> «Финансы и кредит»</w:t>
      </w:r>
    </w:p>
    <w:p w:rsidR="00796DC2" w:rsidRDefault="00796DC2">
      <w:pPr>
        <w:ind w:firstLine="720"/>
        <w:jc w:val="both"/>
        <w:rPr>
          <w:b/>
          <w:sz w:val="28"/>
        </w:rPr>
      </w:pPr>
      <w:r>
        <w:rPr>
          <w:b/>
          <w:sz w:val="26"/>
        </w:rPr>
        <w:t xml:space="preserve">                                                                                  </w:t>
      </w:r>
      <w:r>
        <w:rPr>
          <w:b/>
          <w:sz w:val="28"/>
        </w:rPr>
        <w:t>Безъязычная А.Н.</w:t>
      </w: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both"/>
        <w:rPr>
          <w:b/>
          <w:sz w:val="26"/>
        </w:rPr>
      </w:pPr>
      <w:r>
        <w:rPr>
          <w:b/>
          <w:sz w:val="26"/>
        </w:rPr>
        <w:t xml:space="preserve">                                                                                  Выполнила:</w:t>
      </w:r>
    </w:p>
    <w:p w:rsidR="00796DC2" w:rsidRDefault="00796DC2">
      <w:pPr>
        <w:ind w:firstLine="720"/>
        <w:jc w:val="both"/>
        <w:rPr>
          <w:b/>
          <w:sz w:val="26"/>
        </w:rPr>
      </w:pPr>
      <w:r>
        <w:rPr>
          <w:b/>
          <w:sz w:val="26"/>
        </w:rPr>
        <w:t xml:space="preserve">                                                                                  Студентка заочного </w:t>
      </w:r>
    </w:p>
    <w:p w:rsidR="00796DC2" w:rsidRDefault="00796DC2">
      <w:pPr>
        <w:ind w:firstLine="720"/>
        <w:jc w:val="both"/>
        <w:rPr>
          <w:b/>
          <w:sz w:val="26"/>
        </w:rPr>
      </w:pPr>
      <w:r>
        <w:rPr>
          <w:b/>
          <w:sz w:val="26"/>
        </w:rPr>
        <w:t xml:space="preserve">                                                                                  отделения</w:t>
      </w:r>
    </w:p>
    <w:p w:rsidR="00796DC2" w:rsidRDefault="00796DC2">
      <w:pPr>
        <w:ind w:firstLine="720"/>
        <w:jc w:val="both"/>
        <w:rPr>
          <w:b/>
          <w:sz w:val="26"/>
        </w:rPr>
      </w:pPr>
      <w:r>
        <w:rPr>
          <w:b/>
          <w:sz w:val="26"/>
        </w:rPr>
        <w:t xml:space="preserve">                                                                                  Группа №54</w:t>
      </w:r>
    </w:p>
    <w:p w:rsidR="00796DC2" w:rsidRDefault="00796DC2">
      <w:pPr>
        <w:ind w:firstLine="720"/>
        <w:jc w:val="both"/>
        <w:rPr>
          <w:b/>
          <w:sz w:val="28"/>
        </w:rPr>
      </w:pPr>
      <w:r>
        <w:rPr>
          <w:b/>
          <w:sz w:val="26"/>
        </w:rPr>
        <w:t xml:space="preserve">                                                                                  </w:t>
      </w:r>
      <w:r>
        <w:rPr>
          <w:b/>
          <w:sz w:val="28"/>
        </w:rPr>
        <w:t>Гродик Н.Н.</w:t>
      </w:r>
    </w:p>
    <w:p w:rsidR="00796DC2" w:rsidRDefault="00796DC2">
      <w:pPr>
        <w:ind w:firstLine="720"/>
        <w:jc w:val="both"/>
        <w:rPr>
          <w:b/>
          <w:sz w:val="28"/>
        </w:rPr>
      </w:pPr>
    </w:p>
    <w:p w:rsidR="00796DC2" w:rsidRDefault="00796DC2">
      <w:pPr>
        <w:jc w:val="both"/>
        <w:rPr>
          <w:b/>
          <w:sz w:val="26"/>
        </w:rPr>
      </w:pP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center"/>
        <w:rPr>
          <w:b/>
          <w:sz w:val="26"/>
        </w:rPr>
      </w:pPr>
      <w:r>
        <w:rPr>
          <w:b/>
          <w:sz w:val="26"/>
        </w:rPr>
        <w:t>Тирасполь 2002г.</w:t>
      </w:r>
    </w:p>
    <w:p w:rsidR="00796DC2" w:rsidRDefault="00796DC2">
      <w:pPr>
        <w:ind w:firstLine="720"/>
        <w:jc w:val="both"/>
        <w:rPr>
          <w:b/>
          <w:sz w:val="26"/>
        </w:rPr>
      </w:pPr>
    </w:p>
    <w:p w:rsidR="00796DC2" w:rsidRDefault="00796DC2">
      <w:pPr>
        <w:ind w:left="9356" w:right="-567"/>
        <w:jc w:val="both"/>
        <w:rPr>
          <w:sz w:val="26"/>
        </w:rPr>
      </w:pPr>
    </w:p>
    <w:p w:rsidR="00796DC2" w:rsidRDefault="00796DC2">
      <w:pPr>
        <w:pStyle w:val="1"/>
        <w:jc w:val="both"/>
      </w:pPr>
    </w:p>
    <w:p w:rsidR="00796DC2" w:rsidRDefault="00796DC2">
      <w:pPr>
        <w:pStyle w:val="1"/>
        <w:jc w:val="both"/>
      </w:pPr>
    </w:p>
    <w:p w:rsidR="00796DC2" w:rsidRDefault="00796DC2">
      <w:pPr>
        <w:pStyle w:val="1"/>
        <w:jc w:val="both"/>
      </w:pPr>
    </w:p>
    <w:p w:rsidR="00796DC2" w:rsidRDefault="00796DC2">
      <w:pPr>
        <w:pStyle w:val="1"/>
        <w:jc w:val="both"/>
      </w:pPr>
    </w:p>
    <w:p w:rsidR="00796DC2" w:rsidRDefault="00796DC2">
      <w:pPr>
        <w:pStyle w:val="1"/>
        <w:jc w:val="both"/>
      </w:pPr>
    </w:p>
    <w:p w:rsidR="00796DC2" w:rsidRDefault="00796DC2">
      <w:pPr>
        <w:pStyle w:val="1"/>
      </w:pPr>
      <w:r>
        <w:t>Содержание</w:t>
      </w:r>
    </w:p>
    <w:p w:rsidR="00796DC2" w:rsidRDefault="00796DC2"/>
    <w:p w:rsidR="00796DC2" w:rsidRDefault="00796DC2"/>
    <w:p w:rsidR="00796DC2" w:rsidRDefault="00796DC2"/>
    <w:p w:rsidR="00796DC2" w:rsidRDefault="00796DC2">
      <w:pPr>
        <w:jc w:val="both"/>
        <w:rPr>
          <w:sz w:val="28"/>
        </w:rPr>
      </w:pPr>
      <w:r>
        <w:rPr>
          <w:sz w:val="28"/>
        </w:rPr>
        <w:t xml:space="preserve">                                                                                                                                  стр.</w:t>
      </w:r>
    </w:p>
    <w:p w:rsidR="00796DC2" w:rsidRDefault="00796DC2">
      <w:pPr>
        <w:pStyle w:val="6"/>
        <w:jc w:val="both"/>
      </w:pPr>
      <w:r>
        <w:t xml:space="preserve">         Введение                                                                                                   3</w:t>
      </w:r>
    </w:p>
    <w:p w:rsidR="00796DC2" w:rsidRDefault="00796DC2">
      <w:pPr>
        <w:ind w:left="720"/>
        <w:jc w:val="both"/>
        <w:rPr>
          <w:sz w:val="28"/>
        </w:rPr>
      </w:pPr>
      <w:r>
        <w:rPr>
          <w:b/>
          <w:bCs/>
          <w:sz w:val="28"/>
          <w:lang w:val="en-US"/>
        </w:rPr>
        <w:t>I</w:t>
      </w:r>
      <w:r>
        <w:rPr>
          <w:sz w:val="28"/>
        </w:rPr>
        <w:t xml:space="preserve">.       </w:t>
      </w:r>
      <w:r>
        <w:rPr>
          <w:b/>
          <w:sz w:val="28"/>
        </w:rPr>
        <w:t>Кредит и кредитная система</w:t>
      </w:r>
    </w:p>
    <w:p w:rsidR="00796DC2" w:rsidRDefault="00796DC2">
      <w:pPr>
        <w:numPr>
          <w:ilvl w:val="1"/>
          <w:numId w:val="26"/>
        </w:numPr>
        <w:jc w:val="both"/>
        <w:rPr>
          <w:sz w:val="28"/>
        </w:rPr>
      </w:pPr>
      <w:r>
        <w:rPr>
          <w:sz w:val="28"/>
        </w:rPr>
        <w:t>Роль кредита в развитии экономики и его границы                           5</w:t>
      </w:r>
    </w:p>
    <w:p w:rsidR="00796DC2" w:rsidRDefault="00796DC2">
      <w:pPr>
        <w:numPr>
          <w:ilvl w:val="1"/>
          <w:numId w:val="26"/>
        </w:numPr>
        <w:jc w:val="both"/>
        <w:rPr>
          <w:sz w:val="28"/>
        </w:rPr>
      </w:pPr>
      <w:r>
        <w:rPr>
          <w:sz w:val="28"/>
        </w:rPr>
        <w:t>Развитие коммерческих банков ПМР в сфере кредитования            9</w:t>
      </w:r>
    </w:p>
    <w:p w:rsidR="00796DC2" w:rsidRDefault="00796DC2">
      <w:pPr>
        <w:numPr>
          <w:ilvl w:val="1"/>
          <w:numId w:val="26"/>
        </w:numPr>
        <w:jc w:val="both"/>
        <w:rPr>
          <w:sz w:val="28"/>
        </w:rPr>
      </w:pPr>
      <w:r>
        <w:rPr>
          <w:sz w:val="28"/>
        </w:rPr>
        <w:t>Мониторинг промышленных предприятий                                       17</w:t>
      </w:r>
    </w:p>
    <w:p w:rsidR="00796DC2" w:rsidRDefault="00796DC2">
      <w:pPr>
        <w:ind w:left="720"/>
        <w:jc w:val="both"/>
        <w:rPr>
          <w:sz w:val="28"/>
        </w:rPr>
      </w:pPr>
    </w:p>
    <w:p w:rsidR="00796DC2" w:rsidRDefault="00796DC2">
      <w:pPr>
        <w:pStyle w:val="7"/>
        <w:jc w:val="both"/>
      </w:pPr>
      <w:r>
        <w:t>Современные виды кредитных операций</w:t>
      </w:r>
    </w:p>
    <w:p w:rsidR="00796DC2" w:rsidRDefault="00796DC2">
      <w:pPr>
        <w:numPr>
          <w:ilvl w:val="1"/>
          <w:numId w:val="30"/>
        </w:numPr>
        <w:jc w:val="both"/>
        <w:rPr>
          <w:sz w:val="28"/>
        </w:rPr>
      </w:pPr>
      <w:r>
        <w:rPr>
          <w:sz w:val="28"/>
        </w:rPr>
        <w:t xml:space="preserve">Предоставление банковского кредита </w:t>
      </w:r>
    </w:p>
    <w:p w:rsidR="00796DC2" w:rsidRDefault="00796DC2">
      <w:pPr>
        <w:ind w:left="720"/>
        <w:jc w:val="both"/>
        <w:rPr>
          <w:sz w:val="28"/>
        </w:rPr>
      </w:pPr>
      <w:r>
        <w:rPr>
          <w:sz w:val="28"/>
        </w:rPr>
        <w:t xml:space="preserve">          (формы, виды, принципы)                                                                   25</w:t>
      </w:r>
    </w:p>
    <w:p w:rsidR="00796DC2" w:rsidRDefault="00796DC2">
      <w:pPr>
        <w:ind w:left="720"/>
        <w:jc w:val="both"/>
        <w:rPr>
          <w:sz w:val="28"/>
        </w:rPr>
      </w:pPr>
      <w:r>
        <w:rPr>
          <w:sz w:val="28"/>
        </w:rPr>
        <w:t>2.2.    Организация и обеспечение возвратности кредита                          31</w:t>
      </w:r>
    </w:p>
    <w:p w:rsidR="00796DC2" w:rsidRDefault="00796DC2">
      <w:pPr>
        <w:ind w:left="720"/>
        <w:jc w:val="both"/>
        <w:rPr>
          <w:sz w:val="28"/>
        </w:rPr>
      </w:pPr>
      <w:r>
        <w:rPr>
          <w:sz w:val="28"/>
        </w:rPr>
        <w:t>2.3.    Оценка кредитоспособности и платежеспособности заемщика     36</w:t>
      </w:r>
    </w:p>
    <w:p w:rsidR="00796DC2" w:rsidRDefault="00796DC2">
      <w:pPr>
        <w:numPr>
          <w:ilvl w:val="1"/>
          <w:numId w:val="43"/>
        </w:numPr>
        <w:jc w:val="both"/>
        <w:rPr>
          <w:sz w:val="28"/>
        </w:rPr>
      </w:pPr>
      <w:r>
        <w:rPr>
          <w:sz w:val="28"/>
        </w:rPr>
        <w:t>Управление кредитными рисками.                                                    43</w:t>
      </w:r>
    </w:p>
    <w:p w:rsidR="00796DC2" w:rsidRDefault="00796DC2">
      <w:pPr>
        <w:ind w:left="720"/>
        <w:jc w:val="both"/>
        <w:rPr>
          <w:sz w:val="28"/>
        </w:rPr>
      </w:pPr>
      <w:r>
        <w:rPr>
          <w:sz w:val="28"/>
        </w:rPr>
        <w:t>2.5.    Кредитный мониторинг                                                                       47</w:t>
      </w:r>
    </w:p>
    <w:p w:rsidR="00796DC2" w:rsidRDefault="00796DC2">
      <w:pPr>
        <w:ind w:left="720"/>
        <w:jc w:val="both"/>
        <w:rPr>
          <w:sz w:val="28"/>
        </w:rPr>
      </w:pPr>
    </w:p>
    <w:p w:rsidR="00796DC2" w:rsidRDefault="00796DC2">
      <w:pPr>
        <w:pStyle w:val="7"/>
        <w:jc w:val="both"/>
      </w:pPr>
      <w:r>
        <w:t>Залог как форма обеспечения возвратности кредита</w:t>
      </w:r>
    </w:p>
    <w:p w:rsidR="00796DC2" w:rsidRDefault="00796DC2">
      <w:pPr>
        <w:numPr>
          <w:ilvl w:val="1"/>
          <w:numId w:val="30"/>
        </w:numPr>
        <w:jc w:val="both"/>
        <w:rPr>
          <w:sz w:val="28"/>
        </w:rPr>
      </w:pPr>
      <w:r>
        <w:rPr>
          <w:sz w:val="28"/>
        </w:rPr>
        <w:t>Залог и залоговое право                                                                      54</w:t>
      </w:r>
    </w:p>
    <w:p w:rsidR="00796DC2" w:rsidRDefault="00796DC2">
      <w:pPr>
        <w:numPr>
          <w:ilvl w:val="1"/>
          <w:numId w:val="30"/>
        </w:numPr>
        <w:jc w:val="both"/>
        <w:rPr>
          <w:sz w:val="28"/>
        </w:rPr>
      </w:pPr>
      <w:r>
        <w:rPr>
          <w:sz w:val="28"/>
        </w:rPr>
        <w:t>Страхование банковских вкладов                                                      63</w:t>
      </w:r>
    </w:p>
    <w:p w:rsidR="00796DC2" w:rsidRDefault="00796DC2">
      <w:pPr>
        <w:numPr>
          <w:ilvl w:val="1"/>
          <w:numId w:val="30"/>
        </w:numPr>
        <w:jc w:val="both"/>
        <w:rPr>
          <w:sz w:val="28"/>
        </w:rPr>
      </w:pPr>
      <w:r>
        <w:rPr>
          <w:sz w:val="28"/>
        </w:rPr>
        <w:t xml:space="preserve">Процесс кредитования и залоговые операции                 </w:t>
      </w:r>
    </w:p>
    <w:p w:rsidR="00796DC2" w:rsidRDefault="00796DC2">
      <w:pPr>
        <w:ind w:left="720"/>
        <w:jc w:val="both"/>
        <w:rPr>
          <w:sz w:val="28"/>
        </w:rPr>
      </w:pPr>
      <w:r>
        <w:rPr>
          <w:sz w:val="28"/>
        </w:rPr>
        <w:t xml:space="preserve">          филиала ПРАК АПБ                                                                            67</w:t>
      </w:r>
    </w:p>
    <w:p w:rsidR="00796DC2" w:rsidRDefault="00796DC2">
      <w:pPr>
        <w:jc w:val="both"/>
        <w:rPr>
          <w:sz w:val="28"/>
        </w:rPr>
      </w:pPr>
      <w:r>
        <w:rPr>
          <w:sz w:val="28"/>
        </w:rPr>
        <w:t xml:space="preserve">                     Заключение                                                                                          78      </w:t>
      </w:r>
    </w:p>
    <w:p w:rsidR="00796DC2" w:rsidRDefault="00796DC2">
      <w:pPr>
        <w:rPr>
          <w:sz w:val="28"/>
        </w:rPr>
      </w:pPr>
      <w:r>
        <w:rPr>
          <w:sz w:val="28"/>
        </w:rPr>
        <w:t xml:space="preserve">                     Список   использованной литературы                                               81 </w:t>
      </w:r>
    </w:p>
    <w:p w:rsidR="00796DC2" w:rsidRDefault="00796DC2">
      <w:pPr>
        <w:jc w:val="both"/>
        <w:rPr>
          <w:sz w:val="28"/>
        </w:rPr>
      </w:pPr>
      <w:r>
        <w:rPr>
          <w:sz w:val="28"/>
        </w:rPr>
        <w:t xml:space="preserve">                     Приложение №1                                                                                   82</w:t>
      </w:r>
    </w:p>
    <w:p w:rsidR="00796DC2" w:rsidRDefault="00796DC2">
      <w:pPr>
        <w:jc w:val="both"/>
        <w:rPr>
          <w:sz w:val="28"/>
        </w:rPr>
      </w:pPr>
      <w:r>
        <w:rPr>
          <w:sz w:val="28"/>
        </w:rPr>
        <w:t xml:space="preserve">                     Приложение №2                                                                                   93</w:t>
      </w:r>
    </w:p>
    <w:p w:rsidR="00796DC2" w:rsidRDefault="00796DC2">
      <w:pPr>
        <w:jc w:val="both"/>
        <w:rPr>
          <w:sz w:val="28"/>
        </w:rPr>
      </w:pPr>
      <w:r>
        <w:rPr>
          <w:sz w:val="28"/>
        </w:rPr>
        <w:t xml:space="preserve">                     Приложение №3                                                                                   94</w:t>
      </w:r>
    </w:p>
    <w:p w:rsidR="00796DC2" w:rsidRDefault="00796DC2">
      <w:pPr>
        <w:jc w:val="both"/>
        <w:rPr>
          <w:sz w:val="28"/>
        </w:rPr>
      </w:pPr>
      <w:r>
        <w:rPr>
          <w:sz w:val="28"/>
        </w:rPr>
        <w:t xml:space="preserve">                     Приложение №4                                                                                   95</w:t>
      </w:r>
    </w:p>
    <w:p w:rsidR="00796DC2" w:rsidRDefault="00796DC2">
      <w:pPr>
        <w:jc w:val="both"/>
        <w:rPr>
          <w:sz w:val="28"/>
        </w:rPr>
      </w:pPr>
      <w:r>
        <w:rPr>
          <w:sz w:val="28"/>
        </w:rPr>
        <w:t xml:space="preserve">                     Приложение №5                                                                                   97</w:t>
      </w:r>
    </w:p>
    <w:p w:rsidR="00796DC2" w:rsidRDefault="00796DC2">
      <w:pPr>
        <w:jc w:val="both"/>
        <w:rPr>
          <w:sz w:val="28"/>
        </w:rPr>
      </w:pPr>
      <w:r>
        <w:rPr>
          <w:sz w:val="28"/>
        </w:rPr>
        <w:t xml:space="preserve">                     Приложение №6                                                                                   98</w:t>
      </w:r>
    </w:p>
    <w:p w:rsidR="00796DC2" w:rsidRDefault="00796DC2">
      <w:pPr>
        <w:jc w:val="both"/>
        <w:rPr>
          <w:sz w:val="28"/>
        </w:rPr>
      </w:pPr>
      <w:r>
        <w:rPr>
          <w:sz w:val="28"/>
        </w:rPr>
        <w:t xml:space="preserve">                     Приложение №7                                                                                   99</w:t>
      </w:r>
    </w:p>
    <w:p w:rsidR="00796DC2" w:rsidRDefault="00796DC2">
      <w:pPr>
        <w:jc w:val="both"/>
        <w:rPr>
          <w:b/>
          <w:sz w:val="28"/>
        </w:rPr>
      </w:pPr>
      <w:r>
        <w:rPr>
          <w:sz w:val="28"/>
        </w:rPr>
        <w:t xml:space="preserve">                     </w:t>
      </w: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r>
        <w:rPr>
          <w:b/>
          <w:sz w:val="28"/>
        </w:rPr>
        <w:t>Введение</w:t>
      </w:r>
    </w:p>
    <w:p w:rsidR="00796DC2" w:rsidRDefault="00796DC2">
      <w:pPr>
        <w:jc w:val="both"/>
        <w:rPr>
          <w:b/>
          <w:sz w:val="28"/>
        </w:rPr>
      </w:pPr>
    </w:p>
    <w:p w:rsidR="00796DC2" w:rsidRDefault="00796DC2">
      <w:pPr>
        <w:ind w:firstLine="720"/>
        <w:jc w:val="both"/>
        <w:rPr>
          <w:sz w:val="26"/>
        </w:rPr>
      </w:pPr>
      <w:r>
        <w:rPr>
          <w:sz w:val="26"/>
        </w:rPr>
        <w:t>В силу тяжелого экономического кризиса, инфляции и низкой доходности банковский капитал в последние годы не работает на экономику республики, испытывающую острейший дефицит кредитных ресурсов. Однако, как показывает мировая практика, кредитные операции играют решающую роль в судьбе любого коммерческого банка и банковской системы страны в целом: привлеченные средства покрывают свыше 90% потребностей банков в денежных ресурсах для осуществления активных, прежде всего, ссудных операций, в том числе для финансирования капиталовложений.</w:t>
      </w:r>
    </w:p>
    <w:p w:rsidR="00796DC2" w:rsidRDefault="00796DC2">
      <w:pPr>
        <w:ind w:firstLine="720"/>
        <w:jc w:val="both"/>
        <w:rPr>
          <w:sz w:val="26"/>
        </w:rPr>
      </w:pPr>
      <w:r>
        <w:rPr>
          <w:sz w:val="26"/>
        </w:rPr>
        <w:t>Нежелание банков кредитовать экономику обусловлено не только низким уровнем доходности этого вида операций, а его крайней рискованностью, то есть большой вероятностью не возврата кредита. Иными словами, в нашей республике еще предстоит сформировать жизнеспособную систему коммерческих банков, работающих на ПМР, но пока еще сегодня ПМР работает на коммерческие банки.</w:t>
      </w:r>
    </w:p>
    <w:p w:rsidR="00796DC2" w:rsidRDefault="00796DC2">
      <w:pPr>
        <w:ind w:firstLine="720"/>
        <w:jc w:val="both"/>
        <w:rPr>
          <w:sz w:val="26"/>
        </w:rPr>
      </w:pPr>
      <w:r>
        <w:rPr>
          <w:sz w:val="26"/>
        </w:rPr>
        <w:t>Кредитные операции составляют основу активной деятельности коммерческих банков, поскольку:</w:t>
      </w:r>
    </w:p>
    <w:p w:rsidR="00796DC2" w:rsidRDefault="00796DC2">
      <w:pPr>
        <w:ind w:firstLine="720"/>
        <w:jc w:val="both"/>
        <w:rPr>
          <w:sz w:val="26"/>
        </w:rPr>
      </w:pPr>
      <w:r>
        <w:rPr>
          <w:sz w:val="26"/>
        </w:rPr>
        <w:t>- во-первых, их успешное осуществление ведет к получению основных доходов, способствует повышению надежности и устойчивости банков, а неудачам в кредитовании сопутствует их разорение и банкротство;</w:t>
      </w:r>
    </w:p>
    <w:p w:rsidR="00796DC2" w:rsidRDefault="00796DC2">
      <w:pPr>
        <w:ind w:firstLine="720"/>
        <w:jc w:val="both"/>
        <w:rPr>
          <w:sz w:val="26"/>
        </w:rPr>
      </w:pPr>
      <w:r>
        <w:rPr>
          <w:sz w:val="26"/>
        </w:rPr>
        <w:t>- во-вторых, банки призваны аккумулировать собственные и привлеченные ресурсы для кредитования инвестиций в развитие экономики страны;</w:t>
      </w:r>
    </w:p>
    <w:p w:rsidR="00796DC2" w:rsidRDefault="00796DC2">
      <w:pPr>
        <w:pStyle w:val="a6"/>
        <w:ind w:firstLine="720"/>
        <w:jc w:val="both"/>
      </w:pPr>
      <w:r>
        <w:t>-в-третьих, эта деятельность при ее успешном осуществлении приносит прибыль всем ее участникам: кредитным организациям, заемщикам и обществу в целом.</w:t>
      </w:r>
    </w:p>
    <w:p w:rsidR="00796DC2" w:rsidRDefault="00796DC2">
      <w:pPr>
        <w:pStyle w:val="30"/>
        <w:ind w:left="0" w:firstLine="720"/>
        <w:jc w:val="both"/>
        <w:rPr>
          <w:sz w:val="26"/>
        </w:rPr>
      </w:pPr>
      <w:r>
        <w:rPr>
          <w:sz w:val="26"/>
        </w:rPr>
        <w:t>С юридической точки зрения кредитные отношения возникают тогда, когда банк приобретает права требования от третьих лиц и исполнения обязательств в денежной форме, либо выдает поручительства за третьих лиц, предусматривающие исполнение обязательств в денежной форме. Все эти банковские операции кредитных организаций находятся в полном соответствии с действующим законодательством.</w:t>
      </w:r>
    </w:p>
    <w:p w:rsidR="00796DC2" w:rsidRDefault="00796DC2">
      <w:pPr>
        <w:ind w:firstLine="720"/>
        <w:jc w:val="both"/>
        <w:rPr>
          <w:sz w:val="26"/>
        </w:rPr>
      </w:pPr>
      <w:r>
        <w:rPr>
          <w:sz w:val="26"/>
        </w:rPr>
        <w:t>Динамика основных параметров, характеризующих состояние банковской системы ПМР за 2001 год свидетельствует о закреплении и развитии позитивной тенденции восстановления банковской деятельности. Продолжается рост активов, капитала, расширяется ресурсная база банков. Улучшилась структура и качество активов кредитных организаций, что нашло отражение в снижении просроченной задолженности, общем улучшении качества кредитного портфеля, устойчивом снижении показателя, характеризующего соотношение активов, взвешенных с учетом риска к совокупным активам банковской системы.</w:t>
      </w:r>
    </w:p>
    <w:p w:rsidR="00796DC2" w:rsidRDefault="00796DC2">
      <w:pPr>
        <w:ind w:firstLine="720"/>
        <w:jc w:val="both"/>
        <w:rPr>
          <w:sz w:val="26"/>
        </w:rPr>
      </w:pPr>
      <w:r>
        <w:rPr>
          <w:sz w:val="26"/>
        </w:rPr>
        <w:t>Существенно улучшились финансовые результаты деятельности кредитных организаций. Показатели кредитования банками реального сектора экономики демонстрируют осторожный подход кредитных организаций к выдаче ссуд, что не в последнюю очередь обусловлено высоким уровнем кредитного риска. Основными факторами рисков, сдерживающих кредитную активность банков и одновременно определяющими более высокую уязвимость кредитных организаций, специализирующихся на кредитовании реального сектора экономики, являются медленный темп структурных преобразований в экономике, высокий уровень налогообложения производственной и финансовой деятельности, низкий уровень рентабельности значительной части отечественных предприятий, а также слабость законодательной базы, обеспечивающей права кредиторов. Низкая кредитоспособность и информационная закрытость большинства предприятий также предопределяет значительную концентрацию кредитных рисков у ограниченного круга заемщиков. Самостоятельным фактором, сдерживающим развитие активных долгосрочных операций банков, является сложившаяся структура их ресурсной базы, в которой преобладают краткосрочные обязательства.</w:t>
      </w:r>
    </w:p>
    <w:p w:rsidR="00796DC2" w:rsidRDefault="00796DC2">
      <w:pPr>
        <w:ind w:firstLine="720"/>
        <w:jc w:val="both"/>
        <w:rPr>
          <w:sz w:val="26"/>
        </w:rPr>
      </w:pPr>
      <w:r>
        <w:rPr>
          <w:sz w:val="26"/>
        </w:rPr>
        <w:t>Кредитные организации ведут также постоянную работу по улучшению качества кредитного портфеля, возврату просроченных ссуд и взысканию процентов с неблагополучных заемщиков.</w:t>
      </w:r>
    </w:p>
    <w:p w:rsidR="00796DC2" w:rsidRDefault="00796DC2">
      <w:pPr>
        <w:ind w:firstLine="720"/>
        <w:jc w:val="both"/>
        <w:rPr>
          <w:sz w:val="26"/>
        </w:rPr>
      </w:pPr>
      <w:r>
        <w:rPr>
          <w:sz w:val="26"/>
        </w:rPr>
        <w:t>Существует и ряд других объективных факторов, сдерживающих активное банковское кредитование. Это высокая степень риска выдачи кредитов финансово-неустойчивым заемщикам, недостаточная капитализация банков, краткосрочный характер ресурсов, неплатежи предприятий.</w:t>
      </w:r>
    </w:p>
    <w:p w:rsidR="00796DC2" w:rsidRDefault="00796DC2">
      <w:pPr>
        <w:ind w:firstLine="720"/>
        <w:jc w:val="both"/>
        <w:rPr>
          <w:sz w:val="26"/>
        </w:rPr>
      </w:pPr>
      <w:r>
        <w:rPr>
          <w:sz w:val="26"/>
        </w:rPr>
        <w:t>Особенно существенно увеличивает банковские риски экономическая несостоятельность заемщиков. Предприятия различных отраслей имеют неудовлетворительное финансовое состояние. Отдельные из них имеют просроченную кредиторскую задолженность бюджету и поставщикам. В результате их кредитования зачастую оборачивается финансированием убытков неэффективных производств, а ведь среди этих предприятий есть такие, которые относятся к структурообразующим или жизнеобеспечивающим отраслям.</w:t>
      </w:r>
    </w:p>
    <w:p w:rsidR="00796DC2" w:rsidRDefault="00796DC2">
      <w:pPr>
        <w:ind w:firstLine="720"/>
        <w:jc w:val="both"/>
        <w:rPr>
          <w:sz w:val="26"/>
        </w:rPr>
      </w:pPr>
      <w:r>
        <w:rPr>
          <w:sz w:val="26"/>
        </w:rPr>
        <w:t>Выдачу новых кредитов в больших размерах сдерживает также неудовлетворительный возврат ранее выданных ссуд.</w:t>
      </w:r>
    </w:p>
    <w:p w:rsidR="00796DC2" w:rsidRDefault="00796DC2">
      <w:pPr>
        <w:ind w:firstLine="720"/>
        <w:jc w:val="both"/>
        <w:rPr>
          <w:sz w:val="26"/>
        </w:rPr>
      </w:pPr>
      <w:r>
        <w:rPr>
          <w:sz w:val="26"/>
        </w:rPr>
        <w:t>Необходимо отметить, что ПРБ рассматривает кредитные риски в качестве основного фактора, ухудшающего финансовое состояние кредитной организации, и в рамках своих полномочий по надзору за деятельностью банков требует от них усиления контроля за платежеспособностью заемщиков и достаточной ликвидностью залога. Поэтому именно устойчивое финансовое состояние заемщика, а также своевременный возврат ранее полученных ссуд выступают сегодня главным условием для рассмотрения вопросов выдачи новых кредитов.</w:t>
      </w:r>
    </w:p>
    <w:p w:rsidR="00796DC2" w:rsidRDefault="00796DC2">
      <w:pPr>
        <w:ind w:firstLine="720"/>
        <w:jc w:val="both"/>
        <w:rPr>
          <w:sz w:val="26"/>
        </w:rPr>
      </w:pPr>
      <w:r>
        <w:rPr>
          <w:sz w:val="26"/>
        </w:rPr>
        <w:t xml:space="preserve"> Банки могут значительно минимизировать риск кредитования с помощью различных способов обеспечения возврата банковских ссуд. Речь идет о таких способах обеспечения, как: залог, поручительство, банковская гарантия, неустойка, страхование, задаток и аванс, удержание имущества должника и других, получивших широкое распространение в практике зарубежных и наиболее надежных российских банков.</w:t>
      </w:r>
    </w:p>
    <w:p w:rsidR="00796DC2" w:rsidRDefault="00796DC2">
      <w:pPr>
        <w:ind w:firstLine="720"/>
        <w:jc w:val="both"/>
        <w:rPr>
          <w:sz w:val="26"/>
        </w:rPr>
      </w:pPr>
      <w:r>
        <w:rPr>
          <w:sz w:val="26"/>
        </w:rPr>
        <w:t xml:space="preserve">За сравнительно короткий период времени ПРБ проведена значительная работа по созданию правовых основ кредитно-банковской системы, отвечающей современным требованиям. Это и совершенствование правил, регулирующих функционирование кредитных организаций; установление эффективного надзора над их деятельностью, в том числе контроля над соблюдением обязательных экономических нормативов; осуществление гибкой политики рефинансирования и т.д. Однако эта созидательная работа нуждается в продолжении и совершенствовании. В нашей республике еще предстоит принять законы, которые позволили бы судьям и правоохранительным органам обеспечить возврат долга заемщика кредитору. Это должны быть законы прямого действия, освобожденные от многочисленных отсылочных норм. </w:t>
      </w:r>
    </w:p>
    <w:p w:rsidR="00796DC2" w:rsidRDefault="00796DC2">
      <w:pPr>
        <w:jc w:val="both"/>
        <w:rPr>
          <w:b/>
          <w:sz w:val="26"/>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r>
        <w:rPr>
          <w:b/>
          <w:sz w:val="28"/>
          <w:lang w:val="en-US"/>
        </w:rPr>
        <w:t>I</w:t>
      </w:r>
      <w:r>
        <w:rPr>
          <w:b/>
          <w:sz w:val="28"/>
        </w:rPr>
        <w:t>. Кредит и кредитная система</w:t>
      </w:r>
    </w:p>
    <w:p w:rsidR="00796DC2" w:rsidRDefault="00796DC2">
      <w:pPr>
        <w:numPr>
          <w:ilvl w:val="1"/>
          <w:numId w:val="28"/>
        </w:numPr>
        <w:jc w:val="both"/>
        <w:rPr>
          <w:b/>
          <w:sz w:val="28"/>
        </w:rPr>
      </w:pPr>
      <w:r>
        <w:rPr>
          <w:b/>
          <w:sz w:val="28"/>
        </w:rPr>
        <w:t>Роль кредита в развитии экономики и его границы</w:t>
      </w:r>
    </w:p>
    <w:p w:rsidR="00796DC2" w:rsidRDefault="00796DC2">
      <w:pPr>
        <w:ind w:firstLine="720"/>
        <w:jc w:val="both"/>
        <w:rPr>
          <w:i/>
          <w:sz w:val="28"/>
        </w:rPr>
      </w:pPr>
    </w:p>
    <w:p w:rsidR="00796DC2" w:rsidRDefault="00796DC2">
      <w:pPr>
        <w:pStyle w:val="a3"/>
        <w:jc w:val="both"/>
        <w:rPr>
          <w:sz w:val="26"/>
        </w:rPr>
      </w:pPr>
      <w:r>
        <w:rPr>
          <w:sz w:val="26"/>
        </w:rPr>
        <w:t>В современных условиях исключительно важное значение имеет наличие устойчивой и полноценно функционирующей сети кредитных учреждений, способных обеспечивать потребности экономики полным спектром банковских услуг. Во многом основанием для наметившейся тенденции экономического роста в нашей республике является дальнейшее развитие ее финансового рынка и, прежде всего, расширение кредитования реального сектора экономики и населения.</w:t>
      </w:r>
    </w:p>
    <w:p w:rsidR="00796DC2" w:rsidRDefault="00796DC2">
      <w:pPr>
        <w:ind w:firstLine="720"/>
        <w:jc w:val="both"/>
        <w:rPr>
          <w:sz w:val="26"/>
        </w:rPr>
      </w:pPr>
      <w:r>
        <w:rPr>
          <w:sz w:val="26"/>
        </w:rPr>
        <w:t>Основной задачей является обеспечение долгосрочной устойчивости кредитных организаций, переориентация их на обслуживание реальной экономики, повышение доверия к банкам со стороны предприятий и населения. Без решения этих вопросов невозможна структурная перестройка и модернизация производства, активизация инвестиционной деятельности, повышение платежеспособного спроса населения, оздоровление финансов.</w:t>
      </w:r>
    </w:p>
    <w:p w:rsidR="00796DC2" w:rsidRDefault="00796DC2">
      <w:pPr>
        <w:ind w:firstLine="720"/>
        <w:jc w:val="both"/>
        <w:rPr>
          <w:sz w:val="26"/>
        </w:rPr>
      </w:pPr>
      <w:r>
        <w:rPr>
          <w:sz w:val="26"/>
        </w:rPr>
        <w:t>Сами банки приходят к пониманию того, что именно долгосрочные кредиты, выданные предприятиям, создают фундамент и предпосылки их стабильного и устойчивого развития. Банки должны работать на экономику, а экономика будет стимулировать расширение и укрепление банковского бизнеса. Местные органы власти и управления также начали поиски взаимовыгодного сотрудничества с банковскими учреждениями с тем, чтобы получить возможность влиять на распределение кредитных ресурсов в интересах развития своих территорий.</w:t>
      </w:r>
    </w:p>
    <w:p w:rsidR="00796DC2" w:rsidRDefault="00796DC2">
      <w:pPr>
        <w:ind w:firstLine="720"/>
        <w:jc w:val="both"/>
        <w:rPr>
          <w:sz w:val="26"/>
        </w:rPr>
      </w:pPr>
      <w:r>
        <w:rPr>
          <w:sz w:val="26"/>
        </w:rPr>
        <w:t>Вместе с тем Приднестровский республиканский банк в целях обеспечения устойчивости и надежности банковской системы ограничивает объемы проводимых банками депозитных и кредитных операций размером их собственного капитала. Поэтому активизация операций с реальным сектором экономики напрямую зависит от размера капитала банков.</w:t>
      </w:r>
    </w:p>
    <w:p w:rsidR="00796DC2" w:rsidRDefault="00796DC2">
      <w:pPr>
        <w:ind w:firstLine="720"/>
        <w:jc w:val="both"/>
        <w:rPr>
          <w:sz w:val="26"/>
        </w:rPr>
      </w:pPr>
      <w:r>
        <w:rPr>
          <w:sz w:val="26"/>
        </w:rPr>
        <w:t>Увеличению объемов банковского кредитования в экономику препятствует также краткосрочный характер денежных ресурсов банков, которые почти на треть состоят из средств предприятий и населения, привлеченных на короткие сроки или до востребования. Это порождает проблему использования привлеченных средств в банковском обороте на длительные сроки.</w:t>
      </w:r>
    </w:p>
    <w:p w:rsidR="00796DC2" w:rsidRDefault="00796DC2">
      <w:pPr>
        <w:ind w:firstLine="720"/>
        <w:jc w:val="both"/>
        <w:rPr>
          <w:sz w:val="26"/>
        </w:rPr>
      </w:pPr>
      <w:r>
        <w:rPr>
          <w:sz w:val="26"/>
        </w:rPr>
        <w:t>Кроме того, существует ряд негативных факторов, напрямую влияющих на ресурсы банков: недостаточно контролируемая деятельность частных предпринимателей, напрямую работающих с денежной наличностью, широкое развитие бартера и др.</w:t>
      </w:r>
    </w:p>
    <w:p w:rsidR="00796DC2" w:rsidRDefault="00796DC2">
      <w:pPr>
        <w:ind w:firstLine="720"/>
        <w:jc w:val="both"/>
        <w:rPr>
          <w:sz w:val="26"/>
        </w:rPr>
      </w:pPr>
      <w:r>
        <w:rPr>
          <w:sz w:val="26"/>
        </w:rPr>
        <w:t xml:space="preserve">Наличные расчеты предприятий со своими поставщиками, неучтенный налично-денежный оборот предпринимателей, остающиеся на руках населения сбережения также представляют собой упущенные банковским сектором ресурсы для кредитования предприятий. </w:t>
      </w:r>
    </w:p>
    <w:p w:rsidR="00796DC2" w:rsidRDefault="00796DC2">
      <w:pPr>
        <w:ind w:firstLine="720"/>
        <w:jc w:val="both"/>
        <w:rPr>
          <w:sz w:val="26"/>
        </w:rPr>
      </w:pPr>
      <w:r>
        <w:rPr>
          <w:sz w:val="26"/>
        </w:rPr>
        <w:t>Решение задачи активизации кредитования реального сектора экономики предполагает разрешение многих проблем. Обсуждаемые в настоящее время инструменты и механизмы, предлагаемые для решения задачи активизации кредитования реального сектора экономики, зачастую неадекватны как по масштабам и сложности этих проблем, так и по последствиям их реализации. Эти предложения условно можно разделить на три группы:</w:t>
      </w:r>
    </w:p>
    <w:p w:rsidR="00796DC2" w:rsidRDefault="00796DC2">
      <w:pPr>
        <w:ind w:firstLine="720"/>
        <w:jc w:val="both"/>
        <w:rPr>
          <w:sz w:val="26"/>
        </w:rPr>
      </w:pPr>
      <w:r>
        <w:rPr>
          <w:sz w:val="26"/>
        </w:rPr>
        <w:t>-  меры, переводящие решение вопроса в плоскость денежно-кредитной политики – принудительное сокращение ставки рефинансирования до уровня средней рентабельности хозяйствующих субъектов, форсированный рост объемов рефинансирования банков и т.д.;</w:t>
      </w:r>
    </w:p>
    <w:p w:rsidR="00796DC2" w:rsidRDefault="00796DC2">
      <w:pPr>
        <w:ind w:firstLine="720"/>
        <w:jc w:val="both"/>
        <w:rPr>
          <w:sz w:val="26"/>
        </w:rPr>
      </w:pPr>
      <w:r>
        <w:rPr>
          <w:sz w:val="26"/>
        </w:rPr>
        <w:t>-  меры, переносящие издержки решения проблемы капитализации банковской системы на государственный бюджет – использование финансовых ресурсов государства в качестве основного источника рекапитализации банковской системы;</w:t>
      </w:r>
    </w:p>
    <w:p w:rsidR="00796DC2" w:rsidRDefault="00796DC2">
      <w:pPr>
        <w:ind w:firstLine="720"/>
        <w:jc w:val="both"/>
        <w:rPr>
          <w:sz w:val="26"/>
        </w:rPr>
      </w:pPr>
      <w:r>
        <w:rPr>
          <w:sz w:val="26"/>
        </w:rPr>
        <w:t>-  меры, которые предполагают решение проблемы активизации кредитования реального сектора за счет принятия банками на себя дополнительного риска вложений – разрешение банкам заниматься непосредственно производственной деятельностью, создание специализированных инвестиционных банков и введение дифференцированных норм регулирования их деятельности, либерализация регулятивных требований (уменьшение коэффициента риска по операциям банка, связанным с кредитованием и инвестициями в реальный сектор экономики, снижение требований по формированию резервов на возможные потери по ссудам реальному сектору экономики и т.д.)</w:t>
      </w:r>
    </w:p>
    <w:p w:rsidR="00796DC2" w:rsidRDefault="00796DC2">
      <w:pPr>
        <w:ind w:firstLine="720"/>
        <w:jc w:val="both"/>
        <w:rPr>
          <w:sz w:val="26"/>
        </w:rPr>
      </w:pPr>
      <w:r>
        <w:rPr>
          <w:sz w:val="26"/>
        </w:rPr>
        <w:t>Относительно первой группы мер необходимо отметить, что основной причиной недостаточной кредитной активности банков является не низкий уровень рефинансирования, а сохраняющиеся высокие риски вложений в реальный сектор экономики. Без решения этой проблемы форсированный рост объемов рефинансирования банков может привести к неоправданному росту денежной массы, не востребованной реальной экономикой, и в результате – к инфляции спроса.</w:t>
      </w:r>
    </w:p>
    <w:p w:rsidR="00796DC2" w:rsidRDefault="00796DC2">
      <w:pPr>
        <w:ind w:firstLine="720"/>
        <w:jc w:val="both"/>
        <w:rPr>
          <w:sz w:val="26"/>
        </w:rPr>
      </w:pPr>
      <w:r>
        <w:rPr>
          <w:sz w:val="26"/>
        </w:rPr>
        <w:t>Прямое государственное участие в рекапитализации банковской системы ограничено бюджетными возможностями, поэтому основной акцент должен быть сделан на формировании государством благоприятных условий рекапитализации и функционирования банковской системы. В первую очередь должны быть урегулированы вопросы адекватного определения доходов, расходов, относимых на себестоимость банковских услуг и налогооблагаемой базы, улучшено законодательное обеспечение прав инвесторов, обеспечены более благоприятные налоговые условия для иностранных инвестиций и снижение некоммерческих рисков вложений.</w:t>
      </w:r>
    </w:p>
    <w:p w:rsidR="00796DC2" w:rsidRDefault="00796DC2">
      <w:pPr>
        <w:ind w:firstLine="720"/>
        <w:jc w:val="both"/>
        <w:rPr>
          <w:sz w:val="26"/>
        </w:rPr>
      </w:pPr>
      <w:r>
        <w:rPr>
          <w:sz w:val="26"/>
        </w:rPr>
        <w:t>Относительно третьей группы мер необходимо отметить, что ПРБ придерживается неизменной позиции – регулятивные требования должны быть единые для всех кредитных организаций, действующих на территории приднестровской молдавской республики. Действительно, надзорные требования не могут рассматриваться как инструмент активизации кредитования реального сектора экономики. Цель реализации этих требований совершенно другая – обеспечение устойчивости кредитных организаций и банковской системы в целом. При этом не вызывает сомнения, что регулятивные ограничения не должны необоснованно препятствовать процессу роста кредитной активности банков, и в этом плане ПРБ предпринимаются определенные меры.</w:t>
      </w:r>
    </w:p>
    <w:p w:rsidR="00796DC2" w:rsidRDefault="00796DC2">
      <w:pPr>
        <w:ind w:firstLine="720"/>
        <w:jc w:val="both"/>
        <w:rPr>
          <w:sz w:val="26"/>
        </w:rPr>
      </w:pPr>
      <w:r>
        <w:rPr>
          <w:sz w:val="26"/>
        </w:rPr>
        <w:t>Масштаб и сложность проблем реструктуризации сектора материального производства, с одной стороны, недостаточно высокая роль банковской системы в экономике республики и незначительные масштабы ее участия в инвестиционном процессе, состояние ресурсной базы и уровня капитализации, с другой, ограничивают реальные возможности банковского сектора и требуют комплексного решения этой проблемы. При этом обязательным условием расширения операций банков с реальной экономикой должно являться обеспечение финансовой устойчивости банковской системы. Для реализации указанной задачи необходимо обеспечить:</w:t>
      </w:r>
    </w:p>
    <w:p w:rsidR="00796DC2" w:rsidRDefault="00796DC2">
      <w:pPr>
        <w:ind w:firstLine="720"/>
        <w:jc w:val="both"/>
        <w:rPr>
          <w:sz w:val="26"/>
        </w:rPr>
      </w:pPr>
      <w:r>
        <w:rPr>
          <w:i/>
          <w:sz w:val="26"/>
        </w:rPr>
        <w:t xml:space="preserve">в части развития банковских продуктов, связанных с проведением кредитных операций, </w:t>
      </w:r>
      <w:r>
        <w:rPr>
          <w:sz w:val="26"/>
        </w:rPr>
        <w:t>- развитие механизмов и инструментов распределения и минимизации рисков. Для проектов, имеющих особое (приоритетное) значение с точки функционирования экономики республики, эти механизмы и инструменты при проведении банками кредитных операций с субъектами реальной экономики должны включать государственные гарантии. Гарантии могут включать субсидирование процентных или (и) возврат определенной части кредита. Предоставление синдицированных кредитов с разделением рисков между несколькими банками и страхование исполнение обязательств по выданным ссудам, реализация мер по повышению степени законодательной защиты прав кредиторов, транспарентности информации о финансовом состоянии и структуре собственности организаций, работающих в реальном секторе, также могут оказать существенное влияние на снижение уровня риска вложений;</w:t>
      </w:r>
    </w:p>
    <w:p w:rsidR="00796DC2" w:rsidRDefault="00796DC2">
      <w:pPr>
        <w:ind w:firstLine="720"/>
        <w:jc w:val="both"/>
        <w:rPr>
          <w:sz w:val="26"/>
        </w:rPr>
      </w:pPr>
      <w:r>
        <w:rPr>
          <w:i/>
          <w:sz w:val="26"/>
        </w:rPr>
        <w:t xml:space="preserve">в части создания устойчивой долгосрочной ресурсной базы </w:t>
      </w:r>
      <w:r>
        <w:rPr>
          <w:sz w:val="26"/>
        </w:rPr>
        <w:t>– повышение доверия к банковской системе на основе укрепления банковского надзора, механизмов банкротства и ликвидации кредитных организаций, транспарентности банковской системы. ПРБ  ведется работа по совершенствованию методики и организации надзора по следующим основным направлениям: повышение оперативности и качества анализа финансового состояния кредитных организаций и эффективности контроля за достоверностью банковской отчетности, развитие практики оценки рисков на индивидуальной и консолидированной основе, в том числе путем включения данных об операциях с небанковскими организациями, входящими в состав банковских групп, расширение состава инструментов и рисков, по которым банки должны формировать резервы на возможные потери. Новым направлением раскрытия информации о банковском секторе должно стать введение в практику расчета и публикации данных о надежности и стабильности банковской системы. Раскрытие данной информации позволит кредитным организациям, надзорным органам, международным финансовым организациям осуществлять регулярный мониторинг надежности банковской системы.</w:t>
      </w:r>
    </w:p>
    <w:p w:rsidR="00796DC2" w:rsidRDefault="00796DC2">
      <w:pPr>
        <w:ind w:firstLine="720"/>
        <w:jc w:val="both"/>
        <w:rPr>
          <w:sz w:val="26"/>
        </w:rPr>
      </w:pPr>
      <w:r>
        <w:rPr>
          <w:sz w:val="26"/>
        </w:rPr>
        <w:t>В целом дальнейшее усиление взаимодействия банков и предприятий различных отраслей экономики в целях ее структурной перестройки требует выработки комплексной программы совместных действий всех заинтересованных ведомств.</w:t>
      </w:r>
    </w:p>
    <w:p w:rsidR="00796DC2" w:rsidRDefault="00796DC2">
      <w:pPr>
        <w:ind w:firstLine="720"/>
        <w:jc w:val="both"/>
        <w:rPr>
          <w:sz w:val="26"/>
        </w:rPr>
      </w:pPr>
      <w:r>
        <w:rPr>
          <w:sz w:val="26"/>
        </w:rPr>
        <w:t>В первую очередь сегодня необходимо решить вопросы совершенствования системы налогообложения банков, гражданского законодательства, выработать основы реализации залогового права банков, создать совершенную систему гарантирования вкладов, расширить практику рефинансирования банков, кредитующих предприятия.</w:t>
      </w:r>
    </w:p>
    <w:p w:rsidR="00796DC2" w:rsidRDefault="00796DC2">
      <w:pPr>
        <w:ind w:firstLine="720"/>
        <w:jc w:val="both"/>
        <w:rPr>
          <w:sz w:val="26"/>
        </w:rPr>
      </w:pPr>
      <w:r>
        <w:rPr>
          <w:sz w:val="26"/>
        </w:rPr>
        <w:t>Развитие экономики невозможно без активного кредитования реального сектора, поэтому первоочередной задачей для местных органов власти могла бы стать выработка приоритетов кредитной поддержки отраслей экономики, имеющих решающее значение для социально-экономического развития территории. В первую очередь это должны быть отрасли, способные обеспечить существенный рост и структурную перестройку производства, расширение рабочих мест, т.е. следует активно кредитовать инвестиционную и инновационную деятельность предприятий. При этом органам государственной власти и управления необходимо делить с банками риски, связанные с государственной социально-экономической политикой, - путем тщательного отбора уполномоченных банков, разработки четкой системы выдачи и отслеживания правительственных гарантий, усиления государственного влияния в капитале банков и учредителей.</w:t>
      </w:r>
    </w:p>
    <w:p w:rsidR="00796DC2" w:rsidRDefault="00796DC2">
      <w:pPr>
        <w:ind w:firstLine="720"/>
        <w:jc w:val="both"/>
        <w:rPr>
          <w:sz w:val="26"/>
        </w:rPr>
      </w:pPr>
      <w:r>
        <w:rPr>
          <w:sz w:val="26"/>
        </w:rPr>
        <w:t>Было бы желательно создание для банковских учреждений системы финансовых льгот или стимулов, компенсирующих высокие риски и низкую прибыль банков, например, в арендной плате, оплаты охраны, снижении ставки местных налогов. Неминуемые при этом некоторые потери в доходах бюджета обернутся в дальнейшем расширением налогооблагаемой базы заемщиков, и это компенсирует снижение поступлений налогов от банков. Ведь подлинное значение банковской системы для экономики состоит не только в том, какой непосредственно доход она приносит республике, а как благодаря ей растет налогооблагаемая база предприятий. Поэтому местные органы власти и самоуправления заинтересованы в наличии эффективно действующих банковских учреждений в регионе.</w:t>
      </w:r>
    </w:p>
    <w:p w:rsidR="00796DC2" w:rsidRDefault="00796DC2">
      <w:pPr>
        <w:ind w:firstLine="720"/>
        <w:jc w:val="both"/>
        <w:rPr>
          <w:sz w:val="26"/>
        </w:rPr>
      </w:pPr>
      <w:r>
        <w:rPr>
          <w:sz w:val="26"/>
        </w:rPr>
        <w:t>Для самих банков очень важно продолжать наращивать собственный капитал; расширять свою деятельность путем открытия филиалов и дополнительных офисов в республике и за ее пределами; повышать уровень управления банком; развивать новые банковские услуги в виде лизинга, факторинга, выпуска пластиковых карт, внедрять персональный менеджмент крупных клиентов.</w:t>
      </w:r>
    </w:p>
    <w:p w:rsidR="00796DC2" w:rsidRDefault="00796DC2">
      <w:pPr>
        <w:ind w:firstLine="720"/>
        <w:jc w:val="both"/>
        <w:rPr>
          <w:sz w:val="26"/>
        </w:rPr>
      </w:pPr>
      <w:r>
        <w:rPr>
          <w:sz w:val="26"/>
        </w:rPr>
        <w:t>На данном этапе ПРБ, как проводник денежно-кредитной политики на территории республики, в рамках своих полномочий продолжает работать над улучшением состояния налично-денежного обращения; оказывает необходимое содействие в развитии банками перспективных форм организации безналичных расчетов; проводит анализ экономики и мониторинг предприятий; осуществляет надзор за кредитными учреждениями с целью сохранения доверия к их деятельности со стороны кредиторов и вкладчиков и использования этого доверия в интересах дальнейшего социально-экономического развития Республики.</w:t>
      </w:r>
    </w:p>
    <w:p w:rsidR="00796DC2" w:rsidRDefault="00796DC2">
      <w:pPr>
        <w:ind w:firstLine="720"/>
        <w:jc w:val="both"/>
        <w:rPr>
          <w:sz w:val="26"/>
        </w:rPr>
      </w:pPr>
      <w:r>
        <w:rPr>
          <w:sz w:val="26"/>
        </w:rPr>
        <w:t xml:space="preserve">  </w:t>
      </w:r>
    </w:p>
    <w:p w:rsidR="00796DC2" w:rsidRDefault="00796DC2">
      <w:pPr>
        <w:ind w:firstLine="720"/>
        <w:jc w:val="both"/>
        <w:rPr>
          <w:i/>
          <w:sz w:val="26"/>
        </w:rPr>
      </w:pPr>
    </w:p>
    <w:p w:rsidR="00796DC2" w:rsidRDefault="00796DC2">
      <w:pPr>
        <w:jc w:val="both"/>
        <w:rPr>
          <w:sz w:val="26"/>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jc w:val="both"/>
        <w:rPr>
          <w:sz w:val="28"/>
        </w:rPr>
      </w:pPr>
    </w:p>
    <w:p w:rsidR="00796DC2" w:rsidRDefault="00796DC2">
      <w:pPr>
        <w:numPr>
          <w:ilvl w:val="1"/>
          <w:numId w:val="28"/>
        </w:numPr>
        <w:jc w:val="both"/>
        <w:rPr>
          <w:b/>
          <w:sz w:val="28"/>
        </w:rPr>
      </w:pPr>
      <w:r>
        <w:rPr>
          <w:b/>
          <w:sz w:val="28"/>
        </w:rPr>
        <w:t>Развитие коммерческих банков ПМР в сфере кредитования</w:t>
      </w:r>
    </w:p>
    <w:p w:rsidR="00796DC2" w:rsidRDefault="00796DC2">
      <w:pPr>
        <w:jc w:val="both"/>
        <w:rPr>
          <w:b/>
          <w:sz w:val="28"/>
        </w:rPr>
      </w:pPr>
    </w:p>
    <w:p w:rsidR="00796DC2" w:rsidRDefault="00796DC2">
      <w:pPr>
        <w:pStyle w:val="a3"/>
        <w:jc w:val="both"/>
        <w:rPr>
          <w:sz w:val="26"/>
        </w:rPr>
      </w:pPr>
      <w:r>
        <w:rPr>
          <w:sz w:val="26"/>
        </w:rPr>
        <w:t>Условия развития банковского сектора в 2001 году заметно отличались от предыдущих лет. Функционирование банков происходило при умеренном уровне инфляции и низких темпах девальвации приднестровского рубля. Это внесло предсказуемость и стабильность в деятельность финансовых учреждений и позволило осуществлять более широкий спектр банковских операций. Так, в 2001 году значительно расширились масштабы долгосрочного кредитования банками. Если доля кредитных вложений банковских учреждений долгосрочного характера в структуре ссудной задолженности на 1.01.2001г. не превышала трех процентов, то на 1.01.2002г. она уже составляла около трети всех кредитных вложений. Это требовало от финансовых учреждений проведения взвешенной и осторожной политики в области управления операциями по привлечению и размещению средств.</w:t>
      </w:r>
    </w:p>
    <w:p w:rsidR="00796DC2" w:rsidRDefault="00796DC2">
      <w:pPr>
        <w:pStyle w:val="a3"/>
        <w:jc w:val="both"/>
        <w:rPr>
          <w:sz w:val="26"/>
        </w:rPr>
      </w:pPr>
      <w:r>
        <w:rPr>
          <w:sz w:val="26"/>
        </w:rPr>
        <w:t>В структуре активов коммерческих банков преобладали кредитные вложения. На 1 января 2002 года их удельный вес превысил 45%. На ту же дату в составе пассивов привлеченные средства занимали около 52,3%, собственные средства (капитал) банков – 46,7%, доходы будущих периодов – 1,0%.</w:t>
      </w:r>
    </w:p>
    <w:p w:rsidR="00796DC2" w:rsidRDefault="00796DC2">
      <w:pPr>
        <w:pStyle w:val="a3"/>
        <w:jc w:val="both"/>
        <w:rPr>
          <w:sz w:val="26"/>
        </w:rPr>
      </w:pPr>
      <w:r>
        <w:rPr>
          <w:i/>
          <w:sz w:val="26"/>
        </w:rPr>
        <w:t>Состав банковского сектора.</w:t>
      </w:r>
      <w:r>
        <w:rPr>
          <w:sz w:val="26"/>
        </w:rPr>
        <w:t xml:space="preserve"> Общее количество банков, зарегистрированных Приднестровским республиканским банком, на протяжении 2001 года не изменилось и составило 12 учреждений, из них банков с иностранным участием–4.(Таблица1.2.1).</w:t>
      </w:r>
    </w:p>
    <w:p w:rsidR="00796DC2" w:rsidRDefault="00796DC2">
      <w:pPr>
        <w:pStyle w:val="a3"/>
        <w:jc w:val="both"/>
        <w:rPr>
          <w:sz w:val="26"/>
        </w:rPr>
      </w:pPr>
      <w:r>
        <w:rPr>
          <w:sz w:val="26"/>
        </w:rPr>
        <w:t>Таблица 1.2.1.</w:t>
      </w:r>
    </w:p>
    <w:p w:rsidR="00796DC2" w:rsidRDefault="00796DC2">
      <w:pPr>
        <w:pStyle w:val="a3"/>
        <w:jc w:val="both"/>
        <w:rPr>
          <w:b/>
          <w:sz w:val="26"/>
        </w:rPr>
      </w:pPr>
      <w:r>
        <w:rPr>
          <w:b/>
          <w:sz w:val="26"/>
        </w:rPr>
        <w:t>Количественный состав банковской системы ПМР (ед.)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977"/>
        <w:gridCol w:w="2977"/>
      </w:tblGrid>
      <w:tr w:rsidR="00796DC2">
        <w:tc>
          <w:tcPr>
            <w:tcW w:w="3652" w:type="dxa"/>
          </w:tcPr>
          <w:p w:rsidR="00796DC2" w:rsidRDefault="00796DC2">
            <w:pPr>
              <w:pStyle w:val="a3"/>
              <w:ind w:firstLine="0"/>
              <w:jc w:val="both"/>
              <w:rPr>
                <w:sz w:val="22"/>
              </w:rPr>
            </w:pPr>
          </w:p>
        </w:tc>
        <w:tc>
          <w:tcPr>
            <w:tcW w:w="2977" w:type="dxa"/>
          </w:tcPr>
          <w:p w:rsidR="00796DC2" w:rsidRDefault="00796DC2">
            <w:pPr>
              <w:pStyle w:val="a3"/>
              <w:ind w:firstLine="0"/>
              <w:jc w:val="both"/>
              <w:rPr>
                <w:sz w:val="22"/>
              </w:rPr>
            </w:pPr>
            <w:r>
              <w:rPr>
                <w:sz w:val="22"/>
              </w:rPr>
              <w:t>1.01.2001г.</w:t>
            </w:r>
          </w:p>
        </w:tc>
        <w:tc>
          <w:tcPr>
            <w:tcW w:w="2977" w:type="dxa"/>
          </w:tcPr>
          <w:p w:rsidR="00796DC2" w:rsidRDefault="00796DC2">
            <w:pPr>
              <w:pStyle w:val="a3"/>
              <w:ind w:firstLine="0"/>
              <w:jc w:val="both"/>
              <w:rPr>
                <w:sz w:val="22"/>
              </w:rPr>
            </w:pPr>
            <w:r>
              <w:rPr>
                <w:sz w:val="22"/>
              </w:rPr>
              <w:t>1.01.2002г.</w:t>
            </w:r>
          </w:p>
        </w:tc>
      </w:tr>
      <w:tr w:rsidR="00796DC2">
        <w:tc>
          <w:tcPr>
            <w:tcW w:w="3652" w:type="dxa"/>
          </w:tcPr>
          <w:p w:rsidR="00796DC2" w:rsidRDefault="00796DC2">
            <w:pPr>
              <w:pStyle w:val="a3"/>
              <w:ind w:firstLine="0"/>
              <w:jc w:val="both"/>
              <w:rPr>
                <w:sz w:val="22"/>
              </w:rPr>
            </w:pPr>
            <w:r>
              <w:rPr>
                <w:sz w:val="22"/>
              </w:rPr>
              <w:t>Коммерческие банки</w:t>
            </w:r>
          </w:p>
        </w:tc>
        <w:tc>
          <w:tcPr>
            <w:tcW w:w="2977" w:type="dxa"/>
          </w:tcPr>
          <w:p w:rsidR="00796DC2" w:rsidRDefault="00796DC2">
            <w:pPr>
              <w:pStyle w:val="a3"/>
              <w:ind w:firstLine="0"/>
              <w:jc w:val="both"/>
              <w:rPr>
                <w:sz w:val="22"/>
              </w:rPr>
            </w:pPr>
            <w:r>
              <w:rPr>
                <w:sz w:val="22"/>
              </w:rPr>
              <w:t>12</w:t>
            </w:r>
          </w:p>
        </w:tc>
        <w:tc>
          <w:tcPr>
            <w:tcW w:w="2977" w:type="dxa"/>
          </w:tcPr>
          <w:p w:rsidR="00796DC2" w:rsidRDefault="00796DC2">
            <w:pPr>
              <w:pStyle w:val="a3"/>
              <w:ind w:firstLine="0"/>
              <w:jc w:val="both"/>
              <w:rPr>
                <w:sz w:val="22"/>
              </w:rPr>
            </w:pPr>
            <w:r>
              <w:rPr>
                <w:sz w:val="22"/>
              </w:rPr>
              <w:t>12</w:t>
            </w:r>
          </w:p>
        </w:tc>
      </w:tr>
      <w:tr w:rsidR="00796DC2">
        <w:tc>
          <w:tcPr>
            <w:tcW w:w="3652" w:type="dxa"/>
          </w:tcPr>
          <w:p w:rsidR="00796DC2" w:rsidRDefault="00796DC2">
            <w:pPr>
              <w:pStyle w:val="a3"/>
              <w:ind w:firstLine="0"/>
              <w:jc w:val="both"/>
              <w:rPr>
                <w:sz w:val="22"/>
              </w:rPr>
            </w:pPr>
            <w:r>
              <w:rPr>
                <w:sz w:val="22"/>
              </w:rPr>
              <w:t>Из них:</w:t>
            </w:r>
          </w:p>
        </w:tc>
        <w:tc>
          <w:tcPr>
            <w:tcW w:w="2977" w:type="dxa"/>
          </w:tcPr>
          <w:p w:rsidR="00796DC2" w:rsidRDefault="00796DC2">
            <w:pPr>
              <w:pStyle w:val="a3"/>
              <w:ind w:firstLine="0"/>
              <w:jc w:val="both"/>
              <w:rPr>
                <w:sz w:val="22"/>
              </w:rPr>
            </w:pPr>
          </w:p>
        </w:tc>
        <w:tc>
          <w:tcPr>
            <w:tcW w:w="2977" w:type="dxa"/>
          </w:tcPr>
          <w:p w:rsidR="00796DC2" w:rsidRDefault="00796DC2">
            <w:pPr>
              <w:pStyle w:val="a3"/>
              <w:ind w:firstLine="0"/>
              <w:jc w:val="both"/>
              <w:rPr>
                <w:sz w:val="22"/>
              </w:rPr>
            </w:pPr>
          </w:p>
        </w:tc>
      </w:tr>
      <w:tr w:rsidR="00796DC2">
        <w:tc>
          <w:tcPr>
            <w:tcW w:w="3652" w:type="dxa"/>
          </w:tcPr>
          <w:p w:rsidR="00796DC2" w:rsidRDefault="00796DC2">
            <w:pPr>
              <w:pStyle w:val="a3"/>
              <w:ind w:firstLine="0"/>
              <w:jc w:val="both"/>
              <w:rPr>
                <w:sz w:val="22"/>
              </w:rPr>
            </w:pPr>
            <w:r>
              <w:rPr>
                <w:sz w:val="22"/>
              </w:rPr>
              <w:t>-с государственным участием</w:t>
            </w:r>
          </w:p>
        </w:tc>
        <w:tc>
          <w:tcPr>
            <w:tcW w:w="2977" w:type="dxa"/>
          </w:tcPr>
          <w:p w:rsidR="00796DC2" w:rsidRDefault="00796DC2">
            <w:pPr>
              <w:pStyle w:val="a3"/>
              <w:ind w:firstLine="0"/>
              <w:jc w:val="both"/>
              <w:rPr>
                <w:sz w:val="22"/>
              </w:rPr>
            </w:pPr>
            <w:r>
              <w:rPr>
                <w:sz w:val="22"/>
              </w:rPr>
              <w:t>1</w:t>
            </w:r>
          </w:p>
        </w:tc>
        <w:tc>
          <w:tcPr>
            <w:tcW w:w="2977" w:type="dxa"/>
          </w:tcPr>
          <w:p w:rsidR="00796DC2" w:rsidRDefault="00796DC2">
            <w:pPr>
              <w:pStyle w:val="a3"/>
              <w:ind w:firstLine="0"/>
              <w:jc w:val="both"/>
              <w:rPr>
                <w:sz w:val="22"/>
              </w:rPr>
            </w:pPr>
            <w:r>
              <w:rPr>
                <w:sz w:val="22"/>
              </w:rPr>
              <w:t>1</w:t>
            </w:r>
          </w:p>
        </w:tc>
      </w:tr>
      <w:tr w:rsidR="00796DC2">
        <w:tc>
          <w:tcPr>
            <w:tcW w:w="3652" w:type="dxa"/>
          </w:tcPr>
          <w:p w:rsidR="00796DC2" w:rsidRDefault="00796DC2">
            <w:pPr>
              <w:pStyle w:val="a3"/>
              <w:ind w:firstLine="0"/>
              <w:jc w:val="both"/>
              <w:rPr>
                <w:sz w:val="22"/>
              </w:rPr>
            </w:pPr>
            <w:r>
              <w:rPr>
                <w:sz w:val="22"/>
              </w:rPr>
              <w:t>-с иностранным участием</w:t>
            </w:r>
          </w:p>
        </w:tc>
        <w:tc>
          <w:tcPr>
            <w:tcW w:w="2977" w:type="dxa"/>
          </w:tcPr>
          <w:p w:rsidR="00796DC2" w:rsidRDefault="00796DC2">
            <w:pPr>
              <w:pStyle w:val="a3"/>
              <w:ind w:firstLine="0"/>
              <w:jc w:val="both"/>
              <w:rPr>
                <w:sz w:val="22"/>
              </w:rPr>
            </w:pPr>
            <w:r>
              <w:rPr>
                <w:sz w:val="22"/>
              </w:rPr>
              <w:t>4</w:t>
            </w:r>
          </w:p>
        </w:tc>
        <w:tc>
          <w:tcPr>
            <w:tcW w:w="2977" w:type="dxa"/>
          </w:tcPr>
          <w:p w:rsidR="00796DC2" w:rsidRDefault="00796DC2">
            <w:pPr>
              <w:pStyle w:val="a3"/>
              <w:ind w:firstLine="0"/>
              <w:jc w:val="both"/>
              <w:rPr>
                <w:sz w:val="22"/>
              </w:rPr>
            </w:pPr>
            <w:r>
              <w:rPr>
                <w:sz w:val="22"/>
              </w:rPr>
              <w:t>4</w:t>
            </w:r>
          </w:p>
        </w:tc>
      </w:tr>
      <w:tr w:rsidR="00796DC2">
        <w:tc>
          <w:tcPr>
            <w:tcW w:w="3652" w:type="dxa"/>
          </w:tcPr>
          <w:p w:rsidR="00796DC2" w:rsidRDefault="00796DC2">
            <w:pPr>
              <w:pStyle w:val="a3"/>
              <w:ind w:firstLine="0"/>
              <w:jc w:val="both"/>
              <w:rPr>
                <w:sz w:val="22"/>
              </w:rPr>
            </w:pPr>
            <w:r>
              <w:rPr>
                <w:sz w:val="22"/>
              </w:rPr>
              <w:t>-филиалы банков-нерезидентов</w:t>
            </w:r>
          </w:p>
        </w:tc>
        <w:tc>
          <w:tcPr>
            <w:tcW w:w="2977" w:type="dxa"/>
          </w:tcPr>
          <w:p w:rsidR="00796DC2" w:rsidRDefault="00796DC2">
            <w:pPr>
              <w:pStyle w:val="a3"/>
              <w:ind w:firstLine="0"/>
              <w:jc w:val="both"/>
              <w:rPr>
                <w:sz w:val="22"/>
              </w:rPr>
            </w:pPr>
            <w:r>
              <w:rPr>
                <w:sz w:val="22"/>
              </w:rPr>
              <w:t>2</w:t>
            </w:r>
          </w:p>
        </w:tc>
        <w:tc>
          <w:tcPr>
            <w:tcW w:w="2977" w:type="dxa"/>
          </w:tcPr>
          <w:p w:rsidR="00796DC2" w:rsidRDefault="00796DC2">
            <w:pPr>
              <w:pStyle w:val="a3"/>
              <w:ind w:firstLine="0"/>
              <w:jc w:val="both"/>
              <w:rPr>
                <w:sz w:val="22"/>
              </w:rPr>
            </w:pPr>
            <w:r>
              <w:rPr>
                <w:sz w:val="22"/>
              </w:rPr>
              <w:t>2</w:t>
            </w:r>
          </w:p>
        </w:tc>
      </w:tr>
      <w:tr w:rsidR="00796DC2">
        <w:tc>
          <w:tcPr>
            <w:tcW w:w="3652" w:type="dxa"/>
          </w:tcPr>
          <w:p w:rsidR="00796DC2" w:rsidRDefault="00796DC2">
            <w:pPr>
              <w:pStyle w:val="a3"/>
              <w:ind w:firstLine="0"/>
              <w:jc w:val="both"/>
              <w:rPr>
                <w:sz w:val="22"/>
              </w:rPr>
            </w:pPr>
            <w:r>
              <w:rPr>
                <w:sz w:val="22"/>
              </w:rPr>
              <w:t>-находящиеся в стадии ликвидации</w:t>
            </w:r>
          </w:p>
        </w:tc>
        <w:tc>
          <w:tcPr>
            <w:tcW w:w="2977" w:type="dxa"/>
          </w:tcPr>
          <w:p w:rsidR="00796DC2" w:rsidRDefault="00796DC2">
            <w:pPr>
              <w:pStyle w:val="a3"/>
              <w:ind w:firstLine="0"/>
              <w:jc w:val="both"/>
              <w:rPr>
                <w:sz w:val="22"/>
              </w:rPr>
            </w:pPr>
            <w:r>
              <w:rPr>
                <w:sz w:val="22"/>
              </w:rPr>
              <w:t>1</w:t>
            </w:r>
          </w:p>
        </w:tc>
        <w:tc>
          <w:tcPr>
            <w:tcW w:w="2977" w:type="dxa"/>
          </w:tcPr>
          <w:p w:rsidR="00796DC2" w:rsidRDefault="00796DC2">
            <w:pPr>
              <w:pStyle w:val="a3"/>
              <w:ind w:firstLine="0"/>
              <w:jc w:val="both"/>
              <w:rPr>
                <w:sz w:val="22"/>
              </w:rPr>
            </w:pPr>
            <w:r>
              <w:rPr>
                <w:sz w:val="22"/>
              </w:rPr>
              <w:t>2</w:t>
            </w:r>
          </w:p>
        </w:tc>
      </w:tr>
      <w:tr w:rsidR="00796DC2">
        <w:tc>
          <w:tcPr>
            <w:tcW w:w="3652" w:type="dxa"/>
          </w:tcPr>
          <w:p w:rsidR="00796DC2" w:rsidRDefault="00796DC2">
            <w:pPr>
              <w:pStyle w:val="a3"/>
              <w:ind w:firstLine="0"/>
              <w:jc w:val="both"/>
              <w:rPr>
                <w:sz w:val="22"/>
              </w:rPr>
            </w:pPr>
            <w:r>
              <w:rPr>
                <w:sz w:val="22"/>
              </w:rPr>
              <w:t>Филиалы коммерческих банков</w:t>
            </w:r>
          </w:p>
        </w:tc>
        <w:tc>
          <w:tcPr>
            <w:tcW w:w="2977" w:type="dxa"/>
          </w:tcPr>
          <w:p w:rsidR="00796DC2" w:rsidRDefault="00796DC2">
            <w:pPr>
              <w:pStyle w:val="a3"/>
              <w:ind w:firstLine="0"/>
              <w:jc w:val="both"/>
              <w:rPr>
                <w:sz w:val="22"/>
              </w:rPr>
            </w:pPr>
            <w:r>
              <w:rPr>
                <w:sz w:val="22"/>
              </w:rPr>
              <w:t>23</w:t>
            </w:r>
          </w:p>
        </w:tc>
        <w:tc>
          <w:tcPr>
            <w:tcW w:w="2977" w:type="dxa"/>
          </w:tcPr>
          <w:p w:rsidR="00796DC2" w:rsidRDefault="00796DC2">
            <w:pPr>
              <w:pStyle w:val="a3"/>
              <w:ind w:firstLine="0"/>
              <w:jc w:val="both"/>
              <w:rPr>
                <w:sz w:val="22"/>
              </w:rPr>
            </w:pPr>
            <w:r>
              <w:rPr>
                <w:sz w:val="22"/>
              </w:rPr>
              <w:t>23</w:t>
            </w:r>
          </w:p>
        </w:tc>
      </w:tr>
    </w:tbl>
    <w:p w:rsidR="00796DC2" w:rsidRDefault="00796DC2">
      <w:pPr>
        <w:pStyle w:val="a3"/>
        <w:jc w:val="both"/>
      </w:pPr>
    </w:p>
    <w:p w:rsidR="00796DC2" w:rsidRDefault="00796DC2">
      <w:pPr>
        <w:pStyle w:val="a3"/>
        <w:jc w:val="both"/>
        <w:rPr>
          <w:sz w:val="26"/>
        </w:rPr>
      </w:pPr>
      <w:r>
        <w:rPr>
          <w:i/>
          <w:sz w:val="26"/>
        </w:rPr>
        <w:t xml:space="preserve">Капитал. </w:t>
      </w:r>
      <w:r>
        <w:rPr>
          <w:sz w:val="26"/>
        </w:rPr>
        <w:t>На 1.02.2002г. размер совокупного собственного капитала-брутто коммерческих банков составил 198,0 млн. руб. (в валютном эквиваленте – 33,6 млн. долл.). По сравнению с 1.01.2001г. данный показатель возрос на 80,2 млн. руб. (с учетом переоценки валютной составляющей в результате изменения официальных обменных курсов), или на 68,1%. величина капитала-нетто повысилась с 96,9 млн. руб. до 161,1 млн. руб., или на 66,3%. С учетом инфляции реальный прирост чистого капитала составил 31,2%.</w:t>
      </w:r>
    </w:p>
    <w:p w:rsidR="00796DC2" w:rsidRDefault="00796DC2">
      <w:pPr>
        <w:pStyle w:val="a3"/>
        <w:jc w:val="both"/>
        <w:rPr>
          <w:sz w:val="26"/>
        </w:rPr>
      </w:pPr>
      <w:r>
        <w:rPr>
          <w:sz w:val="26"/>
        </w:rPr>
        <w:t>Основным фактором увеличения совокупного капитала банков выступил рост уставного капитала банковских учреждений с 97,8 млн. руб. (1.01.2001г.) до 160,2 млн. руб. (1.01.2002г.), или на 63,8%; при этом уставный капитал действующих банков повысился с 95,7 млн. руб. до 158,3 млн. руб., т.е. на 65,4% (таблица 1.2.2.).</w:t>
      </w:r>
    </w:p>
    <w:p w:rsidR="00796DC2" w:rsidRDefault="00796DC2">
      <w:pPr>
        <w:pStyle w:val="a3"/>
        <w:jc w:val="both"/>
        <w:rPr>
          <w:sz w:val="26"/>
        </w:rPr>
      </w:pPr>
      <w:r>
        <w:rPr>
          <w:sz w:val="26"/>
        </w:rPr>
        <w:t>Так как в 2001 году отмечены довольно высокие темпы роста собственного капитала банков, превосходившие темпы роста совокупных активов банковских учреждений, взвешенных с учетом риска, более чем на 20 процентных пунктов увеличился показатель достаточности капитала и превысил отметку в 90%.</w:t>
      </w:r>
    </w:p>
    <w:p w:rsidR="00796DC2" w:rsidRDefault="00796DC2">
      <w:pPr>
        <w:pStyle w:val="a3"/>
        <w:jc w:val="both"/>
        <w:rPr>
          <w:sz w:val="26"/>
        </w:rPr>
      </w:pPr>
      <w:r>
        <w:rPr>
          <w:sz w:val="26"/>
        </w:rPr>
        <w:t>Объем вложений иностранного капитала в банковский сектор республики за 2001 год в абсолютном выражении увеличился с 29,1 млн. руб. до 34,8 млн. руб. Вместе с тем его доля в структуре уставного капитала банковских учреждений ПМР уменьшилась с 29,7 % до 21,7%. Соответственно, удельный вес отечественного капитала повысился с 70,3% до 78,3%.</w:t>
      </w:r>
    </w:p>
    <w:p w:rsidR="00796DC2" w:rsidRDefault="00796DC2">
      <w:pPr>
        <w:pStyle w:val="a3"/>
        <w:jc w:val="both"/>
        <w:rPr>
          <w:sz w:val="26"/>
        </w:rPr>
      </w:pPr>
      <w:r>
        <w:rPr>
          <w:sz w:val="26"/>
        </w:rPr>
        <w:t>Таблица 1.2.2.</w:t>
      </w:r>
    </w:p>
    <w:p w:rsidR="00796DC2" w:rsidRDefault="00796DC2">
      <w:pPr>
        <w:pStyle w:val="a3"/>
        <w:jc w:val="both"/>
        <w:rPr>
          <w:b/>
        </w:rPr>
      </w:pPr>
      <w:r>
        <w:rPr>
          <w:b/>
        </w:rPr>
        <w:t>Структура и динамика совокупного собственного капитала</w:t>
      </w:r>
    </w:p>
    <w:p w:rsidR="00796DC2" w:rsidRDefault="00796DC2">
      <w:pPr>
        <w:pStyle w:val="a3"/>
        <w:jc w:val="both"/>
        <w:rPr>
          <w:b/>
        </w:rPr>
      </w:pPr>
      <w:r>
        <w:rPr>
          <w:b/>
        </w:rPr>
        <w:t>действующих коммерческих банков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69"/>
        <w:gridCol w:w="993"/>
        <w:gridCol w:w="992"/>
        <w:gridCol w:w="992"/>
        <w:gridCol w:w="992"/>
        <w:gridCol w:w="1583"/>
      </w:tblGrid>
      <w:tr w:rsidR="00796DC2">
        <w:tc>
          <w:tcPr>
            <w:tcW w:w="2943" w:type="dxa"/>
          </w:tcPr>
          <w:p w:rsidR="00796DC2" w:rsidRDefault="00796DC2">
            <w:pPr>
              <w:pStyle w:val="a3"/>
              <w:ind w:firstLine="0"/>
              <w:jc w:val="both"/>
              <w:rPr>
                <w:sz w:val="22"/>
              </w:rPr>
            </w:pPr>
          </w:p>
        </w:tc>
        <w:tc>
          <w:tcPr>
            <w:tcW w:w="969" w:type="dxa"/>
          </w:tcPr>
          <w:p w:rsidR="00796DC2" w:rsidRDefault="00796DC2">
            <w:pPr>
              <w:pStyle w:val="a3"/>
              <w:ind w:firstLine="0"/>
              <w:jc w:val="both"/>
              <w:rPr>
                <w:sz w:val="22"/>
              </w:rPr>
            </w:pPr>
            <w:r>
              <w:rPr>
                <w:sz w:val="22"/>
              </w:rPr>
              <w:t>1.01.01</w:t>
            </w:r>
          </w:p>
        </w:tc>
        <w:tc>
          <w:tcPr>
            <w:tcW w:w="993" w:type="dxa"/>
          </w:tcPr>
          <w:p w:rsidR="00796DC2" w:rsidRDefault="00796DC2">
            <w:pPr>
              <w:pStyle w:val="a3"/>
              <w:ind w:firstLine="0"/>
              <w:jc w:val="both"/>
              <w:rPr>
                <w:sz w:val="22"/>
              </w:rPr>
            </w:pPr>
            <w:r>
              <w:rPr>
                <w:sz w:val="22"/>
              </w:rPr>
              <w:t>1.04.01</w:t>
            </w:r>
          </w:p>
        </w:tc>
        <w:tc>
          <w:tcPr>
            <w:tcW w:w="992" w:type="dxa"/>
          </w:tcPr>
          <w:p w:rsidR="00796DC2" w:rsidRDefault="00796DC2">
            <w:pPr>
              <w:pStyle w:val="a3"/>
              <w:ind w:firstLine="0"/>
              <w:jc w:val="both"/>
              <w:rPr>
                <w:sz w:val="22"/>
              </w:rPr>
            </w:pPr>
            <w:r>
              <w:rPr>
                <w:sz w:val="22"/>
              </w:rPr>
              <w:t>1.07.01</w:t>
            </w:r>
          </w:p>
        </w:tc>
        <w:tc>
          <w:tcPr>
            <w:tcW w:w="992" w:type="dxa"/>
          </w:tcPr>
          <w:p w:rsidR="00796DC2" w:rsidRDefault="00796DC2">
            <w:pPr>
              <w:pStyle w:val="a3"/>
              <w:ind w:firstLine="0"/>
              <w:jc w:val="both"/>
              <w:rPr>
                <w:sz w:val="22"/>
              </w:rPr>
            </w:pPr>
            <w:r>
              <w:rPr>
                <w:sz w:val="22"/>
              </w:rPr>
              <w:t>1.10.01</w:t>
            </w:r>
          </w:p>
        </w:tc>
        <w:tc>
          <w:tcPr>
            <w:tcW w:w="992" w:type="dxa"/>
          </w:tcPr>
          <w:p w:rsidR="00796DC2" w:rsidRDefault="00796DC2">
            <w:pPr>
              <w:pStyle w:val="a3"/>
              <w:ind w:firstLine="0"/>
              <w:jc w:val="both"/>
              <w:rPr>
                <w:sz w:val="22"/>
              </w:rPr>
            </w:pPr>
            <w:r>
              <w:rPr>
                <w:sz w:val="22"/>
              </w:rPr>
              <w:t>1.01.02</w:t>
            </w:r>
          </w:p>
        </w:tc>
        <w:tc>
          <w:tcPr>
            <w:tcW w:w="1583" w:type="dxa"/>
          </w:tcPr>
          <w:p w:rsidR="00796DC2" w:rsidRDefault="00796DC2">
            <w:pPr>
              <w:pStyle w:val="a3"/>
              <w:ind w:firstLine="0"/>
              <w:jc w:val="both"/>
              <w:rPr>
                <w:sz w:val="22"/>
              </w:rPr>
            </w:pPr>
            <w:r>
              <w:rPr>
                <w:sz w:val="22"/>
              </w:rPr>
              <w:t>Темп роста, %</w:t>
            </w:r>
          </w:p>
        </w:tc>
      </w:tr>
      <w:tr w:rsidR="00796DC2">
        <w:tc>
          <w:tcPr>
            <w:tcW w:w="2943" w:type="dxa"/>
          </w:tcPr>
          <w:p w:rsidR="00796DC2" w:rsidRDefault="00796DC2">
            <w:pPr>
              <w:pStyle w:val="a3"/>
              <w:ind w:firstLine="0"/>
              <w:jc w:val="both"/>
              <w:rPr>
                <w:sz w:val="22"/>
              </w:rPr>
            </w:pPr>
            <w:r>
              <w:rPr>
                <w:sz w:val="22"/>
              </w:rPr>
              <w:t>Уставный капитал</w:t>
            </w:r>
          </w:p>
        </w:tc>
        <w:tc>
          <w:tcPr>
            <w:tcW w:w="969" w:type="dxa"/>
          </w:tcPr>
          <w:p w:rsidR="00796DC2" w:rsidRDefault="00796DC2">
            <w:pPr>
              <w:pStyle w:val="a3"/>
              <w:ind w:left="-108" w:right="10" w:firstLine="0"/>
              <w:jc w:val="both"/>
              <w:rPr>
                <w:sz w:val="22"/>
              </w:rPr>
            </w:pPr>
            <w:r>
              <w:rPr>
                <w:sz w:val="22"/>
              </w:rPr>
              <w:t>95,7</w:t>
            </w:r>
          </w:p>
        </w:tc>
        <w:tc>
          <w:tcPr>
            <w:tcW w:w="993" w:type="dxa"/>
          </w:tcPr>
          <w:p w:rsidR="00796DC2" w:rsidRDefault="00796DC2">
            <w:pPr>
              <w:pStyle w:val="a3"/>
              <w:ind w:firstLine="0"/>
              <w:jc w:val="both"/>
              <w:rPr>
                <w:sz w:val="22"/>
              </w:rPr>
            </w:pPr>
            <w:r>
              <w:rPr>
                <w:sz w:val="22"/>
              </w:rPr>
              <w:t>101,6</w:t>
            </w:r>
          </w:p>
        </w:tc>
        <w:tc>
          <w:tcPr>
            <w:tcW w:w="992" w:type="dxa"/>
          </w:tcPr>
          <w:p w:rsidR="00796DC2" w:rsidRDefault="00796DC2">
            <w:pPr>
              <w:pStyle w:val="a3"/>
              <w:ind w:firstLine="0"/>
              <w:jc w:val="both"/>
              <w:rPr>
                <w:sz w:val="22"/>
              </w:rPr>
            </w:pPr>
            <w:r>
              <w:rPr>
                <w:sz w:val="22"/>
              </w:rPr>
              <w:t>114,4</w:t>
            </w:r>
          </w:p>
        </w:tc>
        <w:tc>
          <w:tcPr>
            <w:tcW w:w="992" w:type="dxa"/>
          </w:tcPr>
          <w:p w:rsidR="00796DC2" w:rsidRDefault="00796DC2">
            <w:pPr>
              <w:pStyle w:val="a3"/>
              <w:ind w:firstLine="0"/>
              <w:jc w:val="both"/>
              <w:rPr>
                <w:sz w:val="22"/>
              </w:rPr>
            </w:pPr>
            <w:r>
              <w:rPr>
                <w:sz w:val="22"/>
              </w:rPr>
              <w:t>122,0</w:t>
            </w:r>
          </w:p>
        </w:tc>
        <w:tc>
          <w:tcPr>
            <w:tcW w:w="992" w:type="dxa"/>
          </w:tcPr>
          <w:p w:rsidR="00796DC2" w:rsidRDefault="00796DC2">
            <w:pPr>
              <w:pStyle w:val="a3"/>
              <w:ind w:firstLine="0"/>
              <w:jc w:val="both"/>
              <w:rPr>
                <w:sz w:val="22"/>
              </w:rPr>
            </w:pPr>
            <w:r>
              <w:rPr>
                <w:sz w:val="22"/>
              </w:rPr>
              <w:t>158,3</w:t>
            </w:r>
          </w:p>
        </w:tc>
        <w:tc>
          <w:tcPr>
            <w:tcW w:w="1583" w:type="dxa"/>
          </w:tcPr>
          <w:p w:rsidR="00796DC2" w:rsidRDefault="00796DC2">
            <w:pPr>
              <w:pStyle w:val="a3"/>
              <w:ind w:firstLine="0"/>
              <w:jc w:val="both"/>
              <w:rPr>
                <w:sz w:val="22"/>
              </w:rPr>
            </w:pPr>
            <w:r>
              <w:rPr>
                <w:sz w:val="22"/>
              </w:rPr>
              <w:t>165,4</w:t>
            </w:r>
          </w:p>
        </w:tc>
      </w:tr>
      <w:tr w:rsidR="00796DC2">
        <w:tc>
          <w:tcPr>
            <w:tcW w:w="2943" w:type="dxa"/>
          </w:tcPr>
          <w:p w:rsidR="00796DC2" w:rsidRDefault="00796DC2">
            <w:pPr>
              <w:pStyle w:val="a3"/>
              <w:ind w:firstLine="0"/>
              <w:jc w:val="both"/>
              <w:rPr>
                <w:sz w:val="22"/>
              </w:rPr>
            </w:pPr>
            <w:r>
              <w:rPr>
                <w:sz w:val="22"/>
              </w:rPr>
              <w:t>Фонды банков</w:t>
            </w:r>
          </w:p>
        </w:tc>
        <w:tc>
          <w:tcPr>
            <w:tcW w:w="969" w:type="dxa"/>
          </w:tcPr>
          <w:p w:rsidR="00796DC2" w:rsidRDefault="00796DC2">
            <w:pPr>
              <w:pStyle w:val="a3"/>
              <w:ind w:firstLine="0"/>
              <w:jc w:val="both"/>
              <w:rPr>
                <w:sz w:val="22"/>
              </w:rPr>
            </w:pPr>
            <w:r>
              <w:rPr>
                <w:sz w:val="22"/>
              </w:rPr>
              <w:t>7,5</w:t>
            </w:r>
          </w:p>
        </w:tc>
        <w:tc>
          <w:tcPr>
            <w:tcW w:w="993" w:type="dxa"/>
          </w:tcPr>
          <w:p w:rsidR="00796DC2" w:rsidRDefault="00796DC2">
            <w:pPr>
              <w:pStyle w:val="a3"/>
              <w:ind w:firstLine="0"/>
              <w:jc w:val="both"/>
              <w:rPr>
                <w:sz w:val="22"/>
              </w:rPr>
            </w:pPr>
            <w:r>
              <w:rPr>
                <w:sz w:val="22"/>
              </w:rPr>
              <w:t>11,6</w:t>
            </w:r>
          </w:p>
        </w:tc>
        <w:tc>
          <w:tcPr>
            <w:tcW w:w="992" w:type="dxa"/>
          </w:tcPr>
          <w:p w:rsidR="00796DC2" w:rsidRDefault="00796DC2">
            <w:pPr>
              <w:pStyle w:val="a3"/>
              <w:ind w:firstLine="0"/>
              <w:jc w:val="both"/>
              <w:rPr>
                <w:sz w:val="22"/>
              </w:rPr>
            </w:pPr>
            <w:r>
              <w:rPr>
                <w:sz w:val="22"/>
              </w:rPr>
              <w:t>12,8</w:t>
            </w:r>
          </w:p>
        </w:tc>
        <w:tc>
          <w:tcPr>
            <w:tcW w:w="992" w:type="dxa"/>
          </w:tcPr>
          <w:p w:rsidR="00796DC2" w:rsidRDefault="00796DC2">
            <w:pPr>
              <w:pStyle w:val="a3"/>
              <w:ind w:firstLine="0"/>
              <w:jc w:val="both"/>
              <w:rPr>
                <w:sz w:val="22"/>
              </w:rPr>
            </w:pPr>
            <w:r>
              <w:rPr>
                <w:sz w:val="22"/>
              </w:rPr>
              <w:t>15,0</w:t>
            </w:r>
          </w:p>
        </w:tc>
        <w:tc>
          <w:tcPr>
            <w:tcW w:w="992" w:type="dxa"/>
          </w:tcPr>
          <w:p w:rsidR="00796DC2" w:rsidRDefault="00796DC2">
            <w:pPr>
              <w:pStyle w:val="a3"/>
              <w:ind w:firstLine="0"/>
              <w:jc w:val="both"/>
              <w:rPr>
                <w:sz w:val="22"/>
              </w:rPr>
            </w:pPr>
            <w:r>
              <w:rPr>
                <w:sz w:val="22"/>
              </w:rPr>
              <w:t>15,9</w:t>
            </w:r>
          </w:p>
        </w:tc>
        <w:tc>
          <w:tcPr>
            <w:tcW w:w="1583" w:type="dxa"/>
          </w:tcPr>
          <w:p w:rsidR="00796DC2" w:rsidRDefault="00796DC2">
            <w:pPr>
              <w:pStyle w:val="a3"/>
              <w:ind w:firstLine="0"/>
              <w:jc w:val="both"/>
              <w:rPr>
                <w:sz w:val="22"/>
              </w:rPr>
            </w:pPr>
            <w:r>
              <w:rPr>
                <w:sz w:val="22"/>
              </w:rPr>
              <w:t>212,0</w:t>
            </w:r>
          </w:p>
        </w:tc>
      </w:tr>
      <w:tr w:rsidR="00796DC2">
        <w:tc>
          <w:tcPr>
            <w:tcW w:w="2943" w:type="dxa"/>
          </w:tcPr>
          <w:p w:rsidR="00796DC2" w:rsidRDefault="00796DC2">
            <w:pPr>
              <w:pStyle w:val="a3"/>
              <w:ind w:firstLine="0"/>
              <w:jc w:val="both"/>
              <w:rPr>
                <w:sz w:val="22"/>
              </w:rPr>
            </w:pPr>
            <w:r>
              <w:rPr>
                <w:sz w:val="22"/>
              </w:rPr>
              <w:t>Резерв на возможные потери по ссудам</w:t>
            </w:r>
          </w:p>
        </w:tc>
        <w:tc>
          <w:tcPr>
            <w:tcW w:w="969" w:type="dxa"/>
          </w:tcPr>
          <w:p w:rsidR="00796DC2" w:rsidRDefault="00796DC2">
            <w:pPr>
              <w:pStyle w:val="a3"/>
              <w:ind w:firstLine="0"/>
              <w:jc w:val="both"/>
              <w:rPr>
                <w:sz w:val="22"/>
              </w:rPr>
            </w:pPr>
          </w:p>
          <w:p w:rsidR="00796DC2" w:rsidRDefault="00796DC2">
            <w:pPr>
              <w:pStyle w:val="a3"/>
              <w:ind w:firstLine="0"/>
              <w:jc w:val="both"/>
              <w:rPr>
                <w:sz w:val="22"/>
              </w:rPr>
            </w:pPr>
            <w:r>
              <w:rPr>
                <w:sz w:val="22"/>
              </w:rPr>
              <w:t>5,5</w:t>
            </w:r>
          </w:p>
        </w:tc>
        <w:tc>
          <w:tcPr>
            <w:tcW w:w="993" w:type="dxa"/>
          </w:tcPr>
          <w:p w:rsidR="00796DC2" w:rsidRDefault="00796DC2">
            <w:pPr>
              <w:pStyle w:val="a3"/>
              <w:ind w:firstLine="0"/>
              <w:jc w:val="both"/>
              <w:rPr>
                <w:sz w:val="22"/>
              </w:rPr>
            </w:pPr>
          </w:p>
          <w:p w:rsidR="00796DC2" w:rsidRDefault="00796DC2">
            <w:pPr>
              <w:pStyle w:val="a3"/>
              <w:ind w:firstLine="0"/>
              <w:jc w:val="both"/>
              <w:rPr>
                <w:sz w:val="22"/>
              </w:rPr>
            </w:pPr>
            <w:r>
              <w:rPr>
                <w:sz w:val="22"/>
              </w:rPr>
              <w:t>6,8</w:t>
            </w:r>
          </w:p>
        </w:tc>
        <w:tc>
          <w:tcPr>
            <w:tcW w:w="992" w:type="dxa"/>
          </w:tcPr>
          <w:p w:rsidR="00796DC2" w:rsidRDefault="00796DC2">
            <w:pPr>
              <w:pStyle w:val="a3"/>
              <w:ind w:firstLine="0"/>
              <w:jc w:val="both"/>
              <w:rPr>
                <w:sz w:val="22"/>
              </w:rPr>
            </w:pPr>
          </w:p>
          <w:p w:rsidR="00796DC2" w:rsidRDefault="00796DC2">
            <w:pPr>
              <w:pStyle w:val="a3"/>
              <w:ind w:firstLine="0"/>
              <w:jc w:val="both"/>
              <w:rPr>
                <w:sz w:val="22"/>
              </w:rPr>
            </w:pPr>
            <w:r>
              <w:rPr>
                <w:sz w:val="22"/>
              </w:rPr>
              <w:t>7,6</w:t>
            </w:r>
          </w:p>
        </w:tc>
        <w:tc>
          <w:tcPr>
            <w:tcW w:w="992" w:type="dxa"/>
          </w:tcPr>
          <w:p w:rsidR="00796DC2" w:rsidRDefault="00796DC2">
            <w:pPr>
              <w:pStyle w:val="a3"/>
              <w:ind w:firstLine="0"/>
              <w:jc w:val="both"/>
              <w:rPr>
                <w:sz w:val="22"/>
              </w:rPr>
            </w:pPr>
          </w:p>
          <w:p w:rsidR="00796DC2" w:rsidRDefault="00796DC2">
            <w:pPr>
              <w:pStyle w:val="a3"/>
              <w:ind w:firstLine="0"/>
              <w:jc w:val="both"/>
              <w:rPr>
                <w:sz w:val="22"/>
              </w:rPr>
            </w:pPr>
            <w:r>
              <w:rPr>
                <w:sz w:val="22"/>
              </w:rPr>
              <w:t>9,2</w:t>
            </w:r>
          </w:p>
        </w:tc>
        <w:tc>
          <w:tcPr>
            <w:tcW w:w="992" w:type="dxa"/>
          </w:tcPr>
          <w:p w:rsidR="00796DC2" w:rsidRDefault="00796DC2">
            <w:pPr>
              <w:pStyle w:val="a3"/>
              <w:ind w:firstLine="0"/>
              <w:jc w:val="both"/>
              <w:rPr>
                <w:sz w:val="22"/>
              </w:rPr>
            </w:pPr>
          </w:p>
          <w:p w:rsidR="00796DC2" w:rsidRDefault="00796DC2">
            <w:pPr>
              <w:pStyle w:val="a3"/>
              <w:ind w:firstLine="0"/>
              <w:jc w:val="both"/>
              <w:rPr>
                <w:sz w:val="22"/>
              </w:rPr>
            </w:pPr>
            <w:r>
              <w:rPr>
                <w:sz w:val="22"/>
              </w:rPr>
              <w:t>9,6</w:t>
            </w:r>
          </w:p>
        </w:tc>
        <w:tc>
          <w:tcPr>
            <w:tcW w:w="1583" w:type="dxa"/>
          </w:tcPr>
          <w:p w:rsidR="00796DC2" w:rsidRDefault="00796DC2">
            <w:pPr>
              <w:pStyle w:val="a3"/>
              <w:ind w:firstLine="0"/>
              <w:jc w:val="both"/>
              <w:rPr>
                <w:sz w:val="22"/>
              </w:rPr>
            </w:pPr>
          </w:p>
          <w:p w:rsidR="00796DC2" w:rsidRDefault="00796DC2">
            <w:pPr>
              <w:pStyle w:val="a3"/>
              <w:ind w:firstLine="0"/>
              <w:jc w:val="both"/>
              <w:rPr>
                <w:sz w:val="22"/>
              </w:rPr>
            </w:pPr>
            <w:r>
              <w:rPr>
                <w:sz w:val="22"/>
              </w:rPr>
              <w:t>174,5</w:t>
            </w:r>
          </w:p>
        </w:tc>
      </w:tr>
      <w:tr w:rsidR="00796DC2">
        <w:tc>
          <w:tcPr>
            <w:tcW w:w="2943" w:type="dxa"/>
          </w:tcPr>
          <w:p w:rsidR="00796DC2" w:rsidRDefault="00796DC2">
            <w:pPr>
              <w:pStyle w:val="a3"/>
              <w:ind w:firstLine="0"/>
              <w:jc w:val="both"/>
              <w:rPr>
                <w:sz w:val="22"/>
              </w:rPr>
            </w:pPr>
            <w:r>
              <w:rPr>
                <w:sz w:val="22"/>
              </w:rPr>
              <w:t>Прибыль</w:t>
            </w:r>
          </w:p>
        </w:tc>
        <w:tc>
          <w:tcPr>
            <w:tcW w:w="969" w:type="dxa"/>
          </w:tcPr>
          <w:p w:rsidR="00796DC2" w:rsidRDefault="00796DC2">
            <w:pPr>
              <w:pStyle w:val="a3"/>
              <w:ind w:firstLine="0"/>
              <w:jc w:val="both"/>
              <w:rPr>
                <w:sz w:val="22"/>
              </w:rPr>
            </w:pPr>
            <w:r>
              <w:rPr>
                <w:sz w:val="22"/>
              </w:rPr>
              <w:t>9,0</w:t>
            </w:r>
          </w:p>
        </w:tc>
        <w:tc>
          <w:tcPr>
            <w:tcW w:w="993" w:type="dxa"/>
          </w:tcPr>
          <w:p w:rsidR="00796DC2" w:rsidRDefault="00796DC2">
            <w:pPr>
              <w:pStyle w:val="a3"/>
              <w:ind w:firstLine="0"/>
              <w:jc w:val="both"/>
              <w:rPr>
                <w:sz w:val="22"/>
              </w:rPr>
            </w:pPr>
            <w:r>
              <w:rPr>
                <w:sz w:val="22"/>
              </w:rPr>
              <w:t>4,5</w:t>
            </w:r>
          </w:p>
        </w:tc>
        <w:tc>
          <w:tcPr>
            <w:tcW w:w="992" w:type="dxa"/>
          </w:tcPr>
          <w:p w:rsidR="00796DC2" w:rsidRDefault="00796DC2">
            <w:pPr>
              <w:pStyle w:val="a3"/>
              <w:ind w:firstLine="0"/>
              <w:jc w:val="both"/>
              <w:rPr>
                <w:sz w:val="22"/>
              </w:rPr>
            </w:pPr>
            <w:r>
              <w:rPr>
                <w:sz w:val="22"/>
              </w:rPr>
              <w:t>6,1</w:t>
            </w:r>
          </w:p>
        </w:tc>
        <w:tc>
          <w:tcPr>
            <w:tcW w:w="992" w:type="dxa"/>
          </w:tcPr>
          <w:p w:rsidR="00796DC2" w:rsidRDefault="00796DC2">
            <w:pPr>
              <w:pStyle w:val="a3"/>
              <w:ind w:firstLine="0"/>
              <w:jc w:val="both"/>
              <w:rPr>
                <w:sz w:val="22"/>
              </w:rPr>
            </w:pPr>
            <w:r>
              <w:rPr>
                <w:sz w:val="22"/>
              </w:rPr>
              <w:t>10,3</w:t>
            </w:r>
          </w:p>
        </w:tc>
        <w:tc>
          <w:tcPr>
            <w:tcW w:w="992" w:type="dxa"/>
          </w:tcPr>
          <w:p w:rsidR="00796DC2" w:rsidRDefault="00796DC2">
            <w:pPr>
              <w:pStyle w:val="a3"/>
              <w:ind w:firstLine="0"/>
              <w:jc w:val="both"/>
              <w:rPr>
                <w:sz w:val="22"/>
              </w:rPr>
            </w:pPr>
            <w:r>
              <w:rPr>
                <w:sz w:val="22"/>
              </w:rPr>
              <w:t>14,2</w:t>
            </w:r>
          </w:p>
        </w:tc>
        <w:tc>
          <w:tcPr>
            <w:tcW w:w="1583" w:type="dxa"/>
          </w:tcPr>
          <w:p w:rsidR="00796DC2" w:rsidRDefault="00796DC2">
            <w:pPr>
              <w:pStyle w:val="a3"/>
              <w:ind w:firstLine="0"/>
              <w:jc w:val="both"/>
              <w:rPr>
                <w:sz w:val="22"/>
              </w:rPr>
            </w:pPr>
            <w:r>
              <w:rPr>
                <w:sz w:val="22"/>
              </w:rPr>
              <w:t>156,7</w:t>
            </w:r>
          </w:p>
        </w:tc>
      </w:tr>
      <w:tr w:rsidR="00796DC2">
        <w:tc>
          <w:tcPr>
            <w:tcW w:w="2943" w:type="dxa"/>
          </w:tcPr>
          <w:p w:rsidR="00796DC2" w:rsidRDefault="00796DC2">
            <w:pPr>
              <w:pStyle w:val="a3"/>
              <w:ind w:firstLine="0"/>
              <w:jc w:val="both"/>
              <w:rPr>
                <w:sz w:val="22"/>
              </w:rPr>
            </w:pPr>
            <w:r>
              <w:rPr>
                <w:sz w:val="22"/>
              </w:rPr>
              <w:t>Капитал-брутто</w:t>
            </w:r>
          </w:p>
        </w:tc>
        <w:tc>
          <w:tcPr>
            <w:tcW w:w="969" w:type="dxa"/>
          </w:tcPr>
          <w:p w:rsidR="00796DC2" w:rsidRDefault="00796DC2">
            <w:pPr>
              <w:pStyle w:val="a3"/>
              <w:ind w:firstLine="0"/>
              <w:jc w:val="both"/>
              <w:rPr>
                <w:sz w:val="22"/>
              </w:rPr>
            </w:pPr>
            <w:r>
              <w:rPr>
                <w:sz w:val="22"/>
              </w:rPr>
              <w:t>117,8</w:t>
            </w:r>
          </w:p>
        </w:tc>
        <w:tc>
          <w:tcPr>
            <w:tcW w:w="993" w:type="dxa"/>
          </w:tcPr>
          <w:p w:rsidR="00796DC2" w:rsidRDefault="00796DC2">
            <w:pPr>
              <w:pStyle w:val="a3"/>
              <w:ind w:firstLine="0"/>
              <w:jc w:val="both"/>
              <w:rPr>
                <w:sz w:val="22"/>
              </w:rPr>
            </w:pPr>
            <w:r>
              <w:rPr>
                <w:sz w:val="22"/>
              </w:rPr>
              <w:t>124,6</w:t>
            </w:r>
          </w:p>
        </w:tc>
        <w:tc>
          <w:tcPr>
            <w:tcW w:w="992" w:type="dxa"/>
          </w:tcPr>
          <w:p w:rsidR="00796DC2" w:rsidRDefault="00796DC2">
            <w:pPr>
              <w:pStyle w:val="a3"/>
              <w:ind w:firstLine="0"/>
              <w:jc w:val="both"/>
              <w:rPr>
                <w:sz w:val="22"/>
              </w:rPr>
            </w:pPr>
            <w:r>
              <w:rPr>
                <w:sz w:val="22"/>
              </w:rPr>
              <w:t>141,0</w:t>
            </w:r>
          </w:p>
        </w:tc>
        <w:tc>
          <w:tcPr>
            <w:tcW w:w="992" w:type="dxa"/>
          </w:tcPr>
          <w:p w:rsidR="00796DC2" w:rsidRDefault="00796DC2">
            <w:pPr>
              <w:pStyle w:val="a3"/>
              <w:ind w:firstLine="0"/>
              <w:jc w:val="both"/>
              <w:rPr>
                <w:sz w:val="22"/>
              </w:rPr>
            </w:pPr>
            <w:r>
              <w:rPr>
                <w:sz w:val="22"/>
              </w:rPr>
              <w:t>156,7</w:t>
            </w:r>
          </w:p>
        </w:tc>
        <w:tc>
          <w:tcPr>
            <w:tcW w:w="992" w:type="dxa"/>
          </w:tcPr>
          <w:p w:rsidR="00796DC2" w:rsidRDefault="00796DC2">
            <w:pPr>
              <w:pStyle w:val="a3"/>
              <w:ind w:firstLine="0"/>
              <w:jc w:val="both"/>
              <w:rPr>
                <w:sz w:val="22"/>
              </w:rPr>
            </w:pPr>
            <w:r>
              <w:rPr>
                <w:sz w:val="22"/>
              </w:rPr>
              <w:t>198,0</w:t>
            </w:r>
          </w:p>
        </w:tc>
        <w:tc>
          <w:tcPr>
            <w:tcW w:w="1583" w:type="dxa"/>
          </w:tcPr>
          <w:p w:rsidR="00796DC2" w:rsidRDefault="00796DC2">
            <w:pPr>
              <w:pStyle w:val="a3"/>
              <w:ind w:firstLine="0"/>
              <w:jc w:val="both"/>
              <w:rPr>
                <w:sz w:val="22"/>
              </w:rPr>
            </w:pPr>
            <w:r>
              <w:rPr>
                <w:sz w:val="22"/>
              </w:rPr>
              <w:t>168,1</w:t>
            </w:r>
          </w:p>
        </w:tc>
      </w:tr>
      <w:tr w:rsidR="00796DC2">
        <w:tc>
          <w:tcPr>
            <w:tcW w:w="2943" w:type="dxa"/>
          </w:tcPr>
          <w:p w:rsidR="00796DC2" w:rsidRDefault="00796DC2">
            <w:pPr>
              <w:pStyle w:val="a3"/>
              <w:ind w:firstLine="0"/>
              <w:jc w:val="both"/>
              <w:rPr>
                <w:sz w:val="22"/>
              </w:rPr>
            </w:pPr>
            <w:r>
              <w:rPr>
                <w:sz w:val="22"/>
              </w:rPr>
              <w:t>Капитал-нетто</w:t>
            </w:r>
          </w:p>
        </w:tc>
        <w:tc>
          <w:tcPr>
            <w:tcW w:w="969" w:type="dxa"/>
          </w:tcPr>
          <w:p w:rsidR="00796DC2" w:rsidRDefault="00796DC2">
            <w:pPr>
              <w:pStyle w:val="a3"/>
              <w:ind w:firstLine="0"/>
              <w:jc w:val="both"/>
              <w:rPr>
                <w:sz w:val="22"/>
              </w:rPr>
            </w:pPr>
            <w:r>
              <w:rPr>
                <w:sz w:val="22"/>
              </w:rPr>
              <w:t>96,9</w:t>
            </w:r>
          </w:p>
        </w:tc>
        <w:tc>
          <w:tcPr>
            <w:tcW w:w="993" w:type="dxa"/>
          </w:tcPr>
          <w:p w:rsidR="00796DC2" w:rsidRDefault="00796DC2">
            <w:pPr>
              <w:pStyle w:val="a3"/>
              <w:ind w:firstLine="0"/>
              <w:jc w:val="both"/>
              <w:rPr>
                <w:sz w:val="22"/>
              </w:rPr>
            </w:pPr>
            <w:r>
              <w:rPr>
                <w:sz w:val="22"/>
              </w:rPr>
              <w:t>103,7</w:t>
            </w:r>
          </w:p>
        </w:tc>
        <w:tc>
          <w:tcPr>
            <w:tcW w:w="992" w:type="dxa"/>
          </w:tcPr>
          <w:p w:rsidR="00796DC2" w:rsidRDefault="00796DC2">
            <w:pPr>
              <w:pStyle w:val="a3"/>
              <w:ind w:firstLine="0"/>
              <w:jc w:val="both"/>
              <w:rPr>
                <w:sz w:val="22"/>
              </w:rPr>
            </w:pPr>
            <w:r>
              <w:rPr>
                <w:sz w:val="22"/>
              </w:rPr>
              <w:t>117,2</w:t>
            </w:r>
          </w:p>
        </w:tc>
        <w:tc>
          <w:tcPr>
            <w:tcW w:w="992" w:type="dxa"/>
          </w:tcPr>
          <w:p w:rsidR="00796DC2" w:rsidRDefault="00796DC2">
            <w:pPr>
              <w:pStyle w:val="a3"/>
              <w:ind w:firstLine="0"/>
              <w:jc w:val="both"/>
              <w:rPr>
                <w:sz w:val="22"/>
              </w:rPr>
            </w:pPr>
            <w:r>
              <w:rPr>
                <w:sz w:val="22"/>
              </w:rPr>
              <w:t>125,4</w:t>
            </w:r>
          </w:p>
        </w:tc>
        <w:tc>
          <w:tcPr>
            <w:tcW w:w="992" w:type="dxa"/>
          </w:tcPr>
          <w:p w:rsidR="00796DC2" w:rsidRDefault="00796DC2">
            <w:pPr>
              <w:pStyle w:val="a3"/>
              <w:ind w:firstLine="0"/>
              <w:jc w:val="both"/>
              <w:rPr>
                <w:sz w:val="22"/>
              </w:rPr>
            </w:pPr>
            <w:r>
              <w:rPr>
                <w:sz w:val="22"/>
              </w:rPr>
              <w:t>161,1</w:t>
            </w:r>
          </w:p>
        </w:tc>
        <w:tc>
          <w:tcPr>
            <w:tcW w:w="1583" w:type="dxa"/>
          </w:tcPr>
          <w:p w:rsidR="00796DC2" w:rsidRDefault="00796DC2">
            <w:pPr>
              <w:pStyle w:val="a3"/>
              <w:ind w:firstLine="0"/>
              <w:jc w:val="both"/>
              <w:rPr>
                <w:sz w:val="22"/>
              </w:rPr>
            </w:pPr>
            <w:r>
              <w:rPr>
                <w:sz w:val="22"/>
              </w:rPr>
              <w:t>166,3</w:t>
            </w:r>
          </w:p>
        </w:tc>
      </w:tr>
    </w:tbl>
    <w:p w:rsidR="00796DC2" w:rsidRDefault="00796DC2">
      <w:pPr>
        <w:pStyle w:val="a3"/>
        <w:jc w:val="both"/>
      </w:pPr>
    </w:p>
    <w:p w:rsidR="00796DC2" w:rsidRDefault="00796DC2">
      <w:pPr>
        <w:pStyle w:val="a3"/>
        <w:jc w:val="both"/>
        <w:rPr>
          <w:sz w:val="26"/>
        </w:rPr>
      </w:pPr>
      <w:r>
        <w:rPr>
          <w:i/>
          <w:sz w:val="26"/>
        </w:rPr>
        <w:t xml:space="preserve">Активы. </w:t>
      </w:r>
      <w:r>
        <w:rPr>
          <w:sz w:val="26"/>
        </w:rPr>
        <w:t>В 2001 году размер совокупных активов коммерческих банков возрос на 112,8 млн. руб., составив на 1.01.2002г. 430,2 млн. руб. (таблица 3). Наиболее быстрыми темпами расширялись активы, номинированные в приднестровских рублях. За отчетный период их величина повысилась с 90,2 млн. руб. до 159,4 млн. руб., или на 76,7%. Активы в иностранной валюте в долларовом эквиваленте увеличились с 42,1 млн. долл. до 45,9 млн. долл., или на 9,0%. Темп их роста в рублевом эквиваленте был на 10,2 процентных пункта выше за счет изменения курсовых соотношений между рублем ПМР и иностранными валютами. Увеличившаяся привлекательность приднестровского рубля и более широкое его использование в платежных операциях содействовали снижению валютизации активов с 71,6% на 1 января 2001 года до 62,9% на 1 января 2002 года.</w:t>
      </w:r>
    </w:p>
    <w:p w:rsidR="00796DC2" w:rsidRDefault="00796DC2">
      <w:pPr>
        <w:pStyle w:val="a3"/>
        <w:jc w:val="both"/>
        <w:rPr>
          <w:sz w:val="26"/>
        </w:rPr>
      </w:pPr>
      <w:r>
        <w:rPr>
          <w:sz w:val="26"/>
        </w:rPr>
        <w:t>В течение 2001 года произошли изменения в структуре активов банков. Возрос удельный вес ссудной задолженности. Если на 1.01.2001 г. ее доля в суммарных активах банковской системы составляла 38,0%, то на 1.01.2002г. – 45,6%. В абсолютном выражении кредитные вложения банков увеличились с 120,7 млн. руб. до 196,2 млн. руб., или на 62,6%. Объем кредитования банками экономических агентов республики в приднестровских рублях за анализируемый период повысился в 3 раза, что также говорит о более активном использовании внутренней денежной единицы при совершении экономических трансакций. Ссудная задолженность, номинированная в иностранной валюте, возросла на 14,3% (в долларовом эквиваленте). Между тем сумма кредитов, предоставленных в валюте, на 1.01.2002г. в 1,5 раза превышала размер кредитных вложений в рублях.</w:t>
      </w:r>
    </w:p>
    <w:p w:rsidR="00796DC2" w:rsidRDefault="00796DC2">
      <w:pPr>
        <w:pStyle w:val="a3"/>
        <w:jc w:val="both"/>
        <w:rPr>
          <w:sz w:val="26"/>
        </w:rPr>
      </w:pPr>
      <w:r>
        <w:rPr>
          <w:sz w:val="26"/>
        </w:rPr>
        <w:t>В структуре кредитных вложений по категориям заемщиков произошло заметное увеличение кредитных вложений в нефинансовый сектор экономики, что связано главным образом с некоторой стабилизацией макроэкономической ситуации, а также расширением ресурсной базы коммерческих банков. Так, ссудная задолженность предприятий и организаций перед банковской системой на 1.01.2002г. составила 174,4 млн. руб., что на 58,0% больше, чем на 1.01.2001г. За отчетный период значительно возросли масштабы межбанковского кредитования – более чем в 6 раз. (Таблица 1.2.3.)</w:t>
      </w:r>
    </w:p>
    <w:p w:rsidR="00796DC2" w:rsidRDefault="00796DC2">
      <w:pPr>
        <w:pStyle w:val="a3"/>
        <w:jc w:val="both"/>
        <w:rPr>
          <w:sz w:val="26"/>
        </w:rPr>
      </w:pPr>
      <w:r>
        <w:rPr>
          <w:sz w:val="26"/>
        </w:rPr>
        <w:t>В 2001 году повысились объемы долгосрочного кредитования. Ссудная задолженность указанного характера возросла на 53,4 млн. руб. В структуре кредитных вложений долгосрочная задолженность на 1 января 2001 года составляла 2,7%, на 1 января 2002 года – 28,9%.</w:t>
      </w:r>
    </w:p>
    <w:p w:rsidR="00796DC2" w:rsidRDefault="00796DC2">
      <w:pPr>
        <w:pStyle w:val="a3"/>
        <w:jc w:val="both"/>
        <w:rPr>
          <w:sz w:val="26"/>
        </w:rPr>
      </w:pPr>
      <w:r>
        <w:rPr>
          <w:sz w:val="26"/>
        </w:rPr>
        <w:t>Таблица 1.2.3.</w:t>
      </w:r>
    </w:p>
    <w:p w:rsidR="00796DC2" w:rsidRDefault="00796DC2">
      <w:pPr>
        <w:pStyle w:val="a3"/>
        <w:jc w:val="both"/>
        <w:rPr>
          <w:b/>
          <w:sz w:val="26"/>
        </w:rPr>
      </w:pPr>
      <w:r>
        <w:rPr>
          <w:b/>
          <w:sz w:val="26"/>
        </w:rPr>
        <w:t>Структура активов коммерческих банков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2126"/>
        <w:gridCol w:w="1843"/>
        <w:gridCol w:w="1701"/>
      </w:tblGrid>
      <w:tr w:rsidR="00796DC2">
        <w:tc>
          <w:tcPr>
            <w:tcW w:w="3652" w:type="dxa"/>
          </w:tcPr>
          <w:p w:rsidR="00796DC2" w:rsidRDefault="00796DC2">
            <w:pPr>
              <w:pStyle w:val="a3"/>
              <w:ind w:firstLine="0"/>
              <w:jc w:val="both"/>
              <w:rPr>
                <w:sz w:val="22"/>
              </w:rPr>
            </w:pPr>
          </w:p>
        </w:tc>
        <w:tc>
          <w:tcPr>
            <w:tcW w:w="2126" w:type="dxa"/>
          </w:tcPr>
          <w:p w:rsidR="00796DC2" w:rsidRDefault="00796DC2">
            <w:pPr>
              <w:pStyle w:val="a3"/>
              <w:ind w:firstLine="0"/>
              <w:jc w:val="both"/>
              <w:rPr>
                <w:sz w:val="22"/>
              </w:rPr>
            </w:pPr>
            <w:r>
              <w:rPr>
                <w:sz w:val="22"/>
              </w:rPr>
              <w:t>1.01.2001г.</w:t>
            </w:r>
          </w:p>
        </w:tc>
        <w:tc>
          <w:tcPr>
            <w:tcW w:w="1843" w:type="dxa"/>
          </w:tcPr>
          <w:p w:rsidR="00796DC2" w:rsidRDefault="00796DC2">
            <w:pPr>
              <w:pStyle w:val="a3"/>
              <w:ind w:firstLine="0"/>
              <w:jc w:val="both"/>
              <w:rPr>
                <w:sz w:val="22"/>
              </w:rPr>
            </w:pPr>
            <w:r>
              <w:rPr>
                <w:sz w:val="22"/>
              </w:rPr>
              <w:t>1.01.2002г.</w:t>
            </w:r>
          </w:p>
        </w:tc>
        <w:tc>
          <w:tcPr>
            <w:tcW w:w="1701" w:type="dxa"/>
          </w:tcPr>
          <w:p w:rsidR="00796DC2" w:rsidRDefault="00796DC2">
            <w:pPr>
              <w:pStyle w:val="a3"/>
              <w:ind w:firstLine="0"/>
              <w:jc w:val="both"/>
              <w:rPr>
                <w:sz w:val="22"/>
              </w:rPr>
            </w:pPr>
            <w:r>
              <w:rPr>
                <w:sz w:val="22"/>
              </w:rPr>
              <w:t>Темп роста, %</w:t>
            </w:r>
          </w:p>
        </w:tc>
      </w:tr>
      <w:tr w:rsidR="00796DC2">
        <w:tc>
          <w:tcPr>
            <w:tcW w:w="3652" w:type="dxa"/>
          </w:tcPr>
          <w:p w:rsidR="00796DC2" w:rsidRDefault="00796DC2">
            <w:pPr>
              <w:pStyle w:val="a3"/>
              <w:ind w:firstLine="0"/>
              <w:jc w:val="both"/>
              <w:rPr>
                <w:sz w:val="22"/>
              </w:rPr>
            </w:pPr>
            <w:r>
              <w:rPr>
                <w:sz w:val="22"/>
              </w:rPr>
              <w:t>Активы-брутто</w:t>
            </w:r>
          </w:p>
        </w:tc>
        <w:tc>
          <w:tcPr>
            <w:tcW w:w="2126" w:type="dxa"/>
          </w:tcPr>
          <w:p w:rsidR="00796DC2" w:rsidRDefault="00796DC2">
            <w:pPr>
              <w:pStyle w:val="a3"/>
              <w:ind w:firstLine="0"/>
              <w:jc w:val="both"/>
              <w:rPr>
                <w:sz w:val="22"/>
              </w:rPr>
            </w:pPr>
            <w:r>
              <w:rPr>
                <w:sz w:val="22"/>
              </w:rPr>
              <w:t>317,4</w:t>
            </w:r>
          </w:p>
        </w:tc>
        <w:tc>
          <w:tcPr>
            <w:tcW w:w="1843" w:type="dxa"/>
          </w:tcPr>
          <w:p w:rsidR="00796DC2" w:rsidRDefault="00796DC2">
            <w:pPr>
              <w:pStyle w:val="a3"/>
              <w:ind w:firstLine="0"/>
              <w:jc w:val="both"/>
              <w:rPr>
                <w:sz w:val="22"/>
              </w:rPr>
            </w:pPr>
            <w:r>
              <w:rPr>
                <w:sz w:val="22"/>
              </w:rPr>
              <w:t>430,2</w:t>
            </w:r>
          </w:p>
        </w:tc>
        <w:tc>
          <w:tcPr>
            <w:tcW w:w="1701" w:type="dxa"/>
          </w:tcPr>
          <w:p w:rsidR="00796DC2" w:rsidRDefault="00796DC2">
            <w:pPr>
              <w:pStyle w:val="a3"/>
              <w:ind w:firstLine="0"/>
              <w:jc w:val="both"/>
              <w:rPr>
                <w:sz w:val="22"/>
              </w:rPr>
            </w:pPr>
            <w:r>
              <w:rPr>
                <w:sz w:val="22"/>
              </w:rPr>
              <w:t>135,5</w:t>
            </w:r>
          </w:p>
        </w:tc>
      </w:tr>
      <w:tr w:rsidR="00796DC2">
        <w:tc>
          <w:tcPr>
            <w:tcW w:w="3652" w:type="dxa"/>
          </w:tcPr>
          <w:p w:rsidR="00796DC2" w:rsidRDefault="00796DC2">
            <w:pPr>
              <w:pStyle w:val="a3"/>
              <w:ind w:firstLine="0"/>
              <w:jc w:val="both"/>
              <w:rPr>
                <w:sz w:val="22"/>
              </w:rPr>
            </w:pPr>
            <w:r>
              <w:rPr>
                <w:sz w:val="22"/>
              </w:rPr>
              <w:t>В том числе:</w:t>
            </w:r>
          </w:p>
        </w:tc>
        <w:tc>
          <w:tcPr>
            <w:tcW w:w="2126" w:type="dxa"/>
          </w:tcPr>
          <w:p w:rsidR="00796DC2" w:rsidRDefault="00796DC2">
            <w:pPr>
              <w:pStyle w:val="a3"/>
              <w:ind w:firstLine="0"/>
              <w:jc w:val="both"/>
              <w:rPr>
                <w:sz w:val="22"/>
              </w:rPr>
            </w:pPr>
          </w:p>
        </w:tc>
        <w:tc>
          <w:tcPr>
            <w:tcW w:w="1843" w:type="dxa"/>
          </w:tcPr>
          <w:p w:rsidR="00796DC2" w:rsidRDefault="00796DC2">
            <w:pPr>
              <w:pStyle w:val="a3"/>
              <w:ind w:firstLine="0"/>
              <w:jc w:val="both"/>
              <w:rPr>
                <w:sz w:val="22"/>
              </w:rPr>
            </w:pPr>
          </w:p>
        </w:tc>
        <w:tc>
          <w:tcPr>
            <w:tcW w:w="1701" w:type="dxa"/>
          </w:tcPr>
          <w:p w:rsidR="00796DC2" w:rsidRDefault="00796DC2">
            <w:pPr>
              <w:pStyle w:val="a3"/>
              <w:ind w:firstLine="0"/>
              <w:jc w:val="both"/>
              <w:rPr>
                <w:sz w:val="22"/>
              </w:rPr>
            </w:pPr>
          </w:p>
        </w:tc>
      </w:tr>
      <w:tr w:rsidR="00796DC2">
        <w:tc>
          <w:tcPr>
            <w:tcW w:w="3652" w:type="dxa"/>
          </w:tcPr>
          <w:p w:rsidR="00796DC2" w:rsidRDefault="00796DC2">
            <w:pPr>
              <w:pStyle w:val="a3"/>
              <w:ind w:firstLine="0"/>
              <w:jc w:val="both"/>
              <w:rPr>
                <w:sz w:val="22"/>
              </w:rPr>
            </w:pPr>
            <w:r>
              <w:rPr>
                <w:sz w:val="22"/>
              </w:rPr>
              <w:t>-в рублях ПМР</w:t>
            </w:r>
          </w:p>
        </w:tc>
        <w:tc>
          <w:tcPr>
            <w:tcW w:w="2126" w:type="dxa"/>
          </w:tcPr>
          <w:p w:rsidR="00796DC2" w:rsidRDefault="00796DC2">
            <w:pPr>
              <w:pStyle w:val="a3"/>
              <w:ind w:firstLine="0"/>
              <w:jc w:val="both"/>
              <w:rPr>
                <w:sz w:val="22"/>
              </w:rPr>
            </w:pPr>
            <w:r>
              <w:rPr>
                <w:sz w:val="22"/>
              </w:rPr>
              <w:t>90,2</w:t>
            </w:r>
          </w:p>
        </w:tc>
        <w:tc>
          <w:tcPr>
            <w:tcW w:w="1843" w:type="dxa"/>
          </w:tcPr>
          <w:p w:rsidR="00796DC2" w:rsidRDefault="00796DC2">
            <w:pPr>
              <w:pStyle w:val="a3"/>
              <w:ind w:firstLine="0"/>
              <w:jc w:val="both"/>
              <w:rPr>
                <w:sz w:val="22"/>
              </w:rPr>
            </w:pPr>
            <w:r>
              <w:rPr>
                <w:sz w:val="22"/>
              </w:rPr>
              <w:t>159,4</w:t>
            </w:r>
          </w:p>
        </w:tc>
        <w:tc>
          <w:tcPr>
            <w:tcW w:w="1701" w:type="dxa"/>
          </w:tcPr>
          <w:p w:rsidR="00796DC2" w:rsidRDefault="00796DC2">
            <w:pPr>
              <w:pStyle w:val="a3"/>
              <w:ind w:firstLine="0"/>
              <w:jc w:val="both"/>
              <w:rPr>
                <w:sz w:val="22"/>
              </w:rPr>
            </w:pPr>
            <w:r>
              <w:rPr>
                <w:sz w:val="22"/>
              </w:rPr>
              <w:t>176,7</w:t>
            </w:r>
          </w:p>
        </w:tc>
      </w:tr>
      <w:tr w:rsidR="00796DC2">
        <w:tc>
          <w:tcPr>
            <w:tcW w:w="3652" w:type="dxa"/>
          </w:tcPr>
          <w:p w:rsidR="00796DC2" w:rsidRDefault="00796DC2">
            <w:pPr>
              <w:pStyle w:val="a3"/>
              <w:ind w:firstLine="0"/>
              <w:jc w:val="both"/>
              <w:rPr>
                <w:sz w:val="22"/>
              </w:rPr>
            </w:pPr>
            <w:r>
              <w:rPr>
                <w:sz w:val="22"/>
              </w:rPr>
              <w:t>-в иностранной валюте</w:t>
            </w:r>
          </w:p>
        </w:tc>
        <w:tc>
          <w:tcPr>
            <w:tcW w:w="2126" w:type="dxa"/>
          </w:tcPr>
          <w:p w:rsidR="00796DC2" w:rsidRDefault="00796DC2">
            <w:pPr>
              <w:pStyle w:val="a3"/>
              <w:ind w:firstLine="0"/>
              <w:jc w:val="both"/>
              <w:rPr>
                <w:sz w:val="22"/>
              </w:rPr>
            </w:pPr>
            <w:r>
              <w:rPr>
                <w:sz w:val="22"/>
              </w:rPr>
              <w:t>227,2</w:t>
            </w:r>
          </w:p>
        </w:tc>
        <w:tc>
          <w:tcPr>
            <w:tcW w:w="1843" w:type="dxa"/>
          </w:tcPr>
          <w:p w:rsidR="00796DC2" w:rsidRDefault="00796DC2">
            <w:pPr>
              <w:pStyle w:val="a3"/>
              <w:ind w:firstLine="0"/>
              <w:jc w:val="both"/>
              <w:rPr>
                <w:sz w:val="22"/>
              </w:rPr>
            </w:pPr>
            <w:r>
              <w:rPr>
                <w:sz w:val="22"/>
              </w:rPr>
              <w:t>270,8</w:t>
            </w:r>
          </w:p>
        </w:tc>
        <w:tc>
          <w:tcPr>
            <w:tcW w:w="1701" w:type="dxa"/>
          </w:tcPr>
          <w:p w:rsidR="00796DC2" w:rsidRDefault="00796DC2">
            <w:pPr>
              <w:pStyle w:val="a3"/>
              <w:ind w:firstLine="0"/>
              <w:jc w:val="both"/>
              <w:rPr>
                <w:sz w:val="22"/>
              </w:rPr>
            </w:pPr>
            <w:r>
              <w:rPr>
                <w:sz w:val="22"/>
              </w:rPr>
              <w:t>119,2</w:t>
            </w:r>
          </w:p>
        </w:tc>
      </w:tr>
      <w:tr w:rsidR="00796DC2">
        <w:tc>
          <w:tcPr>
            <w:tcW w:w="3652" w:type="dxa"/>
          </w:tcPr>
          <w:p w:rsidR="00796DC2" w:rsidRDefault="00796DC2">
            <w:pPr>
              <w:pStyle w:val="a3"/>
              <w:ind w:firstLine="0"/>
              <w:jc w:val="both"/>
              <w:rPr>
                <w:sz w:val="22"/>
              </w:rPr>
            </w:pPr>
            <w:r>
              <w:rPr>
                <w:sz w:val="22"/>
              </w:rPr>
              <w:t>1.Наличность</w:t>
            </w:r>
          </w:p>
        </w:tc>
        <w:tc>
          <w:tcPr>
            <w:tcW w:w="2126" w:type="dxa"/>
          </w:tcPr>
          <w:p w:rsidR="00796DC2" w:rsidRDefault="00796DC2">
            <w:pPr>
              <w:pStyle w:val="a3"/>
              <w:ind w:firstLine="0"/>
              <w:jc w:val="both"/>
              <w:rPr>
                <w:sz w:val="22"/>
              </w:rPr>
            </w:pPr>
            <w:r>
              <w:rPr>
                <w:sz w:val="22"/>
              </w:rPr>
              <w:t>6,8</w:t>
            </w:r>
          </w:p>
        </w:tc>
        <w:tc>
          <w:tcPr>
            <w:tcW w:w="1843" w:type="dxa"/>
          </w:tcPr>
          <w:p w:rsidR="00796DC2" w:rsidRDefault="00796DC2">
            <w:pPr>
              <w:pStyle w:val="a3"/>
              <w:ind w:firstLine="0"/>
              <w:jc w:val="both"/>
              <w:rPr>
                <w:sz w:val="22"/>
              </w:rPr>
            </w:pPr>
            <w:r>
              <w:rPr>
                <w:sz w:val="22"/>
              </w:rPr>
              <w:t>16,8</w:t>
            </w:r>
          </w:p>
        </w:tc>
        <w:tc>
          <w:tcPr>
            <w:tcW w:w="1701" w:type="dxa"/>
          </w:tcPr>
          <w:p w:rsidR="00796DC2" w:rsidRDefault="00796DC2">
            <w:pPr>
              <w:pStyle w:val="a3"/>
              <w:ind w:firstLine="0"/>
              <w:jc w:val="both"/>
              <w:rPr>
                <w:sz w:val="22"/>
              </w:rPr>
            </w:pPr>
            <w:r>
              <w:rPr>
                <w:sz w:val="22"/>
              </w:rPr>
              <w:t>2,5 раза</w:t>
            </w:r>
          </w:p>
        </w:tc>
      </w:tr>
      <w:tr w:rsidR="00796DC2">
        <w:tc>
          <w:tcPr>
            <w:tcW w:w="3652" w:type="dxa"/>
          </w:tcPr>
          <w:p w:rsidR="00796DC2" w:rsidRDefault="00796DC2">
            <w:pPr>
              <w:pStyle w:val="a3"/>
              <w:ind w:firstLine="0"/>
              <w:jc w:val="both"/>
              <w:rPr>
                <w:sz w:val="22"/>
              </w:rPr>
            </w:pPr>
            <w:r>
              <w:rPr>
                <w:sz w:val="22"/>
              </w:rPr>
              <w:t>В том числе:</w:t>
            </w:r>
          </w:p>
        </w:tc>
        <w:tc>
          <w:tcPr>
            <w:tcW w:w="2126" w:type="dxa"/>
          </w:tcPr>
          <w:p w:rsidR="00796DC2" w:rsidRDefault="00796DC2">
            <w:pPr>
              <w:pStyle w:val="a3"/>
              <w:ind w:firstLine="0"/>
              <w:jc w:val="both"/>
              <w:rPr>
                <w:sz w:val="22"/>
              </w:rPr>
            </w:pPr>
          </w:p>
        </w:tc>
        <w:tc>
          <w:tcPr>
            <w:tcW w:w="1843" w:type="dxa"/>
          </w:tcPr>
          <w:p w:rsidR="00796DC2" w:rsidRDefault="00796DC2">
            <w:pPr>
              <w:pStyle w:val="a3"/>
              <w:ind w:firstLine="0"/>
              <w:jc w:val="both"/>
              <w:rPr>
                <w:sz w:val="22"/>
              </w:rPr>
            </w:pPr>
          </w:p>
        </w:tc>
        <w:tc>
          <w:tcPr>
            <w:tcW w:w="1701" w:type="dxa"/>
          </w:tcPr>
          <w:p w:rsidR="00796DC2" w:rsidRDefault="00796DC2">
            <w:pPr>
              <w:pStyle w:val="a3"/>
              <w:ind w:firstLine="0"/>
              <w:jc w:val="both"/>
              <w:rPr>
                <w:sz w:val="22"/>
              </w:rPr>
            </w:pPr>
          </w:p>
        </w:tc>
      </w:tr>
      <w:tr w:rsidR="00796DC2">
        <w:tc>
          <w:tcPr>
            <w:tcW w:w="3652" w:type="dxa"/>
          </w:tcPr>
          <w:p w:rsidR="00796DC2" w:rsidRDefault="00796DC2">
            <w:pPr>
              <w:pStyle w:val="a3"/>
              <w:ind w:firstLine="0"/>
              <w:jc w:val="both"/>
              <w:rPr>
                <w:sz w:val="22"/>
              </w:rPr>
            </w:pPr>
            <w:r>
              <w:rPr>
                <w:sz w:val="22"/>
              </w:rPr>
              <w:t>-в рублях ПМР</w:t>
            </w:r>
          </w:p>
        </w:tc>
        <w:tc>
          <w:tcPr>
            <w:tcW w:w="2126" w:type="dxa"/>
          </w:tcPr>
          <w:p w:rsidR="00796DC2" w:rsidRDefault="00796DC2">
            <w:pPr>
              <w:pStyle w:val="a3"/>
              <w:ind w:firstLine="0"/>
              <w:jc w:val="both"/>
              <w:rPr>
                <w:sz w:val="22"/>
              </w:rPr>
            </w:pPr>
            <w:r>
              <w:rPr>
                <w:sz w:val="22"/>
              </w:rPr>
              <w:t>1,5</w:t>
            </w:r>
          </w:p>
        </w:tc>
        <w:tc>
          <w:tcPr>
            <w:tcW w:w="1843" w:type="dxa"/>
          </w:tcPr>
          <w:p w:rsidR="00796DC2" w:rsidRDefault="00796DC2">
            <w:pPr>
              <w:pStyle w:val="a3"/>
              <w:ind w:firstLine="0"/>
              <w:jc w:val="both"/>
              <w:rPr>
                <w:sz w:val="22"/>
              </w:rPr>
            </w:pPr>
            <w:r>
              <w:rPr>
                <w:sz w:val="22"/>
              </w:rPr>
              <w:t>2,2</w:t>
            </w:r>
          </w:p>
        </w:tc>
        <w:tc>
          <w:tcPr>
            <w:tcW w:w="1701" w:type="dxa"/>
          </w:tcPr>
          <w:p w:rsidR="00796DC2" w:rsidRDefault="00796DC2">
            <w:pPr>
              <w:pStyle w:val="a3"/>
              <w:ind w:firstLine="0"/>
              <w:jc w:val="both"/>
              <w:rPr>
                <w:sz w:val="22"/>
              </w:rPr>
            </w:pPr>
            <w:r>
              <w:rPr>
                <w:sz w:val="22"/>
              </w:rPr>
              <w:t>146,7</w:t>
            </w:r>
          </w:p>
        </w:tc>
      </w:tr>
      <w:tr w:rsidR="00796DC2">
        <w:tc>
          <w:tcPr>
            <w:tcW w:w="3652" w:type="dxa"/>
          </w:tcPr>
          <w:p w:rsidR="00796DC2" w:rsidRDefault="00796DC2">
            <w:pPr>
              <w:pStyle w:val="a3"/>
              <w:ind w:firstLine="0"/>
              <w:jc w:val="both"/>
              <w:rPr>
                <w:sz w:val="22"/>
              </w:rPr>
            </w:pPr>
            <w:r>
              <w:rPr>
                <w:sz w:val="22"/>
              </w:rPr>
              <w:t>-в иностранной валюте</w:t>
            </w:r>
          </w:p>
        </w:tc>
        <w:tc>
          <w:tcPr>
            <w:tcW w:w="2126" w:type="dxa"/>
          </w:tcPr>
          <w:p w:rsidR="00796DC2" w:rsidRDefault="00796DC2">
            <w:pPr>
              <w:pStyle w:val="a3"/>
              <w:ind w:firstLine="0"/>
              <w:jc w:val="both"/>
              <w:rPr>
                <w:sz w:val="22"/>
              </w:rPr>
            </w:pPr>
            <w:r>
              <w:rPr>
                <w:sz w:val="22"/>
              </w:rPr>
              <w:t>5,3</w:t>
            </w:r>
          </w:p>
        </w:tc>
        <w:tc>
          <w:tcPr>
            <w:tcW w:w="1843" w:type="dxa"/>
          </w:tcPr>
          <w:p w:rsidR="00796DC2" w:rsidRDefault="00796DC2">
            <w:pPr>
              <w:pStyle w:val="a3"/>
              <w:ind w:firstLine="0"/>
              <w:jc w:val="both"/>
              <w:rPr>
                <w:sz w:val="22"/>
              </w:rPr>
            </w:pPr>
            <w:r>
              <w:rPr>
                <w:sz w:val="22"/>
              </w:rPr>
              <w:t>14,6</w:t>
            </w:r>
          </w:p>
        </w:tc>
        <w:tc>
          <w:tcPr>
            <w:tcW w:w="1701" w:type="dxa"/>
          </w:tcPr>
          <w:p w:rsidR="00796DC2" w:rsidRDefault="00796DC2">
            <w:pPr>
              <w:pStyle w:val="a3"/>
              <w:ind w:firstLine="0"/>
              <w:jc w:val="both"/>
              <w:rPr>
                <w:sz w:val="22"/>
              </w:rPr>
            </w:pPr>
            <w:r>
              <w:rPr>
                <w:sz w:val="22"/>
              </w:rPr>
              <w:t>2,8 раза</w:t>
            </w:r>
          </w:p>
        </w:tc>
      </w:tr>
      <w:tr w:rsidR="00796DC2">
        <w:tc>
          <w:tcPr>
            <w:tcW w:w="3652" w:type="dxa"/>
          </w:tcPr>
          <w:p w:rsidR="00796DC2" w:rsidRDefault="00796DC2">
            <w:pPr>
              <w:pStyle w:val="a3"/>
              <w:ind w:firstLine="0"/>
              <w:jc w:val="both"/>
              <w:rPr>
                <w:sz w:val="22"/>
              </w:rPr>
            </w:pPr>
            <w:r>
              <w:rPr>
                <w:sz w:val="22"/>
              </w:rPr>
              <w:t>2.Счета банков в ПРБ</w:t>
            </w:r>
          </w:p>
        </w:tc>
        <w:tc>
          <w:tcPr>
            <w:tcW w:w="2126" w:type="dxa"/>
          </w:tcPr>
          <w:p w:rsidR="00796DC2" w:rsidRDefault="00796DC2">
            <w:pPr>
              <w:pStyle w:val="a3"/>
              <w:ind w:firstLine="0"/>
              <w:jc w:val="both"/>
              <w:rPr>
                <w:sz w:val="22"/>
              </w:rPr>
            </w:pPr>
            <w:r>
              <w:rPr>
                <w:sz w:val="22"/>
              </w:rPr>
              <w:t>37,4</w:t>
            </w:r>
          </w:p>
        </w:tc>
        <w:tc>
          <w:tcPr>
            <w:tcW w:w="1843" w:type="dxa"/>
          </w:tcPr>
          <w:p w:rsidR="00796DC2" w:rsidRDefault="00796DC2">
            <w:pPr>
              <w:pStyle w:val="a3"/>
              <w:ind w:firstLine="0"/>
              <w:jc w:val="both"/>
              <w:rPr>
                <w:sz w:val="22"/>
              </w:rPr>
            </w:pPr>
            <w:r>
              <w:rPr>
                <w:sz w:val="22"/>
              </w:rPr>
              <w:t>52,2</w:t>
            </w:r>
          </w:p>
        </w:tc>
        <w:tc>
          <w:tcPr>
            <w:tcW w:w="1701" w:type="dxa"/>
          </w:tcPr>
          <w:p w:rsidR="00796DC2" w:rsidRDefault="00796DC2">
            <w:pPr>
              <w:pStyle w:val="a3"/>
              <w:ind w:firstLine="0"/>
              <w:jc w:val="both"/>
              <w:rPr>
                <w:sz w:val="22"/>
              </w:rPr>
            </w:pPr>
            <w:r>
              <w:rPr>
                <w:sz w:val="22"/>
              </w:rPr>
              <w:t>139,6</w:t>
            </w:r>
          </w:p>
        </w:tc>
      </w:tr>
      <w:tr w:rsidR="00796DC2">
        <w:tc>
          <w:tcPr>
            <w:tcW w:w="3652" w:type="dxa"/>
          </w:tcPr>
          <w:p w:rsidR="00796DC2" w:rsidRDefault="00796DC2">
            <w:pPr>
              <w:pStyle w:val="a3"/>
              <w:ind w:firstLine="0"/>
              <w:jc w:val="both"/>
              <w:rPr>
                <w:sz w:val="22"/>
              </w:rPr>
            </w:pPr>
            <w:r>
              <w:rPr>
                <w:sz w:val="22"/>
              </w:rPr>
              <w:t>В том числе:</w:t>
            </w:r>
          </w:p>
        </w:tc>
        <w:tc>
          <w:tcPr>
            <w:tcW w:w="2126" w:type="dxa"/>
          </w:tcPr>
          <w:p w:rsidR="00796DC2" w:rsidRDefault="00796DC2">
            <w:pPr>
              <w:pStyle w:val="a3"/>
              <w:ind w:firstLine="0"/>
              <w:jc w:val="both"/>
              <w:rPr>
                <w:sz w:val="22"/>
              </w:rPr>
            </w:pPr>
          </w:p>
        </w:tc>
        <w:tc>
          <w:tcPr>
            <w:tcW w:w="1843" w:type="dxa"/>
          </w:tcPr>
          <w:p w:rsidR="00796DC2" w:rsidRDefault="00796DC2">
            <w:pPr>
              <w:pStyle w:val="a3"/>
              <w:ind w:firstLine="0"/>
              <w:jc w:val="both"/>
              <w:rPr>
                <w:sz w:val="22"/>
              </w:rPr>
            </w:pPr>
          </w:p>
        </w:tc>
        <w:tc>
          <w:tcPr>
            <w:tcW w:w="1701" w:type="dxa"/>
          </w:tcPr>
          <w:p w:rsidR="00796DC2" w:rsidRDefault="00796DC2">
            <w:pPr>
              <w:pStyle w:val="a3"/>
              <w:ind w:firstLine="0"/>
              <w:jc w:val="both"/>
              <w:rPr>
                <w:sz w:val="22"/>
              </w:rPr>
            </w:pPr>
          </w:p>
        </w:tc>
      </w:tr>
      <w:tr w:rsidR="00796DC2">
        <w:tc>
          <w:tcPr>
            <w:tcW w:w="3652" w:type="dxa"/>
          </w:tcPr>
          <w:p w:rsidR="00796DC2" w:rsidRDefault="00796DC2">
            <w:pPr>
              <w:pStyle w:val="a3"/>
              <w:ind w:firstLine="0"/>
              <w:jc w:val="both"/>
              <w:rPr>
                <w:sz w:val="22"/>
              </w:rPr>
            </w:pPr>
            <w:r>
              <w:rPr>
                <w:sz w:val="22"/>
              </w:rPr>
              <w:t>-в рублях ПМР</w:t>
            </w:r>
          </w:p>
        </w:tc>
        <w:tc>
          <w:tcPr>
            <w:tcW w:w="2126" w:type="dxa"/>
          </w:tcPr>
          <w:p w:rsidR="00796DC2" w:rsidRDefault="00796DC2">
            <w:pPr>
              <w:pStyle w:val="a3"/>
              <w:ind w:firstLine="0"/>
              <w:jc w:val="both"/>
              <w:rPr>
                <w:sz w:val="22"/>
              </w:rPr>
            </w:pPr>
            <w:r>
              <w:rPr>
                <w:sz w:val="22"/>
              </w:rPr>
              <w:t>18,4</w:t>
            </w:r>
          </w:p>
        </w:tc>
        <w:tc>
          <w:tcPr>
            <w:tcW w:w="1843" w:type="dxa"/>
          </w:tcPr>
          <w:p w:rsidR="00796DC2" w:rsidRDefault="00796DC2">
            <w:pPr>
              <w:pStyle w:val="a3"/>
              <w:ind w:firstLine="0"/>
              <w:jc w:val="both"/>
              <w:rPr>
                <w:sz w:val="22"/>
              </w:rPr>
            </w:pPr>
            <w:r>
              <w:rPr>
                <w:sz w:val="22"/>
              </w:rPr>
              <w:t>21,7</w:t>
            </w:r>
          </w:p>
        </w:tc>
        <w:tc>
          <w:tcPr>
            <w:tcW w:w="1701" w:type="dxa"/>
          </w:tcPr>
          <w:p w:rsidR="00796DC2" w:rsidRDefault="00796DC2">
            <w:pPr>
              <w:pStyle w:val="a3"/>
              <w:ind w:firstLine="0"/>
              <w:jc w:val="both"/>
              <w:rPr>
                <w:sz w:val="22"/>
              </w:rPr>
            </w:pPr>
            <w:r>
              <w:rPr>
                <w:sz w:val="22"/>
              </w:rPr>
              <w:t>117,9</w:t>
            </w:r>
          </w:p>
        </w:tc>
      </w:tr>
      <w:tr w:rsidR="00796DC2">
        <w:tc>
          <w:tcPr>
            <w:tcW w:w="3652" w:type="dxa"/>
          </w:tcPr>
          <w:p w:rsidR="00796DC2" w:rsidRDefault="00796DC2">
            <w:pPr>
              <w:pStyle w:val="a3"/>
              <w:ind w:firstLine="0"/>
              <w:jc w:val="both"/>
              <w:rPr>
                <w:sz w:val="22"/>
              </w:rPr>
            </w:pPr>
            <w:r>
              <w:rPr>
                <w:sz w:val="22"/>
              </w:rPr>
              <w:t>-в иностранной валюте</w:t>
            </w:r>
          </w:p>
        </w:tc>
        <w:tc>
          <w:tcPr>
            <w:tcW w:w="2126" w:type="dxa"/>
          </w:tcPr>
          <w:p w:rsidR="00796DC2" w:rsidRDefault="00796DC2">
            <w:pPr>
              <w:pStyle w:val="a3"/>
              <w:ind w:firstLine="0"/>
              <w:jc w:val="both"/>
              <w:rPr>
                <w:sz w:val="22"/>
              </w:rPr>
            </w:pPr>
            <w:r>
              <w:rPr>
                <w:sz w:val="22"/>
              </w:rPr>
              <w:t>19,0</w:t>
            </w:r>
          </w:p>
        </w:tc>
        <w:tc>
          <w:tcPr>
            <w:tcW w:w="1843" w:type="dxa"/>
          </w:tcPr>
          <w:p w:rsidR="00796DC2" w:rsidRDefault="00796DC2">
            <w:pPr>
              <w:pStyle w:val="a3"/>
              <w:ind w:firstLine="0"/>
              <w:jc w:val="both"/>
              <w:rPr>
                <w:sz w:val="22"/>
              </w:rPr>
            </w:pPr>
            <w:r>
              <w:rPr>
                <w:sz w:val="22"/>
              </w:rPr>
              <w:t>30,5</w:t>
            </w:r>
          </w:p>
        </w:tc>
        <w:tc>
          <w:tcPr>
            <w:tcW w:w="1701" w:type="dxa"/>
          </w:tcPr>
          <w:p w:rsidR="00796DC2" w:rsidRDefault="00796DC2">
            <w:pPr>
              <w:pStyle w:val="a3"/>
              <w:ind w:firstLine="0"/>
              <w:jc w:val="both"/>
              <w:rPr>
                <w:sz w:val="22"/>
              </w:rPr>
            </w:pPr>
            <w:r>
              <w:rPr>
                <w:sz w:val="22"/>
              </w:rPr>
              <w:t>160,5</w:t>
            </w:r>
          </w:p>
        </w:tc>
      </w:tr>
      <w:tr w:rsidR="00796DC2">
        <w:tc>
          <w:tcPr>
            <w:tcW w:w="3652" w:type="dxa"/>
          </w:tcPr>
          <w:p w:rsidR="00796DC2" w:rsidRDefault="00796DC2">
            <w:pPr>
              <w:pStyle w:val="a3"/>
              <w:ind w:firstLine="0"/>
              <w:jc w:val="both"/>
              <w:rPr>
                <w:sz w:val="22"/>
              </w:rPr>
            </w:pPr>
            <w:r>
              <w:rPr>
                <w:sz w:val="22"/>
              </w:rPr>
              <w:t>3.Корсчета в банках-нерезидентах</w:t>
            </w:r>
          </w:p>
        </w:tc>
        <w:tc>
          <w:tcPr>
            <w:tcW w:w="2126" w:type="dxa"/>
          </w:tcPr>
          <w:p w:rsidR="00796DC2" w:rsidRDefault="00796DC2">
            <w:pPr>
              <w:pStyle w:val="a3"/>
              <w:ind w:firstLine="0"/>
              <w:jc w:val="both"/>
              <w:rPr>
                <w:sz w:val="22"/>
              </w:rPr>
            </w:pPr>
            <w:r>
              <w:rPr>
                <w:sz w:val="22"/>
              </w:rPr>
              <w:t>40,9</w:t>
            </w:r>
          </w:p>
        </w:tc>
        <w:tc>
          <w:tcPr>
            <w:tcW w:w="1843" w:type="dxa"/>
          </w:tcPr>
          <w:p w:rsidR="00796DC2" w:rsidRDefault="00796DC2">
            <w:pPr>
              <w:pStyle w:val="a3"/>
              <w:ind w:firstLine="0"/>
              <w:jc w:val="both"/>
              <w:rPr>
                <w:sz w:val="22"/>
              </w:rPr>
            </w:pPr>
            <w:r>
              <w:rPr>
                <w:sz w:val="22"/>
              </w:rPr>
              <w:t>41,3</w:t>
            </w:r>
          </w:p>
        </w:tc>
        <w:tc>
          <w:tcPr>
            <w:tcW w:w="1701" w:type="dxa"/>
          </w:tcPr>
          <w:p w:rsidR="00796DC2" w:rsidRDefault="00796DC2">
            <w:pPr>
              <w:pStyle w:val="a3"/>
              <w:ind w:firstLine="0"/>
              <w:jc w:val="both"/>
              <w:rPr>
                <w:sz w:val="22"/>
              </w:rPr>
            </w:pPr>
            <w:r>
              <w:rPr>
                <w:sz w:val="22"/>
              </w:rPr>
              <w:t>101,0</w:t>
            </w:r>
          </w:p>
        </w:tc>
      </w:tr>
      <w:tr w:rsidR="00796DC2">
        <w:tc>
          <w:tcPr>
            <w:tcW w:w="3652" w:type="dxa"/>
          </w:tcPr>
          <w:p w:rsidR="00796DC2" w:rsidRDefault="00796DC2">
            <w:pPr>
              <w:pStyle w:val="a3"/>
              <w:ind w:firstLine="0"/>
              <w:jc w:val="both"/>
              <w:rPr>
                <w:sz w:val="22"/>
              </w:rPr>
            </w:pPr>
            <w:r>
              <w:rPr>
                <w:sz w:val="22"/>
              </w:rPr>
              <w:t>4.Ссудная задолженность</w:t>
            </w:r>
          </w:p>
        </w:tc>
        <w:tc>
          <w:tcPr>
            <w:tcW w:w="2126" w:type="dxa"/>
          </w:tcPr>
          <w:p w:rsidR="00796DC2" w:rsidRDefault="00796DC2">
            <w:pPr>
              <w:pStyle w:val="a3"/>
              <w:ind w:firstLine="0"/>
              <w:jc w:val="both"/>
              <w:rPr>
                <w:sz w:val="22"/>
              </w:rPr>
            </w:pPr>
            <w:r>
              <w:rPr>
                <w:sz w:val="22"/>
              </w:rPr>
              <w:t>120,7</w:t>
            </w:r>
          </w:p>
        </w:tc>
        <w:tc>
          <w:tcPr>
            <w:tcW w:w="1843" w:type="dxa"/>
          </w:tcPr>
          <w:p w:rsidR="00796DC2" w:rsidRDefault="00796DC2">
            <w:pPr>
              <w:pStyle w:val="a3"/>
              <w:ind w:firstLine="0"/>
              <w:jc w:val="both"/>
              <w:rPr>
                <w:sz w:val="22"/>
              </w:rPr>
            </w:pPr>
            <w:r>
              <w:rPr>
                <w:sz w:val="22"/>
              </w:rPr>
              <w:t>196,2</w:t>
            </w:r>
          </w:p>
        </w:tc>
        <w:tc>
          <w:tcPr>
            <w:tcW w:w="1701" w:type="dxa"/>
          </w:tcPr>
          <w:p w:rsidR="00796DC2" w:rsidRDefault="00796DC2">
            <w:pPr>
              <w:pStyle w:val="a3"/>
              <w:ind w:firstLine="0"/>
              <w:jc w:val="both"/>
              <w:rPr>
                <w:sz w:val="22"/>
              </w:rPr>
            </w:pPr>
            <w:r>
              <w:rPr>
                <w:sz w:val="22"/>
              </w:rPr>
              <w:t>162,6</w:t>
            </w:r>
          </w:p>
        </w:tc>
      </w:tr>
      <w:tr w:rsidR="00796DC2">
        <w:tc>
          <w:tcPr>
            <w:tcW w:w="3652" w:type="dxa"/>
          </w:tcPr>
          <w:p w:rsidR="00796DC2" w:rsidRDefault="00796DC2">
            <w:pPr>
              <w:pStyle w:val="a3"/>
              <w:ind w:firstLine="0"/>
              <w:jc w:val="both"/>
              <w:rPr>
                <w:sz w:val="22"/>
              </w:rPr>
            </w:pPr>
            <w:r>
              <w:rPr>
                <w:sz w:val="22"/>
              </w:rPr>
              <w:t>В том числе:</w:t>
            </w:r>
          </w:p>
        </w:tc>
        <w:tc>
          <w:tcPr>
            <w:tcW w:w="2126" w:type="dxa"/>
          </w:tcPr>
          <w:p w:rsidR="00796DC2" w:rsidRDefault="00796DC2">
            <w:pPr>
              <w:pStyle w:val="a3"/>
              <w:ind w:firstLine="0"/>
              <w:jc w:val="both"/>
              <w:rPr>
                <w:sz w:val="22"/>
              </w:rPr>
            </w:pPr>
          </w:p>
        </w:tc>
        <w:tc>
          <w:tcPr>
            <w:tcW w:w="1843" w:type="dxa"/>
          </w:tcPr>
          <w:p w:rsidR="00796DC2" w:rsidRDefault="00796DC2">
            <w:pPr>
              <w:pStyle w:val="a3"/>
              <w:ind w:firstLine="0"/>
              <w:jc w:val="both"/>
              <w:rPr>
                <w:sz w:val="22"/>
              </w:rPr>
            </w:pPr>
          </w:p>
        </w:tc>
        <w:tc>
          <w:tcPr>
            <w:tcW w:w="1701" w:type="dxa"/>
          </w:tcPr>
          <w:p w:rsidR="00796DC2" w:rsidRDefault="00796DC2">
            <w:pPr>
              <w:pStyle w:val="a3"/>
              <w:ind w:firstLine="0"/>
              <w:jc w:val="both"/>
              <w:rPr>
                <w:sz w:val="22"/>
              </w:rPr>
            </w:pPr>
          </w:p>
        </w:tc>
      </w:tr>
      <w:tr w:rsidR="00796DC2">
        <w:tc>
          <w:tcPr>
            <w:tcW w:w="3652" w:type="dxa"/>
          </w:tcPr>
          <w:p w:rsidR="00796DC2" w:rsidRDefault="00796DC2">
            <w:pPr>
              <w:pStyle w:val="a3"/>
              <w:ind w:firstLine="0"/>
              <w:jc w:val="both"/>
              <w:rPr>
                <w:sz w:val="22"/>
              </w:rPr>
            </w:pPr>
            <w:r>
              <w:rPr>
                <w:sz w:val="22"/>
              </w:rPr>
              <w:t>-в рублях ПМР</w:t>
            </w:r>
          </w:p>
        </w:tc>
        <w:tc>
          <w:tcPr>
            <w:tcW w:w="2126" w:type="dxa"/>
          </w:tcPr>
          <w:p w:rsidR="00796DC2" w:rsidRDefault="00796DC2">
            <w:pPr>
              <w:pStyle w:val="a3"/>
              <w:ind w:firstLine="0"/>
              <w:jc w:val="both"/>
              <w:rPr>
                <w:sz w:val="22"/>
              </w:rPr>
            </w:pPr>
            <w:r>
              <w:rPr>
                <w:sz w:val="22"/>
              </w:rPr>
              <w:t>26,3</w:t>
            </w:r>
          </w:p>
        </w:tc>
        <w:tc>
          <w:tcPr>
            <w:tcW w:w="1843" w:type="dxa"/>
          </w:tcPr>
          <w:p w:rsidR="00796DC2" w:rsidRDefault="00796DC2">
            <w:pPr>
              <w:pStyle w:val="a3"/>
              <w:ind w:firstLine="0"/>
              <w:jc w:val="both"/>
              <w:rPr>
                <w:sz w:val="22"/>
              </w:rPr>
            </w:pPr>
            <w:r>
              <w:rPr>
                <w:sz w:val="22"/>
              </w:rPr>
              <w:t>78,3</w:t>
            </w:r>
          </w:p>
        </w:tc>
        <w:tc>
          <w:tcPr>
            <w:tcW w:w="1701" w:type="dxa"/>
          </w:tcPr>
          <w:p w:rsidR="00796DC2" w:rsidRDefault="00796DC2">
            <w:pPr>
              <w:pStyle w:val="a3"/>
              <w:ind w:firstLine="0"/>
              <w:jc w:val="both"/>
              <w:rPr>
                <w:sz w:val="22"/>
              </w:rPr>
            </w:pPr>
            <w:r>
              <w:rPr>
                <w:sz w:val="22"/>
              </w:rPr>
              <w:t>3 раза</w:t>
            </w:r>
          </w:p>
        </w:tc>
      </w:tr>
      <w:tr w:rsidR="00796DC2">
        <w:tc>
          <w:tcPr>
            <w:tcW w:w="3652" w:type="dxa"/>
          </w:tcPr>
          <w:p w:rsidR="00796DC2" w:rsidRDefault="00796DC2">
            <w:pPr>
              <w:pStyle w:val="a3"/>
              <w:ind w:firstLine="0"/>
              <w:jc w:val="both"/>
              <w:rPr>
                <w:sz w:val="22"/>
              </w:rPr>
            </w:pPr>
            <w:r>
              <w:rPr>
                <w:sz w:val="22"/>
              </w:rPr>
              <w:t>-в иностранной валюте</w:t>
            </w:r>
          </w:p>
        </w:tc>
        <w:tc>
          <w:tcPr>
            <w:tcW w:w="2126" w:type="dxa"/>
          </w:tcPr>
          <w:p w:rsidR="00796DC2" w:rsidRDefault="00796DC2">
            <w:pPr>
              <w:pStyle w:val="a3"/>
              <w:ind w:firstLine="0"/>
              <w:jc w:val="both"/>
              <w:rPr>
                <w:sz w:val="22"/>
              </w:rPr>
            </w:pPr>
            <w:r>
              <w:rPr>
                <w:sz w:val="22"/>
              </w:rPr>
              <w:t>94,4</w:t>
            </w:r>
          </w:p>
        </w:tc>
        <w:tc>
          <w:tcPr>
            <w:tcW w:w="1843" w:type="dxa"/>
          </w:tcPr>
          <w:p w:rsidR="00796DC2" w:rsidRDefault="00796DC2">
            <w:pPr>
              <w:pStyle w:val="a3"/>
              <w:ind w:firstLine="0"/>
              <w:jc w:val="both"/>
              <w:rPr>
                <w:sz w:val="22"/>
              </w:rPr>
            </w:pPr>
            <w:r>
              <w:rPr>
                <w:sz w:val="22"/>
              </w:rPr>
              <w:t>117,9</w:t>
            </w:r>
          </w:p>
        </w:tc>
        <w:tc>
          <w:tcPr>
            <w:tcW w:w="1701" w:type="dxa"/>
          </w:tcPr>
          <w:p w:rsidR="00796DC2" w:rsidRDefault="00796DC2">
            <w:pPr>
              <w:pStyle w:val="a3"/>
              <w:ind w:firstLine="0"/>
              <w:jc w:val="both"/>
              <w:rPr>
                <w:sz w:val="22"/>
              </w:rPr>
            </w:pPr>
            <w:r>
              <w:rPr>
                <w:sz w:val="22"/>
              </w:rPr>
              <w:t>124,9</w:t>
            </w:r>
          </w:p>
        </w:tc>
      </w:tr>
      <w:tr w:rsidR="00796DC2">
        <w:tc>
          <w:tcPr>
            <w:tcW w:w="3652" w:type="dxa"/>
          </w:tcPr>
          <w:p w:rsidR="00796DC2" w:rsidRDefault="00796DC2">
            <w:pPr>
              <w:pStyle w:val="a3"/>
              <w:ind w:firstLine="0"/>
              <w:jc w:val="both"/>
              <w:rPr>
                <w:sz w:val="22"/>
              </w:rPr>
            </w:pPr>
            <w:r>
              <w:rPr>
                <w:sz w:val="22"/>
              </w:rPr>
              <w:t>5.Вложения в ценные бумаги</w:t>
            </w:r>
          </w:p>
        </w:tc>
        <w:tc>
          <w:tcPr>
            <w:tcW w:w="2126" w:type="dxa"/>
          </w:tcPr>
          <w:p w:rsidR="00796DC2" w:rsidRDefault="00796DC2">
            <w:pPr>
              <w:pStyle w:val="a3"/>
              <w:ind w:firstLine="0"/>
              <w:jc w:val="both"/>
              <w:rPr>
                <w:sz w:val="22"/>
              </w:rPr>
            </w:pPr>
            <w:r>
              <w:rPr>
                <w:sz w:val="22"/>
              </w:rPr>
              <w:t>23,7</w:t>
            </w:r>
          </w:p>
        </w:tc>
        <w:tc>
          <w:tcPr>
            <w:tcW w:w="1843" w:type="dxa"/>
          </w:tcPr>
          <w:p w:rsidR="00796DC2" w:rsidRDefault="00796DC2">
            <w:pPr>
              <w:pStyle w:val="a3"/>
              <w:ind w:firstLine="0"/>
              <w:jc w:val="both"/>
              <w:rPr>
                <w:sz w:val="22"/>
              </w:rPr>
            </w:pPr>
            <w:r>
              <w:rPr>
                <w:sz w:val="22"/>
              </w:rPr>
              <w:t>26,0</w:t>
            </w:r>
          </w:p>
        </w:tc>
        <w:tc>
          <w:tcPr>
            <w:tcW w:w="1701" w:type="dxa"/>
          </w:tcPr>
          <w:p w:rsidR="00796DC2" w:rsidRDefault="00796DC2">
            <w:pPr>
              <w:pStyle w:val="a3"/>
              <w:ind w:firstLine="0"/>
              <w:jc w:val="both"/>
              <w:rPr>
                <w:sz w:val="22"/>
              </w:rPr>
            </w:pPr>
            <w:r>
              <w:rPr>
                <w:sz w:val="22"/>
              </w:rPr>
              <w:t>109,7</w:t>
            </w:r>
          </w:p>
        </w:tc>
      </w:tr>
      <w:tr w:rsidR="00796DC2">
        <w:tc>
          <w:tcPr>
            <w:tcW w:w="3652" w:type="dxa"/>
          </w:tcPr>
          <w:p w:rsidR="00796DC2" w:rsidRDefault="00796DC2">
            <w:pPr>
              <w:pStyle w:val="a3"/>
              <w:ind w:firstLine="0"/>
              <w:jc w:val="both"/>
              <w:rPr>
                <w:sz w:val="22"/>
              </w:rPr>
            </w:pPr>
            <w:r>
              <w:rPr>
                <w:sz w:val="22"/>
              </w:rPr>
              <w:t>В том числе:</w:t>
            </w:r>
          </w:p>
        </w:tc>
        <w:tc>
          <w:tcPr>
            <w:tcW w:w="2126" w:type="dxa"/>
          </w:tcPr>
          <w:p w:rsidR="00796DC2" w:rsidRDefault="00796DC2">
            <w:pPr>
              <w:pStyle w:val="a3"/>
              <w:ind w:firstLine="0"/>
              <w:jc w:val="both"/>
              <w:rPr>
                <w:sz w:val="22"/>
              </w:rPr>
            </w:pPr>
          </w:p>
        </w:tc>
        <w:tc>
          <w:tcPr>
            <w:tcW w:w="1843" w:type="dxa"/>
          </w:tcPr>
          <w:p w:rsidR="00796DC2" w:rsidRDefault="00796DC2">
            <w:pPr>
              <w:pStyle w:val="a3"/>
              <w:ind w:firstLine="0"/>
              <w:jc w:val="both"/>
              <w:rPr>
                <w:sz w:val="22"/>
              </w:rPr>
            </w:pPr>
          </w:p>
        </w:tc>
        <w:tc>
          <w:tcPr>
            <w:tcW w:w="1701" w:type="dxa"/>
          </w:tcPr>
          <w:p w:rsidR="00796DC2" w:rsidRDefault="00796DC2">
            <w:pPr>
              <w:pStyle w:val="a3"/>
              <w:ind w:firstLine="0"/>
              <w:jc w:val="both"/>
              <w:rPr>
                <w:sz w:val="22"/>
              </w:rPr>
            </w:pPr>
          </w:p>
        </w:tc>
      </w:tr>
      <w:tr w:rsidR="00796DC2">
        <w:tc>
          <w:tcPr>
            <w:tcW w:w="3652" w:type="dxa"/>
          </w:tcPr>
          <w:p w:rsidR="00796DC2" w:rsidRDefault="00796DC2">
            <w:pPr>
              <w:pStyle w:val="a3"/>
              <w:ind w:firstLine="0"/>
              <w:jc w:val="both"/>
              <w:rPr>
                <w:sz w:val="22"/>
              </w:rPr>
            </w:pPr>
            <w:r>
              <w:rPr>
                <w:sz w:val="22"/>
              </w:rPr>
              <w:t>-в рублях ПМР</w:t>
            </w:r>
          </w:p>
        </w:tc>
        <w:tc>
          <w:tcPr>
            <w:tcW w:w="2126" w:type="dxa"/>
          </w:tcPr>
          <w:p w:rsidR="00796DC2" w:rsidRDefault="00796DC2">
            <w:pPr>
              <w:pStyle w:val="a3"/>
              <w:ind w:firstLine="0"/>
              <w:jc w:val="both"/>
              <w:rPr>
                <w:sz w:val="22"/>
              </w:rPr>
            </w:pPr>
            <w:r>
              <w:rPr>
                <w:sz w:val="22"/>
              </w:rPr>
              <w:t>2,9</w:t>
            </w:r>
          </w:p>
        </w:tc>
        <w:tc>
          <w:tcPr>
            <w:tcW w:w="1843" w:type="dxa"/>
          </w:tcPr>
          <w:p w:rsidR="00796DC2" w:rsidRDefault="00796DC2">
            <w:pPr>
              <w:pStyle w:val="a3"/>
              <w:ind w:firstLine="0"/>
              <w:jc w:val="both"/>
              <w:rPr>
                <w:sz w:val="22"/>
              </w:rPr>
            </w:pPr>
            <w:r>
              <w:rPr>
                <w:sz w:val="22"/>
              </w:rPr>
              <w:t>5,1</w:t>
            </w:r>
          </w:p>
        </w:tc>
        <w:tc>
          <w:tcPr>
            <w:tcW w:w="1701" w:type="dxa"/>
          </w:tcPr>
          <w:p w:rsidR="00796DC2" w:rsidRDefault="00796DC2">
            <w:pPr>
              <w:pStyle w:val="a3"/>
              <w:ind w:firstLine="0"/>
              <w:jc w:val="both"/>
              <w:rPr>
                <w:sz w:val="22"/>
              </w:rPr>
            </w:pPr>
            <w:r>
              <w:rPr>
                <w:sz w:val="22"/>
              </w:rPr>
              <w:t>175,9</w:t>
            </w:r>
          </w:p>
        </w:tc>
      </w:tr>
      <w:tr w:rsidR="00796DC2">
        <w:tc>
          <w:tcPr>
            <w:tcW w:w="3652" w:type="dxa"/>
          </w:tcPr>
          <w:p w:rsidR="00796DC2" w:rsidRDefault="00796DC2">
            <w:pPr>
              <w:pStyle w:val="a3"/>
              <w:ind w:firstLine="0"/>
              <w:jc w:val="both"/>
              <w:rPr>
                <w:sz w:val="22"/>
              </w:rPr>
            </w:pPr>
            <w:r>
              <w:rPr>
                <w:sz w:val="22"/>
              </w:rPr>
              <w:t>-в иностранной валюте</w:t>
            </w:r>
          </w:p>
        </w:tc>
        <w:tc>
          <w:tcPr>
            <w:tcW w:w="2126" w:type="dxa"/>
          </w:tcPr>
          <w:p w:rsidR="00796DC2" w:rsidRDefault="00796DC2">
            <w:pPr>
              <w:pStyle w:val="a3"/>
              <w:ind w:firstLine="0"/>
              <w:jc w:val="both"/>
              <w:rPr>
                <w:sz w:val="22"/>
              </w:rPr>
            </w:pPr>
            <w:r>
              <w:rPr>
                <w:sz w:val="22"/>
              </w:rPr>
              <w:t>20,8</w:t>
            </w:r>
          </w:p>
        </w:tc>
        <w:tc>
          <w:tcPr>
            <w:tcW w:w="1843" w:type="dxa"/>
          </w:tcPr>
          <w:p w:rsidR="00796DC2" w:rsidRDefault="00796DC2">
            <w:pPr>
              <w:pStyle w:val="a3"/>
              <w:ind w:firstLine="0"/>
              <w:jc w:val="both"/>
              <w:rPr>
                <w:sz w:val="22"/>
              </w:rPr>
            </w:pPr>
            <w:r>
              <w:rPr>
                <w:sz w:val="22"/>
              </w:rPr>
              <w:t>20,9</w:t>
            </w:r>
          </w:p>
        </w:tc>
        <w:tc>
          <w:tcPr>
            <w:tcW w:w="1701" w:type="dxa"/>
          </w:tcPr>
          <w:p w:rsidR="00796DC2" w:rsidRDefault="00796DC2">
            <w:pPr>
              <w:pStyle w:val="a3"/>
              <w:ind w:firstLine="0"/>
              <w:jc w:val="both"/>
              <w:rPr>
                <w:sz w:val="22"/>
              </w:rPr>
            </w:pPr>
            <w:r>
              <w:rPr>
                <w:sz w:val="22"/>
              </w:rPr>
              <w:t>100,5</w:t>
            </w:r>
          </w:p>
        </w:tc>
      </w:tr>
      <w:tr w:rsidR="00796DC2">
        <w:tc>
          <w:tcPr>
            <w:tcW w:w="3652" w:type="dxa"/>
          </w:tcPr>
          <w:p w:rsidR="00796DC2" w:rsidRDefault="00796DC2">
            <w:pPr>
              <w:pStyle w:val="a3"/>
              <w:ind w:firstLine="0"/>
              <w:jc w:val="both"/>
              <w:rPr>
                <w:sz w:val="22"/>
              </w:rPr>
            </w:pPr>
            <w:r>
              <w:rPr>
                <w:sz w:val="22"/>
              </w:rPr>
              <w:t>6.Дебиторская задолженность</w:t>
            </w:r>
          </w:p>
        </w:tc>
        <w:tc>
          <w:tcPr>
            <w:tcW w:w="2126" w:type="dxa"/>
          </w:tcPr>
          <w:p w:rsidR="00796DC2" w:rsidRDefault="00796DC2">
            <w:pPr>
              <w:pStyle w:val="a3"/>
              <w:ind w:firstLine="0"/>
              <w:jc w:val="both"/>
              <w:rPr>
                <w:sz w:val="22"/>
              </w:rPr>
            </w:pPr>
            <w:r>
              <w:rPr>
                <w:sz w:val="22"/>
              </w:rPr>
              <w:t>10,9</w:t>
            </w:r>
          </w:p>
        </w:tc>
        <w:tc>
          <w:tcPr>
            <w:tcW w:w="1843" w:type="dxa"/>
          </w:tcPr>
          <w:p w:rsidR="00796DC2" w:rsidRDefault="00796DC2">
            <w:pPr>
              <w:pStyle w:val="a3"/>
              <w:ind w:firstLine="0"/>
              <w:jc w:val="both"/>
              <w:rPr>
                <w:sz w:val="22"/>
              </w:rPr>
            </w:pPr>
            <w:r>
              <w:rPr>
                <w:sz w:val="22"/>
              </w:rPr>
              <w:t>6,5</w:t>
            </w:r>
          </w:p>
        </w:tc>
        <w:tc>
          <w:tcPr>
            <w:tcW w:w="1701" w:type="dxa"/>
          </w:tcPr>
          <w:p w:rsidR="00796DC2" w:rsidRDefault="00796DC2">
            <w:pPr>
              <w:pStyle w:val="a3"/>
              <w:ind w:firstLine="0"/>
              <w:jc w:val="both"/>
              <w:rPr>
                <w:sz w:val="22"/>
              </w:rPr>
            </w:pPr>
            <w:r>
              <w:rPr>
                <w:sz w:val="22"/>
              </w:rPr>
              <w:t>59,6</w:t>
            </w:r>
          </w:p>
        </w:tc>
      </w:tr>
      <w:tr w:rsidR="00796DC2">
        <w:tc>
          <w:tcPr>
            <w:tcW w:w="3652" w:type="dxa"/>
          </w:tcPr>
          <w:p w:rsidR="00796DC2" w:rsidRDefault="00796DC2">
            <w:pPr>
              <w:pStyle w:val="a3"/>
              <w:ind w:firstLine="0"/>
              <w:jc w:val="both"/>
              <w:rPr>
                <w:sz w:val="22"/>
              </w:rPr>
            </w:pPr>
            <w:r>
              <w:rPr>
                <w:sz w:val="22"/>
              </w:rPr>
              <w:t>В том числе:</w:t>
            </w:r>
          </w:p>
        </w:tc>
        <w:tc>
          <w:tcPr>
            <w:tcW w:w="2126" w:type="dxa"/>
          </w:tcPr>
          <w:p w:rsidR="00796DC2" w:rsidRDefault="00796DC2">
            <w:pPr>
              <w:pStyle w:val="a3"/>
              <w:ind w:firstLine="0"/>
              <w:jc w:val="both"/>
              <w:rPr>
                <w:sz w:val="22"/>
              </w:rPr>
            </w:pPr>
          </w:p>
        </w:tc>
        <w:tc>
          <w:tcPr>
            <w:tcW w:w="1843" w:type="dxa"/>
          </w:tcPr>
          <w:p w:rsidR="00796DC2" w:rsidRDefault="00796DC2">
            <w:pPr>
              <w:pStyle w:val="a3"/>
              <w:ind w:firstLine="0"/>
              <w:jc w:val="both"/>
              <w:rPr>
                <w:sz w:val="22"/>
              </w:rPr>
            </w:pPr>
          </w:p>
        </w:tc>
        <w:tc>
          <w:tcPr>
            <w:tcW w:w="1701" w:type="dxa"/>
          </w:tcPr>
          <w:p w:rsidR="00796DC2" w:rsidRDefault="00796DC2">
            <w:pPr>
              <w:pStyle w:val="a3"/>
              <w:ind w:firstLine="0"/>
              <w:jc w:val="both"/>
              <w:rPr>
                <w:sz w:val="22"/>
              </w:rPr>
            </w:pPr>
          </w:p>
        </w:tc>
      </w:tr>
      <w:tr w:rsidR="00796DC2">
        <w:tc>
          <w:tcPr>
            <w:tcW w:w="3652" w:type="dxa"/>
          </w:tcPr>
          <w:p w:rsidR="00796DC2" w:rsidRDefault="00796DC2">
            <w:pPr>
              <w:pStyle w:val="a3"/>
              <w:ind w:firstLine="0"/>
              <w:jc w:val="both"/>
              <w:rPr>
                <w:sz w:val="22"/>
              </w:rPr>
            </w:pPr>
            <w:r>
              <w:rPr>
                <w:sz w:val="22"/>
              </w:rPr>
              <w:t>-в рублях ПМР</w:t>
            </w:r>
          </w:p>
        </w:tc>
        <w:tc>
          <w:tcPr>
            <w:tcW w:w="2126" w:type="dxa"/>
          </w:tcPr>
          <w:p w:rsidR="00796DC2" w:rsidRDefault="00796DC2">
            <w:pPr>
              <w:pStyle w:val="a3"/>
              <w:ind w:firstLine="0"/>
              <w:jc w:val="both"/>
              <w:rPr>
                <w:sz w:val="22"/>
              </w:rPr>
            </w:pPr>
            <w:r>
              <w:rPr>
                <w:sz w:val="22"/>
              </w:rPr>
              <w:t>9,1</w:t>
            </w:r>
          </w:p>
        </w:tc>
        <w:tc>
          <w:tcPr>
            <w:tcW w:w="1843" w:type="dxa"/>
          </w:tcPr>
          <w:p w:rsidR="00796DC2" w:rsidRDefault="00796DC2">
            <w:pPr>
              <w:pStyle w:val="a3"/>
              <w:ind w:firstLine="0"/>
              <w:jc w:val="both"/>
              <w:rPr>
                <w:sz w:val="22"/>
              </w:rPr>
            </w:pPr>
            <w:r>
              <w:rPr>
                <w:sz w:val="22"/>
              </w:rPr>
              <w:t>3,5</w:t>
            </w:r>
          </w:p>
        </w:tc>
        <w:tc>
          <w:tcPr>
            <w:tcW w:w="1701" w:type="dxa"/>
          </w:tcPr>
          <w:p w:rsidR="00796DC2" w:rsidRDefault="00796DC2">
            <w:pPr>
              <w:pStyle w:val="a3"/>
              <w:ind w:firstLine="0"/>
              <w:jc w:val="both"/>
              <w:rPr>
                <w:sz w:val="22"/>
              </w:rPr>
            </w:pPr>
            <w:r>
              <w:rPr>
                <w:sz w:val="22"/>
              </w:rPr>
              <w:t>38,5</w:t>
            </w:r>
          </w:p>
        </w:tc>
      </w:tr>
      <w:tr w:rsidR="00796DC2">
        <w:tc>
          <w:tcPr>
            <w:tcW w:w="3652" w:type="dxa"/>
          </w:tcPr>
          <w:p w:rsidR="00796DC2" w:rsidRDefault="00796DC2">
            <w:pPr>
              <w:pStyle w:val="a3"/>
              <w:ind w:firstLine="0"/>
              <w:jc w:val="both"/>
              <w:rPr>
                <w:sz w:val="22"/>
              </w:rPr>
            </w:pPr>
            <w:r>
              <w:rPr>
                <w:sz w:val="22"/>
              </w:rPr>
              <w:t>-в иностранной валюте</w:t>
            </w:r>
          </w:p>
        </w:tc>
        <w:tc>
          <w:tcPr>
            <w:tcW w:w="2126" w:type="dxa"/>
          </w:tcPr>
          <w:p w:rsidR="00796DC2" w:rsidRDefault="00796DC2">
            <w:pPr>
              <w:pStyle w:val="a3"/>
              <w:ind w:firstLine="0"/>
              <w:jc w:val="both"/>
              <w:rPr>
                <w:sz w:val="22"/>
              </w:rPr>
            </w:pPr>
            <w:r>
              <w:rPr>
                <w:sz w:val="22"/>
              </w:rPr>
              <w:t>1,8</w:t>
            </w:r>
          </w:p>
        </w:tc>
        <w:tc>
          <w:tcPr>
            <w:tcW w:w="1843" w:type="dxa"/>
          </w:tcPr>
          <w:p w:rsidR="00796DC2" w:rsidRDefault="00796DC2">
            <w:pPr>
              <w:pStyle w:val="a3"/>
              <w:ind w:firstLine="0"/>
              <w:jc w:val="both"/>
              <w:rPr>
                <w:sz w:val="22"/>
              </w:rPr>
            </w:pPr>
            <w:r>
              <w:rPr>
                <w:sz w:val="22"/>
              </w:rPr>
              <w:t>3,0</w:t>
            </w:r>
          </w:p>
        </w:tc>
        <w:tc>
          <w:tcPr>
            <w:tcW w:w="1701" w:type="dxa"/>
          </w:tcPr>
          <w:p w:rsidR="00796DC2" w:rsidRDefault="00796DC2">
            <w:pPr>
              <w:pStyle w:val="a3"/>
              <w:ind w:firstLine="0"/>
              <w:jc w:val="both"/>
              <w:rPr>
                <w:sz w:val="22"/>
              </w:rPr>
            </w:pPr>
            <w:r>
              <w:rPr>
                <w:sz w:val="22"/>
              </w:rPr>
              <w:t>166,7</w:t>
            </w:r>
          </w:p>
        </w:tc>
      </w:tr>
      <w:tr w:rsidR="00796DC2">
        <w:tc>
          <w:tcPr>
            <w:tcW w:w="3652" w:type="dxa"/>
          </w:tcPr>
          <w:p w:rsidR="00796DC2" w:rsidRDefault="00796DC2">
            <w:pPr>
              <w:pStyle w:val="a3"/>
              <w:ind w:firstLine="0"/>
              <w:jc w:val="both"/>
              <w:rPr>
                <w:sz w:val="22"/>
              </w:rPr>
            </w:pPr>
            <w:r>
              <w:rPr>
                <w:sz w:val="22"/>
              </w:rPr>
              <w:t>7.Имущество банков</w:t>
            </w:r>
          </w:p>
        </w:tc>
        <w:tc>
          <w:tcPr>
            <w:tcW w:w="2126" w:type="dxa"/>
          </w:tcPr>
          <w:p w:rsidR="00796DC2" w:rsidRDefault="00796DC2">
            <w:pPr>
              <w:pStyle w:val="a3"/>
              <w:ind w:firstLine="0"/>
              <w:jc w:val="both"/>
              <w:rPr>
                <w:sz w:val="22"/>
              </w:rPr>
            </w:pPr>
            <w:r>
              <w:rPr>
                <w:sz w:val="22"/>
              </w:rPr>
              <w:t>11,9</w:t>
            </w:r>
          </w:p>
        </w:tc>
        <w:tc>
          <w:tcPr>
            <w:tcW w:w="1843" w:type="dxa"/>
          </w:tcPr>
          <w:p w:rsidR="00796DC2" w:rsidRDefault="00796DC2">
            <w:pPr>
              <w:pStyle w:val="a3"/>
              <w:ind w:firstLine="0"/>
              <w:jc w:val="both"/>
              <w:rPr>
                <w:sz w:val="22"/>
              </w:rPr>
            </w:pPr>
            <w:r>
              <w:rPr>
                <w:sz w:val="22"/>
              </w:rPr>
              <w:t>21,5</w:t>
            </w:r>
          </w:p>
        </w:tc>
        <w:tc>
          <w:tcPr>
            <w:tcW w:w="1701" w:type="dxa"/>
          </w:tcPr>
          <w:p w:rsidR="00796DC2" w:rsidRDefault="00796DC2">
            <w:pPr>
              <w:pStyle w:val="a3"/>
              <w:ind w:firstLine="0"/>
              <w:jc w:val="both"/>
              <w:rPr>
                <w:sz w:val="22"/>
              </w:rPr>
            </w:pPr>
            <w:r>
              <w:rPr>
                <w:sz w:val="22"/>
              </w:rPr>
              <w:t>180,7</w:t>
            </w:r>
          </w:p>
        </w:tc>
      </w:tr>
      <w:tr w:rsidR="00796DC2">
        <w:tc>
          <w:tcPr>
            <w:tcW w:w="3652" w:type="dxa"/>
          </w:tcPr>
          <w:p w:rsidR="00796DC2" w:rsidRDefault="00796DC2">
            <w:pPr>
              <w:pStyle w:val="a3"/>
              <w:ind w:firstLine="0"/>
              <w:jc w:val="both"/>
              <w:rPr>
                <w:sz w:val="22"/>
              </w:rPr>
            </w:pPr>
            <w:r>
              <w:rPr>
                <w:sz w:val="22"/>
              </w:rPr>
              <w:t>8.Прочие активы</w:t>
            </w:r>
          </w:p>
        </w:tc>
        <w:tc>
          <w:tcPr>
            <w:tcW w:w="2126" w:type="dxa"/>
          </w:tcPr>
          <w:p w:rsidR="00796DC2" w:rsidRDefault="00796DC2">
            <w:pPr>
              <w:pStyle w:val="a3"/>
              <w:ind w:firstLine="0"/>
              <w:jc w:val="both"/>
              <w:rPr>
                <w:sz w:val="22"/>
              </w:rPr>
            </w:pPr>
            <w:r>
              <w:rPr>
                <w:sz w:val="22"/>
              </w:rPr>
              <w:t>65,1</w:t>
            </w:r>
          </w:p>
        </w:tc>
        <w:tc>
          <w:tcPr>
            <w:tcW w:w="1843" w:type="dxa"/>
          </w:tcPr>
          <w:p w:rsidR="00796DC2" w:rsidRDefault="00796DC2">
            <w:pPr>
              <w:pStyle w:val="a3"/>
              <w:ind w:firstLine="0"/>
              <w:jc w:val="both"/>
              <w:rPr>
                <w:sz w:val="22"/>
              </w:rPr>
            </w:pPr>
            <w:r>
              <w:rPr>
                <w:sz w:val="22"/>
              </w:rPr>
              <w:t>69,7</w:t>
            </w:r>
          </w:p>
        </w:tc>
        <w:tc>
          <w:tcPr>
            <w:tcW w:w="1701" w:type="dxa"/>
          </w:tcPr>
          <w:p w:rsidR="00796DC2" w:rsidRDefault="00796DC2">
            <w:pPr>
              <w:pStyle w:val="a3"/>
              <w:ind w:firstLine="0"/>
              <w:jc w:val="both"/>
              <w:rPr>
                <w:sz w:val="22"/>
              </w:rPr>
            </w:pPr>
            <w:r>
              <w:rPr>
                <w:sz w:val="22"/>
              </w:rPr>
              <w:t>107,1</w:t>
            </w:r>
          </w:p>
        </w:tc>
      </w:tr>
      <w:tr w:rsidR="00796DC2">
        <w:tc>
          <w:tcPr>
            <w:tcW w:w="3652" w:type="dxa"/>
          </w:tcPr>
          <w:p w:rsidR="00796DC2" w:rsidRDefault="00796DC2">
            <w:pPr>
              <w:pStyle w:val="a3"/>
              <w:ind w:firstLine="0"/>
              <w:jc w:val="both"/>
              <w:rPr>
                <w:sz w:val="22"/>
              </w:rPr>
            </w:pPr>
            <w:r>
              <w:rPr>
                <w:sz w:val="22"/>
              </w:rPr>
              <w:t>В том числе:</w:t>
            </w:r>
          </w:p>
        </w:tc>
        <w:tc>
          <w:tcPr>
            <w:tcW w:w="2126" w:type="dxa"/>
          </w:tcPr>
          <w:p w:rsidR="00796DC2" w:rsidRDefault="00796DC2">
            <w:pPr>
              <w:pStyle w:val="a3"/>
              <w:ind w:firstLine="0"/>
              <w:jc w:val="both"/>
              <w:rPr>
                <w:sz w:val="22"/>
              </w:rPr>
            </w:pPr>
          </w:p>
        </w:tc>
        <w:tc>
          <w:tcPr>
            <w:tcW w:w="1843" w:type="dxa"/>
          </w:tcPr>
          <w:p w:rsidR="00796DC2" w:rsidRDefault="00796DC2">
            <w:pPr>
              <w:pStyle w:val="a3"/>
              <w:ind w:firstLine="0"/>
              <w:jc w:val="both"/>
              <w:rPr>
                <w:sz w:val="22"/>
              </w:rPr>
            </w:pPr>
          </w:p>
        </w:tc>
        <w:tc>
          <w:tcPr>
            <w:tcW w:w="1701" w:type="dxa"/>
          </w:tcPr>
          <w:p w:rsidR="00796DC2" w:rsidRDefault="00796DC2">
            <w:pPr>
              <w:pStyle w:val="a3"/>
              <w:ind w:firstLine="0"/>
              <w:jc w:val="both"/>
              <w:rPr>
                <w:sz w:val="22"/>
              </w:rPr>
            </w:pPr>
          </w:p>
        </w:tc>
      </w:tr>
      <w:tr w:rsidR="00796DC2">
        <w:tc>
          <w:tcPr>
            <w:tcW w:w="3652" w:type="dxa"/>
          </w:tcPr>
          <w:p w:rsidR="00796DC2" w:rsidRDefault="00796DC2">
            <w:pPr>
              <w:pStyle w:val="a3"/>
              <w:ind w:firstLine="0"/>
              <w:jc w:val="both"/>
              <w:rPr>
                <w:sz w:val="22"/>
              </w:rPr>
            </w:pPr>
            <w:r>
              <w:rPr>
                <w:sz w:val="22"/>
              </w:rPr>
              <w:t>-в рублях ПМР</w:t>
            </w:r>
          </w:p>
        </w:tc>
        <w:tc>
          <w:tcPr>
            <w:tcW w:w="2126" w:type="dxa"/>
          </w:tcPr>
          <w:p w:rsidR="00796DC2" w:rsidRDefault="00796DC2">
            <w:pPr>
              <w:pStyle w:val="a3"/>
              <w:ind w:firstLine="0"/>
              <w:jc w:val="both"/>
              <w:rPr>
                <w:sz w:val="22"/>
              </w:rPr>
            </w:pPr>
            <w:r>
              <w:rPr>
                <w:sz w:val="22"/>
              </w:rPr>
              <w:t>19,9</w:t>
            </w:r>
          </w:p>
        </w:tc>
        <w:tc>
          <w:tcPr>
            <w:tcW w:w="1843" w:type="dxa"/>
          </w:tcPr>
          <w:p w:rsidR="00796DC2" w:rsidRDefault="00796DC2">
            <w:pPr>
              <w:pStyle w:val="a3"/>
              <w:ind w:firstLine="0"/>
              <w:jc w:val="both"/>
              <w:rPr>
                <w:sz w:val="22"/>
              </w:rPr>
            </w:pPr>
            <w:r>
              <w:rPr>
                <w:sz w:val="22"/>
              </w:rPr>
              <w:t>26,9</w:t>
            </w:r>
          </w:p>
        </w:tc>
        <w:tc>
          <w:tcPr>
            <w:tcW w:w="1701" w:type="dxa"/>
          </w:tcPr>
          <w:p w:rsidR="00796DC2" w:rsidRDefault="00796DC2">
            <w:pPr>
              <w:pStyle w:val="a3"/>
              <w:ind w:firstLine="0"/>
              <w:jc w:val="both"/>
              <w:rPr>
                <w:sz w:val="22"/>
              </w:rPr>
            </w:pPr>
            <w:r>
              <w:rPr>
                <w:sz w:val="22"/>
              </w:rPr>
              <w:t>135,2</w:t>
            </w:r>
          </w:p>
        </w:tc>
      </w:tr>
      <w:tr w:rsidR="00796DC2">
        <w:tc>
          <w:tcPr>
            <w:tcW w:w="3652" w:type="dxa"/>
          </w:tcPr>
          <w:p w:rsidR="00796DC2" w:rsidRDefault="00796DC2">
            <w:pPr>
              <w:pStyle w:val="a3"/>
              <w:ind w:firstLine="0"/>
              <w:jc w:val="both"/>
              <w:rPr>
                <w:sz w:val="22"/>
              </w:rPr>
            </w:pPr>
            <w:r>
              <w:rPr>
                <w:sz w:val="22"/>
              </w:rPr>
              <w:t>-в иностранной валюте</w:t>
            </w:r>
          </w:p>
        </w:tc>
        <w:tc>
          <w:tcPr>
            <w:tcW w:w="2126" w:type="dxa"/>
          </w:tcPr>
          <w:p w:rsidR="00796DC2" w:rsidRDefault="00796DC2">
            <w:pPr>
              <w:pStyle w:val="a3"/>
              <w:ind w:firstLine="0"/>
              <w:jc w:val="both"/>
              <w:rPr>
                <w:sz w:val="22"/>
              </w:rPr>
            </w:pPr>
            <w:r>
              <w:rPr>
                <w:sz w:val="22"/>
              </w:rPr>
              <w:t>45,2</w:t>
            </w:r>
          </w:p>
        </w:tc>
        <w:tc>
          <w:tcPr>
            <w:tcW w:w="1843" w:type="dxa"/>
          </w:tcPr>
          <w:p w:rsidR="00796DC2" w:rsidRDefault="00796DC2">
            <w:pPr>
              <w:pStyle w:val="a3"/>
              <w:ind w:firstLine="0"/>
              <w:jc w:val="both"/>
              <w:rPr>
                <w:sz w:val="22"/>
              </w:rPr>
            </w:pPr>
            <w:r>
              <w:rPr>
                <w:sz w:val="22"/>
              </w:rPr>
              <w:t>42,8</w:t>
            </w:r>
          </w:p>
        </w:tc>
        <w:tc>
          <w:tcPr>
            <w:tcW w:w="1701" w:type="dxa"/>
          </w:tcPr>
          <w:p w:rsidR="00796DC2" w:rsidRDefault="00796DC2">
            <w:pPr>
              <w:pStyle w:val="a3"/>
              <w:ind w:firstLine="0"/>
              <w:jc w:val="both"/>
              <w:rPr>
                <w:sz w:val="22"/>
              </w:rPr>
            </w:pPr>
            <w:r>
              <w:rPr>
                <w:sz w:val="22"/>
              </w:rPr>
              <w:t>94,7</w:t>
            </w:r>
          </w:p>
        </w:tc>
      </w:tr>
    </w:tbl>
    <w:p w:rsidR="00796DC2" w:rsidRDefault="00796DC2">
      <w:pPr>
        <w:pStyle w:val="a3"/>
        <w:jc w:val="both"/>
        <w:rPr>
          <w:sz w:val="26"/>
        </w:rPr>
      </w:pPr>
    </w:p>
    <w:p w:rsidR="00796DC2" w:rsidRDefault="00796DC2">
      <w:pPr>
        <w:pStyle w:val="a3"/>
        <w:jc w:val="both"/>
        <w:rPr>
          <w:sz w:val="26"/>
        </w:rPr>
      </w:pPr>
      <w:r>
        <w:rPr>
          <w:sz w:val="26"/>
        </w:rPr>
        <w:t>Сумма просроченных кредитов в течение 2001 года увеличивалась более медленными темпами, чем общая ссудная задолженность. С 1 января 2001 года по 1 января 2002 года объем кредитов, не погашенных в срок, повысился на 39,1%. При этом доля просроченных кредитов в структуре совокупной ссудной задолженности банков сократилась с 10,7% на 1.01.2001г. до 9,1% на 1.01.2002г.</w:t>
      </w:r>
    </w:p>
    <w:p w:rsidR="00796DC2" w:rsidRDefault="00796DC2">
      <w:pPr>
        <w:pStyle w:val="a3"/>
        <w:jc w:val="both"/>
        <w:rPr>
          <w:sz w:val="26"/>
        </w:rPr>
      </w:pPr>
      <w:r>
        <w:rPr>
          <w:sz w:val="26"/>
        </w:rPr>
        <w:t>Можно отметить, что расширение кредитования сопровождалось улучшением структуры и качества ссуд. На 1 января 2002 года удельный вес стандартных ссуд и приравненной к ним задолженности в кредитном портфеле банков составлял 70,7% против 40,9% на начало отчетного периода (таблица 4). Соответственно, произошло снижение доли нестандартных кредитов (с 21,5% до 13,5%), сомнительных (с 21,0% до 7,0%) и безнадежных (с 16,6% до 8,8%).</w:t>
      </w:r>
    </w:p>
    <w:p w:rsidR="00796DC2" w:rsidRDefault="00796DC2">
      <w:pPr>
        <w:pStyle w:val="a3"/>
        <w:jc w:val="both"/>
        <w:rPr>
          <w:sz w:val="26"/>
        </w:rPr>
      </w:pPr>
      <w:r>
        <w:rPr>
          <w:sz w:val="26"/>
        </w:rPr>
        <w:t>Таким образом, несмотря на рост объемов кредитования, коммерческих банки осуществляют взвешенный подход к выдаче ссуд, что обусловлено высоким уровнем кредитного риска, связанным с низкой кредитоспособностью заемщиков.</w:t>
      </w:r>
    </w:p>
    <w:p w:rsidR="00796DC2" w:rsidRDefault="00796DC2">
      <w:pPr>
        <w:pStyle w:val="a3"/>
        <w:jc w:val="both"/>
        <w:rPr>
          <w:sz w:val="26"/>
        </w:rPr>
      </w:pPr>
      <w:r>
        <w:rPr>
          <w:sz w:val="26"/>
        </w:rPr>
        <w:t>В соответствии с требованиями ПРБ банки также обязаны формировать фонд риска на возможные потери по ссудам и приравненной к ним задолженности. В течение 2001 года его размер увеличился на 70,5%. На 1.01.2002г. созданный банками фонд риска покрывал просроченную задолженность на 54,0%. (Таблица 1.2.4.)</w:t>
      </w:r>
    </w:p>
    <w:p w:rsidR="00796DC2" w:rsidRDefault="00796DC2">
      <w:pPr>
        <w:pStyle w:val="a3"/>
        <w:jc w:val="both"/>
        <w:rPr>
          <w:sz w:val="26"/>
        </w:rPr>
      </w:pPr>
      <w:r>
        <w:rPr>
          <w:sz w:val="26"/>
        </w:rPr>
        <w:t>Таблица 1.2.4.</w:t>
      </w:r>
    </w:p>
    <w:p w:rsidR="00796DC2" w:rsidRDefault="00796DC2">
      <w:pPr>
        <w:pStyle w:val="a3"/>
        <w:jc w:val="both"/>
        <w:rPr>
          <w:b/>
          <w:sz w:val="26"/>
        </w:rPr>
      </w:pPr>
      <w:r>
        <w:rPr>
          <w:b/>
          <w:sz w:val="26"/>
        </w:rPr>
        <w:t xml:space="preserve">Классификация ссуд и приравненной к ним </w:t>
      </w:r>
    </w:p>
    <w:p w:rsidR="00796DC2" w:rsidRDefault="00796DC2">
      <w:pPr>
        <w:pStyle w:val="a3"/>
        <w:jc w:val="both"/>
        <w:rPr>
          <w:b/>
          <w:sz w:val="26"/>
        </w:rPr>
      </w:pPr>
      <w:r>
        <w:rPr>
          <w:b/>
          <w:sz w:val="26"/>
        </w:rPr>
        <w:t>задолженности коммерческих банков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50"/>
        <w:gridCol w:w="851"/>
        <w:gridCol w:w="850"/>
        <w:gridCol w:w="850"/>
        <w:gridCol w:w="851"/>
        <w:gridCol w:w="851"/>
        <w:gridCol w:w="850"/>
        <w:gridCol w:w="851"/>
        <w:gridCol w:w="849"/>
        <w:gridCol w:w="851"/>
      </w:tblGrid>
      <w:tr w:rsidR="00796DC2">
        <w:trPr>
          <w:cantSplit/>
        </w:trPr>
        <w:tc>
          <w:tcPr>
            <w:tcW w:w="1668" w:type="dxa"/>
            <w:vMerge w:val="restart"/>
          </w:tcPr>
          <w:p w:rsidR="00796DC2" w:rsidRDefault="00796DC2">
            <w:pPr>
              <w:pStyle w:val="a3"/>
              <w:ind w:firstLine="0"/>
              <w:jc w:val="both"/>
              <w:rPr>
                <w:sz w:val="22"/>
              </w:rPr>
            </w:pPr>
          </w:p>
        </w:tc>
        <w:tc>
          <w:tcPr>
            <w:tcW w:w="1701" w:type="dxa"/>
            <w:gridSpan w:val="2"/>
          </w:tcPr>
          <w:p w:rsidR="00796DC2" w:rsidRDefault="00796DC2">
            <w:pPr>
              <w:pStyle w:val="a3"/>
              <w:ind w:firstLine="0"/>
              <w:jc w:val="both"/>
              <w:rPr>
                <w:sz w:val="22"/>
              </w:rPr>
            </w:pPr>
            <w:r>
              <w:rPr>
                <w:sz w:val="22"/>
              </w:rPr>
              <w:t>1.01.2001г.</w:t>
            </w:r>
          </w:p>
        </w:tc>
        <w:tc>
          <w:tcPr>
            <w:tcW w:w="1700" w:type="dxa"/>
            <w:gridSpan w:val="2"/>
          </w:tcPr>
          <w:p w:rsidR="00796DC2" w:rsidRDefault="00796DC2">
            <w:pPr>
              <w:pStyle w:val="a3"/>
              <w:ind w:firstLine="0"/>
              <w:jc w:val="both"/>
              <w:rPr>
                <w:sz w:val="22"/>
              </w:rPr>
            </w:pPr>
            <w:r>
              <w:rPr>
                <w:sz w:val="22"/>
              </w:rPr>
              <w:t>1.04.2001г.</w:t>
            </w:r>
          </w:p>
        </w:tc>
        <w:tc>
          <w:tcPr>
            <w:tcW w:w="1702" w:type="dxa"/>
            <w:gridSpan w:val="2"/>
          </w:tcPr>
          <w:p w:rsidR="00796DC2" w:rsidRDefault="00796DC2">
            <w:pPr>
              <w:pStyle w:val="a3"/>
              <w:ind w:firstLine="0"/>
              <w:jc w:val="both"/>
              <w:rPr>
                <w:sz w:val="22"/>
              </w:rPr>
            </w:pPr>
            <w:r>
              <w:rPr>
                <w:sz w:val="22"/>
              </w:rPr>
              <w:t>1.07.2001г.</w:t>
            </w:r>
          </w:p>
        </w:tc>
        <w:tc>
          <w:tcPr>
            <w:tcW w:w="1701" w:type="dxa"/>
            <w:gridSpan w:val="2"/>
          </w:tcPr>
          <w:p w:rsidR="00796DC2" w:rsidRDefault="00796DC2">
            <w:pPr>
              <w:pStyle w:val="a3"/>
              <w:ind w:firstLine="0"/>
              <w:jc w:val="both"/>
              <w:rPr>
                <w:sz w:val="22"/>
              </w:rPr>
            </w:pPr>
            <w:r>
              <w:rPr>
                <w:sz w:val="22"/>
              </w:rPr>
              <w:t>1.10.2001г.</w:t>
            </w:r>
          </w:p>
        </w:tc>
        <w:tc>
          <w:tcPr>
            <w:tcW w:w="1700" w:type="dxa"/>
            <w:gridSpan w:val="2"/>
          </w:tcPr>
          <w:p w:rsidR="00796DC2" w:rsidRDefault="00796DC2">
            <w:pPr>
              <w:pStyle w:val="a3"/>
              <w:ind w:firstLine="0"/>
              <w:jc w:val="both"/>
              <w:rPr>
                <w:sz w:val="22"/>
              </w:rPr>
            </w:pPr>
            <w:r>
              <w:rPr>
                <w:sz w:val="22"/>
              </w:rPr>
              <w:t>1.01.2002г.</w:t>
            </w:r>
          </w:p>
        </w:tc>
      </w:tr>
      <w:tr w:rsidR="00796DC2">
        <w:trPr>
          <w:cantSplit/>
        </w:trPr>
        <w:tc>
          <w:tcPr>
            <w:tcW w:w="1668" w:type="dxa"/>
            <w:vMerge/>
          </w:tcPr>
          <w:p w:rsidR="00796DC2" w:rsidRDefault="00796DC2">
            <w:pPr>
              <w:pStyle w:val="a3"/>
              <w:ind w:firstLine="0"/>
              <w:jc w:val="both"/>
              <w:rPr>
                <w:sz w:val="22"/>
              </w:rPr>
            </w:pPr>
          </w:p>
        </w:tc>
        <w:tc>
          <w:tcPr>
            <w:tcW w:w="850" w:type="dxa"/>
          </w:tcPr>
          <w:p w:rsidR="00796DC2" w:rsidRDefault="00796DC2">
            <w:pPr>
              <w:pStyle w:val="a3"/>
              <w:ind w:firstLine="0"/>
              <w:jc w:val="both"/>
              <w:rPr>
                <w:sz w:val="22"/>
              </w:rPr>
            </w:pPr>
            <w:r>
              <w:rPr>
                <w:sz w:val="22"/>
              </w:rPr>
              <w:t>млн.руб.</w:t>
            </w:r>
          </w:p>
        </w:tc>
        <w:tc>
          <w:tcPr>
            <w:tcW w:w="851" w:type="dxa"/>
          </w:tcPr>
          <w:p w:rsidR="00796DC2" w:rsidRDefault="00796DC2">
            <w:pPr>
              <w:pStyle w:val="a3"/>
              <w:ind w:firstLine="0"/>
              <w:jc w:val="both"/>
              <w:rPr>
                <w:sz w:val="22"/>
              </w:rPr>
            </w:pPr>
            <w:r>
              <w:rPr>
                <w:sz w:val="22"/>
              </w:rPr>
              <w:t>уд.вес,%</w:t>
            </w:r>
          </w:p>
        </w:tc>
        <w:tc>
          <w:tcPr>
            <w:tcW w:w="850" w:type="dxa"/>
          </w:tcPr>
          <w:p w:rsidR="00796DC2" w:rsidRDefault="00796DC2">
            <w:pPr>
              <w:pStyle w:val="a3"/>
              <w:ind w:firstLine="0"/>
              <w:jc w:val="both"/>
              <w:rPr>
                <w:sz w:val="22"/>
              </w:rPr>
            </w:pPr>
            <w:r>
              <w:rPr>
                <w:sz w:val="22"/>
              </w:rPr>
              <w:t>млн.руб.</w:t>
            </w:r>
          </w:p>
        </w:tc>
        <w:tc>
          <w:tcPr>
            <w:tcW w:w="850" w:type="dxa"/>
          </w:tcPr>
          <w:p w:rsidR="00796DC2" w:rsidRDefault="00796DC2">
            <w:pPr>
              <w:pStyle w:val="a3"/>
              <w:ind w:firstLine="0"/>
              <w:jc w:val="both"/>
              <w:rPr>
                <w:sz w:val="22"/>
              </w:rPr>
            </w:pPr>
            <w:r>
              <w:rPr>
                <w:sz w:val="22"/>
              </w:rPr>
              <w:t>уд.вес,%</w:t>
            </w:r>
          </w:p>
        </w:tc>
        <w:tc>
          <w:tcPr>
            <w:tcW w:w="851" w:type="dxa"/>
          </w:tcPr>
          <w:p w:rsidR="00796DC2" w:rsidRDefault="00796DC2">
            <w:pPr>
              <w:pStyle w:val="a3"/>
              <w:ind w:firstLine="0"/>
              <w:jc w:val="both"/>
              <w:rPr>
                <w:sz w:val="22"/>
              </w:rPr>
            </w:pPr>
            <w:r>
              <w:rPr>
                <w:sz w:val="22"/>
              </w:rPr>
              <w:t>млн.руб.</w:t>
            </w:r>
          </w:p>
        </w:tc>
        <w:tc>
          <w:tcPr>
            <w:tcW w:w="851" w:type="dxa"/>
          </w:tcPr>
          <w:p w:rsidR="00796DC2" w:rsidRDefault="00796DC2">
            <w:pPr>
              <w:pStyle w:val="a3"/>
              <w:ind w:firstLine="0"/>
              <w:jc w:val="both"/>
              <w:rPr>
                <w:sz w:val="22"/>
              </w:rPr>
            </w:pPr>
            <w:r>
              <w:rPr>
                <w:sz w:val="22"/>
              </w:rPr>
              <w:t>уд.вес,%</w:t>
            </w:r>
          </w:p>
        </w:tc>
        <w:tc>
          <w:tcPr>
            <w:tcW w:w="850" w:type="dxa"/>
          </w:tcPr>
          <w:p w:rsidR="00796DC2" w:rsidRDefault="00796DC2">
            <w:pPr>
              <w:pStyle w:val="a3"/>
              <w:ind w:firstLine="0"/>
              <w:jc w:val="both"/>
              <w:rPr>
                <w:sz w:val="22"/>
              </w:rPr>
            </w:pPr>
            <w:r>
              <w:rPr>
                <w:sz w:val="22"/>
              </w:rPr>
              <w:t>млн.руб.</w:t>
            </w:r>
          </w:p>
        </w:tc>
        <w:tc>
          <w:tcPr>
            <w:tcW w:w="851" w:type="dxa"/>
          </w:tcPr>
          <w:p w:rsidR="00796DC2" w:rsidRDefault="00796DC2">
            <w:pPr>
              <w:pStyle w:val="a3"/>
              <w:ind w:firstLine="0"/>
              <w:jc w:val="both"/>
              <w:rPr>
                <w:sz w:val="22"/>
              </w:rPr>
            </w:pPr>
            <w:r>
              <w:rPr>
                <w:sz w:val="22"/>
              </w:rPr>
              <w:t>уд.вес,%</w:t>
            </w:r>
          </w:p>
        </w:tc>
        <w:tc>
          <w:tcPr>
            <w:tcW w:w="849" w:type="dxa"/>
          </w:tcPr>
          <w:p w:rsidR="00796DC2" w:rsidRDefault="00796DC2">
            <w:pPr>
              <w:pStyle w:val="a3"/>
              <w:ind w:firstLine="0"/>
              <w:jc w:val="both"/>
              <w:rPr>
                <w:sz w:val="22"/>
              </w:rPr>
            </w:pPr>
            <w:r>
              <w:rPr>
                <w:sz w:val="22"/>
              </w:rPr>
              <w:t>млн.руб.</w:t>
            </w:r>
          </w:p>
        </w:tc>
        <w:tc>
          <w:tcPr>
            <w:tcW w:w="851" w:type="dxa"/>
          </w:tcPr>
          <w:p w:rsidR="00796DC2" w:rsidRDefault="00796DC2">
            <w:pPr>
              <w:pStyle w:val="a3"/>
              <w:ind w:firstLine="0"/>
              <w:jc w:val="both"/>
              <w:rPr>
                <w:sz w:val="22"/>
              </w:rPr>
            </w:pPr>
            <w:r>
              <w:rPr>
                <w:sz w:val="22"/>
              </w:rPr>
              <w:t>уд.вес,%</w:t>
            </w:r>
          </w:p>
        </w:tc>
      </w:tr>
      <w:tr w:rsidR="00796DC2">
        <w:tc>
          <w:tcPr>
            <w:tcW w:w="1668" w:type="dxa"/>
          </w:tcPr>
          <w:p w:rsidR="00796DC2" w:rsidRDefault="00796DC2">
            <w:pPr>
              <w:pStyle w:val="a3"/>
              <w:ind w:firstLine="0"/>
              <w:jc w:val="both"/>
              <w:rPr>
                <w:sz w:val="22"/>
              </w:rPr>
            </w:pPr>
            <w:r>
              <w:rPr>
                <w:sz w:val="22"/>
              </w:rPr>
              <w:t>Стандартные</w:t>
            </w:r>
          </w:p>
        </w:tc>
        <w:tc>
          <w:tcPr>
            <w:tcW w:w="850" w:type="dxa"/>
          </w:tcPr>
          <w:p w:rsidR="00796DC2" w:rsidRDefault="00796DC2">
            <w:pPr>
              <w:pStyle w:val="a3"/>
              <w:ind w:firstLine="0"/>
              <w:jc w:val="both"/>
              <w:rPr>
                <w:sz w:val="22"/>
              </w:rPr>
            </w:pPr>
            <w:r>
              <w:rPr>
                <w:sz w:val="22"/>
              </w:rPr>
              <w:t>55,8</w:t>
            </w:r>
          </w:p>
        </w:tc>
        <w:tc>
          <w:tcPr>
            <w:tcW w:w="851" w:type="dxa"/>
          </w:tcPr>
          <w:p w:rsidR="00796DC2" w:rsidRDefault="00796DC2">
            <w:pPr>
              <w:pStyle w:val="a3"/>
              <w:ind w:firstLine="0"/>
              <w:jc w:val="both"/>
              <w:rPr>
                <w:sz w:val="22"/>
              </w:rPr>
            </w:pPr>
            <w:r>
              <w:rPr>
                <w:sz w:val="22"/>
              </w:rPr>
              <w:t>40,9</w:t>
            </w:r>
          </w:p>
        </w:tc>
        <w:tc>
          <w:tcPr>
            <w:tcW w:w="850" w:type="dxa"/>
          </w:tcPr>
          <w:p w:rsidR="00796DC2" w:rsidRDefault="00796DC2">
            <w:pPr>
              <w:pStyle w:val="a3"/>
              <w:ind w:firstLine="0"/>
              <w:jc w:val="both"/>
              <w:rPr>
                <w:sz w:val="22"/>
              </w:rPr>
            </w:pPr>
            <w:r>
              <w:rPr>
                <w:sz w:val="22"/>
              </w:rPr>
              <w:t>67,0</w:t>
            </w:r>
          </w:p>
        </w:tc>
        <w:tc>
          <w:tcPr>
            <w:tcW w:w="850" w:type="dxa"/>
          </w:tcPr>
          <w:p w:rsidR="00796DC2" w:rsidRDefault="00796DC2">
            <w:pPr>
              <w:pStyle w:val="a3"/>
              <w:ind w:firstLine="0"/>
              <w:jc w:val="both"/>
              <w:rPr>
                <w:sz w:val="22"/>
              </w:rPr>
            </w:pPr>
            <w:r>
              <w:rPr>
                <w:sz w:val="22"/>
              </w:rPr>
              <w:t>43,5</w:t>
            </w:r>
          </w:p>
        </w:tc>
        <w:tc>
          <w:tcPr>
            <w:tcW w:w="851" w:type="dxa"/>
          </w:tcPr>
          <w:p w:rsidR="00796DC2" w:rsidRDefault="00796DC2">
            <w:pPr>
              <w:pStyle w:val="a3"/>
              <w:ind w:firstLine="0"/>
              <w:jc w:val="both"/>
              <w:rPr>
                <w:sz w:val="22"/>
              </w:rPr>
            </w:pPr>
            <w:r>
              <w:rPr>
                <w:sz w:val="22"/>
              </w:rPr>
              <w:t>110,9</w:t>
            </w:r>
          </w:p>
        </w:tc>
        <w:tc>
          <w:tcPr>
            <w:tcW w:w="851" w:type="dxa"/>
          </w:tcPr>
          <w:p w:rsidR="00796DC2" w:rsidRDefault="00796DC2">
            <w:pPr>
              <w:pStyle w:val="a3"/>
              <w:ind w:firstLine="0"/>
              <w:jc w:val="both"/>
              <w:rPr>
                <w:sz w:val="22"/>
              </w:rPr>
            </w:pPr>
            <w:r>
              <w:rPr>
                <w:sz w:val="22"/>
              </w:rPr>
              <w:t>60,2</w:t>
            </w:r>
          </w:p>
        </w:tc>
        <w:tc>
          <w:tcPr>
            <w:tcW w:w="850" w:type="dxa"/>
          </w:tcPr>
          <w:p w:rsidR="00796DC2" w:rsidRDefault="00796DC2">
            <w:pPr>
              <w:pStyle w:val="a3"/>
              <w:ind w:firstLine="0"/>
              <w:jc w:val="both"/>
              <w:rPr>
                <w:sz w:val="22"/>
              </w:rPr>
            </w:pPr>
            <w:r>
              <w:rPr>
                <w:sz w:val="22"/>
              </w:rPr>
              <w:t>118,5</w:t>
            </w:r>
          </w:p>
        </w:tc>
        <w:tc>
          <w:tcPr>
            <w:tcW w:w="851" w:type="dxa"/>
          </w:tcPr>
          <w:p w:rsidR="00796DC2" w:rsidRDefault="00796DC2">
            <w:pPr>
              <w:pStyle w:val="a3"/>
              <w:ind w:firstLine="0"/>
              <w:jc w:val="both"/>
              <w:rPr>
                <w:sz w:val="22"/>
              </w:rPr>
            </w:pPr>
            <w:r>
              <w:rPr>
                <w:sz w:val="22"/>
              </w:rPr>
              <w:t>61,4</w:t>
            </w:r>
          </w:p>
        </w:tc>
        <w:tc>
          <w:tcPr>
            <w:tcW w:w="849" w:type="dxa"/>
          </w:tcPr>
          <w:p w:rsidR="00796DC2" w:rsidRDefault="00796DC2">
            <w:pPr>
              <w:pStyle w:val="a3"/>
              <w:ind w:firstLine="0"/>
              <w:jc w:val="both"/>
              <w:rPr>
                <w:sz w:val="22"/>
              </w:rPr>
            </w:pPr>
            <w:r>
              <w:rPr>
                <w:sz w:val="22"/>
              </w:rPr>
              <w:t>151,5</w:t>
            </w:r>
          </w:p>
        </w:tc>
        <w:tc>
          <w:tcPr>
            <w:tcW w:w="851" w:type="dxa"/>
          </w:tcPr>
          <w:p w:rsidR="00796DC2" w:rsidRDefault="00796DC2">
            <w:pPr>
              <w:pStyle w:val="a3"/>
              <w:ind w:firstLine="0"/>
              <w:jc w:val="both"/>
              <w:rPr>
                <w:sz w:val="22"/>
              </w:rPr>
            </w:pPr>
            <w:r>
              <w:rPr>
                <w:sz w:val="22"/>
              </w:rPr>
              <w:t>70,7</w:t>
            </w:r>
          </w:p>
        </w:tc>
      </w:tr>
      <w:tr w:rsidR="00796DC2">
        <w:tc>
          <w:tcPr>
            <w:tcW w:w="1668" w:type="dxa"/>
          </w:tcPr>
          <w:p w:rsidR="00796DC2" w:rsidRDefault="00796DC2">
            <w:pPr>
              <w:pStyle w:val="a3"/>
              <w:ind w:firstLine="0"/>
              <w:jc w:val="both"/>
              <w:rPr>
                <w:sz w:val="22"/>
              </w:rPr>
            </w:pPr>
            <w:r>
              <w:rPr>
                <w:sz w:val="22"/>
              </w:rPr>
              <w:t>Нестандартные</w:t>
            </w:r>
          </w:p>
        </w:tc>
        <w:tc>
          <w:tcPr>
            <w:tcW w:w="850" w:type="dxa"/>
          </w:tcPr>
          <w:p w:rsidR="00796DC2" w:rsidRDefault="00796DC2">
            <w:pPr>
              <w:pStyle w:val="a3"/>
              <w:ind w:firstLine="0"/>
              <w:jc w:val="both"/>
              <w:rPr>
                <w:sz w:val="22"/>
              </w:rPr>
            </w:pPr>
            <w:r>
              <w:rPr>
                <w:sz w:val="22"/>
              </w:rPr>
              <w:t>29,4</w:t>
            </w:r>
          </w:p>
        </w:tc>
        <w:tc>
          <w:tcPr>
            <w:tcW w:w="851" w:type="dxa"/>
          </w:tcPr>
          <w:p w:rsidR="00796DC2" w:rsidRDefault="00796DC2">
            <w:pPr>
              <w:pStyle w:val="a3"/>
              <w:ind w:firstLine="0"/>
              <w:jc w:val="both"/>
              <w:rPr>
                <w:sz w:val="22"/>
              </w:rPr>
            </w:pPr>
            <w:r>
              <w:rPr>
                <w:sz w:val="22"/>
              </w:rPr>
              <w:t>21,5</w:t>
            </w:r>
          </w:p>
        </w:tc>
        <w:tc>
          <w:tcPr>
            <w:tcW w:w="850" w:type="dxa"/>
          </w:tcPr>
          <w:p w:rsidR="00796DC2" w:rsidRDefault="00796DC2">
            <w:pPr>
              <w:pStyle w:val="a3"/>
              <w:ind w:firstLine="0"/>
              <w:jc w:val="both"/>
              <w:rPr>
                <w:sz w:val="22"/>
              </w:rPr>
            </w:pPr>
            <w:r>
              <w:rPr>
                <w:sz w:val="22"/>
              </w:rPr>
              <w:t>29,8</w:t>
            </w:r>
          </w:p>
        </w:tc>
        <w:tc>
          <w:tcPr>
            <w:tcW w:w="850" w:type="dxa"/>
          </w:tcPr>
          <w:p w:rsidR="00796DC2" w:rsidRDefault="00796DC2">
            <w:pPr>
              <w:pStyle w:val="a3"/>
              <w:ind w:firstLine="0"/>
              <w:jc w:val="both"/>
              <w:rPr>
                <w:sz w:val="22"/>
              </w:rPr>
            </w:pPr>
            <w:r>
              <w:rPr>
                <w:sz w:val="22"/>
              </w:rPr>
              <w:t>19,3</w:t>
            </w:r>
          </w:p>
        </w:tc>
        <w:tc>
          <w:tcPr>
            <w:tcW w:w="851" w:type="dxa"/>
          </w:tcPr>
          <w:p w:rsidR="00796DC2" w:rsidRDefault="00796DC2">
            <w:pPr>
              <w:pStyle w:val="a3"/>
              <w:ind w:firstLine="0"/>
              <w:jc w:val="both"/>
              <w:rPr>
                <w:sz w:val="22"/>
              </w:rPr>
            </w:pPr>
            <w:r>
              <w:rPr>
                <w:sz w:val="22"/>
              </w:rPr>
              <w:t>30,8</w:t>
            </w:r>
          </w:p>
        </w:tc>
        <w:tc>
          <w:tcPr>
            <w:tcW w:w="851" w:type="dxa"/>
          </w:tcPr>
          <w:p w:rsidR="00796DC2" w:rsidRDefault="00796DC2">
            <w:pPr>
              <w:pStyle w:val="a3"/>
              <w:ind w:firstLine="0"/>
              <w:jc w:val="both"/>
              <w:rPr>
                <w:sz w:val="22"/>
              </w:rPr>
            </w:pPr>
            <w:r>
              <w:rPr>
                <w:sz w:val="22"/>
              </w:rPr>
              <w:t>16,7</w:t>
            </w:r>
          </w:p>
        </w:tc>
        <w:tc>
          <w:tcPr>
            <w:tcW w:w="850" w:type="dxa"/>
          </w:tcPr>
          <w:p w:rsidR="00796DC2" w:rsidRDefault="00796DC2">
            <w:pPr>
              <w:pStyle w:val="a3"/>
              <w:ind w:firstLine="0"/>
              <w:jc w:val="both"/>
              <w:rPr>
                <w:sz w:val="22"/>
              </w:rPr>
            </w:pPr>
            <w:r>
              <w:rPr>
                <w:sz w:val="22"/>
              </w:rPr>
              <w:t>31,6</w:t>
            </w:r>
          </w:p>
        </w:tc>
        <w:tc>
          <w:tcPr>
            <w:tcW w:w="851" w:type="dxa"/>
          </w:tcPr>
          <w:p w:rsidR="00796DC2" w:rsidRDefault="00796DC2">
            <w:pPr>
              <w:pStyle w:val="a3"/>
              <w:ind w:firstLine="0"/>
              <w:jc w:val="both"/>
              <w:rPr>
                <w:sz w:val="22"/>
              </w:rPr>
            </w:pPr>
            <w:r>
              <w:rPr>
                <w:sz w:val="22"/>
              </w:rPr>
              <w:t>16,4</w:t>
            </w:r>
          </w:p>
        </w:tc>
        <w:tc>
          <w:tcPr>
            <w:tcW w:w="849" w:type="dxa"/>
          </w:tcPr>
          <w:p w:rsidR="00796DC2" w:rsidRDefault="00796DC2">
            <w:pPr>
              <w:pStyle w:val="a3"/>
              <w:ind w:firstLine="0"/>
              <w:jc w:val="both"/>
              <w:rPr>
                <w:sz w:val="22"/>
              </w:rPr>
            </w:pPr>
            <w:r>
              <w:rPr>
                <w:sz w:val="22"/>
              </w:rPr>
              <w:t>29,1</w:t>
            </w:r>
          </w:p>
        </w:tc>
        <w:tc>
          <w:tcPr>
            <w:tcW w:w="851" w:type="dxa"/>
          </w:tcPr>
          <w:p w:rsidR="00796DC2" w:rsidRDefault="00796DC2">
            <w:pPr>
              <w:pStyle w:val="a3"/>
              <w:ind w:firstLine="0"/>
              <w:jc w:val="both"/>
              <w:rPr>
                <w:sz w:val="22"/>
              </w:rPr>
            </w:pPr>
            <w:r>
              <w:rPr>
                <w:sz w:val="22"/>
              </w:rPr>
              <w:t>13,5</w:t>
            </w:r>
          </w:p>
        </w:tc>
      </w:tr>
      <w:tr w:rsidR="00796DC2">
        <w:tc>
          <w:tcPr>
            <w:tcW w:w="1668" w:type="dxa"/>
          </w:tcPr>
          <w:p w:rsidR="00796DC2" w:rsidRDefault="00796DC2">
            <w:pPr>
              <w:pStyle w:val="a3"/>
              <w:ind w:firstLine="0"/>
              <w:jc w:val="both"/>
              <w:rPr>
                <w:sz w:val="22"/>
              </w:rPr>
            </w:pPr>
            <w:r>
              <w:rPr>
                <w:sz w:val="22"/>
              </w:rPr>
              <w:t>Сомнительные</w:t>
            </w:r>
          </w:p>
        </w:tc>
        <w:tc>
          <w:tcPr>
            <w:tcW w:w="850" w:type="dxa"/>
          </w:tcPr>
          <w:p w:rsidR="00796DC2" w:rsidRDefault="00796DC2">
            <w:pPr>
              <w:pStyle w:val="a3"/>
              <w:ind w:firstLine="0"/>
              <w:jc w:val="both"/>
              <w:rPr>
                <w:sz w:val="22"/>
              </w:rPr>
            </w:pPr>
            <w:r>
              <w:rPr>
                <w:sz w:val="22"/>
              </w:rPr>
              <w:t>28,6</w:t>
            </w:r>
          </w:p>
        </w:tc>
        <w:tc>
          <w:tcPr>
            <w:tcW w:w="851" w:type="dxa"/>
          </w:tcPr>
          <w:p w:rsidR="00796DC2" w:rsidRDefault="00796DC2">
            <w:pPr>
              <w:pStyle w:val="a3"/>
              <w:ind w:firstLine="0"/>
              <w:jc w:val="both"/>
              <w:rPr>
                <w:sz w:val="22"/>
              </w:rPr>
            </w:pPr>
            <w:r>
              <w:rPr>
                <w:sz w:val="22"/>
              </w:rPr>
              <w:t>21,0</w:t>
            </w:r>
          </w:p>
        </w:tc>
        <w:tc>
          <w:tcPr>
            <w:tcW w:w="850" w:type="dxa"/>
          </w:tcPr>
          <w:p w:rsidR="00796DC2" w:rsidRDefault="00796DC2">
            <w:pPr>
              <w:pStyle w:val="a3"/>
              <w:ind w:firstLine="0"/>
              <w:jc w:val="both"/>
              <w:rPr>
                <w:sz w:val="22"/>
              </w:rPr>
            </w:pPr>
            <w:r>
              <w:rPr>
                <w:sz w:val="22"/>
              </w:rPr>
              <w:t>36,7</w:t>
            </w:r>
          </w:p>
        </w:tc>
        <w:tc>
          <w:tcPr>
            <w:tcW w:w="850" w:type="dxa"/>
          </w:tcPr>
          <w:p w:rsidR="00796DC2" w:rsidRDefault="00796DC2">
            <w:pPr>
              <w:pStyle w:val="a3"/>
              <w:ind w:firstLine="0"/>
              <w:jc w:val="both"/>
              <w:rPr>
                <w:sz w:val="22"/>
              </w:rPr>
            </w:pPr>
            <w:r>
              <w:rPr>
                <w:sz w:val="22"/>
              </w:rPr>
              <w:t>23,8</w:t>
            </w:r>
          </w:p>
        </w:tc>
        <w:tc>
          <w:tcPr>
            <w:tcW w:w="851" w:type="dxa"/>
          </w:tcPr>
          <w:p w:rsidR="00796DC2" w:rsidRDefault="00796DC2">
            <w:pPr>
              <w:pStyle w:val="a3"/>
              <w:ind w:firstLine="0"/>
              <w:jc w:val="both"/>
              <w:rPr>
                <w:sz w:val="22"/>
              </w:rPr>
            </w:pPr>
            <w:r>
              <w:rPr>
                <w:sz w:val="22"/>
              </w:rPr>
              <w:t>22,1</w:t>
            </w:r>
          </w:p>
        </w:tc>
        <w:tc>
          <w:tcPr>
            <w:tcW w:w="851" w:type="dxa"/>
          </w:tcPr>
          <w:p w:rsidR="00796DC2" w:rsidRDefault="00796DC2">
            <w:pPr>
              <w:pStyle w:val="a3"/>
              <w:ind w:firstLine="0"/>
              <w:jc w:val="both"/>
              <w:rPr>
                <w:sz w:val="22"/>
              </w:rPr>
            </w:pPr>
            <w:r>
              <w:rPr>
                <w:sz w:val="22"/>
              </w:rPr>
              <w:t>12,0</w:t>
            </w:r>
          </w:p>
        </w:tc>
        <w:tc>
          <w:tcPr>
            <w:tcW w:w="850" w:type="dxa"/>
          </w:tcPr>
          <w:p w:rsidR="00796DC2" w:rsidRDefault="00796DC2">
            <w:pPr>
              <w:pStyle w:val="a3"/>
              <w:ind w:firstLine="0"/>
              <w:jc w:val="both"/>
              <w:rPr>
                <w:sz w:val="22"/>
              </w:rPr>
            </w:pPr>
            <w:r>
              <w:rPr>
                <w:sz w:val="22"/>
              </w:rPr>
              <w:t>22,3</w:t>
            </w:r>
          </w:p>
        </w:tc>
        <w:tc>
          <w:tcPr>
            <w:tcW w:w="851" w:type="dxa"/>
          </w:tcPr>
          <w:p w:rsidR="00796DC2" w:rsidRDefault="00796DC2">
            <w:pPr>
              <w:pStyle w:val="a3"/>
              <w:ind w:firstLine="0"/>
              <w:jc w:val="both"/>
              <w:rPr>
                <w:sz w:val="22"/>
              </w:rPr>
            </w:pPr>
            <w:r>
              <w:rPr>
                <w:sz w:val="22"/>
              </w:rPr>
              <w:t>11,6</w:t>
            </w:r>
          </w:p>
        </w:tc>
        <w:tc>
          <w:tcPr>
            <w:tcW w:w="849" w:type="dxa"/>
          </w:tcPr>
          <w:p w:rsidR="00796DC2" w:rsidRDefault="00796DC2">
            <w:pPr>
              <w:pStyle w:val="a3"/>
              <w:ind w:firstLine="0"/>
              <w:jc w:val="both"/>
              <w:rPr>
                <w:sz w:val="22"/>
              </w:rPr>
            </w:pPr>
            <w:r>
              <w:rPr>
                <w:sz w:val="22"/>
              </w:rPr>
              <w:t>14,9</w:t>
            </w:r>
          </w:p>
        </w:tc>
        <w:tc>
          <w:tcPr>
            <w:tcW w:w="851" w:type="dxa"/>
          </w:tcPr>
          <w:p w:rsidR="00796DC2" w:rsidRDefault="00796DC2">
            <w:pPr>
              <w:pStyle w:val="a3"/>
              <w:ind w:firstLine="0"/>
              <w:jc w:val="both"/>
              <w:rPr>
                <w:sz w:val="22"/>
              </w:rPr>
            </w:pPr>
            <w:r>
              <w:rPr>
                <w:sz w:val="22"/>
              </w:rPr>
              <w:t>7,0</w:t>
            </w:r>
          </w:p>
        </w:tc>
      </w:tr>
      <w:tr w:rsidR="00796DC2">
        <w:tc>
          <w:tcPr>
            <w:tcW w:w="1668" w:type="dxa"/>
          </w:tcPr>
          <w:p w:rsidR="00796DC2" w:rsidRDefault="00796DC2">
            <w:pPr>
              <w:pStyle w:val="a3"/>
              <w:ind w:firstLine="0"/>
              <w:jc w:val="both"/>
              <w:rPr>
                <w:sz w:val="22"/>
              </w:rPr>
            </w:pPr>
            <w:r>
              <w:rPr>
                <w:sz w:val="22"/>
              </w:rPr>
              <w:t>Безнадежные</w:t>
            </w:r>
          </w:p>
        </w:tc>
        <w:tc>
          <w:tcPr>
            <w:tcW w:w="850" w:type="dxa"/>
          </w:tcPr>
          <w:p w:rsidR="00796DC2" w:rsidRDefault="00796DC2">
            <w:pPr>
              <w:pStyle w:val="a3"/>
              <w:ind w:firstLine="0"/>
              <w:jc w:val="both"/>
              <w:rPr>
                <w:sz w:val="22"/>
              </w:rPr>
            </w:pPr>
            <w:r>
              <w:rPr>
                <w:sz w:val="22"/>
              </w:rPr>
              <w:t>22,7</w:t>
            </w:r>
          </w:p>
        </w:tc>
        <w:tc>
          <w:tcPr>
            <w:tcW w:w="851" w:type="dxa"/>
          </w:tcPr>
          <w:p w:rsidR="00796DC2" w:rsidRDefault="00796DC2">
            <w:pPr>
              <w:pStyle w:val="a3"/>
              <w:ind w:firstLine="0"/>
              <w:jc w:val="both"/>
              <w:rPr>
                <w:sz w:val="22"/>
              </w:rPr>
            </w:pPr>
            <w:r>
              <w:rPr>
                <w:sz w:val="22"/>
              </w:rPr>
              <w:t>16,6</w:t>
            </w:r>
          </w:p>
        </w:tc>
        <w:tc>
          <w:tcPr>
            <w:tcW w:w="850" w:type="dxa"/>
          </w:tcPr>
          <w:p w:rsidR="00796DC2" w:rsidRDefault="00796DC2">
            <w:pPr>
              <w:pStyle w:val="a3"/>
              <w:ind w:firstLine="0"/>
              <w:jc w:val="both"/>
              <w:rPr>
                <w:sz w:val="22"/>
              </w:rPr>
            </w:pPr>
            <w:r>
              <w:rPr>
                <w:sz w:val="22"/>
              </w:rPr>
              <w:t>20,7</w:t>
            </w:r>
          </w:p>
        </w:tc>
        <w:tc>
          <w:tcPr>
            <w:tcW w:w="850" w:type="dxa"/>
          </w:tcPr>
          <w:p w:rsidR="00796DC2" w:rsidRDefault="00796DC2">
            <w:pPr>
              <w:pStyle w:val="a3"/>
              <w:ind w:firstLine="0"/>
              <w:jc w:val="both"/>
              <w:rPr>
                <w:sz w:val="22"/>
              </w:rPr>
            </w:pPr>
            <w:r>
              <w:rPr>
                <w:sz w:val="22"/>
              </w:rPr>
              <w:t>13,4</w:t>
            </w:r>
          </w:p>
        </w:tc>
        <w:tc>
          <w:tcPr>
            <w:tcW w:w="851" w:type="dxa"/>
          </w:tcPr>
          <w:p w:rsidR="00796DC2" w:rsidRDefault="00796DC2">
            <w:pPr>
              <w:pStyle w:val="a3"/>
              <w:ind w:firstLine="0"/>
              <w:jc w:val="both"/>
              <w:rPr>
                <w:sz w:val="22"/>
              </w:rPr>
            </w:pPr>
            <w:r>
              <w:rPr>
                <w:sz w:val="22"/>
              </w:rPr>
              <w:t>20,4</w:t>
            </w:r>
          </w:p>
        </w:tc>
        <w:tc>
          <w:tcPr>
            <w:tcW w:w="851" w:type="dxa"/>
          </w:tcPr>
          <w:p w:rsidR="00796DC2" w:rsidRDefault="00796DC2">
            <w:pPr>
              <w:pStyle w:val="a3"/>
              <w:ind w:firstLine="0"/>
              <w:jc w:val="both"/>
              <w:rPr>
                <w:sz w:val="22"/>
              </w:rPr>
            </w:pPr>
            <w:r>
              <w:rPr>
                <w:sz w:val="22"/>
              </w:rPr>
              <w:t>11,1</w:t>
            </w:r>
          </w:p>
        </w:tc>
        <w:tc>
          <w:tcPr>
            <w:tcW w:w="850" w:type="dxa"/>
          </w:tcPr>
          <w:p w:rsidR="00796DC2" w:rsidRDefault="00796DC2">
            <w:pPr>
              <w:pStyle w:val="a3"/>
              <w:ind w:firstLine="0"/>
              <w:jc w:val="both"/>
              <w:rPr>
                <w:sz w:val="22"/>
              </w:rPr>
            </w:pPr>
            <w:r>
              <w:rPr>
                <w:sz w:val="22"/>
              </w:rPr>
              <w:t>20,5</w:t>
            </w:r>
          </w:p>
        </w:tc>
        <w:tc>
          <w:tcPr>
            <w:tcW w:w="851" w:type="dxa"/>
          </w:tcPr>
          <w:p w:rsidR="00796DC2" w:rsidRDefault="00796DC2">
            <w:pPr>
              <w:pStyle w:val="a3"/>
              <w:ind w:firstLine="0"/>
              <w:jc w:val="both"/>
              <w:rPr>
                <w:sz w:val="22"/>
              </w:rPr>
            </w:pPr>
            <w:r>
              <w:rPr>
                <w:sz w:val="22"/>
              </w:rPr>
              <w:t>10,6</w:t>
            </w:r>
          </w:p>
        </w:tc>
        <w:tc>
          <w:tcPr>
            <w:tcW w:w="849" w:type="dxa"/>
          </w:tcPr>
          <w:p w:rsidR="00796DC2" w:rsidRDefault="00796DC2">
            <w:pPr>
              <w:pStyle w:val="a3"/>
              <w:ind w:firstLine="0"/>
              <w:jc w:val="both"/>
              <w:rPr>
                <w:sz w:val="22"/>
              </w:rPr>
            </w:pPr>
            <w:r>
              <w:rPr>
                <w:sz w:val="22"/>
              </w:rPr>
              <w:t>18,8</w:t>
            </w:r>
          </w:p>
        </w:tc>
        <w:tc>
          <w:tcPr>
            <w:tcW w:w="851" w:type="dxa"/>
          </w:tcPr>
          <w:p w:rsidR="00796DC2" w:rsidRDefault="00796DC2">
            <w:pPr>
              <w:pStyle w:val="a3"/>
              <w:ind w:firstLine="0"/>
              <w:jc w:val="both"/>
              <w:rPr>
                <w:sz w:val="22"/>
              </w:rPr>
            </w:pPr>
            <w:r>
              <w:rPr>
                <w:sz w:val="22"/>
              </w:rPr>
              <w:t>8,8</w:t>
            </w:r>
          </w:p>
        </w:tc>
      </w:tr>
      <w:tr w:rsidR="00796DC2">
        <w:tc>
          <w:tcPr>
            <w:tcW w:w="1668" w:type="dxa"/>
          </w:tcPr>
          <w:p w:rsidR="00796DC2" w:rsidRDefault="00796DC2">
            <w:pPr>
              <w:pStyle w:val="a3"/>
              <w:ind w:firstLine="0"/>
              <w:jc w:val="both"/>
              <w:rPr>
                <w:sz w:val="22"/>
              </w:rPr>
            </w:pPr>
            <w:r>
              <w:rPr>
                <w:sz w:val="22"/>
              </w:rPr>
              <w:t>Итого</w:t>
            </w:r>
          </w:p>
        </w:tc>
        <w:tc>
          <w:tcPr>
            <w:tcW w:w="850" w:type="dxa"/>
          </w:tcPr>
          <w:p w:rsidR="00796DC2" w:rsidRDefault="00796DC2">
            <w:pPr>
              <w:pStyle w:val="a3"/>
              <w:ind w:firstLine="0"/>
              <w:jc w:val="both"/>
              <w:rPr>
                <w:sz w:val="22"/>
              </w:rPr>
            </w:pPr>
            <w:r>
              <w:rPr>
                <w:sz w:val="22"/>
              </w:rPr>
              <w:t>136,5</w:t>
            </w:r>
          </w:p>
        </w:tc>
        <w:tc>
          <w:tcPr>
            <w:tcW w:w="851" w:type="dxa"/>
          </w:tcPr>
          <w:p w:rsidR="00796DC2" w:rsidRDefault="00796DC2">
            <w:pPr>
              <w:pStyle w:val="a3"/>
              <w:ind w:firstLine="0"/>
              <w:jc w:val="both"/>
              <w:rPr>
                <w:sz w:val="22"/>
              </w:rPr>
            </w:pPr>
            <w:r>
              <w:rPr>
                <w:sz w:val="22"/>
              </w:rPr>
              <w:t>100,0</w:t>
            </w:r>
          </w:p>
        </w:tc>
        <w:tc>
          <w:tcPr>
            <w:tcW w:w="850" w:type="dxa"/>
          </w:tcPr>
          <w:p w:rsidR="00796DC2" w:rsidRDefault="00796DC2">
            <w:pPr>
              <w:pStyle w:val="a3"/>
              <w:ind w:firstLine="0"/>
              <w:jc w:val="both"/>
              <w:rPr>
                <w:sz w:val="22"/>
              </w:rPr>
            </w:pPr>
            <w:r>
              <w:rPr>
                <w:sz w:val="22"/>
              </w:rPr>
              <w:t>154,2</w:t>
            </w:r>
          </w:p>
        </w:tc>
        <w:tc>
          <w:tcPr>
            <w:tcW w:w="850" w:type="dxa"/>
          </w:tcPr>
          <w:p w:rsidR="00796DC2" w:rsidRDefault="00796DC2">
            <w:pPr>
              <w:pStyle w:val="a3"/>
              <w:ind w:firstLine="0"/>
              <w:jc w:val="both"/>
              <w:rPr>
                <w:sz w:val="22"/>
              </w:rPr>
            </w:pPr>
            <w:r>
              <w:rPr>
                <w:sz w:val="22"/>
              </w:rPr>
              <w:t>100,0</w:t>
            </w:r>
          </w:p>
        </w:tc>
        <w:tc>
          <w:tcPr>
            <w:tcW w:w="851" w:type="dxa"/>
          </w:tcPr>
          <w:p w:rsidR="00796DC2" w:rsidRDefault="00796DC2">
            <w:pPr>
              <w:pStyle w:val="a3"/>
              <w:ind w:firstLine="0"/>
              <w:jc w:val="both"/>
              <w:rPr>
                <w:sz w:val="22"/>
              </w:rPr>
            </w:pPr>
            <w:r>
              <w:rPr>
                <w:sz w:val="22"/>
              </w:rPr>
              <w:t>184,2</w:t>
            </w:r>
          </w:p>
        </w:tc>
        <w:tc>
          <w:tcPr>
            <w:tcW w:w="851" w:type="dxa"/>
          </w:tcPr>
          <w:p w:rsidR="00796DC2" w:rsidRDefault="00796DC2">
            <w:pPr>
              <w:pStyle w:val="a3"/>
              <w:ind w:firstLine="0"/>
              <w:jc w:val="both"/>
              <w:rPr>
                <w:sz w:val="22"/>
              </w:rPr>
            </w:pPr>
            <w:r>
              <w:rPr>
                <w:sz w:val="22"/>
              </w:rPr>
              <w:t>100,0</w:t>
            </w:r>
          </w:p>
        </w:tc>
        <w:tc>
          <w:tcPr>
            <w:tcW w:w="850" w:type="dxa"/>
          </w:tcPr>
          <w:p w:rsidR="00796DC2" w:rsidRDefault="00796DC2">
            <w:pPr>
              <w:pStyle w:val="a3"/>
              <w:ind w:firstLine="0"/>
              <w:jc w:val="both"/>
              <w:rPr>
                <w:sz w:val="22"/>
              </w:rPr>
            </w:pPr>
            <w:r>
              <w:rPr>
                <w:sz w:val="22"/>
              </w:rPr>
              <w:t>192,9</w:t>
            </w:r>
          </w:p>
        </w:tc>
        <w:tc>
          <w:tcPr>
            <w:tcW w:w="851" w:type="dxa"/>
          </w:tcPr>
          <w:p w:rsidR="00796DC2" w:rsidRDefault="00796DC2">
            <w:pPr>
              <w:pStyle w:val="a3"/>
              <w:ind w:firstLine="0"/>
              <w:jc w:val="both"/>
              <w:rPr>
                <w:sz w:val="22"/>
              </w:rPr>
            </w:pPr>
            <w:r>
              <w:rPr>
                <w:sz w:val="22"/>
              </w:rPr>
              <w:t>100,0</w:t>
            </w:r>
          </w:p>
        </w:tc>
        <w:tc>
          <w:tcPr>
            <w:tcW w:w="849" w:type="dxa"/>
          </w:tcPr>
          <w:p w:rsidR="00796DC2" w:rsidRDefault="00796DC2">
            <w:pPr>
              <w:pStyle w:val="a3"/>
              <w:ind w:firstLine="0"/>
              <w:jc w:val="both"/>
              <w:rPr>
                <w:sz w:val="22"/>
              </w:rPr>
            </w:pPr>
            <w:r>
              <w:rPr>
                <w:sz w:val="22"/>
              </w:rPr>
              <w:t>214,3</w:t>
            </w:r>
          </w:p>
        </w:tc>
        <w:tc>
          <w:tcPr>
            <w:tcW w:w="851" w:type="dxa"/>
          </w:tcPr>
          <w:p w:rsidR="00796DC2" w:rsidRDefault="00796DC2">
            <w:pPr>
              <w:pStyle w:val="a3"/>
              <w:ind w:firstLine="0"/>
              <w:jc w:val="both"/>
              <w:rPr>
                <w:sz w:val="22"/>
              </w:rPr>
            </w:pPr>
            <w:r>
              <w:rPr>
                <w:sz w:val="22"/>
              </w:rPr>
              <w:t>100,0</w:t>
            </w:r>
          </w:p>
        </w:tc>
      </w:tr>
    </w:tbl>
    <w:p w:rsidR="00796DC2" w:rsidRDefault="00796DC2">
      <w:pPr>
        <w:pStyle w:val="a3"/>
        <w:jc w:val="both"/>
        <w:rPr>
          <w:b/>
        </w:rPr>
      </w:pPr>
    </w:p>
    <w:p w:rsidR="00796DC2" w:rsidRDefault="00796DC2">
      <w:pPr>
        <w:pStyle w:val="a3"/>
        <w:jc w:val="both"/>
        <w:rPr>
          <w:sz w:val="26"/>
        </w:rPr>
      </w:pPr>
      <w:r>
        <w:rPr>
          <w:sz w:val="26"/>
        </w:rPr>
        <w:t>В структуре совокупных активов банковских учреждений доля вложений в ценные бумаги сократилась с 7,5% на 1.01.2001г. до 6,0% на 1.01.2002г. Указанная тенденция обусловлена отсутствием рынка ценных бумаг, в результате чего банки лишены одного из инструментов регулирования собственной ликвидности и источника дополнительных доходов.</w:t>
      </w:r>
    </w:p>
    <w:p w:rsidR="00796DC2" w:rsidRDefault="00796DC2">
      <w:pPr>
        <w:ind w:firstLine="720"/>
        <w:jc w:val="both"/>
        <w:rPr>
          <w:sz w:val="26"/>
        </w:rPr>
      </w:pPr>
      <w:r>
        <w:rPr>
          <w:sz w:val="26"/>
        </w:rPr>
        <w:t>Удельный вес средств банков, размещенных в ПРБ, за 2001 год повысился с 11,8% до 12,1%. Величина остатков средств коммерческих банков на корреспондентских счетах в Приднестровском республиканском банке возросла в 2,0 раза. При этом объем обязательных резервов, депонированных банками в ПРБ, уменьшился на 7,2% и на 1 января 2002 года составил 10,3 млн. руб.</w:t>
      </w:r>
    </w:p>
    <w:p w:rsidR="00796DC2" w:rsidRDefault="00796DC2">
      <w:pPr>
        <w:ind w:firstLine="720"/>
        <w:jc w:val="both"/>
        <w:rPr>
          <w:sz w:val="26"/>
        </w:rPr>
      </w:pPr>
      <w:r>
        <w:rPr>
          <w:sz w:val="26"/>
        </w:rPr>
        <w:t>Размер средств коммерческих банков ПМР, номинированных в иностранной валюте и размещенных на корреспондентских счетах в банках-нерезидентах, за анализируемый период практически не изменился, между тем их доля в суммарных активах банков ПМР снизилась с 12,9% на 1.01.2001г. до 9,6% на 1.01.2002г.</w:t>
      </w:r>
    </w:p>
    <w:p w:rsidR="00796DC2" w:rsidRDefault="00796DC2">
      <w:pPr>
        <w:ind w:firstLine="720"/>
        <w:jc w:val="both"/>
        <w:rPr>
          <w:sz w:val="26"/>
        </w:rPr>
      </w:pPr>
      <w:r>
        <w:rPr>
          <w:sz w:val="26"/>
        </w:rPr>
        <w:t>Характерной особенностью отчетного года стали опережающие темпы роста активов, приносящих доход, по сравнению с темпами роста совокупных активов – 155,5% и 135,5% соответственно. В общей структуре активов удельный вес активов, приносящих доход, увеличился с 41,4% до 47,5%. Состав «работающих» активов не изменился, сохранилось закономерное преобладание кредитных вложений. На 1 января 2001 года их объем составлял 82,0% активов, приносящих доход; на 1 января 2002 года – 87,2%.</w:t>
      </w:r>
    </w:p>
    <w:p w:rsidR="00796DC2" w:rsidRDefault="00796DC2">
      <w:pPr>
        <w:ind w:firstLine="720"/>
        <w:jc w:val="both"/>
        <w:rPr>
          <w:sz w:val="26"/>
        </w:rPr>
      </w:pPr>
      <w:r>
        <w:rPr>
          <w:i/>
          <w:sz w:val="26"/>
        </w:rPr>
        <w:t xml:space="preserve">Обязательства. </w:t>
      </w:r>
      <w:r>
        <w:rPr>
          <w:sz w:val="26"/>
        </w:rPr>
        <w:t>Общая сумма обязательств банка на конец 2001 года достигла 224,8 млн. руб. (Таблица 1.2.5.). Темп прироста совокупных обязательств в 2001 году в сравнении с 2000 годом был несколько ниже, однако это нельзя расценивать как негативный факт, так как в 2000 году увеличение обязательств происходило главным образом в результате переоценки пассивов, номинированных в иностранной валюте, связанной с изменением валютных курсов. В 2001 году прирост обязательств банков на 17,4% был обусловлен фактическим расширением привлеченных ресурсов.</w:t>
      </w:r>
    </w:p>
    <w:p w:rsidR="00796DC2" w:rsidRDefault="00796DC2">
      <w:pPr>
        <w:ind w:firstLine="720"/>
        <w:jc w:val="both"/>
        <w:rPr>
          <w:sz w:val="26"/>
        </w:rPr>
      </w:pPr>
      <w:r>
        <w:rPr>
          <w:sz w:val="26"/>
        </w:rPr>
        <w:t>Существенное влияние на динамику обязательств оказало увеличение средств, привлеченных от предприятий и организаций (включая нерезидентов), и средств населения.</w:t>
      </w:r>
    </w:p>
    <w:p w:rsidR="00796DC2" w:rsidRDefault="00796DC2">
      <w:pPr>
        <w:ind w:firstLine="720"/>
        <w:jc w:val="both"/>
        <w:rPr>
          <w:sz w:val="26"/>
        </w:rPr>
      </w:pPr>
      <w:r>
        <w:rPr>
          <w:sz w:val="26"/>
        </w:rPr>
        <w:t>Размер денежных средств, привлеченных от юридических лиц, повысился с 69,2 млн. руб. на 1.01.2001г. до 87,9 млн. руб. на 1.01.2002г., или на 27,0%. При этом величина средств предприятий и организаций, размещенных на счетах банковской системы ПМР и номинированных в приднестровских рублях, за рассматриваемый период возросла на 42,7%, в иностранной валюте (в долларовом эквиваленте) – на 10,3%. В структуре денежных средств, принадлежащих хозяйствующим субъектам, преобладали средства, размещенные на краткосрочной основе, их удельный вес в 2001 году повысился с 83,2% до 91,4%. на треть сократились остатки средств на «длинных» депозитах юридических лиц.</w:t>
      </w:r>
    </w:p>
    <w:p w:rsidR="00796DC2" w:rsidRDefault="00796DC2">
      <w:pPr>
        <w:pStyle w:val="4"/>
        <w:jc w:val="both"/>
        <w:rPr>
          <w:sz w:val="26"/>
        </w:rPr>
      </w:pPr>
      <w:r>
        <w:rPr>
          <w:sz w:val="26"/>
        </w:rPr>
        <w:t>Таблица 1.2.5.</w:t>
      </w:r>
    </w:p>
    <w:p w:rsidR="00796DC2" w:rsidRDefault="00796DC2">
      <w:pPr>
        <w:ind w:firstLine="720"/>
        <w:jc w:val="both"/>
        <w:rPr>
          <w:b/>
          <w:sz w:val="26"/>
        </w:rPr>
      </w:pPr>
      <w:r>
        <w:rPr>
          <w:b/>
          <w:sz w:val="26"/>
        </w:rPr>
        <w:t>Привлеченные средства коммерческих банков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898"/>
        <w:gridCol w:w="1843"/>
        <w:gridCol w:w="1842"/>
      </w:tblGrid>
      <w:tr w:rsidR="00796DC2">
        <w:tc>
          <w:tcPr>
            <w:tcW w:w="3652" w:type="dxa"/>
          </w:tcPr>
          <w:p w:rsidR="00796DC2" w:rsidRDefault="00796DC2">
            <w:pPr>
              <w:jc w:val="both"/>
              <w:rPr>
                <w:sz w:val="22"/>
              </w:rPr>
            </w:pPr>
          </w:p>
        </w:tc>
        <w:tc>
          <w:tcPr>
            <w:tcW w:w="1898" w:type="dxa"/>
          </w:tcPr>
          <w:p w:rsidR="00796DC2" w:rsidRDefault="00796DC2">
            <w:pPr>
              <w:jc w:val="both"/>
              <w:rPr>
                <w:sz w:val="22"/>
              </w:rPr>
            </w:pPr>
            <w:r>
              <w:rPr>
                <w:sz w:val="22"/>
              </w:rPr>
              <w:t>1.01.2001г.</w:t>
            </w:r>
          </w:p>
        </w:tc>
        <w:tc>
          <w:tcPr>
            <w:tcW w:w="1843" w:type="dxa"/>
          </w:tcPr>
          <w:p w:rsidR="00796DC2" w:rsidRDefault="00796DC2">
            <w:pPr>
              <w:jc w:val="both"/>
              <w:rPr>
                <w:sz w:val="22"/>
              </w:rPr>
            </w:pPr>
            <w:r>
              <w:rPr>
                <w:sz w:val="22"/>
              </w:rPr>
              <w:t>1.01.2002г.</w:t>
            </w:r>
          </w:p>
        </w:tc>
        <w:tc>
          <w:tcPr>
            <w:tcW w:w="1842" w:type="dxa"/>
          </w:tcPr>
          <w:p w:rsidR="00796DC2" w:rsidRDefault="00796DC2">
            <w:pPr>
              <w:jc w:val="both"/>
              <w:rPr>
                <w:sz w:val="22"/>
              </w:rPr>
            </w:pPr>
            <w:r>
              <w:rPr>
                <w:sz w:val="22"/>
              </w:rPr>
              <w:t>Темп роста, %</w:t>
            </w:r>
          </w:p>
        </w:tc>
      </w:tr>
      <w:tr w:rsidR="00796DC2">
        <w:tc>
          <w:tcPr>
            <w:tcW w:w="3652" w:type="dxa"/>
          </w:tcPr>
          <w:p w:rsidR="00796DC2" w:rsidRDefault="00796DC2">
            <w:pPr>
              <w:jc w:val="both"/>
              <w:rPr>
                <w:sz w:val="22"/>
              </w:rPr>
            </w:pPr>
            <w:r>
              <w:rPr>
                <w:sz w:val="22"/>
              </w:rPr>
              <w:t>Привлеченные средства-брутто</w:t>
            </w:r>
          </w:p>
        </w:tc>
        <w:tc>
          <w:tcPr>
            <w:tcW w:w="1898" w:type="dxa"/>
          </w:tcPr>
          <w:p w:rsidR="00796DC2" w:rsidRDefault="00796DC2">
            <w:pPr>
              <w:jc w:val="both"/>
              <w:rPr>
                <w:sz w:val="22"/>
              </w:rPr>
            </w:pPr>
            <w:r>
              <w:rPr>
                <w:sz w:val="22"/>
              </w:rPr>
              <w:t>191,5</w:t>
            </w:r>
          </w:p>
        </w:tc>
        <w:tc>
          <w:tcPr>
            <w:tcW w:w="1843" w:type="dxa"/>
          </w:tcPr>
          <w:p w:rsidR="00796DC2" w:rsidRDefault="00796DC2">
            <w:pPr>
              <w:jc w:val="both"/>
              <w:rPr>
                <w:sz w:val="22"/>
              </w:rPr>
            </w:pPr>
            <w:r>
              <w:rPr>
                <w:sz w:val="22"/>
              </w:rPr>
              <w:t>224,8</w:t>
            </w:r>
          </w:p>
        </w:tc>
        <w:tc>
          <w:tcPr>
            <w:tcW w:w="1842" w:type="dxa"/>
          </w:tcPr>
          <w:p w:rsidR="00796DC2" w:rsidRDefault="00796DC2">
            <w:pPr>
              <w:jc w:val="both"/>
              <w:rPr>
                <w:sz w:val="22"/>
              </w:rPr>
            </w:pPr>
            <w:r>
              <w:rPr>
                <w:sz w:val="22"/>
              </w:rPr>
              <w:t>117,4</w:t>
            </w:r>
          </w:p>
        </w:tc>
      </w:tr>
      <w:tr w:rsidR="00796DC2">
        <w:tc>
          <w:tcPr>
            <w:tcW w:w="3652" w:type="dxa"/>
          </w:tcPr>
          <w:p w:rsidR="00796DC2" w:rsidRDefault="00796DC2">
            <w:pPr>
              <w:jc w:val="both"/>
              <w:rPr>
                <w:sz w:val="22"/>
              </w:rPr>
            </w:pPr>
            <w:r>
              <w:rPr>
                <w:sz w:val="22"/>
              </w:rPr>
              <w:t>В том числе:</w:t>
            </w:r>
          </w:p>
        </w:tc>
        <w:tc>
          <w:tcPr>
            <w:tcW w:w="1898" w:type="dxa"/>
          </w:tcPr>
          <w:p w:rsidR="00796DC2" w:rsidRDefault="00796DC2">
            <w:pPr>
              <w:jc w:val="both"/>
              <w:rPr>
                <w:sz w:val="22"/>
              </w:rPr>
            </w:pPr>
          </w:p>
        </w:tc>
        <w:tc>
          <w:tcPr>
            <w:tcW w:w="1843" w:type="dxa"/>
          </w:tcPr>
          <w:p w:rsidR="00796DC2" w:rsidRDefault="00796DC2">
            <w:pPr>
              <w:jc w:val="both"/>
              <w:rPr>
                <w:sz w:val="22"/>
              </w:rPr>
            </w:pPr>
          </w:p>
        </w:tc>
        <w:tc>
          <w:tcPr>
            <w:tcW w:w="1842" w:type="dxa"/>
          </w:tcPr>
          <w:p w:rsidR="00796DC2" w:rsidRDefault="00796DC2">
            <w:pPr>
              <w:jc w:val="both"/>
              <w:rPr>
                <w:sz w:val="22"/>
              </w:rPr>
            </w:pPr>
          </w:p>
        </w:tc>
      </w:tr>
      <w:tr w:rsidR="00796DC2">
        <w:tc>
          <w:tcPr>
            <w:tcW w:w="3652" w:type="dxa"/>
          </w:tcPr>
          <w:p w:rsidR="00796DC2" w:rsidRDefault="00796DC2">
            <w:pPr>
              <w:jc w:val="both"/>
              <w:rPr>
                <w:sz w:val="22"/>
              </w:rPr>
            </w:pPr>
            <w:r>
              <w:rPr>
                <w:sz w:val="22"/>
              </w:rPr>
              <w:t>- в рублях ПМР</w:t>
            </w:r>
          </w:p>
        </w:tc>
        <w:tc>
          <w:tcPr>
            <w:tcW w:w="1898" w:type="dxa"/>
          </w:tcPr>
          <w:p w:rsidR="00796DC2" w:rsidRDefault="00796DC2">
            <w:pPr>
              <w:jc w:val="both"/>
              <w:rPr>
                <w:sz w:val="22"/>
              </w:rPr>
            </w:pPr>
            <w:r>
              <w:rPr>
                <w:sz w:val="22"/>
              </w:rPr>
              <w:t>51,2</w:t>
            </w:r>
          </w:p>
        </w:tc>
        <w:tc>
          <w:tcPr>
            <w:tcW w:w="1843" w:type="dxa"/>
          </w:tcPr>
          <w:p w:rsidR="00796DC2" w:rsidRDefault="00796DC2">
            <w:pPr>
              <w:jc w:val="both"/>
              <w:rPr>
                <w:sz w:val="22"/>
              </w:rPr>
            </w:pPr>
            <w:r>
              <w:rPr>
                <w:sz w:val="22"/>
              </w:rPr>
              <w:t>54,4</w:t>
            </w:r>
          </w:p>
        </w:tc>
        <w:tc>
          <w:tcPr>
            <w:tcW w:w="1842" w:type="dxa"/>
          </w:tcPr>
          <w:p w:rsidR="00796DC2" w:rsidRDefault="00796DC2">
            <w:pPr>
              <w:jc w:val="both"/>
              <w:rPr>
                <w:sz w:val="22"/>
              </w:rPr>
            </w:pPr>
            <w:r>
              <w:rPr>
                <w:sz w:val="22"/>
              </w:rPr>
              <w:t>106,3</w:t>
            </w:r>
          </w:p>
        </w:tc>
      </w:tr>
      <w:tr w:rsidR="00796DC2">
        <w:tc>
          <w:tcPr>
            <w:tcW w:w="3652" w:type="dxa"/>
          </w:tcPr>
          <w:p w:rsidR="00796DC2" w:rsidRDefault="00796DC2">
            <w:pPr>
              <w:jc w:val="both"/>
              <w:rPr>
                <w:sz w:val="22"/>
              </w:rPr>
            </w:pPr>
            <w:r>
              <w:rPr>
                <w:sz w:val="22"/>
              </w:rPr>
              <w:t>- в иностранной валюте</w:t>
            </w:r>
          </w:p>
        </w:tc>
        <w:tc>
          <w:tcPr>
            <w:tcW w:w="1898" w:type="dxa"/>
          </w:tcPr>
          <w:p w:rsidR="00796DC2" w:rsidRDefault="00796DC2">
            <w:pPr>
              <w:jc w:val="both"/>
              <w:rPr>
                <w:sz w:val="22"/>
              </w:rPr>
            </w:pPr>
            <w:r>
              <w:rPr>
                <w:sz w:val="22"/>
              </w:rPr>
              <w:t>140,3</w:t>
            </w:r>
          </w:p>
        </w:tc>
        <w:tc>
          <w:tcPr>
            <w:tcW w:w="1843" w:type="dxa"/>
          </w:tcPr>
          <w:p w:rsidR="00796DC2" w:rsidRDefault="00796DC2">
            <w:pPr>
              <w:jc w:val="both"/>
              <w:rPr>
                <w:sz w:val="22"/>
              </w:rPr>
            </w:pPr>
            <w:r>
              <w:rPr>
                <w:sz w:val="22"/>
              </w:rPr>
              <w:t>170,4</w:t>
            </w:r>
          </w:p>
        </w:tc>
        <w:tc>
          <w:tcPr>
            <w:tcW w:w="1842" w:type="dxa"/>
          </w:tcPr>
          <w:p w:rsidR="00796DC2" w:rsidRDefault="00796DC2">
            <w:pPr>
              <w:jc w:val="both"/>
              <w:rPr>
                <w:sz w:val="22"/>
              </w:rPr>
            </w:pPr>
            <w:r>
              <w:rPr>
                <w:sz w:val="22"/>
              </w:rPr>
              <w:t>121,4</w:t>
            </w:r>
          </w:p>
        </w:tc>
      </w:tr>
      <w:tr w:rsidR="00796DC2">
        <w:tc>
          <w:tcPr>
            <w:tcW w:w="3652" w:type="dxa"/>
          </w:tcPr>
          <w:p w:rsidR="00796DC2" w:rsidRDefault="00796DC2">
            <w:pPr>
              <w:jc w:val="both"/>
              <w:rPr>
                <w:sz w:val="22"/>
              </w:rPr>
            </w:pPr>
            <w:r>
              <w:rPr>
                <w:sz w:val="22"/>
              </w:rPr>
              <w:t>1. Депозиты предприятий, организаций, предпринимателей</w:t>
            </w:r>
          </w:p>
        </w:tc>
        <w:tc>
          <w:tcPr>
            <w:tcW w:w="1898" w:type="dxa"/>
          </w:tcPr>
          <w:p w:rsidR="00796DC2" w:rsidRDefault="00796DC2">
            <w:pPr>
              <w:jc w:val="both"/>
              <w:rPr>
                <w:sz w:val="22"/>
              </w:rPr>
            </w:pPr>
          </w:p>
          <w:p w:rsidR="00796DC2" w:rsidRDefault="00796DC2">
            <w:pPr>
              <w:jc w:val="both"/>
              <w:rPr>
                <w:sz w:val="22"/>
              </w:rPr>
            </w:pPr>
            <w:r>
              <w:rPr>
                <w:sz w:val="22"/>
              </w:rPr>
              <w:t>69,2</w:t>
            </w:r>
          </w:p>
        </w:tc>
        <w:tc>
          <w:tcPr>
            <w:tcW w:w="1843" w:type="dxa"/>
          </w:tcPr>
          <w:p w:rsidR="00796DC2" w:rsidRDefault="00796DC2">
            <w:pPr>
              <w:jc w:val="both"/>
              <w:rPr>
                <w:sz w:val="22"/>
              </w:rPr>
            </w:pPr>
          </w:p>
          <w:p w:rsidR="00796DC2" w:rsidRDefault="00796DC2">
            <w:pPr>
              <w:jc w:val="both"/>
              <w:rPr>
                <w:sz w:val="22"/>
              </w:rPr>
            </w:pPr>
            <w:r>
              <w:rPr>
                <w:sz w:val="22"/>
              </w:rPr>
              <w:t>87,9</w:t>
            </w:r>
          </w:p>
        </w:tc>
        <w:tc>
          <w:tcPr>
            <w:tcW w:w="1842" w:type="dxa"/>
          </w:tcPr>
          <w:p w:rsidR="00796DC2" w:rsidRDefault="00796DC2">
            <w:pPr>
              <w:jc w:val="both"/>
              <w:rPr>
                <w:sz w:val="22"/>
              </w:rPr>
            </w:pPr>
          </w:p>
          <w:p w:rsidR="00796DC2" w:rsidRDefault="00796DC2">
            <w:pPr>
              <w:jc w:val="both"/>
              <w:rPr>
                <w:sz w:val="22"/>
              </w:rPr>
            </w:pPr>
            <w:r>
              <w:rPr>
                <w:sz w:val="22"/>
              </w:rPr>
              <w:t>127,0</w:t>
            </w:r>
          </w:p>
        </w:tc>
      </w:tr>
      <w:tr w:rsidR="00796DC2">
        <w:tc>
          <w:tcPr>
            <w:tcW w:w="3652" w:type="dxa"/>
          </w:tcPr>
          <w:p w:rsidR="00796DC2" w:rsidRDefault="00796DC2">
            <w:pPr>
              <w:jc w:val="both"/>
              <w:rPr>
                <w:sz w:val="22"/>
              </w:rPr>
            </w:pPr>
            <w:r>
              <w:rPr>
                <w:sz w:val="22"/>
              </w:rPr>
              <w:t>В том числе:</w:t>
            </w:r>
          </w:p>
        </w:tc>
        <w:tc>
          <w:tcPr>
            <w:tcW w:w="1898" w:type="dxa"/>
          </w:tcPr>
          <w:p w:rsidR="00796DC2" w:rsidRDefault="00796DC2">
            <w:pPr>
              <w:jc w:val="both"/>
              <w:rPr>
                <w:sz w:val="22"/>
              </w:rPr>
            </w:pPr>
          </w:p>
        </w:tc>
        <w:tc>
          <w:tcPr>
            <w:tcW w:w="1843" w:type="dxa"/>
          </w:tcPr>
          <w:p w:rsidR="00796DC2" w:rsidRDefault="00796DC2">
            <w:pPr>
              <w:jc w:val="both"/>
              <w:rPr>
                <w:sz w:val="22"/>
              </w:rPr>
            </w:pPr>
          </w:p>
        </w:tc>
        <w:tc>
          <w:tcPr>
            <w:tcW w:w="1842" w:type="dxa"/>
          </w:tcPr>
          <w:p w:rsidR="00796DC2" w:rsidRDefault="00796DC2">
            <w:pPr>
              <w:jc w:val="both"/>
              <w:rPr>
                <w:sz w:val="22"/>
              </w:rPr>
            </w:pPr>
          </w:p>
        </w:tc>
      </w:tr>
      <w:tr w:rsidR="00796DC2">
        <w:tc>
          <w:tcPr>
            <w:tcW w:w="3652" w:type="dxa"/>
          </w:tcPr>
          <w:p w:rsidR="00796DC2" w:rsidRDefault="00796DC2">
            <w:pPr>
              <w:jc w:val="both"/>
              <w:rPr>
                <w:sz w:val="22"/>
              </w:rPr>
            </w:pPr>
            <w:r>
              <w:rPr>
                <w:sz w:val="22"/>
              </w:rPr>
              <w:t>- в рублях ПМР</w:t>
            </w:r>
          </w:p>
        </w:tc>
        <w:tc>
          <w:tcPr>
            <w:tcW w:w="1898" w:type="dxa"/>
          </w:tcPr>
          <w:p w:rsidR="00796DC2" w:rsidRDefault="00796DC2">
            <w:pPr>
              <w:jc w:val="both"/>
              <w:rPr>
                <w:sz w:val="22"/>
              </w:rPr>
            </w:pPr>
            <w:r>
              <w:rPr>
                <w:sz w:val="22"/>
              </w:rPr>
              <w:t>22,0</w:t>
            </w:r>
          </w:p>
        </w:tc>
        <w:tc>
          <w:tcPr>
            <w:tcW w:w="1843" w:type="dxa"/>
          </w:tcPr>
          <w:p w:rsidR="00796DC2" w:rsidRDefault="00796DC2">
            <w:pPr>
              <w:jc w:val="both"/>
              <w:rPr>
                <w:sz w:val="22"/>
              </w:rPr>
            </w:pPr>
            <w:r>
              <w:rPr>
                <w:sz w:val="22"/>
              </w:rPr>
              <w:t>31,4</w:t>
            </w:r>
          </w:p>
        </w:tc>
        <w:tc>
          <w:tcPr>
            <w:tcW w:w="1842" w:type="dxa"/>
          </w:tcPr>
          <w:p w:rsidR="00796DC2" w:rsidRDefault="00796DC2">
            <w:pPr>
              <w:jc w:val="both"/>
              <w:rPr>
                <w:sz w:val="22"/>
              </w:rPr>
            </w:pPr>
            <w:r>
              <w:rPr>
                <w:sz w:val="22"/>
              </w:rPr>
              <w:t>142,7</w:t>
            </w:r>
          </w:p>
        </w:tc>
      </w:tr>
      <w:tr w:rsidR="00796DC2">
        <w:tc>
          <w:tcPr>
            <w:tcW w:w="3652" w:type="dxa"/>
          </w:tcPr>
          <w:p w:rsidR="00796DC2" w:rsidRDefault="00796DC2">
            <w:pPr>
              <w:jc w:val="both"/>
              <w:rPr>
                <w:sz w:val="22"/>
              </w:rPr>
            </w:pPr>
            <w:r>
              <w:rPr>
                <w:sz w:val="22"/>
              </w:rPr>
              <w:t>- в иностранной валюте</w:t>
            </w:r>
          </w:p>
        </w:tc>
        <w:tc>
          <w:tcPr>
            <w:tcW w:w="1898" w:type="dxa"/>
          </w:tcPr>
          <w:p w:rsidR="00796DC2" w:rsidRDefault="00796DC2">
            <w:pPr>
              <w:jc w:val="both"/>
              <w:rPr>
                <w:sz w:val="22"/>
              </w:rPr>
            </w:pPr>
            <w:r>
              <w:rPr>
                <w:sz w:val="22"/>
              </w:rPr>
              <w:t>47,2</w:t>
            </w:r>
          </w:p>
        </w:tc>
        <w:tc>
          <w:tcPr>
            <w:tcW w:w="1843" w:type="dxa"/>
          </w:tcPr>
          <w:p w:rsidR="00796DC2" w:rsidRDefault="00796DC2">
            <w:pPr>
              <w:jc w:val="both"/>
              <w:rPr>
                <w:sz w:val="22"/>
              </w:rPr>
            </w:pPr>
            <w:r>
              <w:rPr>
                <w:sz w:val="22"/>
              </w:rPr>
              <w:t>56,5</w:t>
            </w:r>
          </w:p>
        </w:tc>
        <w:tc>
          <w:tcPr>
            <w:tcW w:w="1842" w:type="dxa"/>
          </w:tcPr>
          <w:p w:rsidR="00796DC2" w:rsidRDefault="00796DC2">
            <w:pPr>
              <w:jc w:val="both"/>
              <w:rPr>
                <w:sz w:val="22"/>
              </w:rPr>
            </w:pPr>
            <w:r>
              <w:rPr>
                <w:sz w:val="22"/>
              </w:rPr>
              <w:t>119,7</w:t>
            </w:r>
          </w:p>
        </w:tc>
      </w:tr>
      <w:tr w:rsidR="00796DC2">
        <w:tc>
          <w:tcPr>
            <w:tcW w:w="3652" w:type="dxa"/>
          </w:tcPr>
          <w:p w:rsidR="00796DC2" w:rsidRDefault="00796DC2">
            <w:pPr>
              <w:jc w:val="both"/>
              <w:rPr>
                <w:sz w:val="22"/>
              </w:rPr>
            </w:pPr>
            <w:r>
              <w:rPr>
                <w:sz w:val="22"/>
              </w:rPr>
              <w:t>2. Депозиты населения</w:t>
            </w:r>
          </w:p>
        </w:tc>
        <w:tc>
          <w:tcPr>
            <w:tcW w:w="1898" w:type="dxa"/>
          </w:tcPr>
          <w:p w:rsidR="00796DC2" w:rsidRDefault="00796DC2">
            <w:pPr>
              <w:jc w:val="both"/>
              <w:rPr>
                <w:sz w:val="22"/>
              </w:rPr>
            </w:pPr>
            <w:r>
              <w:rPr>
                <w:sz w:val="22"/>
              </w:rPr>
              <w:t>41,1</w:t>
            </w:r>
          </w:p>
        </w:tc>
        <w:tc>
          <w:tcPr>
            <w:tcW w:w="1843" w:type="dxa"/>
          </w:tcPr>
          <w:p w:rsidR="00796DC2" w:rsidRDefault="00796DC2">
            <w:pPr>
              <w:jc w:val="both"/>
              <w:rPr>
                <w:sz w:val="22"/>
              </w:rPr>
            </w:pPr>
            <w:r>
              <w:rPr>
                <w:sz w:val="22"/>
              </w:rPr>
              <w:t>51,7</w:t>
            </w:r>
          </w:p>
        </w:tc>
        <w:tc>
          <w:tcPr>
            <w:tcW w:w="1842" w:type="dxa"/>
          </w:tcPr>
          <w:p w:rsidR="00796DC2" w:rsidRDefault="00796DC2">
            <w:pPr>
              <w:jc w:val="both"/>
              <w:rPr>
                <w:sz w:val="22"/>
              </w:rPr>
            </w:pPr>
            <w:r>
              <w:rPr>
                <w:sz w:val="22"/>
              </w:rPr>
              <w:t>125,8</w:t>
            </w:r>
          </w:p>
        </w:tc>
      </w:tr>
      <w:tr w:rsidR="00796DC2">
        <w:tc>
          <w:tcPr>
            <w:tcW w:w="3652" w:type="dxa"/>
          </w:tcPr>
          <w:p w:rsidR="00796DC2" w:rsidRDefault="00796DC2">
            <w:pPr>
              <w:jc w:val="both"/>
              <w:rPr>
                <w:sz w:val="22"/>
              </w:rPr>
            </w:pPr>
            <w:r>
              <w:rPr>
                <w:sz w:val="22"/>
              </w:rPr>
              <w:t>В том числе:</w:t>
            </w:r>
          </w:p>
        </w:tc>
        <w:tc>
          <w:tcPr>
            <w:tcW w:w="1898" w:type="dxa"/>
          </w:tcPr>
          <w:p w:rsidR="00796DC2" w:rsidRDefault="00796DC2">
            <w:pPr>
              <w:jc w:val="both"/>
              <w:rPr>
                <w:sz w:val="22"/>
              </w:rPr>
            </w:pPr>
          </w:p>
        </w:tc>
        <w:tc>
          <w:tcPr>
            <w:tcW w:w="1843" w:type="dxa"/>
          </w:tcPr>
          <w:p w:rsidR="00796DC2" w:rsidRDefault="00796DC2">
            <w:pPr>
              <w:jc w:val="both"/>
              <w:rPr>
                <w:sz w:val="22"/>
              </w:rPr>
            </w:pPr>
          </w:p>
        </w:tc>
        <w:tc>
          <w:tcPr>
            <w:tcW w:w="1842" w:type="dxa"/>
          </w:tcPr>
          <w:p w:rsidR="00796DC2" w:rsidRDefault="00796DC2">
            <w:pPr>
              <w:jc w:val="both"/>
              <w:rPr>
                <w:sz w:val="22"/>
              </w:rPr>
            </w:pPr>
          </w:p>
        </w:tc>
      </w:tr>
      <w:tr w:rsidR="00796DC2">
        <w:tc>
          <w:tcPr>
            <w:tcW w:w="3652" w:type="dxa"/>
          </w:tcPr>
          <w:p w:rsidR="00796DC2" w:rsidRDefault="00796DC2">
            <w:pPr>
              <w:jc w:val="both"/>
              <w:rPr>
                <w:sz w:val="22"/>
              </w:rPr>
            </w:pPr>
            <w:r>
              <w:rPr>
                <w:sz w:val="22"/>
              </w:rPr>
              <w:t>- в рублях ПМР</w:t>
            </w:r>
          </w:p>
        </w:tc>
        <w:tc>
          <w:tcPr>
            <w:tcW w:w="1898" w:type="dxa"/>
          </w:tcPr>
          <w:p w:rsidR="00796DC2" w:rsidRDefault="00796DC2">
            <w:pPr>
              <w:jc w:val="both"/>
              <w:rPr>
                <w:sz w:val="22"/>
              </w:rPr>
            </w:pPr>
            <w:r>
              <w:rPr>
                <w:sz w:val="22"/>
              </w:rPr>
              <w:t>1,4</w:t>
            </w:r>
          </w:p>
        </w:tc>
        <w:tc>
          <w:tcPr>
            <w:tcW w:w="1843" w:type="dxa"/>
          </w:tcPr>
          <w:p w:rsidR="00796DC2" w:rsidRDefault="00796DC2">
            <w:pPr>
              <w:jc w:val="both"/>
              <w:rPr>
                <w:sz w:val="22"/>
              </w:rPr>
            </w:pPr>
            <w:r>
              <w:rPr>
                <w:sz w:val="22"/>
              </w:rPr>
              <w:t>2,7</w:t>
            </w:r>
          </w:p>
        </w:tc>
        <w:tc>
          <w:tcPr>
            <w:tcW w:w="1842" w:type="dxa"/>
          </w:tcPr>
          <w:p w:rsidR="00796DC2" w:rsidRDefault="00796DC2">
            <w:pPr>
              <w:jc w:val="both"/>
              <w:rPr>
                <w:sz w:val="22"/>
              </w:rPr>
            </w:pPr>
            <w:r>
              <w:rPr>
                <w:sz w:val="22"/>
              </w:rPr>
              <w:t>192,9</w:t>
            </w:r>
          </w:p>
        </w:tc>
      </w:tr>
      <w:tr w:rsidR="00796DC2">
        <w:tc>
          <w:tcPr>
            <w:tcW w:w="3652" w:type="dxa"/>
          </w:tcPr>
          <w:p w:rsidR="00796DC2" w:rsidRDefault="00796DC2">
            <w:pPr>
              <w:jc w:val="both"/>
              <w:rPr>
                <w:sz w:val="22"/>
              </w:rPr>
            </w:pPr>
            <w:r>
              <w:rPr>
                <w:sz w:val="22"/>
              </w:rPr>
              <w:t>- в иностранной валюте</w:t>
            </w:r>
          </w:p>
        </w:tc>
        <w:tc>
          <w:tcPr>
            <w:tcW w:w="1898" w:type="dxa"/>
          </w:tcPr>
          <w:p w:rsidR="00796DC2" w:rsidRDefault="00796DC2">
            <w:pPr>
              <w:jc w:val="both"/>
              <w:rPr>
                <w:sz w:val="22"/>
              </w:rPr>
            </w:pPr>
            <w:r>
              <w:rPr>
                <w:sz w:val="22"/>
              </w:rPr>
              <w:t>39,7</w:t>
            </w:r>
          </w:p>
        </w:tc>
        <w:tc>
          <w:tcPr>
            <w:tcW w:w="1843" w:type="dxa"/>
          </w:tcPr>
          <w:p w:rsidR="00796DC2" w:rsidRDefault="00796DC2">
            <w:pPr>
              <w:jc w:val="both"/>
              <w:rPr>
                <w:sz w:val="22"/>
              </w:rPr>
            </w:pPr>
            <w:r>
              <w:rPr>
                <w:sz w:val="22"/>
              </w:rPr>
              <w:t>49,0</w:t>
            </w:r>
          </w:p>
        </w:tc>
        <w:tc>
          <w:tcPr>
            <w:tcW w:w="1842" w:type="dxa"/>
          </w:tcPr>
          <w:p w:rsidR="00796DC2" w:rsidRDefault="00796DC2">
            <w:pPr>
              <w:jc w:val="both"/>
              <w:rPr>
                <w:sz w:val="22"/>
              </w:rPr>
            </w:pPr>
            <w:r>
              <w:rPr>
                <w:sz w:val="22"/>
              </w:rPr>
              <w:t>123,4</w:t>
            </w:r>
          </w:p>
        </w:tc>
      </w:tr>
      <w:tr w:rsidR="00796DC2">
        <w:tc>
          <w:tcPr>
            <w:tcW w:w="3652" w:type="dxa"/>
          </w:tcPr>
          <w:p w:rsidR="00796DC2" w:rsidRDefault="00796DC2">
            <w:pPr>
              <w:jc w:val="both"/>
              <w:rPr>
                <w:sz w:val="22"/>
              </w:rPr>
            </w:pPr>
            <w:r>
              <w:rPr>
                <w:sz w:val="22"/>
              </w:rPr>
              <w:t>3. Межбанковские кредиты</w:t>
            </w:r>
          </w:p>
        </w:tc>
        <w:tc>
          <w:tcPr>
            <w:tcW w:w="1898" w:type="dxa"/>
          </w:tcPr>
          <w:p w:rsidR="00796DC2" w:rsidRDefault="00796DC2">
            <w:pPr>
              <w:jc w:val="both"/>
              <w:rPr>
                <w:sz w:val="22"/>
              </w:rPr>
            </w:pPr>
            <w:r>
              <w:rPr>
                <w:sz w:val="22"/>
              </w:rPr>
              <w:t>27,4</w:t>
            </w:r>
          </w:p>
        </w:tc>
        <w:tc>
          <w:tcPr>
            <w:tcW w:w="1843" w:type="dxa"/>
          </w:tcPr>
          <w:p w:rsidR="00796DC2" w:rsidRDefault="00796DC2">
            <w:pPr>
              <w:jc w:val="both"/>
              <w:rPr>
                <w:sz w:val="22"/>
              </w:rPr>
            </w:pPr>
            <w:r>
              <w:rPr>
                <w:sz w:val="22"/>
              </w:rPr>
              <w:t>32,1</w:t>
            </w:r>
          </w:p>
        </w:tc>
        <w:tc>
          <w:tcPr>
            <w:tcW w:w="1842" w:type="dxa"/>
          </w:tcPr>
          <w:p w:rsidR="00796DC2" w:rsidRDefault="00796DC2">
            <w:pPr>
              <w:jc w:val="both"/>
              <w:rPr>
                <w:sz w:val="22"/>
              </w:rPr>
            </w:pPr>
            <w:r>
              <w:rPr>
                <w:sz w:val="22"/>
              </w:rPr>
              <w:t>117,2</w:t>
            </w:r>
          </w:p>
        </w:tc>
      </w:tr>
      <w:tr w:rsidR="00796DC2">
        <w:tc>
          <w:tcPr>
            <w:tcW w:w="3652" w:type="dxa"/>
          </w:tcPr>
          <w:p w:rsidR="00796DC2" w:rsidRDefault="00796DC2">
            <w:pPr>
              <w:jc w:val="both"/>
              <w:rPr>
                <w:sz w:val="22"/>
              </w:rPr>
            </w:pPr>
            <w:r>
              <w:rPr>
                <w:sz w:val="22"/>
              </w:rPr>
              <w:t>В том числе:</w:t>
            </w:r>
          </w:p>
        </w:tc>
        <w:tc>
          <w:tcPr>
            <w:tcW w:w="1898" w:type="dxa"/>
          </w:tcPr>
          <w:p w:rsidR="00796DC2" w:rsidRDefault="00796DC2">
            <w:pPr>
              <w:jc w:val="both"/>
              <w:rPr>
                <w:sz w:val="22"/>
              </w:rPr>
            </w:pPr>
          </w:p>
        </w:tc>
        <w:tc>
          <w:tcPr>
            <w:tcW w:w="1843" w:type="dxa"/>
          </w:tcPr>
          <w:p w:rsidR="00796DC2" w:rsidRDefault="00796DC2">
            <w:pPr>
              <w:jc w:val="both"/>
              <w:rPr>
                <w:sz w:val="22"/>
              </w:rPr>
            </w:pPr>
          </w:p>
        </w:tc>
        <w:tc>
          <w:tcPr>
            <w:tcW w:w="1842" w:type="dxa"/>
          </w:tcPr>
          <w:p w:rsidR="00796DC2" w:rsidRDefault="00796DC2">
            <w:pPr>
              <w:jc w:val="both"/>
              <w:rPr>
                <w:sz w:val="22"/>
              </w:rPr>
            </w:pPr>
          </w:p>
        </w:tc>
      </w:tr>
      <w:tr w:rsidR="00796DC2">
        <w:tc>
          <w:tcPr>
            <w:tcW w:w="3652" w:type="dxa"/>
          </w:tcPr>
          <w:p w:rsidR="00796DC2" w:rsidRDefault="00796DC2">
            <w:pPr>
              <w:jc w:val="both"/>
              <w:rPr>
                <w:sz w:val="22"/>
              </w:rPr>
            </w:pPr>
            <w:r>
              <w:rPr>
                <w:sz w:val="22"/>
              </w:rPr>
              <w:t>- в рублях ПМР</w:t>
            </w:r>
          </w:p>
        </w:tc>
        <w:tc>
          <w:tcPr>
            <w:tcW w:w="1898" w:type="dxa"/>
          </w:tcPr>
          <w:p w:rsidR="00796DC2" w:rsidRDefault="00796DC2">
            <w:pPr>
              <w:jc w:val="both"/>
              <w:rPr>
                <w:sz w:val="22"/>
              </w:rPr>
            </w:pPr>
            <w:r>
              <w:rPr>
                <w:sz w:val="22"/>
              </w:rPr>
              <w:t>11,9</w:t>
            </w:r>
          </w:p>
        </w:tc>
        <w:tc>
          <w:tcPr>
            <w:tcW w:w="1843" w:type="dxa"/>
          </w:tcPr>
          <w:p w:rsidR="00796DC2" w:rsidRDefault="00796DC2">
            <w:pPr>
              <w:jc w:val="both"/>
              <w:rPr>
                <w:sz w:val="22"/>
              </w:rPr>
            </w:pPr>
            <w:r>
              <w:rPr>
                <w:sz w:val="22"/>
              </w:rPr>
              <w:t>9,4</w:t>
            </w:r>
          </w:p>
        </w:tc>
        <w:tc>
          <w:tcPr>
            <w:tcW w:w="1842" w:type="dxa"/>
          </w:tcPr>
          <w:p w:rsidR="00796DC2" w:rsidRDefault="00796DC2">
            <w:pPr>
              <w:jc w:val="both"/>
              <w:rPr>
                <w:sz w:val="22"/>
              </w:rPr>
            </w:pPr>
            <w:r>
              <w:rPr>
                <w:sz w:val="22"/>
              </w:rPr>
              <w:t>79,0</w:t>
            </w:r>
          </w:p>
        </w:tc>
      </w:tr>
      <w:tr w:rsidR="00796DC2">
        <w:tc>
          <w:tcPr>
            <w:tcW w:w="3652" w:type="dxa"/>
          </w:tcPr>
          <w:p w:rsidR="00796DC2" w:rsidRDefault="00796DC2">
            <w:pPr>
              <w:jc w:val="both"/>
              <w:rPr>
                <w:sz w:val="22"/>
              </w:rPr>
            </w:pPr>
            <w:r>
              <w:rPr>
                <w:sz w:val="22"/>
              </w:rPr>
              <w:t>- в иностранной валюте</w:t>
            </w:r>
          </w:p>
        </w:tc>
        <w:tc>
          <w:tcPr>
            <w:tcW w:w="1898" w:type="dxa"/>
          </w:tcPr>
          <w:p w:rsidR="00796DC2" w:rsidRDefault="00796DC2">
            <w:pPr>
              <w:jc w:val="both"/>
              <w:rPr>
                <w:sz w:val="22"/>
              </w:rPr>
            </w:pPr>
            <w:r>
              <w:rPr>
                <w:sz w:val="22"/>
              </w:rPr>
              <w:t>15,5</w:t>
            </w:r>
          </w:p>
        </w:tc>
        <w:tc>
          <w:tcPr>
            <w:tcW w:w="1843" w:type="dxa"/>
          </w:tcPr>
          <w:p w:rsidR="00796DC2" w:rsidRDefault="00796DC2">
            <w:pPr>
              <w:jc w:val="both"/>
              <w:rPr>
                <w:sz w:val="22"/>
              </w:rPr>
            </w:pPr>
            <w:r>
              <w:rPr>
                <w:sz w:val="22"/>
              </w:rPr>
              <w:t>22,7</w:t>
            </w:r>
          </w:p>
        </w:tc>
        <w:tc>
          <w:tcPr>
            <w:tcW w:w="1842" w:type="dxa"/>
          </w:tcPr>
          <w:p w:rsidR="00796DC2" w:rsidRDefault="00796DC2">
            <w:pPr>
              <w:jc w:val="both"/>
              <w:rPr>
                <w:sz w:val="22"/>
              </w:rPr>
            </w:pPr>
            <w:r>
              <w:rPr>
                <w:sz w:val="22"/>
              </w:rPr>
              <w:t>146,5</w:t>
            </w:r>
          </w:p>
        </w:tc>
      </w:tr>
      <w:tr w:rsidR="00796DC2">
        <w:tc>
          <w:tcPr>
            <w:tcW w:w="3652" w:type="dxa"/>
          </w:tcPr>
          <w:p w:rsidR="00796DC2" w:rsidRDefault="00796DC2">
            <w:pPr>
              <w:jc w:val="both"/>
              <w:rPr>
                <w:sz w:val="22"/>
              </w:rPr>
            </w:pPr>
            <w:r>
              <w:rPr>
                <w:sz w:val="22"/>
              </w:rPr>
              <w:t>4. Кредиторская задолженность</w:t>
            </w:r>
          </w:p>
        </w:tc>
        <w:tc>
          <w:tcPr>
            <w:tcW w:w="1898" w:type="dxa"/>
          </w:tcPr>
          <w:p w:rsidR="00796DC2" w:rsidRDefault="00796DC2">
            <w:pPr>
              <w:jc w:val="both"/>
              <w:rPr>
                <w:sz w:val="22"/>
              </w:rPr>
            </w:pPr>
            <w:r>
              <w:rPr>
                <w:sz w:val="22"/>
              </w:rPr>
              <w:t>11,6</w:t>
            </w:r>
          </w:p>
        </w:tc>
        <w:tc>
          <w:tcPr>
            <w:tcW w:w="1843" w:type="dxa"/>
          </w:tcPr>
          <w:p w:rsidR="00796DC2" w:rsidRDefault="00796DC2">
            <w:pPr>
              <w:jc w:val="both"/>
              <w:rPr>
                <w:sz w:val="22"/>
              </w:rPr>
            </w:pPr>
            <w:r>
              <w:rPr>
                <w:sz w:val="22"/>
              </w:rPr>
              <w:t>6,1</w:t>
            </w:r>
          </w:p>
        </w:tc>
        <w:tc>
          <w:tcPr>
            <w:tcW w:w="1842" w:type="dxa"/>
          </w:tcPr>
          <w:p w:rsidR="00796DC2" w:rsidRDefault="00796DC2">
            <w:pPr>
              <w:jc w:val="both"/>
              <w:rPr>
                <w:sz w:val="22"/>
              </w:rPr>
            </w:pPr>
            <w:r>
              <w:rPr>
                <w:sz w:val="22"/>
              </w:rPr>
              <w:t>52,6</w:t>
            </w:r>
          </w:p>
        </w:tc>
      </w:tr>
      <w:tr w:rsidR="00796DC2">
        <w:tc>
          <w:tcPr>
            <w:tcW w:w="3652" w:type="dxa"/>
          </w:tcPr>
          <w:p w:rsidR="00796DC2" w:rsidRDefault="00796DC2">
            <w:pPr>
              <w:jc w:val="both"/>
              <w:rPr>
                <w:sz w:val="22"/>
              </w:rPr>
            </w:pPr>
            <w:r>
              <w:rPr>
                <w:sz w:val="22"/>
              </w:rPr>
              <w:t>В том числе:</w:t>
            </w:r>
          </w:p>
        </w:tc>
        <w:tc>
          <w:tcPr>
            <w:tcW w:w="1898" w:type="dxa"/>
          </w:tcPr>
          <w:p w:rsidR="00796DC2" w:rsidRDefault="00796DC2">
            <w:pPr>
              <w:jc w:val="both"/>
              <w:rPr>
                <w:sz w:val="22"/>
              </w:rPr>
            </w:pPr>
          </w:p>
        </w:tc>
        <w:tc>
          <w:tcPr>
            <w:tcW w:w="1843" w:type="dxa"/>
          </w:tcPr>
          <w:p w:rsidR="00796DC2" w:rsidRDefault="00796DC2">
            <w:pPr>
              <w:jc w:val="both"/>
              <w:rPr>
                <w:sz w:val="22"/>
              </w:rPr>
            </w:pPr>
          </w:p>
        </w:tc>
        <w:tc>
          <w:tcPr>
            <w:tcW w:w="1842" w:type="dxa"/>
          </w:tcPr>
          <w:p w:rsidR="00796DC2" w:rsidRDefault="00796DC2">
            <w:pPr>
              <w:jc w:val="both"/>
              <w:rPr>
                <w:sz w:val="22"/>
              </w:rPr>
            </w:pPr>
          </w:p>
        </w:tc>
      </w:tr>
      <w:tr w:rsidR="00796DC2">
        <w:tc>
          <w:tcPr>
            <w:tcW w:w="3652" w:type="dxa"/>
          </w:tcPr>
          <w:p w:rsidR="00796DC2" w:rsidRDefault="00796DC2">
            <w:pPr>
              <w:jc w:val="both"/>
              <w:rPr>
                <w:sz w:val="22"/>
              </w:rPr>
            </w:pPr>
            <w:r>
              <w:rPr>
                <w:sz w:val="22"/>
              </w:rPr>
              <w:t>- в рублях ПМР</w:t>
            </w:r>
          </w:p>
        </w:tc>
        <w:tc>
          <w:tcPr>
            <w:tcW w:w="1898" w:type="dxa"/>
          </w:tcPr>
          <w:p w:rsidR="00796DC2" w:rsidRDefault="00796DC2">
            <w:pPr>
              <w:jc w:val="both"/>
              <w:rPr>
                <w:sz w:val="22"/>
              </w:rPr>
            </w:pPr>
            <w:r>
              <w:rPr>
                <w:sz w:val="22"/>
              </w:rPr>
              <w:t>8,0</w:t>
            </w:r>
          </w:p>
        </w:tc>
        <w:tc>
          <w:tcPr>
            <w:tcW w:w="1843" w:type="dxa"/>
          </w:tcPr>
          <w:p w:rsidR="00796DC2" w:rsidRDefault="00796DC2">
            <w:pPr>
              <w:jc w:val="both"/>
              <w:rPr>
                <w:sz w:val="22"/>
              </w:rPr>
            </w:pPr>
            <w:r>
              <w:rPr>
                <w:sz w:val="22"/>
              </w:rPr>
              <w:t>2,6</w:t>
            </w:r>
          </w:p>
        </w:tc>
        <w:tc>
          <w:tcPr>
            <w:tcW w:w="1842" w:type="dxa"/>
          </w:tcPr>
          <w:p w:rsidR="00796DC2" w:rsidRDefault="00796DC2">
            <w:pPr>
              <w:jc w:val="both"/>
              <w:rPr>
                <w:sz w:val="22"/>
              </w:rPr>
            </w:pPr>
            <w:r>
              <w:rPr>
                <w:sz w:val="22"/>
              </w:rPr>
              <w:t>32,5</w:t>
            </w:r>
          </w:p>
        </w:tc>
      </w:tr>
      <w:tr w:rsidR="00796DC2">
        <w:tc>
          <w:tcPr>
            <w:tcW w:w="3652" w:type="dxa"/>
          </w:tcPr>
          <w:p w:rsidR="00796DC2" w:rsidRDefault="00796DC2">
            <w:pPr>
              <w:jc w:val="both"/>
              <w:rPr>
                <w:sz w:val="22"/>
              </w:rPr>
            </w:pPr>
            <w:r>
              <w:rPr>
                <w:sz w:val="22"/>
              </w:rPr>
              <w:t>- в иностранной валюте</w:t>
            </w:r>
          </w:p>
        </w:tc>
        <w:tc>
          <w:tcPr>
            <w:tcW w:w="1898" w:type="dxa"/>
          </w:tcPr>
          <w:p w:rsidR="00796DC2" w:rsidRDefault="00796DC2">
            <w:pPr>
              <w:jc w:val="both"/>
              <w:rPr>
                <w:sz w:val="22"/>
              </w:rPr>
            </w:pPr>
            <w:r>
              <w:rPr>
                <w:sz w:val="22"/>
              </w:rPr>
              <w:t>3,6</w:t>
            </w:r>
          </w:p>
        </w:tc>
        <w:tc>
          <w:tcPr>
            <w:tcW w:w="1843" w:type="dxa"/>
          </w:tcPr>
          <w:p w:rsidR="00796DC2" w:rsidRDefault="00796DC2">
            <w:pPr>
              <w:jc w:val="both"/>
              <w:rPr>
                <w:sz w:val="22"/>
              </w:rPr>
            </w:pPr>
            <w:r>
              <w:rPr>
                <w:sz w:val="22"/>
              </w:rPr>
              <w:t>3,5</w:t>
            </w:r>
          </w:p>
        </w:tc>
        <w:tc>
          <w:tcPr>
            <w:tcW w:w="1842" w:type="dxa"/>
          </w:tcPr>
          <w:p w:rsidR="00796DC2" w:rsidRDefault="00796DC2">
            <w:pPr>
              <w:jc w:val="both"/>
              <w:rPr>
                <w:sz w:val="22"/>
              </w:rPr>
            </w:pPr>
            <w:r>
              <w:rPr>
                <w:sz w:val="22"/>
              </w:rPr>
              <w:t>97,2</w:t>
            </w:r>
          </w:p>
        </w:tc>
      </w:tr>
      <w:tr w:rsidR="00796DC2">
        <w:tc>
          <w:tcPr>
            <w:tcW w:w="3652" w:type="dxa"/>
          </w:tcPr>
          <w:p w:rsidR="00796DC2" w:rsidRDefault="00796DC2">
            <w:pPr>
              <w:jc w:val="both"/>
              <w:rPr>
                <w:sz w:val="22"/>
              </w:rPr>
            </w:pPr>
            <w:r>
              <w:rPr>
                <w:sz w:val="22"/>
              </w:rPr>
              <w:t>5. Прочие обязательства</w:t>
            </w:r>
          </w:p>
        </w:tc>
        <w:tc>
          <w:tcPr>
            <w:tcW w:w="1898" w:type="dxa"/>
          </w:tcPr>
          <w:p w:rsidR="00796DC2" w:rsidRDefault="00796DC2">
            <w:pPr>
              <w:jc w:val="both"/>
              <w:rPr>
                <w:sz w:val="22"/>
              </w:rPr>
            </w:pPr>
            <w:r>
              <w:rPr>
                <w:sz w:val="22"/>
              </w:rPr>
              <w:t>42,3</w:t>
            </w:r>
          </w:p>
        </w:tc>
        <w:tc>
          <w:tcPr>
            <w:tcW w:w="1843" w:type="dxa"/>
          </w:tcPr>
          <w:p w:rsidR="00796DC2" w:rsidRDefault="00796DC2">
            <w:pPr>
              <w:jc w:val="both"/>
              <w:rPr>
                <w:sz w:val="22"/>
              </w:rPr>
            </w:pPr>
            <w:r>
              <w:rPr>
                <w:sz w:val="22"/>
              </w:rPr>
              <w:t>47,0</w:t>
            </w:r>
          </w:p>
        </w:tc>
        <w:tc>
          <w:tcPr>
            <w:tcW w:w="1842" w:type="dxa"/>
          </w:tcPr>
          <w:p w:rsidR="00796DC2" w:rsidRDefault="00796DC2">
            <w:pPr>
              <w:jc w:val="both"/>
              <w:rPr>
                <w:sz w:val="22"/>
              </w:rPr>
            </w:pPr>
            <w:r>
              <w:rPr>
                <w:sz w:val="22"/>
              </w:rPr>
              <w:t>111,1</w:t>
            </w:r>
          </w:p>
        </w:tc>
      </w:tr>
      <w:tr w:rsidR="00796DC2">
        <w:tc>
          <w:tcPr>
            <w:tcW w:w="3652" w:type="dxa"/>
          </w:tcPr>
          <w:p w:rsidR="00796DC2" w:rsidRDefault="00796DC2">
            <w:pPr>
              <w:jc w:val="both"/>
              <w:rPr>
                <w:sz w:val="22"/>
              </w:rPr>
            </w:pPr>
            <w:r>
              <w:rPr>
                <w:sz w:val="22"/>
              </w:rPr>
              <w:t>В том числе:</w:t>
            </w:r>
          </w:p>
        </w:tc>
        <w:tc>
          <w:tcPr>
            <w:tcW w:w="1898" w:type="dxa"/>
          </w:tcPr>
          <w:p w:rsidR="00796DC2" w:rsidRDefault="00796DC2">
            <w:pPr>
              <w:jc w:val="both"/>
              <w:rPr>
                <w:sz w:val="22"/>
              </w:rPr>
            </w:pPr>
          </w:p>
        </w:tc>
        <w:tc>
          <w:tcPr>
            <w:tcW w:w="1843" w:type="dxa"/>
          </w:tcPr>
          <w:p w:rsidR="00796DC2" w:rsidRDefault="00796DC2">
            <w:pPr>
              <w:jc w:val="both"/>
              <w:rPr>
                <w:sz w:val="22"/>
              </w:rPr>
            </w:pPr>
          </w:p>
        </w:tc>
        <w:tc>
          <w:tcPr>
            <w:tcW w:w="1842" w:type="dxa"/>
          </w:tcPr>
          <w:p w:rsidR="00796DC2" w:rsidRDefault="00796DC2">
            <w:pPr>
              <w:jc w:val="both"/>
              <w:rPr>
                <w:sz w:val="22"/>
              </w:rPr>
            </w:pPr>
          </w:p>
        </w:tc>
      </w:tr>
      <w:tr w:rsidR="00796DC2">
        <w:tc>
          <w:tcPr>
            <w:tcW w:w="3652" w:type="dxa"/>
          </w:tcPr>
          <w:p w:rsidR="00796DC2" w:rsidRDefault="00796DC2">
            <w:pPr>
              <w:jc w:val="both"/>
              <w:rPr>
                <w:sz w:val="22"/>
              </w:rPr>
            </w:pPr>
            <w:r>
              <w:rPr>
                <w:sz w:val="22"/>
              </w:rPr>
              <w:t>- в рублях ПМР</w:t>
            </w:r>
          </w:p>
        </w:tc>
        <w:tc>
          <w:tcPr>
            <w:tcW w:w="1898" w:type="dxa"/>
          </w:tcPr>
          <w:p w:rsidR="00796DC2" w:rsidRDefault="00796DC2">
            <w:pPr>
              <w:jc w:val="both"/>
              <w:rPr>
                <w:sz w:val="22"/>
              </w:rPr>
            </w:pPr>
            <w:r>
              <w:rPr>
                <w:sz w:val="22"/>
              </w:rPr>
              <w:t>8,0</w:t>
            </w:r>
          </w:p>
        </w:tc>
        <w:tc>
          <w:tcPr>
            <w:tcW w:w="1843" w:type="dxa"/>
          </w:tcPr>
          <w:p w:rsidR="00796DC2" w:rsidRDefault="00796DC2">
            <w:pPr>
              <w:jc w:val="both"/>
              <w:rPr>
                <w:sz w:val="22"/>
              </w:rPr>
            </w:pPr>
            <w:r>
              <w:rPr>
                <w:sz w:val="22"/>
              </w:rPr>
              <w:t>8,3</w:t>
            </w:r>
          </w:p>
        </w:tc>
        <w:tc>
          <w:tcPr>
            <w:tcW w:w="1842" w:type="dxa"/>
          </w:tcPr>
          <w:p w:rsidR="00796DC2" w:rsidRDefault="00796DC2">
            <w:pPr>
              <w:jc w:val="both"/>
              <w:rPr>
                <w:sz w:val="22"/>
              </w:rPr>
            </w:pPr>
            <w:r>
              <w:rPr>
                <w:sz w:val="22"/>
              </w:rPr>
              <w:t>103,8</w:t>
            </w:r>
          </w:p>
        </w:tc>
      </w:tr>
      <w:tr w:rsidR="00796DC2">
        <w:tc>
          <w:tcPr>
            <w:tcW w:w="3652" w:type="dxa"/>
          </w:tcPr>
          <w:p w:rsidR="00796DC2" w:rsidRDefault="00796DC2">
            <w:pPr>
              <w:jc w:val="both"/>
              <w:rPr>
                <w:sz w:val="22"/>
              </w:rPr>
            </w:pPr>
            <w:r>
              <w:rPr>
                <w:sz w:val="22"/>
              </w:rPr>
              <w:t>- в иностранной валюте</w:t>
            </w:r>
          </w:p>
        </w:tc>
        <w:tc>
          <w:tcPr>
            <w:tcW w:w="1898" w:type="dxa"/>
          </w:tcPr>
          <w:p w:rsidR="00796DC2" w:rsidRDefault="00796DC2">
            <w:pPr>
              <w:jc w:val="both"/>
              <w:rPr>
                <w:sz w:val="22"/>
              </w:rPr>
            </w:pPr>
            <w:r>
              <w:rPr>
                <w:sz w:val="22"/>
              </w:rPr>
              <w:t>34,3</w:t>
            </w:r>
          </w:p>
        </w:tc>
        <w:tc>
          <w:tcPr>
            <w:tcW w:w="1843" w:type="dxa"/>
          </w:tcPr>
          <w:p w:rsidR="00796DC2" w:rsidRDefault="00796DC2">
            <w:pPr>
              <w:jc w:val="both"/>
              <w:rPr>
                <w:sz w:val="22"/>
              </w:rPr>
            </w:pPr>
            <w:r>
              <w:rPr>
                <w:sz w:val="22"/>
              </w:rPr>
              <w:t>38,7</w:t>
            </w:r>
          </w:p>
        </w:tc>
        <w:tc>
          <w:tcPr>
            <w:tcW w:w="1842" w:type="dxa"/>
          </w:tcPr>
          <w:p w:rsidR="00796DC2" w:rsidRDefault="00796DC2">
            <w:pPr>
              <w:jc w:val="both"/>
              <w:rPr>
                <w:sz w:val="22"/>
              </w:rPr>
            </w:pPr>
            <w:r>
              <w:rPr>
                <w:sz w:val="22"/>
              </w:rPr>
              <w:t>112,8</w:t>
            </w:r>
          </w:p>
        </w:tc>
      </w:tr>
    </w:tbl>
    <w:p w:rsidR="00796DC2" w:rsidRDefault="00796DC2">
      <w:pPr>
        <w:ind w:firstLine="720"/>
        <w:jc w:val="both"/>
        <w:rPr>
          <w:sz w:val="28"/>
        </w:rPr>
      </w:pPr>
    </w:p>
    <w:p w:rsidR="00796DC2" w:rsidRDefault="00796DC2">
      <w:pPr>
        <w:ind w:firstLine="720"/>
        <w:jc w:val="both"/>
        <w:rPr>
          <w:sz w:val="26"/>
        </w:rPr>
      </w:pPr>
      <w:r>
        <w:rPr>
          <w:sz w:val="26"/>
        </w:rPr>
        <w:t>Увеличение остатков средств на депозитах населения происходило аналогичным образом. В целом объем средств, размещенных гражданами на счетах в банках, за 2001 год повысился на 25,8%: в рублях ПМР – на 92,9%, в валюте (в долларовом эквиваленте) – на 13,7%. Соответственно, возрос удельный вес рублевых депозитов, что в свою очередь результировалось девалютизацией обращающейся денежной массы. В структуре вкладов граждан с 16,1% до 18,4% увеличилась доля краткосрочных депозитов (до востребования и сроком до 30 дней). В абсолютном выражении их размер повысился с 6,6 млн. руб. на начало 2001 года до 9,5 млн. руб. на конец анализируемого периода. Объем депозитов физических лиц со сроком размещения от 31 дня до 1 года, включая сберегательные депозиты, возрос на 6,8 млн. руб., или на 14,6%; между тем их удельный вес снизился с 83,7% до 79,7%. Остатки средств на депозитах граждан со сроком размещения свыше 1 года увеличились почти в 13 раз. Однако их доля в структуре вкладов граждан остается незначительной: на 1 января 2001 года она составляла 0,2%, на 1 января 2002 года – 1,9%.</w:t>
      </w:r>
    </w:p>
    <w:p w:rsidR="00796DC2" w:rsidRDefault="00796DC2">
      <w:pPr>
        <w:ind w:firstLine="720"/>
        <w:jc w:val="both"/>
        <w:rPr>
          <w:sz w:val="26"/>
        </w:rPr>
      </w:pPr>
      <w:r>
        <w:rPr>
          <w:sz w:val="26"/>
        </w:rPr>
        <w:t>Участие банков республики в обязательном страховании вкладов граждан также стимулировало процесс привлечения денежных средств на депозиты. На 1.01.2002г. коммерческими банками создан страховой резерв в сумме 6,3 млн. руб. (Таблица 1.2.6.).</w:t>
      </w:r>
    </w:p>
    <w:p w:rsidR="00796DC2" w:rsidRDefault="00796DC2">
      <w:pPr>
        <w:pStyle w:val="4"/>
        <w:jc w:val="both"/>
        <w:rPr>
          <w:sz w:val="26"/>
        </w:rPr>
      </w:pPr>
      <w:r>
        <w:rPr>
          <w:sz w:val="26"/>
        </w:rPr>
        <w:t>Таблица 1.2.6.</w:t>
      </w:r>
    </w:p>
    <w:p w:rsidR="00796DC2" w:rsidRDefault="00796DC2">
      <w:pPr>
        <w:ind w:firstLine="720"/>
        <w:jc w:val="both"/>
        <w:rPr>
          <w:b/>
          <w:sz w:val="26"/>
        </w:rPr>
      </w:pPr>
      <w:r>
        <w:rPr>
          <w:b/>
          <w:sz w:val="26"/>
        </w:rPr>
        <w:t>Средства населения, привлеченные банками на депозиты,</w:t>
      </w:r>
    </w:p>
    <w:p w:rsidR="00796DC2" w:rsidRDefault="00796DC2">
      <w:pPr>
        <w:ind w:firstLine="720"/>
        <w:jc w:val="both"/>
        <w:rPr>
          <w:b/>
          <w:sz w:val="26"/>
        </w:rPr>
      </w:pPr>
      <w:r>
        <w:rPr>
          <w:b/>
          <w:sz w:val="26"/>
        </w:rPr>
        <w:t>и объем созданного страхового резерва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6"/>
        <w:gridCol w:w="1134"/>
        <w:gridCol w:w="1582"/>
        <w:gridCol w:w="1440"/>
        <w:gridCol w:w="1253"/>
        <w:gridCol w:w="1537"/>
      </w:tblGrid>
      <w:tr w:rsidR="00796DC2">
        <w:trPr>
          <w:cantSplit/>
        </w:trPr>
        <w:tc>
          <w:tcPr>
            <w:tcW w:w="1526" w:type="dxa"/>
            <w:vMerge w:val="restart"/>
          </w:tcPr>
          <w:p w:rsidR="00796DC2" w:rsidRDefault="00796DC2">
            <w:pPr>
              <w:jc w:val="both"/>
              <w:rPr>
                <w:sz w:val="22"/>
              </w:rPr>
            </w:pPr>
          </w:p>
        </w:tc>
        <w:tc>
          <w:tcPr>
            <w:tcW w:w="3992" w:type="dxa"/>
            <w:gridSpan w:val="3"/>
          </w:tcPr>
          <w:p w:rsidR="00796DC2" w:rsidRDefault="00796DC2">
            <w:pPr>
              <w:jc w:val="both"/>
              <w:rPr>
                <w:sz w:val="22"/>
              </w:rPr>
            </w:pPr>
            <w:r>
              <w:rPr>
                <w:sz w:val="22"/>
              </w:rPr>
              <w:t>Привлеченные средства</w:t>
            </w:r>
          </w:p>
        </w:tc>
        <w:tc>
          <w:tcPr>
            <w:tcW w:w="4230" w:type="dxa"/>
            <w:gridSpan w:val="3"/>
          </w:tcPr>
          <w:p w:rsidR="00796DC2" w:rsidRDefault="00796DC2">
            <w:pPr>
              <w:jc w:val="both"/>
              <w:rPr>
                <w:sz w:val="22"/>
              </w:rPr>
            </w:pPr>
            <w:r>
              <w:rPr>
                <w:sz w:val="22"/>
              </w:rPr>
              <w:t>Средства, зарезервированные в ПРБ</w:t>
            </w:r>
          </w:p>
        </w:tc>
      </w:tr>
      <w:tr w:rsidR="00796DC2">
        <w:trPr>
          <w:cantSplit/>
        </w:trPr>
        <w:tc>
          <w:tcPr>
            <w:tcW w:w="1526" w:type="dxa"/>
            <w:vMerge/>
          </w:tcPr>
          <w:p w:rsidR="00796DC2" w:rsidRDefault="00796DC2">
            <w:pPr>
              <w:ind w:right="-1219"/>
              <w:jc w:val="both"/>
              <w:rPr>
                <w:sz w:val="22"/>
              </w:rPr>
            </w:pPr>
          </w:p>
        </w:tc>
        <w:tc>
          <w:tcPr>
            <w:tcW w:w="1276" w:type="dxa"/>
          </w:tcPr>
          <w:p w:rsidR="00796DC2" w:rsidRDefault="00796DC2">
            <w:pPr>
              <w:jc w:val="both"/>
              <w:rPr>
                <w:sz w:val="22"/>
              </w:rPr>
            </w:pPr>
            <w:r>
              <w:rPr>
                <w:sz w:val="22"/>
              </w:rPr>
              <w:t>в рублях</w:t>
            </w:r>
          </w:p>
        </w:tc>
        <w:tc>
          <w:tcPr>
            <w:tcW w:w="1134" w:type="dxa"/>
          </w:tcPr>
          <w:p w:rsidR="00796DC2" w:rsidRDefault="00796DC2">
            <w:pPr>
              <w:jc w:val="both"/>
              <w:rPr>
                <w:sz w:val="22"/>
              </w:rPr>
            </w:pPr>
            <w:r>
              <w:rPr>
                <w:sz w:val="22"/>
              </w:rPr>
              <w:t>в валюте</w:t>
            </w:r>
          </w:p>
        </w:tc>
        <w:tc>
          <w:tcPr>
            <w:tcW w:w="1582" w:type="dxa"/>
          </w:tcPr>
          <w:p w:rsidR="00796DC2" w:rsidRDefault="00796DC2">
            <w:pPr>
              <w:jc w:val="both"/>
              <w:rPr>
                <w:sz w:val="22"/>
              </w:rPr>
            </w:pPr>
            <w:r>
              <w:rPr>
                <w:sz w:val="22"/>
              </w:rPr>
              <w:t>всего</w:t>
            </w:r>
          </w:p>
        </w:tc>
        <w:tc>
          <w:tcPr>
            <w:tcW w:w="1440" w:type="dxa"/>
          </w:tcPr>
          <w:p w:rsidR="00796DC2" w:rsidRDefault="00796DC2">
            <w:pPr>
              <w:jc w:val="both"/>
              <w:rPr>
                <w:sz w:val="22"/>
              </w:rPr>
            </w:pPr>
            <w:r>
              <w:rPr>
                <w:sz w:val="22"/>
              </w:rPr>
              <w:t>в рублях</w:t>
            </w:r>
          </w:p>
        </w:tc>
        <w:tc>
          <w:tcPr>
            <w:tcW w:w="1253" w:type="dxa"/>
          </w:tcPr>
          <w:p w:rsidR="00796DC2" w:rsidRDefault="00796DC2">
            <w:pPr>
              <w:jc w:val="both"/>
              <w:rPr>
                <w:sz w:val="22"/>
              </w:rPr>
            </w:pPr>
            <w:r>
              <w:rPr>
                <w:sz w:val="22"/>
              </w:rPr>
              <w:t>в валюте</w:t>
            </w:r>
          </w:p>
        </w:tc>
        <w:tc>
          <w:tcPr>
            <w:tcW w:w="1537" w:type="dxa"/>
          </w:tcPr>
          <w:p w:rsidR="00796DC2" w:rsidRDefault="00796DC2">
            <w:pPr>
              <w:jc w:val="both"/>
              <w:rPr>
                <w:sz w:val="22"/>
              </w:rPr>
            </w:pPr>
            <w:r>
              <w:rPr>
                <w:sz w:val="22"/>
              </w:rPr>
              <w:t>всего</w:t>
            </w:r>
          </w:p>
        </w:tc>
      </w:tr>
      <w:tr w:rsidR="00796DC2">
        <w:tc>
          <w:tcPr>
            <w:tcW w:w="1526" w:type="dxa"/>
          </w:tcPr>
          <w:p w:rsidR="00796DC2" w:rsidRDefault="00796DC2">
            <w:pPr>
              <w:jc w:val="both"/>
              <w:rPr>
                <w:sz w:val="22"/>
              </w:rPr>
            </w:pPr>
            <w:r>
              <w:rPr>
                <w:sz w:val="22"/>
              </w:rPr>
              <w:t>1.01.2001г.</w:t>
            </w:r>
          </w:p>
        </w:tc>
        <w:tc>
          <w:tcPr>
            <w:tcW w:w="1276" w:type="dxa"/>
          </w:tcPr>
          <w:p w:rsidR="00796DC2" w:rsidRDefault="00796DC2">
            <w:pPr>
              <w:jc w:val="both"/>
              <w:rPr>
                <w:sz w:val="22"/>
              </w:rPr>
            </w:pPr>
            <w:r>
              <w:rPr>
                <w:sz w:val="22"/>
              </w:rPr>
              <w:t>1,5</w:t>
            </w:r>
          </w:p>
        </w:tc>
        <w:tc>
          <w:tcPr>
            <w:tcW w:w="1134" w:type="dxa"/>
          </w:tcPr>
          <w:p w:rsidR="00796DC2" w:rsidRDefault="00796DC2">
            <w:pPr>
              <w:jc w:val="both"/>
              <w:rPr>
                <w:sz w:val="22"/>
              </w:rPr>
            </w:pPr>
            <w:r>
              <w:rPr>
                <w:sz w:val="22"/>
              </w:rPr>
              <w:t>27,7</w:t>
            </w:r>
          </w:p>
        </w:tc>
        <w:tc>
          <w:tcPr>
            <w:tcW w:w="1582" w:type="dxa"/>
          </w:tcPr>
          <w:p w:rsidR="00796DC2" w:rsidRDefault="00796DC2">
            <w:pPr>
              <w:jc w:val="both"/>
              <w:rPr>
                <w:sz w:val="22"/>
              </w:rPr>
            </w:pPr>
            <w:r>
              <w:rPr>
                <w:sz w:val="22"/>
              </w:rPr>
              <w:t>29,2</w:t>
            </w:r>
          </w:p>
        </w:tc>
        <w:tc>
          <w:tcPr>
            <w:tcW w:w="1440" w:type="dxa"/>
          </w:tcPr>
          <w:p w:rsidR="00796DC2" w:rsidRDefault="00796DC2">
            <w:pPr>
              <w:jc w:val="both"/>
              <w:rPr>
                <w:sz w:val="22"/>
              </w:rPr>
            </w:pPr>
            <w:r>
              <w:rPr>
                <w:sz w:val="22"/>
              </w:rPr>
              <w:t>0,2</w:t>
            </w:r>
          </w:p>
        </w:tc>
        <w:tc>
          <w:tcPr>
            <w:tcW w:w="1253" w:type="dxa"/>
          </w:tcPr>
          <w:p w:rsidR="00796DC2" w:rsidRDefault="00796DC2">
            <w:pPr>
              <w:jc w:val="both"/>
              <w:rPr>
                <w:sz w:val="22"/>
              </w:rPr>
            </w:pPr>
            <w:r>
              <w:rPr>
                <w:sz w:val="22"/>
              </w:rPr>
              <w:t>5,5</w:t>
            </w:r>
          </w:p>
        </w:tc>
        <w:tc>
          <w:tcPr>
            <w:tcW w:w="1537" w:type="dxa"/>
          </w:tcPr>
          <w:p w:rsidR="00796DC2" w:rsidRDefault="00796DC2">
            <w:pPr>
              <w:jc w:val="both"/>
              <w:rPr>
                <w:sz w:val="22"/>
              </w:rPr>
            </w:pPr>
            <w:r>
              <w:rPr>
                <w:sz w:val="22"/>
              </w:rPr>
              <w:t>5,7</w:t>
            </w:r>
          </w:p>
        </w:tc>
      </w:tr>
      <w:tr w:rsidR="00796DC2">
        <w:tc>
          <w:tcPr>
            <w:tcW w:w="1526" w:type="dxa"/>
          </w:tcPr>
          <w:p w:rsidR="00796DC2" w:rsidRDefault="00796DC2">
            <w:pPr>
              <w:jc w:val="both"/>
              <w:rPr>
                <w:sz w:val="22"/>
              </w:rPr>
            </w:pPr>
            <w:r>
              <w:rPr>
                <w:sz w:val="22"/>
              </w:rPr>
              <w:t>1.04.2001г.</w:t>
            </w:r>
          </w:p>
        </w:tc>
        <w:tc>
          <w:tcPr>
            <w:tcW w:w="1276" w:type="dxa"/>
          </w:tcPr>
          <w:p w:rsidR="00796DC2" w:rsidRDefault="00796DC2">
            <w:pPr>
              <w:jc w:val="both"/>
              <w:rPr>
                <w:sz w:val="22"/>
              </w:rPr>
            </w:pPr>
            <w:r>
              <w:rPr>
                <w:sz w:val="22"/>
              </w:rPr>
              <w:t>1,6</w:t>
            </w:r>
          </w:p>
        </w:tc>
        <w:tc>
          <w:tcPr>
            <w:tcW w:w="1134" w:type="dxa"/>
          </w:tcPr>
          <w:p w:rsidR="00796DC2" w:rsidRDefault="00796DC2">
            <w:pPr>
              <w:jc w:val="both"/>
              <w:rPr>
                <w:sz w:val="22"/>
              </w:rPr>
            </w:pPr>
            <w:r>
              <w:rPr>
                <w:sz w:val="22"/>
              </w:rPr>
              <w:t>37,4</w:t>
            </w:r>
          </w:p>
        </w:tc>
        <w:tc>
          <w:tcPr>
            <w:tcW w:w="1582" w:type="dxa"/>
          </w:tcPr>
          <w:p w:rsidR="00796DC2" w:rsidRDefault="00796DC2">
            <w:pPr>
              <w:jc w:val="both"/>
              <w:rPr>
                <w:sz w:val="22"/>
              </w:rPr>
            </w:pPr>
            <w:r>
              <w:rPr>
                <w:sz w:val="22"/>
              </w:rPr>
              <w:t>39,0</w:t>
            </w:r>
          </w:p>
        </w:tc>
        <w:tc>
          <w:tcPr>
            <w:tcW w:w="1440" w:type="dxa"/>
          </w:tcPr>
          <w:p w:rsidR="00796DC2" w:rsidRDefault="00796DC2">
            <w:pPr>
              <w:jc w:val="both"/>
              <w:rPr>
                <w:sz w:val="22"/>
              </w:rPr>
            </w:pPr>
            <w:r>
              <w:rPr>
                <w:sz w:val="22"/>
              </w:rPr>
              <w:t>0,2</w:t>
            </w:r>
          </w:p>
        </w:tc>
        <w:tc>
          <w:tcPr>
            <w:tcW w:w="1253" w:type="dxa"/>
          </w:tcPr>
          <w:p w:rsidR="00796DC2" w:rsidRDefault="00796DC2">
            <w:pPr>
              <w:jc w:val="both"/>
              <w:rPr>
                <w:sz w:val="22"/>
              </w:rPr>
            </w:pPr>
            <w:r>
              <w:rPr>
                <w:sz w:val="22"/>
              </w:rPr>
              <w:t>5,6</w:t>
            </w:r>
          </w:p>
        </w:tc>
        <w:tc>
          <w:tcPr>
            <w:tcW w:w="1537" w:type="dxa"/>
          </w:tcPr>
          <w:p w:rsidR="00796DC2" w:rsidRDefault="00796DC2">
            <w:pPr>
              <w:jc w:val="both"/>
              <w:rPr>
                <w:sz w:val="22"/>
              </w:rPr>
            </w:pPr>
            <w:r>
              <w:rPr>
                <w:sz w:val="22"/>
              </w:rPr>
              <w:t>5,8</w:t>
            </w:r>
          </w:p>
        </w:tc>
      </w:tr>
      <w:tr w:rsidR="00796DC2">
        <w:tc>
          <w:tcPr>
            <w:tcW w:w="1526" w:type="dxa"/>
          </w:tcPr>
          <w:p w:rsidR="00796DC2" w:rsidRDefault="00796DC2">
            <w:pPr>
              <w:jc w:val="both"/>
              <w:rPr>
                <w:sz w:val="22"/>
              </w:rPr>
            </w:pPr>
            <w:r>
              <w:rPr>
                <w:sz w:val="22"/>
              </w:rPr>
              <w:t>1.07.2001г.</w:t>
            </w:r>
          </w:p>
        </w:tc>
        <w:tc>
          <w:tcPr>
            <w:tcW w:w="1276" w:type="dxa"/>
          </w:tcPr>
          <w:p w:rsidR="00796DC2" w:rsidRDefault="00796DC2">
            <w:pPr>
              <w:jc w:val="both"/>
              <w:rPr>
                <w:sz w:val="22"/>
              </w:rPr>
            </w:pPr>
            <w:r>
              <w:rPr>
                <w:sz w:val="22"/>
              </w:rPr>
              <w:t>2,0</w:t>
            </w:r>
          </w:p>
        </w:tc>
        <w:tc>
          <w:tcPr>
            <w:tcW w:w="1134" w:type="dxa"/>
          </w:tcPr>
          <w:p w:rsidR="00796DC2" w:rsidRDefault="00796DC2">
            <w:pPr>
              <w:jc w:val="both"/>
              <w:rPr>
                <w:sz w:val="22"/>
              </w:rPr>
            </w:pPr>
            <w:r>
              <w:rPr>
                <w:sz w:val="22"/>
              </w:rPr>
              <w:t>40,5</w:t>
            </w:r>
          </w:p>
        </w:tc>
        <w:tc>
          <w:tcPr>
            <w:tcW w:w="1582" w:type="dxa"/>
          </w:tcPr>
          <w:p w:rsidR="00796DC2" w:rsidRDefault="00796DC2">
            <w:pPr>
              <w:jc w:val="both"/>
              <w:rPr>
                <w:sz w:val="22"/>
              </w:rPr>
            </w:pPr>
            <w:r>
              <w:rPr>
                <w:sz w:val="22"/>
              </w:rPr>
              <w:t>42,5</w:t>
            </w:r>
          </w:p>
        </w:tc>
        <w:tc>
          <w:tcPr>
            <w:tcW w:w="1440" w:type="dxa"/>
          </w:tcPr>
          <w:p w:rsidR="00796DC2" w:rsidRDefault="00796DC2">
            <w:pPr>
              <w:jc w:val="both"/>
              <w:rPr>
                <w:sz w:val="22"/>
              </w:rPr>
            </w:pPr>
            <w:r>
              <w:rPr>
                <w:sz w:val="22"/>
              </w:rPr>
              <w:t>0,2</w:t>
            </w:r>
          </w:p>
        </w:tc>
        <w:tc>
          <w:tcPr>
            <w:tcW w:w="1253" w:type="dxa"/>
          </w:tcPr>
          <w:p w:rsidR="00796DC2" w:rsidRDefault="00796DC2">
            <w:pPr>
              <w:jc w:val="both"/>
              <w:rPr>
                <w:sz w:val="22"/>
              </w:rPr>
            </w:pPr>
            <w:r>
              <w:rPr>
                <w:sz w:val="22"/>
              </w:rPr>
              <w:t>4,9</w:t>
            </w:r>
          </w:p>
        </w:tc>
        <w:tc>
          <w:tcPr>
            <w:tcW w:w="1537" w:type="dxa"/>
          </w:tcPr>
          <w:p w:rsidR="00796DC2" w:rsidRDefault="00796DC2">
            <w:pPr>
              <w:jc w:val="both"/>
              <w:rPr>
                <w:sz w:val="22"/>
              </w:rPr>
            </w:pPr>
            <w:r>
              <w:rPr>
                <w:sz w:val="22"/>
              </w:rPr>
              <w:t>5,1</w:t>
            </w:r>
          </w:p>
        </w:tc>
      </w:tr>
      <w:tr w:rsidR="00796DC2">
        <w:tc>
          <w:tcPr>
            <w:tcW w:w="1526" w:type="dxa"/>
          </w:tcPr>
          <w:p w:rsidR="00796DC2" w:rsidRDefault="00796DC2">
            <w:pPr>
              <w:jc w:val="both"/>
              <w:rPr>
                <w:sz w:val="22"/>
              </w:rPr>
            </w:pPr>
            <w:r>
              <w:rPr>
                <w:sz w:val="22"/>
              </w:rPr>
              <w:t>1.10.2001г.</w:t>
            </w:r>
          </w:p>
        </w:tc>
        <w:tc>
          <w:tcPr>
            <w:tcW w:w="1276" w:type="dxa"/>
          </w:tcPr>
          <w:p w:rsidR="00796DC2" w:rsidRDefault="00796DC2">
            <w:pPr>
              <w:jc w:val="both"/>
              <w:rPr>
                <w:sz w:val="22"/>
              </w:rPr>
            </w:pPr>
            <w:r>
              <w:rPr>
                <w:sz w:val="22"/>
              </w:rPr>
              <w:t>2,3</w:t>
            </w:r>
          </w:p>
        </w:tc>
        <w:tc>
          <w:tcPr>
            <w:tcW w:w="1134" w:type="dxa"/>
          </w:tcPr>
          <w:p w:rsidR="00796DC2" w:rsidRDefault="00796DC2">
            <w:pPr>
              <w:jc w:val="both"/>
              <w:rPr>
                <w:sz w:val="22"/>
              </w:rPr>
            </w:pPr>
            <w:r>
              <w:rPr>
                <w:sz w:val="22"/>
              </w:rPr>
              <w:t>44,4</w:t>
            </w:r>
          </w:p>
        </w:tc>
        <w:tc>
          <w:tcPr>
            <w:tcW w:w="1582" w:type="dxa"/>
          </w:tcPr>
          <w:p w:rsidR="00796DC2" w:rsidRDefault="00796DC2">
            <w:pPr>
              <w:jc w:val="both"/>
              <w:rPr>
                <w:sz w:val="22"/>
              </w:rPr>
            </w:pPr>
            <w:r>
              <w:rPr>
                <w:sz w:val="22"/>
              </w:rPr>
              <w:t>46,6</w:t>
            </w:r>
          </w:p>
        </w:tc>
        <w:tc>
          <w:tcPr>
            <w:tcW w:w="1440" w:type="dxa"/>
          </w:tcPr>
          <w:p w:rsidR="00796DC2" w:rsidRDefault="00796DC2">
            <w:pPr>
              <w:jc w:val="both"/>
              <w:rPr>
                <w:sz w:val="22"/>
              </w:rPr>
            </w:pPr>
            <w:r>
              <w:rPr>
                <w:sz w:val="22"/>
              </w:rPr>
              <w:t>0,3</w:t>
            </w:r>
          </w:p>
        </w:tc>
        <w:tc>
          <w:tcPr>
            <w:tcW w:w="1253" w:type="dxa"/>
          </w:tcPr>
          <w:p w:rsidR="00796DC2" w:rsidRDefault="00796DC2">
            <w:pPr>
              <w:jc w:val="both"/>
              <w:rPr>
                <w:sz w:val="22"/>
              </w:rPr>
            </w:pPr>
            <w:r>
              <w:rPr>
                <w:sz w:val="22"/>
              </w:rPr>
              <w:t>5,4</w:t>
            </w:r>
          </w:p>
        </w:tc>
        <w:tc>
          <w:tcPr>
            <w:tcW w:w="1537" w:type="dxa"/>
          </w:tcPr>
          <w:p w:rsidR="00796DC2" w:rsidRDefault="00796DC2">
            <w:pPr>
              <w:jc w:val="both"/>
              <w:rPr>
                <w:sz w:val="22"/>
              </w:rPr>
            </w:pPr>
            <w:r>
              <w:rPr>
                <w:sz w:val="22"/>
              </w:rPr>
              <w:t>5,7</w:t>
            </w:r>
          </w:p>
        </w:tc>
      </w:tr>
      <w:tr w:rsidR="00796DC2">
        <w:tc>
          <w:tcPr>
            <w:tcW w:w="1526" w:type="dxa"/>
          </w:tcPr>
          <w:p w:rsidR="00796DC2" w:rsidRDefault="00796DC2">
            <w:pPr>
              <w:jc w:val="both"/>
              <w:rPr>
                <w:sz w:val="22"/>
              </w:rPr>
            </w:pPr>
            <w:r>
              <w:rPr>
                <w:sz w:val="22"/>
              </w:rPr>
              <w:t>1.01.2002г.</w:t>
            </w:r>
          </w:p>
        </w:tc>
        <w:tc>
          <w:tcPr>
            <w:tcW w:w="1276" w:type="dxa"/>
          </w:tcPr>
          <w:p w:rsidR="00796DC2" w:rsidRDefault="00796DC2">
            <w:pPr>
              <w:jc w:val="both"/>
              <w:rPr>
                <w:sz w:val="22"/>
              </w:rPr>
            </w:pPr>
            <w:r>
              <w:rPr>
                <w:sz w:val="22"/>
              </w:rPr>
              <w:t>2,6</w:t>
            </w:r>
          </w:p>
        </w:tc>
        <w:tc>
          <w:tcPr>
            <w:tcW w:w="1134" w:type="dxa"/>
          </w:tcPr>
          <w:p w:rsidR="00796DC2" w:rsidRDefault="00796DC2">
            <w:pPr>
              <w:jc w:val="both"/>
              <w:rPr>
                <w:sz w:val="22"/>
              </w:rPr>
            </w:pPr>
            <w:r>
              <w:rPr>
                <w:sz w:val="22"/>
              </w:rPr>
              <w:t>44,8</w:t>
            </w:r>
          </w:p>
        </w:tc>
        <w:tc>
          <w:tcPr>
            <w:tcW w:w="1582" w:type="dxa"/>
          </w:tcPr>
          <w:p w:rsidR="00796DC2" w:rsidRDefault="00796DC2">
            <w:pPr>
              <w:jc w:val="both"/>
              <w:rPr>
                <w:sz w:val="22"/>
              </w:rPr>
            </w:pPr>
            <w:r>
              <w:rPr>
                <w:sz w:val="22"/>
              </w:rPr>
              <w:t>47,4</w:t>
            </w:r>
          </w:p>
        </w:tc>
        <w:tc>
          <w:tcPr>
            <w:tcW w:w="1440" w:type="dxa"/>
          </w:tcPr>
          <w:p w:rsidR="00796DC2" w:rsidRDefault="00796DC2">
            <w:pPr>
              <w:jc w:val="both"/>
              <w:rPr>
                <w:sz w:val="22"/>
              </w:rPr>
            </w:pPr>
            <w:r>
              <w:rPr>
                <w:sz w:val="22"/>
              </w:rPr>
              <w:t>0,3</w:t>
            </w:r>
          </w:p>
        </w:tc>
        <w:tc>
          <w:tcPr>
            <w:tcW w:w="1253" w:type="dxa"/>
          </w:tcPr>
          <w:p w:rsidR="00796DC2" w:rsidRDefault="00796DC2">
            <w:pPr>
              <w:jc w:val="both"/>
              <w:rPr>
                <w:sz w:val="22"/>
              </w:rPr>
            </w:pPr>
            <w:r>
              <w:rPr>
                <w:sz w:val="22"/>
              </w:rPr>
              <w:t>6,0</w:t>
            </w:r>
          </w:p>
        </w:tc>
        <w:tc>
          <w:tcPr>
            <w:tcW w:w="1537" w:type="dxa"/>
          </w:tcPr>
          <w:p w:rsidR="00796DC2" w:rsidRDefault="00796DC2">
            <w:pPr>
              <w:jc w:val="both"/>
              <w:rPr>
                <w:sz w:val="22"/>
              </w:rPr>
            </w:pPr>
            <w:r>
              <w:rPr>
                <w:sz w:val="22"/>
              </w:rPr>
              <w:t>6,3</w:t>
            </w:r>
          </w:p>
        </w:tc>
      </w:tr>
    </w:tbl>
    <w:p w:rsidR="00796DC2" w:rsidRDefault="00796DC2">
      <w:pPr>
        <w:ind w:firstLine="720"/>
        <w:jc w:val="both"/>
        <w:rPr>
          <w:sz w:val="26"/>
        </w:rPr>
      </w:pPr>
    </w:p>
    <w:p w:rsidR="00796DC2" w:rsidRDefault="00796DC2">
      <w:pPr>
        <w:ind w:firstLine="720"/>
        <w:jc w:val="both"/>
        <w:rPr>
          <w:sz w:val="26"/>
        </w:rPr>
      </w:pPr>
      <w:r>
        <w:rPr>
          <w:sz w:val="26"/>
        </w:rPr>
        <w:t>По всем своим обязательствам (за исключением средств, привлеченных от населения) банки осуществляют обязательное депонирование части этих средств в фонде регулирования кредитных ресурсов в ПРБ. Так, на 1.01.2002г. коммерческими банками было зарезервировано 10,1 млн. руб., в том числе в рублях ПМР – 3,8 млн. руб., в иностранной валюте (в рублевом эквиваленте) – 6,3 млн. руб. (Таблица 1.2.7.).</w:t>
      </w:r>
    </w:p>
    <w:p w:rsidR="00796DC2" w:rsidRDefault="00796DC2">
      <w:pPr>
        <w:pStyle w:val="4"/>
        <w:jc w:val="both"/>
        <w:rPr>
          <w:sz w:val="26"/>
        </w:rPr>
      </w:pPr>
      <w:r>
        <w:rPr>
          <w:sz w:val="26"/>
        </w:rPr>
        <w:t>Таблица 1.2.7.</w:t>
      </w:r>
    </w:p>
    <w:p w:rsidR="00796DC2" w:rsidRDefault="00796DC2">
      <w:pPr>
        <w:pStyle w:val="5"/>
        <w:jc w:val="both"/>
        <w:rPr>
          <w:sz w:val="26"/>
        </w:rPr>
      </w:pPr>
      <w:r>
        <w:rPr>
          <w:sz w:val="26"/>
        </w:rPr>
        <w:t xml:space="preserve">Обязательства банков, включаемые в расчет фонда </w:t>
      </w:r>
    </w:p>
    <w:p w:rsidR="00796DC2" w:rsidRDefault="00796DC2">
      <w:pPr>
        <w:ind w:firstLine="720"/>
        <w:jc w:val="both"/>
        <w:rPr>
          <w:b/>
          <w:sz w:val="26"/>
        </w:rPr>
      </w:pPr>
      <w:r>
        <w:rPr>
          <w:b/>
          <w:sz w:val="26"/>
        </w:rPr>
        <w:t>обязательного резервирования, и объем созданного фонда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276"/>
        <w:gridCol w:w="1134"/>
        <w:gridCol w:w="1582"/>
        <w:gridCol w:w="1440"/>
        <w:gridCol w:w="1253"/>
        <w:gridCol w:w="1537"/>
      </w:tblGrid>
      <w:tr w:rsidR="00796DC2">
        <w:trPr>
          <w:cantSplit/>
        </w:trPr>
        <w:tc>
          <w:tcPr>
            <w:tcW w:w="1526" w:type="dxa"/>
            <w:vMerge w:val="restart"/>
          </w:tcPr>
          <w:p w:rsidR="00796DC2" w:rsidRDefault="00796DC2">
            <w:pPr>
              <w:jc w:val="both"/>
              <w:rPr>
                <w:sz w:val="22"/>
              </w:rPr>
            </w:pPr>
          </w:p>
        </w:tc>
        <w:tc>
          <w:tcPr>
            <w:tcW w:w="3992" w:type="dxa"/>
            <w:gridSpan w:val="3"/>
          </w:tcPr>
          <w:p w:rsidR="00796DC2" w:rsidRDefault="00796DC2">
            <w:pPr>
              <w:jc w:val="both"/>
              <w:rPr>
                <w:sz w:val="22"/>
              </w:rPr>
            </w:pPr>
            <w:r>
              <w:rPr>
                <w:sz w:val="22"/>
              </w:rPr>
              <w:t>Привлеченные средства</w:t>
            </w:r>
          </w:p>
        </w:tc>
        <w:tc>
          <w:tcPr>
            <w:tcW w:w="4230" w:type="dxa"/>
            <w:gridSpan w:val="3"/>
          </w:tcPr>
          <w:p w:rsidR="00796DC2" w:rsidRDefault="00796DC2">
            <w:pPr>
              <w:jc w:val="both"/>
              <w:rPr>
                <w:sz w:val="22"/>
              </w:rPr>
            </w:pPr>
            <w:r>
              <w:rPr>
                <w:sz w:val="22"/>
              </w:rPr>
              <w:t>Средства, зарезервированные в ПРБ</w:t>
            </w:r>
          </w:p>
        </w:tc>
      </w:tr>
      <w:tr w:rsidR="00796DC2">
        <w:trPr>
          <w:cantSplit/>
        </w:trPr>
        <w:tc>
          <w:tcPr>
            <w:tcW w:w="1526" w:type="dxa"/>
            <w:vMerge/>
          </w:tcPr>
          <w:p w:rsidR="00796DC2" w:rsidRDefault="00796DC2">
            <w:pPr>
              <w:ind w:right="-1219"/>
              <w:jc w:val="both"/>
              <w:rPr>
                <w:sz w:val="22"/>
              </w:rPr>
            </w:pPr>
          </w:p>
        </w:tc>
        <w:tc>
          <w:tcPr>
            <w:tcW w:w="1276" w:type="dxa"/>
          </w:tcPr>
          <w:p w:rsidR="00796DC2" w:rsidRDefault="00796DC2">
            <w:pPr>
              <w:jc w:val="both"/>
              <w:rPr>
                <w:sz w:val="22"/>
              </w:rPr>
            </w:pPr>
            <w:r>
              <w:rPr>
                <w:sz w:val="22"/>
              </w:rPr>
              <w:t>в рублях</w:t>
            </w:r>
          </w:p>
        </w:tc>
        <w:tc>
          <w:tcPr>
            <w:tcW w:w="1134" w:type="dxa"/>
          </w:tcPr>
          <w:p w:rsidR="00796DC2" w:rsidRDefault="00796DC2">
            <w:pPr>
              <w:jc w:val="both"/>
              <w:rPr>
                <w:sz w:val="22"/>
              </w:rPr>
            </w:pPr>
            <w:r>
              <w:rPr>
                <w:sz w:val="22"/>
              </w:rPr>
              <w:t>в валюте</w:t>
            </w:r>
          </w:p>
        </w:tc>
        <w:tc>
          <w:tcPr>
            <w:tcW w:w="1582" w:type="dxa"/>
          </w:tcPr>
          <w:p w:rsidR="00796DC2" w:rsidRDefault="00796DC2">
            <w:pPr>
              <w:jc w:val="both"/>
              <w:rPr>
                <w:sz w:val="22"/>
              </w:rPr>
            </w:pPr>
            <w:r>
              <w:rPr>
                <w:sz w:val="22"/>
              </w:rPr>
              <w:t>всего</w:t>
            </w:r>
          </w:p>
        </w:tc>
        <w:tc>
          <w:tcPr>
            <w:tcW w:w="1440" w:type="dxa"/>
          </w:tcPr>
          <w:p w:rsidR="00796DC2" w:rsidRDefault="00796DC2">
            <w:pPr>
              <w:jc w:val="both"/>
              <w:rPr>
                <w:sz w:val="22"/>
              </w:rPr>
            </w:pPr>
            <w:r>
              <w:rPr>
                <w:sz w:val="22"/>
              </w:rPr>
              <w:t>в рублях</w:t>
            </w:r>
          </w:p>
        </w:tc>
        <w:tc>
          <w:tcPr>
            <w:tcW w:w="1253" w:type="dxa"/>
          </w:tcPr>
          <w:p w:rsidR="00796DC2" w:rsidRDefault="00796DC2">
            <w:pPr>
              <w:jc w:val="both"/>
              <w:rPr>
                <w:sz w:val="22"/>
              </w:rPr>
            </w:pPr>
            <w:r>
              <w:rPr>
                <w:sz w:val="22"/>
              </w:rPr>
              <w:t>в валюте</w:t>
            </w:r>
          </w:p>
        </w:tc>
        <w:tc>
          <w:tcPr>
            <w:tcW w:w="1537" w:type="dxa"/>
          </w:tcPr>
          <w:p w:rsidR="00796DC2" w:rsidRDefault="00796DC2">
            <w:pPr>
              <w:jc w:val="both"/>
              <w:rPr>
                <w:sz w:val="22"/>
              </w:rPr>
            </w:pPr>
            <w:r>
              <w:rPr>
                <w:sz w:val="22"/>
              </w:rPr>
              <w:t>всего</w:t>
            </w:r>
          </w:p>
        </w:tc>
      </w:tr>
      <w:tr w:rsidR="00796DC2">
        <w:tc>
          <w:tcPr>
            <w:tcW w:w="1526" w:type="dxa"/>
          </w:tcPr>
          <w:p w:rsidR="00796DC2" w:rsidRDefault="00796DC2">
            <w:pPr>
              <w:jc w:val="both"/>
              <w:rPr>
                <w:sz w:val="22"/>
              </w:rPr>
            </w:pPr>
            <w:r>
              <w:rPr>
                <w:sz w:val="22"/>
              </w:rPr>
              <w:t>1.01.2001г.</w:t>
            </w:r>
          </w:p>
        </w:tc>
        <w:tc>
          <w:tcPr>
            <w:tcW w:w="1276" w:type="dxa"/>
          </w:tcPr>
          <w:p w:rsidR="00796DC2" w:rsidRDefault="00796DC2">
            <w:pPr>
              <w:jc w:val="both"/>
              <w:rPr>
                <w:sz w:val="22"/>
              </w:rPr>
            </w:pPr>
            <w:r>
              <w:rPr>
                <w:sz w:val="22"/>
              </w:rPr>
              <w:t>19,8</w:t>
            </w:r>
          </w:p>
        </w:tc>
        <w:tc>
          <w:tcPr>
            <w:tcW w:w="1134" w:type="dxa"/>
          </w:tcPr>
          <w:p w:rsidR="00796DC2" w:rsidRDefault="00796DC2">
            <w:pPr>
              <w:jc w:val="both"/>
              <w:rPr>
                <w:sz w:val="22"/>
              </w:rPr>
            </w:pPr>
            <w:r>
              <w:rPr>
                <w:sz w:val="22"/>
              </w:rPr>
              <w:t>34,5</w:t>
            </w:r>
          </w:p>
        </w:tc>
        <w:tc>
          <w:tcPr>
            <w:tcW w:w="1582" w:type="dxa"/>
          </w:tcPr>
          <w:p w:rsidR="00796DC2" w:rsidRDefault="00796DC2">
            <w:pPr>
              <w:jc w:val="both"/>
              <w:rPr>
                <w:sz w:val="22"/>
              </w:rPr>
            </w:pPr>
            <w:r>
              <w:rPr>
                <w:sz w:val="22"/>
              </w:rPr>
              <w:t>54,3</w:t>
            </w:r>
          </w:p>
        </w:tc>
        <w:tc>
          <w:tcPr>
            <w:tcW w:w="1440" w:type="dxa"/>
          </w:tcPr>
          <w:p w:rsidR="00796DC2" w:rsidRDefault="00796DC2">
            <w:pPr>
              <w:jc w:val="both"/>
              <w:rPr>
                <w:sz w:val="22"/>
              </w:rPr>
            </w:pPr>
            <w:r>
              <w:rPr>
                <w:sz w:val="22"/>
              </w:rPr>
              <w:t>4,0</w:t>
            </w:r>
          </w:p>
        </w:tc>
        <w:tc>
          <w:tcPr>
            <w:tcW w:w="1253" w:type="dxa"/>
          </w:tcPr>
          <w:p w:rsidR="00796DC2" w:rsidRDefault="00796DC2">
            <w:pPr>
              <w:jc w:val="both"/>
              <w:rPr>
                <w:sz w:val="22"/>
              </w:rPr>
            </w:pPr>
            <w:r>
              <w:rPr>
                <w:sz w:val="22"/>
              </w:rPr>
              <w:t>6,9</w:t>
            </w:r>
          </w:p>
        </w:tc>
        <w:tc>
          <w:tcPr>
            <w:tcW w:w="1537" w:type="dxa"/>
          </w:tcPr>
          <w:p w:rsidR="00796DC2" w:rsidRDefault="00796DC2">
            <w:pPr>
              <w:jc w:val="both"/>
              <w:rPr>
                <w:sz w:val="22"/>
              </w:rPr>
            </w:pPr>
            <w:r>
              <w:rPr>
                <w:sz w:val="22"/>
              </w:rPr>
              <w:t>10,9</w:t>
            </w:r>
          </w:p>
        </w:tc>
      </w:tr>
      <w:tr w:rsidR="00796DC2">
        <w:tc>
          <w:tcPr>
            <w:tcW w:w="1526" w:type="dxa"/>
          </w:tcPr>
          <w:p w:rsidR="00796DC2" w:rsidRDefault="00796DC2">
            <w:pPr>
              <w:jc w:val="both"/>
              <w:rPr>
                <w:sz w:val="22"/>
              </w:rPr>
            </w:pPr>
            <w:r>
              <w:rPr>
                <w:sz w:val="22"/>
              </w:rPr>
              <w:t>1.04.2001г.</w:t>
            </w:r>
          </w:p>
        </w:tc>
        <w:tc>
          <w:tcPr>
            <w:tcW w:w="1276" w:type="dxa"/>
          </w:tcPr>
          <w:p w:rsidR="00796DC2" w:rsidRDefault="00796DC2">
            <w:pPr>
              <w:jc w:val="both"/>
              <w:rPr>
                <w:sz w:val="22"/>
              </w:rPr>
            </w:pPr>
            <w:r>
              <w:rPr>
                <w:sz w:val="22"/>
              </w:rPr>
              <w:t>24,3</w:t>
            </w:r>
          </w:p>
        </w:tc>
        <w:tc>
          <w:tcPr>
            <w:tcW w:w="1134" w:type="dxa"/>
          </w:tcPr>
          <w:p w:rsidR="00796DC2" w:rsidRDefault="00796DC2">
            <w:pPr>
              <w:jc w:val="both"/>
              <w:rPr>
                <w:sz w:val="22"/>
              </w:rPr>
            </w:pPr>
            <w:r>
              <w:rPr>
                <w:sz w:val="22"/>
              </w:rPr>
              <w:t>48,4</w:t>
            </w:r>
          </w:p>
        </w:tc>
        <w:tc>
          <w:tcPr>
            <w:tcW w:w="1582" w:type="dxa"/>
          </w:tcPr>
          <w:p w:rsidR="00796DC2" w:rsidRDefault="00796DC2">
            <w:pPr>
              <w:jc w:val="both"/>
              <w:rPr>
                <w:sz w:val="22"/>
              </w:rPr>
            </w:pPr>
            <w:r>
              <w:rPr>
                <w:sz w:val="22"/>
              </w:rPr>
              <w:t>72,7</w:t>
            </w:r>
          </w:p>
        </w:tc>
        <w:tc>
          <w:tcPr>
            <w:tcW w:w="1440" w:type="dxa"/>
          </w:tcPr>
          <w:p w:rsidR="00796DC2" w:rsidRDefault="00796DC2">
            <w:pPr>
              <w:jc w:val="both"/>
              <w:rPr>
                <w:sz w:val="22"/>
              </w:rPr>
            </w:pPr>
            <w:r>
              <w:rPr>
                <w:sz w:val="22"/>
              </w:rPr>
              <w:t>2,4</w:t>
            </w:r>
          </w:p>
        </w:tc>
        <w:tc>
          <w:tcPr>
            <w:tcW w:w="1253" w:type="dxa"/>
          </w:tcPr>
          <w:p w:rsidR="00796DC2" w:rsidRDefault="00796DC2">
            <w:pPr>
              <w:jc w:val="both"/>
              <w:rPr>
                <w:sz w:val="22"/>
              </w:rPr>
            </w:pPr>
            <w:r>
              <w:rPr>
                <w:sz w:val="22"/>
              </w:rPr>
              <w:t>7,3</w:t>
            </w:r>
          </w:p>
        </w:tc>
        <w:tc>
          <w:tcPr>
            <w:tcW w:w="1537" w:type="dxa"/>
          </w:tcPr>
          <w:p w:rsidR="00796DC2" w:rsidRDefault="00796DC2">
            <w:pPr>
              <w:jc w:val="both"/>
              <w:rPr>
                <w:sz w:val="22"/>
              </w:rPr>
            </w:pPr>
            <w:r>
              <w:rPr>
                <w:sz w:val="22"/>
              </w:rPr>
              <w:t>9,7</w:t>
            </w:r>
          </w:p>
        </w:tc>
      </w:tr>
      <w:tr w:rsidR="00796DC2">
        <w:tc>
          <w:tcPr>
            <w:tcW w:w="1526" w:type="dxa"/>
          </w:tcPr>
          <w:p w:rsidR="00796DC2" w:rsidRDefault="00796DC2">
            <w:pPr>
              <w:jc w:val="both"/>
              <w:rPr>
                <w:sz w:val="22"/>
              </w:rPr>
            </w:pPr>
            <w:r>
              <w:rPr>
                <w:sz w:val="22"/>
              </w:rPr>
              <w:t>1.07.2001г.</w:t>
            </w:r>
          </w:p>
        </w:tc>
        <w:tc>
          <w:tcPr>
            <w:tcW w:w="1276" w:type="dxa"/>
          </w:tcPr>
          <w:p w:rsidR="00796DC2" w:rsidRDefault="00796DC2">
            <w:pPr>
              <w:jc w:val="both"/>
              <w:rPr>
                <w:sz w:val="22"/>
              </w:rPr>
            </w:pPr>
            <w:r>
              <w:rPr>
                <w:sz w:val="22"/>
              </w:rPr>
              <w:t>23,5</w:t>
            </w:r>
          </w:p>
        </w:tc>
        <w:tc>
          <w:tcPr>
            <w:tcW w:w="1134" w:type="dxa"/>
          </w:tcPr>
          <w:p w:rsidR="00796DC2" w:rsidRDefault="00796DC2">
            <w:pPr>
              <w:jc w:val="both"/>
              <w:rPr>
                <w:sz w:val="22"/>
              </w:rPr>
            </w:pPr>
            <w:r>
              <w:rPr>
                <w:sz w:val="22"/>
              </w:rPr>
              <w:t>40,9</w:t>
            </w:r>
          </w:p>
        </w:tc>
        <w:tc>
          <w:tcPr>
            <w:tcW w:w="1582" w:type="dxa"/>
          </w:tcPr>
          <w:p w:rsidR="00796DC2" w:rsidRDefault="00796DC2">
            <w:pPr>
              <w:jc w:val="both"/>
              <w:rPr>
                <w:sz w:val="22"/>
              </w:rPr>
            </w:pPr>
            <w:r>
              <w:rPr>
                <w:sz w:val="22"/>
              </w:rPr>
              <w:t>64,3</w:t>
            </w:r>
          </w:p>
        </w:tc>
        <w:tc>
          <w:tcPr>
            <w:tcW w:w="1440" w:type="dxa"/>
          </w:tcPr>
          <w:p w:rsidR="00796DC2" w:rsidRDefault="00796DC2">
            <w:pPr>
              <w:jc w:val="both"/>
              <w:rPr>
                <w:sz w:val="22"/>
              </w:rPr>
            </w:pPr>
            <w:r>
              <w:rPr>
                <w:sz w:val="22"/>
              </w:rPr>
              <w:t>2,4</w:t>
            </w:r>
          </w:p>
        </w:tc>
        <w:tc>
          <w:tcPr>
            <w:tcW w:w="1253" w:type="dxa"/>
          </w:tcPr>
          <w:p w:rsidR="00796DC2" w:rsidRDefault="00796DC2">
            <w:pPr>
              <w:jc w:val="both"/>
              <w:rPr>
                <w:sz w:val="22"/>
              </w:rPr>
            </w:pPr>
            <w:r>
              <w:rPr>
                <w:sz w:val="22"/>
              </w:rPr>
              <w:t>4,9</w:t>
            </w:r>
          </w:p>
        </w:tc>
        <w:tc>
          <w:tcPr>
            <w:tcW w:w="1537" w:type="dxa"/>
          </w:tcPr>
          <w:p w:rsidR="00796DC2" w:rsidRDefault="00796DC2">
            <w:pPr>
              <w:jc w:val="both"/>
              <w:rPr>
                <w:sz w:val="22"/>
              </w:rPr>
            </w:pPr>
            <w:r>
              <w:rPr>
                <w:sz w:val="22"/>
              </w:rPr>
              <w:t>7,3</w:t>
            </w:r>
          </w:p>
        </w:tc>
      </w:tr>
      <w:tr w:rsidR="00796DC2">
        <w:tc>
          <w:tcPr>
            <w:tcW w:w="1526" w:type="dxa"/>
          </w:tcPr>
          <w:p w:rsidR="00796DC2" w:rsidRDefault="00796DC2">
            <w:pPr>
              <w:jc w:val="both"/>
              <w:rPr>
                <w:sz w:val="22"/>
              </w:rPr>
            </w:pPr>
            <w:r>
              <w:rPr>
                <w:sz w:val="22"/>
              </w:rPr>
              <w:t>1.10.2001г.</w:t>
            </w:r>
          </w:p>
        </w:tc>
        <w:tc>
          <w:tcPr>
            <w:tcW w:w="1276" w:type="dxa"/>
          </w:tcPr>
          <w:p w:rsidR="00796DC2" w:rsidRDefault="00796DC2">
            <w:pPr>
              <w:jc w:val="both"/>
              <w:rPr>
                <w:sz w:val="22"/>
              </w:rPr>
            </w:pPr>
            <w:r>
              <w:rPr>
                <w:sz w:val="22"/>
              </w:rPr>
              <w:t>28,4</w:t>
            </w:r>
          </w:p>
        </w:tc>
        <w:tc>
          <w:tcPr>
            <w:tcW w:w="1134" w:type="dxa"/>
          </w:tcPr>
          <w:p w:rsidR="00796DC2" w:rsidRDefault="00796DC2">
            <w:pPr>
              <w:jc w:val="both"/>
              <w:rPr>
                <w:sz w:val="22"/>
              </w:rPr>
            </w:pPr>
            <w:r>
              <w:rPr>
                <w:sz w:val="22"/>
              </w:rPr>
              <w:t>37,0</w:t>
            </w:r>
          </w:p>
        </w:tc>
        <w:tc>
          <w:tcPr>
            <w:tcW w:w="1582" w:type="dxa"/>
          </w:tcPr>
          <w:p w:rsidR="00796DC2" w:rsidRDefault="00796DC2">
            <w:pPr>
              <w:jc w:val="both"/>
              <w:rPr>
                <w:sz w:val="22"/>
              </w:rPr>
            </w:pPr>
            <w:r>
              <w:rPr>
                <w:sz w:val="22"/>
              </w:rPr>
              <w:t>65,4</w:t>
            </w:r>
          </w:p>
        </w:tc>
        <w:tc>
          <w:tcPr>
            <w:tcW w:w="1440" w:type="dxa"/>
          </w:tcPr>
          <w:p w:rsidR="00796DC2" w:rsidRDefault="00796DC2">
            <w:pPr>
              <w:jc w:val="both"/>
              <w:rPr>
                <w:sz w:val="22"/>
              </w:rPr>
            </w:pPr>
            <w:r>
              <w:rPr>
                <w:sz w:val="22"/>
              </w:rPr>
              <w:t>3,4</w:t>
            </w:r>
          </w:p>
        </w:tc>
        <w:tc>
          <w:tcPr>
            <w:tcW w:w="1253" w:type="dxa"/>
          </w:tcPr>
          <w:p w:rsidR="00796DC2" w:rsidRDefault="00796DC2">
            <w:pPr>
              <w:jc w:val="both"/>
              <w:rPr>
                <w:sz w:val="22"/>
              </w:rPr>
            </w:pPr>
            <w:r>
              <w:rPr>
                <w:sz w:val="22"/>
              </w:rPr>
              <w:t>3,7</w:t>
            </w:r>
          </w:p>
        </w:tc>
        <w:tc>
          <w:tcPr>
            <w:tcW w:w="1537" w:type="dxa"/>
          </w:tcPr>
          <w:p w:rsidR="00796DC2" w:rsidRDefault="00796DC2">
            <w:pPr>
              <w:jc w:val="both"/>
              <w:rPr>
                <w:sz w:val="22"/>
              </w:rPr>
            </w:pPr>
            <w:r>
              <w:rPr>
                <w:sz w:val="22"/>
              </w:rPr>
              <w:t>7,1</w:t>
            </w:r>
          </w:p>
        </w:tc>
      </w:tr>
      <w:tr w:rsidR="00796DC2">
        <w:tc>
          <w:tcPr>
            <w:tcW w:w="1526" w:type="dxa"/>
          </w:tcPr>
          <w:p w:rsidR="00796DC2" w:rsidRDefault="00796DC2">
            <w:pPr>
              <w:jc w:val="both"/>
              <w:rPr>
                <w:sz w:val="22"/>
              </w:rPr>
            </w:pPr>
            <w:r>
              <w:rPr>
                <w:sz w:val="22"/>
              </w:rPr>
              <w:t>1.01.2002г.</w:t>
            </w:r>
          </w:p>
        </w:tc>
        <w:tc>
          <w:tcPr>
            <w:tcW w:w="1276" w:type="dxa"/>
          </w:tcPr>
          <w:p w:rsidR="00796DC2" w:rsidRDefault="00796DC2">
            <w:pPr>
              <w:jc w:val="both"/>
              <w:rPr>
                <w:sz w:val="22"/>
              </w:rPr>
            </w:pPr>
            <w:r>
              <w:rPr>
                <w:sz w:val="22"/>
              </w:rPr>
              <w:t>31,8</w:t>
            </w:r>
          </w:p>
        </w:tc>
        <w:tc>
          <w:tcPr>
            <w:tcW w:w="1134" w:type="dxa"/>
          </w:tcPr>
          <w:p w:rsidR="00796DC2" w:rsidRDefault="00796DC2">
            <w:pPr>
              <w:jc w:val="both"/>
              <w:rPr>
                <w:sz w:val="22"/>
              </w:rPr>
            </w:pPr>
            <w:r>
              <w:rPr>
                <w:sz w:val="22"/>
              </w:rPr>
              <w:t>52,4</w:t>
            </w:r>
          </w:p>
        </w:tc>
        <w:tc>
          <w:tcPr>
            <w:tcW w:w="1582" w:type="dxa"/>
          </w:tcPr>
          <w:p w:rsidR="00796DC2" w:rsidRDefault="00796DC2">
            <w:pPr>
              <w:jc w:val="both"/>
              <w:rPr>
                <w:sz w:val="22"/>
              </w:rPr>
            </w:pPr>
            <w:r>
              <w:rPr>
                <w:sz w:val="22"/>
              </w:rPr>
              <w:t>84,1</w:t>
            </w:r>
          </w:p>
        </w:tc>
        <w:tc>
          <w:tcPr>
            <w:tcW w:w="1440" w:type="dxa"/>
          </w:tcPr>
          <w:p w:rsidR="00796DC2" w:rsidRDefault="00796DC2">
            <w:pPr>
              <w:jc w:val="both"/>
              <w:rPr>
                <w:sz w:val="22"/>
              </w:rPr>
            </w:pPr>
            <w:r>
              <w:rPr>
                <w:sz w:val="22"/>
              </w:rPr>
              <w:t>3,8</w:t>
            </w:r>
          </w:p>
        </w:tc>
        <w:tc>
          <w:tcPr>
            <w:tcW w:w="1253" w:type="dxa"/>
          </w:tcPr>
          <w:p w:rsidR="00796DC2" w:rsidRDefault="00796DC2">
            <w:pPr>
              <w:jc w:val="both"/>
              <w:rPr>
                <w:sz w:val="22"/>
              </w:rPr>
            </w:pPr>
            <w:r>
              <w:rPr>
                <w:sz w:val="22"/>
              </w:rPr>
              <w:t>6,3</w:t>
            </w:r>
          </w:p>
        </w:tc>
        <w:tc>
          <w:tcPr>
            <w:tcW w:w="1537" w:type="dxa"/>
          </w:tcPr>
          <w:p w:rsidR="00796DC2" w:rsidRDefault="00796DC2">
            <w:pPr>
              <w:jc w:val="both"/>
              <w:rPr>
                <w:sz w:val="22"/>
              </w:rPr>
            </w:pPr>
            <w:r>
              <w:rPr>
                <w:sz w:val="22"/>
              </w:rPr>
              <w:t>10,1</w:t>
            </w:r>
          </w:p>
        </w:tc>
      </w:tr>
    </w:tbl>
    <w:p w:rsidR="00796DC2" w:rsidRDefault="00796DC2">
      <w:pPr>
        <w:ind w:firstLine="720"/>
        <w:jc w:val="both"/>
        <w:rPr>
          <w:sz w:val="28"/>
        </w:rPr>
      </w:pPr>
    </w:p>
    <w:p w:rsidR="00796DC2" w:rsidRDefault="00796DC2">
      <w:pPr>
        <w:ind w:firstLine="720"/>
        <w:jc w:val="both"/>
        <w:rPr>
          <w:sz w:val="26"/>
        </w:rPr>
      </w:pPr>
      <w:r>
        <w:rPr>
          <w:sz w:val="26"/>
        </w:rPr>
        <w:t>Для обеспечения равновесия на денежном рынке и регулирования ликвидности банков на протяжении 2001 года в зависимости от складывающейся экономической ситуации изменялась норма обязательного резервирования по фонду регулирования кредитных ресурсов и фонду страхования вкладов граждан. Снижение ставок к концу года характеризовало процесс стабилизации денежно-кредитной сферы.</w:t>
      </w:r>
    </w:p>
    <w:p w:rsidR="00796DC2" w:rsidRDefault="00796DC2">
      <w:pPr>
        <w:ind w:firstLine="720"/>
        <w:jc w:val="both"/>
        <w:rPr>
          <w:sz w:val="26"/>
        </w:rPr>
      </w:pPr>
      <w:r>
        <w:rPr>
          <w:sz w:val="26"/>
        </w:rPr>
        <w:t>В структуре обязательств коммерческих банков удельный вес кредитов, привлеченных от других банков (включая заимствования у банков-нерезидентов), за отчетный год не изменился и остался на уровне 14,4%. В номинальном выражении заимствования у банков-нерезидентов увеличились на 58,0%. Сумма средств, привлеченных от банков-резидентов, напротив, сократилась на 3,9%.</w:t>
      </w:r>
    </w:p>
    <w:p w:rsidR="00796DC2" w:rsidRDefault="00796DC2">
      <w:pPr>
        <w:ind w:firstLine="720"/>
        <w:jc w:val="both"/>
        <w:rPr>
          <w:sz w:val="26"/>
        </w:rPr>
      </w:pPr>
      <w:r>
        <w:rPr>
          <w:sz w:val="26"/>
        </w:rPr>
        <w:t>В 2001 году существенно снизился объем выпущенных коммерческими банками ПМР ценных бумаг – с 6,2 млн. руб. до 4,3 млн. руб., или на 30,2%. Это, прежде всего, связано с отсутствием законодательных актов, регламентирующих деятельность на рынке ценных бумаг.</w:t>
      </w:r>
    </w:p>
    <w:p w:rsidR="00796DC2" w:rsidRDefault="00796DC2">
      <w:pPr>
        <w:ind w:firstLine="720"/>
        <w:jc w:val="both"/>
        <w:rPr>
          <w:sz w:val="26"/>
        </w:rPr>
      </w:pPr>
      <w:r>
        <w:rPr>
          <w:sz w:val="26"/>
        </w:rPr>
        <w:t>Величина платных ресурсов, привлеченных банками, повысилась с 81,2 млн. руб. на 1.01.2001г. до 91,3 млн. руб. на 1.01.2002г., или на 12,5%. Рост платных пассивов происходил более медленными темпами в сравнении с общей суммой пассивов коммерческих банков, что в определенной мере позволяло уменьшать издержки финансовой деятельности.</w:t>
      </w:r>
    </w:p>
    <w:p w:rsidR="00796DC2" w:rsidRDefault="00796DC2">
      <w:pPr>
        <w:ind w:firstLine="720"/>
        <w:jc w:val="both"/>
        <w:rPr>
          <w:sz w:val="26"/>
        </w:rPr>
      </w:pPr>
      <w:r>
        <w:rPr>
          <w:i/>
          <w:sz w:val="26"/>
        </w:rPr>
        <w:t xml:space="preserve">Процентная политика коммерческих банков. </w:t>
      </w:r>
      <w:r>
        <w:rPr>
          <w:sz w:val="26"/>
        </w:rPr>
        <w:t>Средняя ставка по кредитам, предоставляемым юридическим лицам в приднестровских рублях, в целом за 2001 год заметно снизилась, что было связано с ослаблением инфляционных процессов в экономике. Так, если в январе 2001 года она составляла 26,6%, то в декабре – всего 15,3% (Таблица 1.2.8.). Между тем на протяжении года отмечались колебания средней по банкам процентной ставки. Резкий рост ее значения в сентябре до 33,5% во многом связан с возникшими в тот период проблемами с отгрузкой продукции на экспорт, что привело к ожиданиям дальнейшего ухудшения внутреннего экономического положения. В этой ситуации увеличение процентной ставки было призвано компенсировать повысившиеся риски кредитной деятельности банков. Однако в течение непродолжительного времени обстановка относительно нормализовалась, в результате средняя процентная ставка существенно уменьшилась, отражая более медленные темпы роста цен.</w:t>
      </w:r>
    </w:p>
    <w:p w:rsidR="00796DC2" w:rsidRDefault="00796DC2">
      <w:pPr>
        <w:pStyle w:val="4"/>
        <w:jc w:val="both"/>
        <w:rPr>
          <w:sz w:val="26"/>
        </w:rPr>
      </w:pPr>
      <w:r>
        <w:rPr>
          <w:sz w:val="26"/>
        </w:rPr>
        <w:t>Таблица 1.2.8.</w:t>
      </w:r>
    </w:p>
    <w:p w:rsidR="00796DC2" w:rsidRDefault="00796DC2">
      <w:pPr>
        <w:pStyle w:val="5"/>
        <w:jc w:val="both"/>
        <w:rPr>
          <w:sz w:val="26"/>
        </w:rPr>
      </w:pPr>
      <w:r>
        <w:rPr>
          <w:sz w:val="26"/>
        </w:rPr>
        <w:t>Средние процентные ставки коммерческих банков</w:t>
      </w:r>
    </w:p>
    <w:p w:rsidR="00796DC2" w:rsidRDefault="00796DC2">
      <w:pPr>
        <w:ind w:firstLine="720"/>
        <w:jc w:val="both"/>
        <w:rPr>
          <w:b/>
          <w:sz w:val="26"/>
        </w:rPr>
      </w:pPr>
      <w:r>
        <w:rPr>
          <w:b/>
          <w:sz w:val="26"/>
        </w:rPr>
        <w:t xml:space="preserve"> по кредитам (% годовых)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2126"/>
        <w:gridCol w:w="2268"/>
        <w:gridCol w:w="2126"/>
      </w:tblGrid>
      <w:tr w:rsidR="00796DC2">
        <w:trPr>
          <w:cantSplit/>
        </w:trPr>
        <w:tc>
          <w:tcPr>
            <w:tcW w:w="1101" w:type="dxa"/>
          </w:tcPr>
          <w:p w:rsidR="00796DC2" w:rsidRDefault="00796DC2">
            <w:pPr>
              <w:jc w:val="both"/>
              <w:rPr>
                <w:sz w:val="22"/>
              </w:rPr>
            </w:pPr>
          </w:p>
        </w:tc>
        <w:tc>
          <w:tcPr>
            <w:tcW w:w="4394" w:type="dxa"/>
            <w:gridSpan w:val="2"/>
          </w:tcPr>
          <w:p w:rsidR="00796DC2" w:rsidRDefault="00796DC2">
            <w:pPr>
              <w:jc w:val="both"/>
              <w:rPr>
                <w:sz w:val="22"/>
              </w:rPr>
            </w:pPr>
            <w:r>
              <w:rPr>
                <w:sz w:val="22"/>
              </w:rPr>
              <w:t>В приднестровских рублях</w:t>
            </w:r>
          </w:p>
        </w:tc>
        <w:tc>
          <w:tcPr>
            <w:tcW w:w="4394" w:type="dxa"/>
            <w:gridSpan w:val="2"/>
          </w:tcPr>
          <w:p w:rsidR="00796DC2" w:rsidRDefault="00796DC2">
            <w:pPr>
              <w:jc w:val="both"/>
              <w:rPr>
                <w:sz w:val="22"/>
              </w:rPr>
            </w:pPr>
            <w:r>
              <w:rPr>
                <w:sz w:val="22"/>
              </w:rPr>
              <w:t>В иностранной валюте</w:t>
            </w:r>
          </w:p>
        </w:tc>
      </w:tr>
      <w:tr w:rsidR="00796DC2">
        <w:tc>
          <w:tcPr>
            <w:tcW w:w="1101" w:type="dxa"/>
          </w:tcPr>
          <w:p w:rsidR="00796DC2" w:rsidRDefault="00796DC2">
            <w:pPr>
              <w:jc w:val="both"/>
              <w:rPr>
                <w:sz w:val="22"/>
              </w:rPr>
            </w:pPr>
          </w:p>
        </w:tc>
        <w:tc>
          <w:tcPr>
            <w:tcW w:w="2268" w:type="dxa"/>
          </w:tcPr>
          <w:p w:rsidR="00796DC2" w:rsidRDefault="00796DC2">
            <w:pPr>
              <w:jc w:val="both"/>
              <w:rPr>
                <w:sz w:val="22"/>
              </w:rPr>
            </w:pPr>
            <w:r>
              <w:rPr>
                <w:sz w:val="22"/>
              </w:rPr>
              <w:t>юридическим лицам</w:t>
            </w:r>
          </w:p>
        </w:tc>
        <w:tc>
          <w:tcPr>
            <w:tcW w:w="2126" w:type="dxa"/>
          </w:tcPr>
          <w:p w:rsidR="00796DC2" w:rsidRDefault="00796DC2">
            <w:pPr>
              <w:jc w:val="both"/>
              <w:rPr>
                <w:sz w:val="22"/>
              </w:rPr>
            </w:pPr>
            <w:r>
              <w:rPr>
                <w:sz w:val="22"/>
              </w:rPr>
              <w:t>физическим лицам</w:t>
            </w:r>
          </w:p>
        </w:tc>
        <w:tc>
          <w:tcPr>
            <w:tcW w:w="2268" w:type="dxa"/>
          </w:tcPr>
          <w:p w:rsidR="00796DC2" w:rsidRDefault="00796DC2">
            <w:pPr>
              <w:jc w:val="both"/>
              <w:rPr>
                <w:sz w:val="22"/>
              </w:rPr>
            </w:pPr>
            <w:r>
              <w:rPr>
                <w:sz w:val="22"/>
              </w:rPr>
              <w:t>юридическим лицам</w:t>
            </w:r>
          </w:p>
        </w:tc>
        <w:tc>
          <w:tcPr>
            <w:tcW w:w="2126" w:type="dxa"/>
          </w:tcPr>
          <w:p w:rsidR="00796DC2" w:rsidRDefault="00796DC2">
            <w:pPr>
              <w:jc w:val="both"/>
              <w:rPr>
                <w:sz w:val="22"/>
              </w:rPr>
            </w:pPr>
            <w:r>
              <w:rPr>
                <w:sz w:val="22"/>
              </w:rPr>
              <w:t>физическим лицам</w:t>
            </w:r>
          </w:p>
        </w:tc>
      </w:tr>
      <w:tr w:rsidR="00796DC2">
        <w:tc>
          <w:tcPr>
            <w:tcW w:w="1101" w:type="dxa"/>
          </w:tcPr>
          <w:p w:rsidR="00796DC2" w:rsidRDefault="00796DC2">
            <w:pPr>
              <w:jc w:val="both"/>
              <w:rPr>
                <w:sz w:val="22"/>
              </w:rPr>
            </w:pPr>
            <w:r>
              <w:rPr>
                <w:sz w:val="22"/>
              </w:rPr>
              <w:t>Январь</w:t>
            </w:r>
          </w:p>
        </w:tc>
        <w:tc>
          <w:tcPr>
            <w:tcW w:w="2268" w:type="dxa"/>
          </w:tcPr>
          <w:p w:rsidR="00796DC2" w:rsidRDefault="00796DC2">
            <w:pPr>
              <w:jc w:val="both"/>
              <w:rPr>
                <w:sz w:val="22"/>
              </w:rPr>
            </w:pPr>
            <w:r>
              <w:rPr>
                <w:sz w:val="22"/>
              </w:rPr>
              <w:t>26,6</w:t>
            </w:r>
          </w:p>
        </w:tc>
        <w:tc>
          <w:tcPr>
            <w:tcW w:w="2126" w:type="dxa"/>
          </w:tcPr>
          <w:p w:rsidR="00796DC2" w:rsidRDefault="00796DC2">
            <w:pPr>
              <w:jc w:val="both"/>
              <w:rPr>
                <w:sz w:val="22"/>
              </w:rPr>
            </w:pPr>
            <w:r>
              <w:rPr>
                <w:sz w:val="22"/>
              </w:rPr>
              <w:t>34,9</w:t>
            </w:r>
          </w:p>
        </w:tc>
        <w:tc>
          <w:tcPr>
            <w:tcW w:w="2268" w:type="dxa"/>
          </w:tcPr>
          <w:p w:rsidR="00796DC2" w:rsidRDefault="00796DC2">
            <w:pPr>
              <w:jc w:val="both"/>
              <w:rPr>
                <w:sz w:val="22"/>
              </w:rPr>
            </w:pPr>
            <w:r>
              <w:rPr>
                <w:sz w:val="22"/>
              </w:rPr>
              <w:t>17,5</w:t>
            </w:r>
          </w:p>
        </w:tc>
        <w:tc>
          <w:tcPr>
            <w:tcW w:w="2126" w:type="dxa"/>
          </w:tcPr>
          <w:p w:rsidR="00796DC2" w:rsidRDefault="00796DC2">
            <w:pPr>
              <w:jc w:val="both"/>
              <w:rPr>
                <w:sz w:val="22"/>
              </w:rPr>
            </w:pPr>
            <w:r>
              <w:rPr>
                <w:sz w:val="22"/>
              </w:rPr>
              <w:t>9,7</w:t>
            </w:r>
          </w:p>
        </w:tc>
      </w:tr>
      <w:tr w:rsidR="00796DC2">
        <w:tc>
          <w:tcPr>
            <w:tcW w:w="1101" w:type="dxa"/>
          </w:tcPr>
          <w:p w:rsidR="00796DC2" w:rsidRDefault="00796DC2">
            <w:pPr>
              <w:jc w:val="both"/>
              <w:rPr>
                <w:sz w:val="22"/>
              </w:rPr>
            </w:pPr>
            <w:r>
              <w:rPr>
                <w:sz w:val="22"/>
              </w:rPr>
              <w:t>Февраль</w:t>
            </w:r>
          </w:p>
        </w:tc>
        <w:tc>
          <w:tcPr>
            <w:tcW w:w="2268" w:type="dxa"/>
          </w:tcPr>
          <w:p w:rsidR="00796DC2" w:rsidRDefault="00796DC2">
            <w:pPr>
              <w:jc w:val="both"/>
              <w:rPr>
                <w:sz w:val="22"/>
              </w:rPr>
            </w:pPr>
            <w:r>
              <w:rPr>
                <w:sz w:val="22"/>
              </w:rPr>
              <w:t>20,3</w:t>
            </w:r>
          </w:p>
        </w:tc>
        <w:tc>
          <w:tcPr>
            <w:tcW w:w="2126" w:type="dxa"/>
          </w:tcPr>
          <w:p w:rsidR="00796DC2" w:rsidRDefault="00796DC2">
            <w:pPr>
              <w:jc w:val="both"/>
              <w:rPr>
                <w:sz w:val="22"/>
              </w:rPr>
            </w:pPr>
            <w:r>
              <w:rPr>
                <w:sz w:val="22"/>
              </w:rPr>
              <w:t>24,8</w:t>
            </w:r>
          </w:p>
        </w:tc>
        <w:tc>
          <w:tcPr>
            <w:tcW w:w="2268" w:type="dxa"/>
          </w:tcPr>
          <w:p w:rsidR="00796DC2" w:rsidRDefault="00796DC2">
            <w:pPr>
              <w:jc w:val="both"/>
              <w:rPr>
                <w:sz w:val="22"/>
              </w:rPr>
            </w:pPr>
            <w:r>
              <w:rPr>
                <w:sz w:val="22"/>
              </w:rPr>
              <w:t>17,6</w:t>
            </w:r>
          </w:p>
        </w:tc>
        <w:tc>
          <w:tcPr>
            <w:tcW w:w="2126" w:type="dxa"/>
          </w:tcPr>
          <w:p w:rsidR="00796DC2" w:rsidRDefault="00796DC2">
            <w:pPr>
              <w:jc w:val="both"/>
              <w:rPr>
                <w:sz w:val="22"/>
              </w:rPr>
            </w:pPr>
            <w:r>
              <w:rPr>
                <w:sz w:val="22"/>
              </w:rPr>
              <w:t>8,5</w:t>
            </w:r>
          </w:p>
        </w:tc>
      </w:tr>
      <w:tr w:rsidR="00796DC2">
        <w:tc>
          <w:tcPr>
            <w:tcW w:w="1101" w:type="dxa"/>
          </w:tcPr>
          <w:p w:rsidR="00796DC2" w:rsidRDefault="00796DC2">
            <w:pPr>
              <w:jc w:val="both"/>
              <w:rPr>
                <w:sz w:val="22"/>
              </w:rPr>
            </w:pPr>
            <w:r>
              <w:rPr>
                <w:sz w:val="22"/>
              </w:rPr>
              <w:t>Март</w:t>
            </w:r>
          </w:p>
        </w:tc>
        <w:tc>
          <w:tcPr>
            <w:tcW w:w="2268" w:type="dxa"/>
          </w:tcPr>
          <w:p w:rsidR="00796DC2" w:rsidRDefault="00796DC2">
            <w:pPr>
              <w:jc w:val="both"/>
              <w:rPr>
                <w:sz w:val="22"/>
              </w:rPr>
            </w:pPr>
            <w:r>
              <w:rPr>
                <w:sz w:val="22"/>
              </w:rPr>
              <w:t>24,3</w:t>
            </w:r>
          </w:p>
        </w:tc>
        <w:tc>
          <w:tcPr>
            <w:tcW w:w="2126" w:type="dxa"/>
          </w:tcPr>
          <w:p w:rsidR="00796DC2" w:rsidRDefault="00796DC2">
            <w:pPr>
              <w:jc w:val="both"/>
              <w:rPr>
                <w:sz w:val="22"/>
              </w:rPr>
            </w:pPr>
            <w:r>
              <w:rPr>
                <w:sz w:val="22"/>
              </w:rPr>
              <w:t>39,2</w:t>
            </w:r>
          </w:p>
        </w:tc>
        <w:tc>
          <w:tcPr>
            <w:tcW w:w="2268" w:type="dxa"/>
          </w:tcPr>
          <w:p w:rsidR="00796DC2" w:rsidRDefault="00796DC2">
            <w:pPr>
              <w:jc w:val="both"/>
              <w:rPr>
                <w:sz w:val="22"/>
              </w:rPr>
            </w:pPr>
            <w:r>
              <w:rPr>
                <w:sz w:val="22"/>
              </w:rPr>
              <w:t>18,2</w:t>
            </w:r>
          </w:p>
        </w:tc>
        <w:tc>
          <w:tcPr>
            <w:tcW w:w="2126" w:type="dxa"/>
          </w:tcPr>
          <w:p w:rsidR="00796DC2" w:rsidRDefault="00796DC2">
            <w:pPr>
              <w:jc w:val="both"/>
              <w:rPr>
                <w:sz w:val="22"/>
              </w:rPr>
            </w:pPr>
            <w:r>
              <w:rPr>
                <w:sz w:val="22"/>
              </w:rPr>
              <w:t>6,6</w:t>
            </w:r>
          </w:p>
        </w:tc>
      </w:tr>
      <w:tr w:rsidR="00796DC2">
        <w:tc>
          <w:tcPr>
            <w:tcW w:w="1101" w:type="dxa"/>
          </w:tcPr>
          <w:p w:rsidR="00796DC2" w:rsidRDefault="00796DC2">
            <w:pPr>
              <w:jc w:val="both"/>
              <w:rPr>
                <w:sz w:val="22"/>
              </w:rPr>
            </w:pPr>
            <w:r>
              <w:rPr>
                <w:sz w:val="22"/>
              </w:rPr>
              <w:t>Апрель</w:t>
            </w:r>
          </w:p>
        </w:tc>
        <w:tc>
          <w:tcPr>
            <w:tcW w:w="2268" w:type="dxa"/>
          </w:tcPr>
          <w:p w:rsidR="00796DC2" w:rsidRDefault="00796DC2">
            <w:pPr>
              <w:jc w:val="both"/>
              <w:rPr>
                <w:sz w:val="22"/>
              </w:rPr>
            </w:pPr>
            <w:r>
              <w:rPr>
                <w:sz w:val="22"/>
              </w:rPr>
              <w:t>25,9</w:t>
            </w:r>
          </w:p>
        </w:tc>
        <w:tc>
          <w:tcPr>
            <w:tcW w:w="2126" w:type="dxa"/>
          </w:tcPr>
          <w:p w:rsidR="00796DC2" w:rsidRDefault="00796DC2">
            <w:pPr>
              <w:jc w:val="both"/>
              <w:rPr>
                <w:sz w:val="22"/>
              </w:rPr>
            </w:pPr>
            <w:r>
              <w:rPr>
                <w:sz w:val="22"/>
              </w:rPr>
              <w:t>38,5</w:t>
            </w:r>
          </w:p>
        </w:tc>
        <w:tc>
          <w:tcPr>
            <w:tcW w:w="2268" w:type="dxa"/>
          </w:tcPr>
          <w:p w:rsidR="00796DC2" w:rsidRDefault="00796DC2">
            <w:pPr>
              <w:jc w:val="both"/>
              <w:rPr>
                <w:sz w:val="22"/>
              </w:rPr>
            </w:pPr>
            <w:r>
              <w:rPr>
                <w:sz w:val="22"/>
              </w:rPr>
              <w:t>24,1</w:t>
            </w:r>
          </w:p>
        </w:tc>
        <w:tc>
          <w:tcPr>
            <w:tcW w:w="2126" w:type="dxa"/>
          </w:tcPr>
          <w:p w:rsidR="00796DC2" w:rsidRDefault="00796DC2">
            <w:pPr>
              <w:jc w:val="both"/>
              <w:rPr>
                <w:sz w:val="22"/>
              </w:rPr>
            </w:pPr>
            <w:r>
              <w:rPr>
                <w:sz w:val="22"/>
              </w:rPr>
              <w:t>7,9</w:t>
            </w:r>
          </w:p>
        </w:tc>
      </w:tr>
      <w:tr w:rsidR="00796DC2">
        <w:tc>
          <w:tcPr>
            <w:tcW w:w="1101" w:type="dxa"/>
          </w:tcPr>
          <w:p w:rsidR="00796DC2" w:rsidRDefault="00796DC2">
            <w:pPr>
              <w:jc w:val="both"/>
              <w:rPr>
                <w:sz w:val="22"/>
              </w:rPr>
            </w:pPr>
            <w:r>
              <w:rPr>
                <w:sz w:val="22"/>
              </w:rPr>
              <w:t>Май</w:t>
            </w:r>
          </w:p>
        </w:tc>
        <w:tc>
          <w:tcPr>
            <w:tcW w:w="2268" w:type="dxa"/>
          </w:tcPr>
          <w:p w:rsidR="00796DC2" w:rsidRDefault="00796DC2">
            <w:pPr>
              <w:jc w:val="both"/>
              <w:rPr>
                <w:sz w:val="22"/>
              </w:rPr>
            </w:pPr>
            <w:r>
              <w:rPr>
                <w:sz w:val="22"/>
              </w:rPr>
              <w:t>28,8</w:t>
            </w:r>
          </w:p>
        </w:tc>
        <w:tc>
          <w:tcPr>
            <w:tcW w:w="2126" w:type="dxa"/>
          </w:tcPr>
          <w:p w:rsidR="00796DC2" w:rsidRDefault="00796DC2">
            <w:pPr>
              <w:jc w:val="both"/>
              <w:rPr>
                <w:sz w:val="22"/>
              </w:rPr>
            </w:pPr>
            <w:r>
              <w:rPr>
                <w:sz w:val="22"/>
              </w:rPr>
              <w:t>39,2</w:t>
            </w:r>
          </w:p>
        </w:tc>
        <w:tc>
          <w:tcPr>
            <w:tcW w:w="2268" w:type="dxa"/>
          </w:tcPr>
          <w:p w:rsidR="00796DC2" w:rsidRDefault="00796DC2">
            <w:pPr>
              <w:jc w:val="both"/>
              <w:rPr>
                <w:sz w:val="22"/>
              </w:rPr>
            </w:pPr>
            <w:r>
              <w:rPr>
                <w:sz w:val="22"/>
              </w:rPr>
              <w:t>20,3</w:t>
            </w:r>
          </w:p>
        </w:tc>
        <w:tc>
          <w:tcPr>
            <w:tcW w:w="2126" w:type="dxa"/>
          </w:tcPr>
          <w:p w:rsidR="00796DC2" w:rsidRDefault="00796DC2">
            <w:pPr>
              <w:jc w:val="both"/>
              <w:rPr>
                <w:sz w:val="22"/>
              </w:rPr>
            </w:pPr>
            <w:r>
              <w:rPr>
                <w:sz w:val="22"/>
              </w:rPr>
              <w:t>10,7</w:t>
            </w:r>
          </w:p>
        </w:tc>
      </w:tr>
      <w:tr w:rsidR="00796DC2">
        <w:tc>
          <w:tcPr>
            <w:tcW w:w="1101" w:type="dxa"/>
          </w:tcPr>
          <w:p w:rsidR="00796DC2" w:rsidRDefault="00796DC2">
            <w:pPr>
              <w:jc w:val="both"/>
              <w:rPr>
                <w:sz w:val="22"/>
              </w:rPr>
            </w:pPr>
            <w:r>
              <w:rPr>
                <w:sz w:val="22"/>
              </w:rPr>
              <w:t>Июнь</w:t>
            </w:r>
          </w:p>
        </w:tc>
        <w:tc>
          <w:tcPr>
            <w:tcW w:w="2268" w:type="dxa"/>
          </w:tcPr>
          <w:p w:rsidR="00796DC2" w:rsidRDefault="00796DC2">
            <w:pPr>
              <w:jc w:val="both"/>
              <w:rPr>
                <w:sz w:val="22"/>
              </w:rPr>
            </w:pPr>
            <w:r>
              <w:rPr>
                <w:sz w:val="22"/>
              </w:rPr>
              <w:t>19,0</w:t>
            </w:r>
          </w:p>
        </w:tc>
        <w:tc>
          <w:tcPr>
            <w:tcW w:w="2126" w:type="dxa"/>
          </w:tcPr>
          <w:p w:rsidR="00796DC2" w:rsidRDefault="00796DC2">
            <w:pPr>
              <w:jc w:val="both"/>
              <w:rPr>
                <w:sz w:val="22"/>
              </w:rPr>
            </w:pPr>
            <w:r>
              <w:rPr>
                <w:sz w:val="22"/>
              </w:rPr>
              <w:t>46,1</w:t>
            </w:r>
          </w:p>
        </w:tc>
        <w:tc>
          <w:tcPr>
            <w:tcW w:w="2268" w:type="dxa"/>
          </w:tcPr>
          <w:p w:rsidR="00796DC2" w:rsidRDefault="00796DC2">
            <w:pPr>
              <w:jc w:val="both"/>
              <w:rPr>
                <w:sz w:val="22"/>
              </w:rPr>
            </w:pPr>
            <w:r>
              <w:rPr>
                <w:sz w:val="22"/>
              </w:rPr>
              <w:t>20,4</w:t>
            </w:r>
          </w:p>
        </w:tc>
        <w:tc>
          <w:tcPr>
            <w:tcW w:w="2126" w:type="dxa"/>
          </w:tcPr>
          <w:p w:rsidR="00796DC2" w:rsidRDefault="00796DC2">
            <w:pPr>
              <w:jc w:val="both"/>
              <w:rPr>
                <w:sz w:val="22"/>
              </w:rPr>
            </w:pPr>
            <w:r>
              <w:rPr>
                <w:sz w:val="22"/>
              </w:rPr>
              <w:t>9,7</w:t>
            </w:r>
          </w:p>
        </w:tc>
      </w:tr>
      <w:tr w:rsidR="00796DC2">
        <w:tc>
          <w:tcPr>
            <w:tcW w:w="1101" w:type="dxa"/>
          </w:tcPr>
          <w:p w:rsidR="00796DC2" w:rsidRDefault="00796DC2">
            <w:pPr>
              <w:jc w:val="both"/>
              <w:rPr>
                <w:sz w:val="22"/>
              </w:rPr>
            </w:pPr>
            <w:r>
              <w:rPr>
                <w:sz w:val="22"/>
              </w:rPr>
              <w:t>Июль</w:t>
            </w:r>
          </w:p>
        </w:tc>
        <w:tc>
          <w:tcPr>
            <w:tcW w:w="2268" w:type="dxa"/>
          </w:tcPr>
          <w:p w:rsidR="00796DC2" w:rsidRDefault="00796DC2">
            <w:pPr>
              <w:jc w:val="both"/>
              <w:rPr>
                <w:sz w:val="22"/>
              </w:rPr>
            </w:pPr>
            <w:r>
              <w:rPr>
                <w:sz w:val="22"/>
              </w:rPr>
              <w:t>19,7</w:t>
            </w:r>
          </w:p>
        </w:tc>
        <w:tc>
          <w:tcPr>
            <w:tcW w:w="2126" w:type="dxa"/>
          </w:tcPr>
          <w:p w:rsidR="00796DC2" w:rsidRDefault="00796DC2">
            <w:pPr>
              <w:jc w:val="both"/>
              <w:rPr>
                <w:sz w:val="22"/>
              </w:rPr>
            </w:pPr>
            <w:r>
              <w:rPr>
                <w:sz w:val="22"/>
              </w:rPr>
              <w:t>33,6</w:t>
            </w:r>
          </w:p>
        </w:tc>
        <w:tc>
          <w:tcPr>
            <w:tcW w:w="2268" w:type="dxa"/>
          </w:tcPr>
          <w:p w:rsidR="00796DC2" w:rsidRDefault="00796DC2">
            <w:pPr>
              <w:jc w:val="both"/>
              <w:rPr>
                <w:sz w:val="22"/>
              </w:rPr>
            </w:pPr>
            <w:r>
              <w:rPr>
                <w:sz w:val="22"/>
              </w:rPr>
              <w:t>17,9</w:t>
            </w:r>
          </w:p>
        </w:tc>
        <w:tc>
          <w:tcPr>
            <w:tcW w:w="2126" w:type="dxa"/>
          </w:tcPr>
          <w:p w:rsidR="00796DC2" w:rsidRDefault="00796DC2">
            <w:pPr>
              <w:jc w:val="both"/>
              <w:rPr>
                <w:sz w:val="22"/>
              </w:rPr>
            </w:pPr>
            <w:r>
              <w:rPr>
                <w:sz w:val="22"/>
              </w:rPr>
              <w:t>8,9</w:t>
            </w:r>
          </w:p>
        </w:tc>
      </w:tr>
      <w:tr w:rsidR="00796DC2">
        <w:tc>
          <w:tcPr>
            <w:tcW w:w="1101" w:type="dxa"/>
          </w:tcPr>
          <w:p w:rsidR="00796DC2" w:rsidRDefault="00796DC2">
            <w:pPr>
              <w:jc w:val="both"/>
              <w:rPr>
                <w:sz w:val="22"/>
              </w:rPr>
            </w:pPr>
            <w:r>
              <w:rPr>
                <w:sz w:val="22"/>
              </w:rPr>
              <w:t>Август</w:t>
            </w:r>
          </w:p>
        </w:tc>
        <w:tc>
          <w:tcPr>
            <w:tcW w:w="2268" w:type="dxa"/>
          </w:tcPr>
          <w:p w:rsidR="00796DC2" w:rsidRDefault="00796DC2">
            <w:pPr>
              <w:jc w:val="both"/>
              <w:rPr>
                <w:sz w:val="22"/>
              </w:rPr>
            </w:pPr>
            <w:r>
              <w:rPr>
                <w:sz w:val="22"/>
              </w:rPr>
              <w:t>29,0</w:t>
            </w:r>
          </w:p>
        </w:tc>
        <w:tc>
          <w:tcPr>
            <w:tcW w:w="2126" w:type="dxa"/>
          </w:tcPr>
          <w:p w:rsidR="00796DC2" w:rsidRDefault="00796DC2">
            <w:pPr>
              <w:jc w:val="both"/>
              <w:rPr>
                <w:sz w:val="22"/>
              </w:rPr>
            </w:pPr>
            <w:r>
              <w:rPr>
                <w:sz w:val="22"/>
              </w:rPr>
              <w:t>34,3</w:t>
            </w:r>
          </w:p>
        </w:tc>
        <w:tc>
          <w:tcPr>
            <w:tcW w:w="2268" w:type="dxa"/>
          </w:tcPr>
          <w:p w:rsidR="00796DC2" w:rsidRDefault="00796DC2">
            <w:pPr>
              <w:jc w:val="both"/>
              <w:rPr>
                <w:sz w:val="22"/>
              </w:rPr>
            </w:pPr>
            <w:r>
              <w:rPr>
                <w:sz w:val="22"/>
              </w:rPr>
              <w:t>19,3</w:t>
            </w:r>
          </w:p>
        </w:tc>
        <w:tc>
          <w:tcPr>
            <w:tcW w:w="2126" w:type="dxa"/>
          </w:tcPr>
          <w:p w:rsidR="00796DC2" w:rsidRDefault="00796DC2">
            <w:pPr>
              <w:jc w:val="both"/>
              <w:rPr>
                <w:sz w:val="22"/>
              </w:rPr>
            </w:pPr>
            <w:r>
              <w:rPr>
                <w:sz w:val="22"/>
              </w:rPr>
              <w:t>7,2</w:t>
            </w:r>
          </w:p>
        </w:tc>
      </w:tr>
      <w:tr w:rsidR="00796DC2">
        <w:tc>
          <w:tcPr>
            <w:tcW w:w="1101" w:type="dxa"/>
          </w:tcPr>
          <w:p w:rsidR="00796DC2" w:rsidRDefault="00796DC2">
            <w:pPr>
              <w:jc w:val="both"/>
              <w:rPr>
                <w:sz w:val="22"/>
              </w:rPr>
            </w:pPr>
            <w:r>
              <w:rPr>
                <w:sz w:val="22"/>
              </w:rPr>
              <w:t>Сентябрь</w:t>
            </w:r>
          </w:p>
        </w:tc>
        <w:tc>
          <w:tcPr>
            <w:tcW w:w="2268" w:type="dxa"/>
          </w:tcPr>
          <w:p w:rsidR="00796DC2" w:rsidRDefault="00796DC2">
            <w:pPr>
              <w:jc w:val="both"/>
              <w:rPr>
                <w:sz w:val="22"/>
              </w:rPr>
            </w:pPr>
            <w:r>
              <w:rPr>
                <w:sz w:val="22"/>
              </w:rPr>
              <w:t>33,5</w:t>
            </w:r>
          </w:p>
        </w:tc>
        <w:tc>
          <w:tcPr>
            <w:tcW w:w="2126" w:type="dxa"/>
          </w:tcPr>
          <w:p w:rsidR="00796DC2" w:rsidRDefault="00796DC2">
            <w:pPr>
              <w:jc w:val="both"/>
              <w:rPr>
                <w:sz w:val="22"/>
              </w:rPr>
            </w:pPr>
            <w:r>
              <w:rPr>
                <w:sz w:val="22"/>
              </w:rPr>
              <w:t>35,9</w:t>
            </w:r>
          </w:p>
        </w:tc>
        <w:tc>
          <w:tcPr>
            <w:tcW w:w="2268" w:type="dxa"/>
          </w:tcPr>
          <w:p w:rsidR="00796DC2" w:rsidRDefault="00796DC2">
            <w:pPr>
              <w:jc w:val="both"/>
              <w:rPr>
                <w:sz w:val="22"/>
              </w:rPr>
            </w:pPr>
            <w:r>
              <w:rPr>
                <w:sz w:val="22"/>
              </w:rPr>
              <w:t>21,2</w:t>
            </w:r>
          </w:p>
        </w:tc>
        <w:tc>
          <w:tcPr>
            <w:tcW w:w="2126" w:type="dxa"/>
          </w:tcPr>
          <w:p w:rsidR="00796DC2" w:rsidRDefault="00796DC2">
            <w:pPr>
              <w:jc w:val="both"/>
              <w:rPr>
                <w:sz w:val="22"/>
              </w:rPr>
            </w:pPr>
            <w:r>
              <w:rPr>
                <w:sz w:val="22"/>
              </w:rPr>
              <w:t>20,7</w:t>
            </w:r>
          </w:p>
        </w:tc>
      </w:tr>
      <w:tr w:rsidR="00796DC2">
        <w:tc>
          <w:tcPr>
            <w:tcW w:w="1101" w:type="dxa"/>
          </w:tcPr>
          <w:p w:rsidR="00796DC2" w:rsidRDefault="00796DC2">
            <w:pPr>
              <w:jc w:val="both"/>
              <w:rPr>
                <w:sz w:val="22"/>
              </w:rPr>
            </w:pPr>
            <w:r>
              <w:rPr>
                <w:sz w:val="22"/>
              </w:rPr>
              <w:t>Октябрь</w:t>
            </w:r>
          </w:p>
        </w:tc>
        <w:tc>
          <w:tcPr>
            <w:tcW w:w="2268" w:type="dxa"/>
          </w:tcPr>
          <w:p w:rsidR="00796DC2" w:rsidRDefault="00796DC2">
            <w:pPr>
              <w:jc w:val="both"/>
              <w:rPr>
                <w:sz w:val="22"/>
              </w:rPr>
            </w:pPr>
            <w:r>
              <w:rPr>
                <w:sz w:val="22"/>
              </w:rPr>
              <w:t>15,3</w:t>
            </w:r>
          </w:p>
        </w:tc>
        <w:tc>
          <w:tcPr>
            <w:tcW w:w="2126" w:type="dxa"/>
          </w:tcPr>
          <w:p w:rsidR="00796DC2" w:rsidRDefault="00796DC2">
            <w:pPr>
              <w:jc w:val="both"/>
              <w:rPr>
                <w:sz w:val="22"/>
              </w:rPr>
            </w:pPr>
            <w:r>
              <w:rPr>
                <w:sz w:val="22"/>
              </w:rPr>
              <w:t>25,4</w:t>
            </w:r>
          </w:p>
        </w:tc>
        <w:tc>
          <w:tcPr>
            <w:tcW w:w="2268" w:type="dxa"/>
          </w:tcPr>
          <w:p w:rsidR="00796DC2" w:rsidRDefault="00796DC2">
            <w:pPr>
              <w:jc w:val="both"/>
              <w:rPr>
                <w:sz w:val="22"/>
              </w:rPr>
            </w:pPr>
            <w:r>
              <w:rPr>
                <w:sz w:val="22"/>
              </w:rPr>
              <w:t>18,6</w:t>
            </w:r>
          </w:p>
        </w:tc>
        <w:tc>
          <w:tcPr>
            <w:tcW w:w="2126" w:type="dxa"/>
          </w:tcPr>
          <w:p w:rsidR="00796DC2" w:rsidRDefault="00796DC2">
            <w:pPr>
              <w:jc w:val="both"/>
              <w:rPr>
                <w:sz w:val="22"/>
              </w:rPr>
            </w:pPr>
            <w:r>
              <w:rPr>
                <w:sz w:val="22"/>
              </w:rPr>
              <w:t>6,5</w:t>
            </w:r>
          </w:p>
        </w:tc>
      </w:tr>
      <w:tr w:rsidR="00796DC2">
        <w:tc>
          <w:tcPr>
            <w:tcW w:w="1101" w:type="dxa"/>
          </w:tcPr>
          <w:p w:rsidR="00796DC2" w:rsidRDefault="00796DC2">
            <w:pPr>
              <w:jc w:val="both"/>
              <w:rPr>
                <w:sz w:val="22"/>
              </w:rPr>
            </w:pPr>
            <w:r>
              <w:rPr>
                <w:sz w:val="22"/>
              </w:rPr>
              <w:t>Ноябрь</w:t>
            </w:r>
          </w:p>
        </w:tc>
        <w:tc>
          <w:tcPr>
            <w:tcW w:w="2268" w:type="dxa"/>
          </w:tcPr>
          <w:p w:rsidR="00796DC2" w:rsidRDefault="00796DC2">
            <w:pPr>
              <w:jc w:val="both"/>
              <w:rPr>
                <w:sz w:val="22"/>
              </w:rPr>
            </w:pPr>
            <w:r>
              <w:rPr>
                <w:sz w:val="22"/>
              </w:rPr>
              <w:t>20,1</w:t>
            </w:r>
          </w:p>
        </w:tc>
        <w:tc>
          <w:tcPr>
            <w:tcW w:w="2126" w:type="dxa"/>
          </w:tcPr>
          <w:p w:rsidR="00796DC2" w:rsidRDefault="00796DC2">
            <w:pPr>
              <w:jc w:val="both"/>
              <w:rPr>
                <w:sz w:val="22"/>
              </w:rPr>
            </w:pPr>
            <w:r>
              <w:rPr>
                <w:sz w:val="22"/>
              </w:rPr>
              <w:t>30,8</w:t>
            </w:r>
          </w:p>
        </w:tc>
        <w:tc>
          <w:tcPr>
            <w:tcW w:w="2268" w:type="dxa"/>
          </w:tcPr>
          <w:p w:rsidR="00796DC2" w:rsidRDefault="00796DC2">
            <w:pPr>
              <w:jc w:val="both"/>
              <w:rPr>
                <w:sz w:val="22"/>
              </w:rPr>
            </w:pPr>
            <w:r>
              <w:rPr>
                <w:sz w:val="22"/>
              </w:rPr>
              <w:t>20,8</w:t>
            </w:r>
          </w:p>
        </w:tc>
        <w:tc>
          <w:tcPr>
            <w:tcW w:w="2126" w:type="dxa"/>
          </w:tcPr>
          <w:p w:rsidR="00796DC2" w:rsidRDefault="00796DC2">
            <w:pPr>
              <w:jc w:val="both"/>
              <w:rPr>
                <w:sz w:val="22"/>
              </w:rPr>
            </w:pPr>
            <w:r>
              <w:rPr>
                <w:sz w:val="22"/>
              </w:rPr>
              <w:t>7,9</w:t>
            </w:r>
          </w:p>
        </w:tc>
      </w:tr>
      <w:tr w:rsidR="00796DC2">
        <w:tc>
          <w:tcPr>
            <w:tcW w:w="1101" w:type="dxa"/>
          </w:tcPr>
          <w:p w:rsidR="00796DC2" w:rsidRDefault="00796DC2">
            <w:pPr>
              <w:jc w:val="both"/>
              <w:rPr>
                <w:sz w:val="22"/>
              </w:rPr>
            </w:pPr>
            <w:r>
              <w:rPr>
                <w:sz w:val="22"/>
              </w:rPr>
              <w:t>Декабрь</w:t>
            </w:r>
          </w:p>
        </w:tc>
        <w:tc>
          <w:tcPr>
            <w:tcW w:w="2268" w:type="dxa"/>
          </w:tcPr>
          <w:p w:rsidR="00796DC2" w:rsidRDefault="00796DC2">
            <w:pPr>
              <w:jc w:val="both"/>
              <w:rPr>
                <w:sz w:val="22"/>
              </w:rPr>
            </w:pPr>
            <w:r>
              <w:rPr>
                <w:sz w:val="22"/>
              </w:rPr>
              <w:t>15,3</w:t>
            </w:r>
          </w:p>
        </w:tc>
        <w:tc>
          <w:tcPr>
            <w:tcW w:w="2126" w:type="dxa"/>
          </w:tcPr>
          <w:p w:rsidR="00796DC2" w:rsidRDefault="00796DC2">
            <w:pPr>
              <w:jc w:val="both"/>
              <w:rPr>
                <w:sz w:val="22"/>
              </w:rPr>
            </w:pPr>
            <w:r>
              <w:rPr>
                <w:sz w:val="22"/>
              </w:rPr>
              <w:t>21,2</w:t>
            </w:r>
          </w:p>
        </w:tc>
        <w:tc>
          <w:tcPr>
            <w:tcW w:w="2268" w:type="dxa"/>
          </w:tcPr>
          <w:p w:rsidR="00796DC2" w:rsidRDefault="00796DC2">
            <w:pPr>
              <w:jc w:val="both"/>
              <w:rPr>
                <w:sz w:val="22"/>
              </w:rPr>
            </w:pPr>
            <w:r>
              <w:rPr>
                <w:sz w:val="22"/>
              </w:rPr>
              <w:t>21,8</w:t>
            </w:r>
          </w:p>
        </w:tc>
        <w:tc>
          <w:tcPr>
            <w:tcW w:w="2126" w:type="dxa"/>
          </w:tcPr>
          <w:p w:rsidR="00796DC2" w:rsidRDefault="00796DC2">
            <w:pPr>
              <w:jc w:val="both"/>
              <w:rPr>
                <w:sz w:val="22"/>
              </w:rPr>
            </w:pPr>
            <w:r>
              <w:rPr>
                <w:sz w:val="22"/>
              </w:rPr>
              <w:t>8,2</w:t>
            </w:r>
          </w:p>
        </w:tc>
      </w:tr>
    </w:tbl>
    <w:p w:rsidR="00796DC2" w:rsidRDefault="00796DC2">
      <w:pPr>
        <w:ind w:firstLine="720"/>
        <w:jc w:val="both"/>
        <w:rPr>
          <w:sz w:val="26"/>
        </w:rPr>
      </w:pPr>
    </w:p>
    <w:p w:rsidR="00796DC2" w:rsidRDefault="00796DC2">
      <w:pPr>
        <w:ind w:firstLine="720"/>
        <w:jc w:val="both"/>
        <w:rPr>
          <w:sz w:val="26"/>
        </w:rPr>
      </w:pPr>
      <w:r>
        <w:rPr>
          <w:sz w:val="26"/>
        </w:rPr>
        <w:t>Ставки по кредитам физическим лицам в приднестровских рублях были на несколько процентных пунктов выше ставок по кредитам юридическим лицам. В 2001 году также наблюдалось их понижение. В январе отчетного года значение средней ставки равнялось 34,9%, в декабре того же года – 21,2%.</w:t>
      </w:r>
    </w:p>
    <w:p w:rsidR="00796DC2" w:rsidRDefault="00796DC2">
      <w:pPr>
        <w:ind w:firstLine="720"/>
        <w:jc w:val="both"/>
        <w:rPr>
          <w:sz w:val="26"/>
        </w:rPr>
      </w:pPr>
      <w:r>
        <w:rPr>
          <w:sz w:val="26"/>
        </w:rPr>
        <w:t>Несколько иная динамика наблюдалась по средней ставке на кредиты юридическим лицам в иностранной валюте. С января по декабрь 2001 года она повысилась, хотя и незначительно – на 4,3 процентных пункта (с 17,5% до 21,8%). Ставка по кредитам физическим лицам между тем снизилась с 9,7% в январе до 8,2% в декабре 2001 года.</w:t>
      </w:r>
    </w:p>
    <w:p w:rsidR="00796DC2" w:rsidRDefault="00796DC2">
      <w:pPr>
        <w:ind w:firstLine="720"/>
        <w:jc w:val="both"/>
        <w:rPr>
          <w:sz w:val="26"/>
        </w:rPr>
      </w:pPr>
      <w:r>
        <w:rPr>
          <w:sz w:val="26"/>
        </w:rPr>
        <w:t>Средняя ставка по межбанковским кредитам в иностранной валюте варьировала от 12% до 20%.</w:t>
      </w:r>
    </w:p>
    <w:p w:rsidR="00796DC2" w:rsidRDefault="00796DC2">
      <w:pPr>
        <w:ind w:firstLine="720"/>
        <w:jc w:val="both"/>
        <w:rPr>
          <w:sz w:val="26"/>
        </w:rPr>
      </w:pPr>
      <w:r>
        <w:rPr>
          <w:sz w:val="26"/>
        </w:rPr>
        <w:t>Ставки по депозитам юридических лиц (номинированным как в приднестровских рублях, так и в иностранной валюте) на протяжении 2001 года значительно колебались и зависели от объемов, условий и сроков привлечения банками средств от предприятий и организаций.</w:t>
      </w:r>
    </w:p>
    <w:p w:rsidR="00796DC2" w:rsidRDefault="00796DC2">
      <w:pPr>
        <w:ind w:firstLine="720"/>
        <w:jc w:val="both"/>
        <w:rPr>
          <w:sz w:val="26"/>
        </w:rPr>
      </w:pPr>
      <w:r>
        <w:rPr>
          <w:sz w:val="26"/>
        </w:rPr>
        <w:t>Процентные ставки по депозитам физических лиц в рублях ПМР отражают главным образом ситуацию по депозитам сберегательного характера. В январе 2001 года их средний уровень составлял 19%, в декабре того же года – 16%. Снижение ставок также связано с замедлением инфляции и уменьшением ставок по кредитам (Таблица 1.2.9.).</w:t>
      </w:r>
    </w:p>
    <w:p w:rsidR="00796DC2" w:rsidRDefault="00796DC2">
      <w:pPr>
        <w:ind w:firstLine="720"/>
        <w:jc w:val="both"/>
        <w:rPr>
          <w:sz w:val="26"/>
        </w:rPr>
      </w:pPr>
      <w:r>
        <w:rPr>
          <w:sz w:val="26"/>
        </w:rPr>
        <w:t xml:space="preserve">Ставки по вкладам граждан в иностранной валюте в анализируемом периоде, напротив, несколько выросли. В январе их среднее значение составляло 8,2%, в декабре – 9,4%. При этом процентные ставки по сберегательным депозитам физических лиц со сроком размещения от 31 до 90 дней повысились с 4,7% до 6,8%, со сроком размещения от 91 до 180 дней – с 8,9% до 11,1% соответственно. </w:t>
      </w:r>
    </w:p>
    <w:p w:rsidR="00796DC2" w:rsidRDefault="00796DC2">
      <w:pPr>
        <w:pStyle w:val="4"/>
        <w:jc w:val="both"/>
        <w:rPr>
          <w:sz w:val="26"/>
        </w:rPr>
      </w:pPr>
      <w:r>
        <w:rPr>
          <w:sz w:val="26"/>
        </w:rPr>
        <w:t>Таблица 1.2.9.</w:t>
      </w:r>
    </w:p>
    <w:p w:rsidR="00796DC2" w:rsidRDefault="00796DC2">
      <w:pPr>
        <w:pStyle w:val="5"/>
        <w:jc w:val="both"/>
        <w:rPr>
          <w:sz w:val="26"/>
        </w:rPr>
      </w:pPr>
      <w:r>
        <w:rPr>
          <w:sz w:val="26"/>
        </w:rPr>
        <w:t>Средние процентные ставки коммерческих банков</w:t>
      </w:r>
    </w:p>
    <w:p w:rsidR="00796DC2" w:rsidRDefault="00796DC2">
      <w:pPr>
        <w:ind w:firstLine="720"/>
        <w:jc w:val="both"/>
        <w:rPr>
          <w:b/>
          <w:sz w:val="26"/>
        </w:rPr>
      </w:pPr>
      <w:r>
        <w:rPr>
          <w:b/>
          <w:sz w:val="26"/>
        </w:rPr>
        <w:t>по депозитам (% годовых)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2126"/>
        <w:gridCol w:w="2268"/>
        <w:gridCol w:w="2126"/>
      </w:tblGrid>
      <w:tr w:rsidR="00796DC2">
        <w:trPr>
          <w:cantSplit/>
        </w:trPr>
        <w:tc>
          <w:tcPr>
            <w:tcW w:w="1101" w:type="dxa"/>
          </w:tcPr>
          <w:p w:rsidR="00796DC2" w:rsidRDefault="00796DC2">
            <w:pPr>
              <w:jc w:val="both"/>
              <w:rPr>
                <w:sz w:val="22"/>
              </w:rPr>
            </w:pPr>
          </w:p>
        </w:tc>
        <w:tc>
          <w:tcPr>
            <w:tcW w:w="4394" w:type="dxa"/>
            <w:gridSpan w:val="2"/>
          </w:tcPr>
          <w:p w:rsidR="00796DC2" w:rsidRDefault="00796DC2">
            <w:pPr>
              <w:jc w:val="both"/>
              <w:rPr>
                <w:sz w:val="22"/>
              </w:rPr>
            </w:pPr>
            <w:r>
              <w:rPr>
                <w:sz w:val="22"/>
              </w:rPr>
              <w:t>В приднестровских рублях</w:t>
            </w:r>
          </w:p>
        </w:tc>
        <w:tc>
          <w:tcPr>
            <w:tcW w:w="4394" w:type="dxa"/>
            <w:gridSpan w:val="2"/>
          </w:tcPr>
          <w:p w:rsidR="00796DC2" w:rsidRDefault="00796DC2">
            <w:pPr>
              <w:jc w:val="both"/>
              <w:rPr>
                <w:sz w:val="22"/>
              </w:rPr>
            </w:pPr>
            <w:r>
              <w:rPr>
                <w:sz w:val="22"/>
              </w:rPr>
              <w:t>В иностранной валюте</w:t>
            </w:r>
          </w:p>
        </w:tc>
      </w:tr>
      <w:tr w:rsidR="00796DC2">
        <w:tc>
          <w:tcPr>
            <w:tcW w:w="1101" w:type="dxa"/>
          </w:tcPr>
          <w:p w:rsidR="00796DC2" w:rsidRDefault="00796DC2">
            <w:pPr>
              <w:jc w:val="both"/>
              <w:rPr>
                <w:sz w:val="22"/>
              </w:rPr>
            </w:pPr>
          </w:p>
        </w:tc>
        <w:tc>
          <w:tcPr>
            <w:tcW w:w="2268" w:type="dxa"/>
          </w:tcPr>
          <w:p w:rsidR="00796DC2" w:rsidRDefault="00796DC2">
            <w:pPr>
              <w:jc w:val="both"/>
              <w:rPr>
                <w:sz w:val="22"/>
              </w:rPr>
            </w:pPr>
            <w:r>
              <w:rPr>
                <w:sz w:val="22"/>
              </w:rPr>
              <w:t>юридическим лицам</w:t>
            </w:r>
          </w:p>
        </w:tc>
        <w:tc>
          <w:tcPr>
            <w:tcW w:w="2126" w:type="dxa"/>
          </w:tcPr>
          <w:p w:rsidR="00796DC2" w:rsidRDefault="00796DC2">
            <w:pPr>
              <w:jc w:val="both"/>
              <w:rPr>
                <w:sz w:val="22"/>
              </w:rPr>
            </w:pPr>
            <w:r>
              <w:rPr>
                <w:sz w:val="22"/>
              </w:rPr>
              <w:t>физическим лицам</w:t>
            </w:r>
          </w:p>
        </w:tc>
        <w:tc>
          <w:tcPr>
            <w:tcW w:w="2268" w:type="dxa"/>
          </w:tcPr>
          <w:p w:rsidR="00796DC2" w:rsidRDefault="00796DC2">
            <w:pPr>
              <w:jc w:val="both"/>
              <w:rPr>
                <w:sz w:val="22"/>
              </w:rPr>
            </w:pPr>
            <w:r>
              <w:rPr>
                <w:sz w:val="22"/>
              </w:rPr>
              <w:t>юридическим лицам</w:t>
            </w:r>
          </w:p>
        </w:tc>
        <w:tc>
          <w:tcPr>
            <w:tcW w:w="2126" w:type="dxa"/>
          </w:tcPr>
          <w:p w:rsidR="00796DC2" w:rsidRDefault="00796DC2">
            <w:pPr>
              <w:jc w:val="both"/>
              <w:rPr>
                <w:sz w:val="22"/>
              </w:rPr>
            </w:pPr>
            <w:r>
              <w:rPr>
                <w:sz w:val="22"/>
              </w:rPr>
              <w:t>физическим лицам</w:t>
            </w:r>
          </w:p>
        </w:tc>
      </w:tr>
      <w:tr w:rsidR="00796DC2">
        <w:tc>
          <w:tcPr>
            <w:tcW w:w="1101" w:type="dxa"/>
          </w:tcPr>
          <w:p w:rsidR="00796DC2" w:rsidRDefault="00796DC2">
            <w:pPr>
              <w:jc w:val="both"/>
              <w:rPr>
                <w:sz w:val="22"/>
              </w:rPr>
            </w:pPr>
            <w:r>
              <w:rPr>
                <w:sz w:val="22"/>
              </w:rPr>
              <w:t>Январь</w:t>
            </w:r>
          </w:p>
        </w:tc>
        <w:tc>
          <w:tcPr>
            <w:tcW w:w="2268" w:type="dxa"/>
          </w:tcPr>
          <w:p w:rsidR="00796DC2" w:rsidRDefault="00796DC2">
            <w:pPr>
              <w:jc w:val="both"/>
              <w:rPr>
                <w:sz w:val="22"/>
              </w:rPr>
            </w:pPr>
            <w:r>
              <w:rPr>
                <w:sz w:val="22"/>
              </w:rPr>
              <w:t>12,00</w:t>
            </w:r>
          </w:p>
        </w:tc>
        <w:tc>
          <w:tcPr>
            <w:tcW w:w="2126" w:type="dxa"/>
          </w:tcPr>
          <w:p w:rsidR="00796DC2" w:rsidRDefault="00796DC2">
            <w:pPr>
              <w:jc w:val="both"/>
              <w:rPr>
                <w:sz w:val="22"/>
              </w:rPr>
            </w:pPr>
            <w:r>
              <w:rPr>
                <w:sz w:val="22"/>
              </w:rPr>
              <w:t>19,0</w:t>
            </w:r>
          </w:p>
        </w:tc>
        <w:tc>
          <w:tcPr>
            <w:tcW w:w="2268" w:type="dxa"/>
          </w:tcPr>
          <w:p w:rsidR="00796DC2" w:rsidRDefault="00796DC2">
            <w:pPr>
              <w:jc w:val="both"/>
              <w:rPr>
                <w:sz w:val="22"/>
              </w:rPr>
            </w:pPr>
            <w:r>
              <w:rPr>
                <w:sz w:val="22"/>
              </w:rPr>
              <w:t>11,7</w:t>
            </w:r>
          </w:p>
        </w:tc>
        <w:tc>
          <w:tcPr>
            <w:tcW w:w="2126" w:type="dxa"/>
          </w:tcPr>
          <w:p w:rsidR="00796DC2" w:rsidRDefault="00796DC2">
            <w:pPr>
              <w:jc w:val="both"/>
              <w:rPr>
                <w:sz w:val="22"/>
              </w:rPr>
            </w:pPr>
            <w:r>
              <w:rPr>
                <w:sz w:val="22"/>
              </w:rPr>
              <w:t>8,2</w:t>
            </w:r>
          </w:p>
        </w:tc>
      </w:tr>
      <w:tr w:rsidR="00796DC2">
        <w:tc>
          <w:tcPr>
            <w:tcW w:w="1101" w:type="dxa"/>
          </w:tcPr>
          <w:p w:rsidR="00796DC2" w:rsidRDefault="00796DC2">
            <w:pPr>
              <w:jc w:val="both"/>
              <w:rPr>
                <w:sz w:val="22"/>
              </w:rPr>
            </w:pPr>
            <w:r>
              <w:rPr>
                <w:sz w:val="22"/>
              </w:rPr>
              <w:t>Февраль</w:t>
            </w:r>
          </w:p>
        </w:tc>
        <w:tc>
          <w:tcPr>
            <w:tcW w:w="2268" w:type="dxa"/>
          </w:tcPr>
          <w:p w:rsidR="00796DC2" w:rsidRDefault="00796DC2">
            <w:pPr>
              <w:jc w:val="both"/>
              <w:rPr>
                <w:sz w:val="22"/>
              </w:rPr>
            </w:pPr>
            <w:r>
              <w:rPr>
                <w:sz w:val="22"/>
              </w:rPr>
              <w:t>38,00</w:t>
            </w:r>
          </w:p>
        </w:tc>
        <w:tc>
          <w:tcPr>
            <w:tcW w:w="2126" w:type="dxa"/>
          </w:tcPr>
          <w:p w:rsidR="00796DC2" w:rsidRDefault="00796DC2">
            <w:pPr>
              <w:jc w:val="both"/>
              <w:rPr>
                <w:sz w:val="22"/>
              </w:rPr>
            </w:pPr>
            <w:r>
              <w:rPr>
                <w:sz w:val="22"/>
              </w:rPr>
              <w:t>20,9</w:t>
            </w:r>
          </w:p>
        </w:tc>
        <w:tc>
          <w:tcPr>
            <w:tcW w:w="2268" w:type="dxa"/>
          </w:tcPr>
          <w:p w:rsidR="00796DC2" w:rsidRDefault="00796DC2">
            <w:pPr>
              <w:jc w:val="both"/>
              <w:rPr>
                <w:sz w:val="22"/>
              </w:rPr>
            </w:pPr>
            <w:r>
              <w:rPr>
                <w:sz w:val="22"/>
              </w:rPr>
              <w:t>12,6</w:t>
            </w:r>
          </w:p>
        </w:tc>
        <w:tc>
          <w:tcPr>
            <w:tcW w:w="2126" w:type="dxa"/>
          </w:tcPr>
          <w:p w:rsidR="00796DC2" w:rsidRDefault="00796DC2">
            <w:pPr>
              <w:jc w:val="both"/>
              <w:rPr>
                <w:sz w:val="22"/>
              </w:rPr>
            </w:pPr>
            <w:r>
              <w:rPr>
                <w:sz w:val="22"/>
              </w:rPr>
              <w:t>8,0</w:t>
            </w:r>
          </w:p>
        </w:tc>
      </w:tr>
      <w:tr w:rsidR="00796DC2">
        <w:tc>
          <w:tcPr>
            <w:tcW w:w="1101" w:type="dxa"/>
          </w:tcPr>
          <w:p w:rsidR="00796DC2" w:rsidRDefault="00796DC2">
            <w:pPr>
              <w:jc w:val="both"/>
              <w:rPr>
                <w:sz w:val="22"/>
              </w:rPr>
            </w:pPr>
            <w:r>
              <w:rPr>
                <w:sz w:val="22"/>
              </w:rPr>
              <w:t>Март</w:t>
            </w:r>
          </w:p>
        </w:tc>
        <w:tc>
          <w:tcPr>
            <w:tcW w:w="2268" w:type="dxa"/>
          </w:tcPr>
          <w:p w:rsidR="00796DC2" w:rsidRDefault="00796DC2">
            <w:pPr>
              <w:jc w:val="both"/>
              <w:rPr>
                <w:sz w:val="22"/>
              </w:rPr>
            </w:pPr>
            <w:r>
              <w:rPr>
                <w:sz w:val="22"/>
              </w:rPr>
              <w:t>15,00</w:t>
            </w:r>
          </w:p>
        </w:tc>
        <w:tc>
          <w:tcPr>
            <w:tcW w:w="2126" w:type="dxa"/>
          </w:tcPr>
          <w:p w:rsidR="00796DC2" w:rsidRDefault="00796DC2">
            <w:pPr>
              <w:jc w:val="both"/>
              <w:rPr>
                <w:sz w:val="22"/>
              </w:rPr>
            </w:pPr>
            <w:r>
              <w:rPr>
                <w:sz w:val="22"/>
              </w:rPr>
              <w:t>20,1</w:t>
            </w:r>
          </w:p>
        </w:tc>
        <w:tc>
          <w:tcPr>
            <w:tcW w:w="2268" w:type="dxa"/>
          </w:tcPr>
          <w:p w:rsidR="00796DC2" w:rsidRDefault="00796DC2">
            <w:pPr>
              <w:jc w:val="both"/>
              <w:rPr>
                <w:sz w:val="22"/>
              </w:rPr>
            </w:pPr>
            <w:r>
              <w:rPr>
                <w:sz w:val="22"/>
              </w:rPr>
              <w:t>16,0</w:t>
            </w:r>
          </w:p>
        </w:tc>
        <w:tc>
          <w:tcPr>
            <w:tcW w:w="2126" w:type="dxa"/>
          </w:tcPr>
          <w:p w:rsidR="00796DC2" w:rsidRDefault="00796DC2">
            <w:pPr>
              <w:jc w:val="both"/>
              <w:rPr>
                <w:sz w:val="22"/>
              </w:rPr>
            </w:pPr>
            <w:r>
              <w:rPr>
                <w:sz w:val="22"/>
              </w:rPr>
              <w:t>8,0</w:t>
            </w:r>
          </w:p>
        </w:tc>
      </w:tr>
      <w:tr w:rsidR="00796DC2">
        <w:tc>
          <w:tcPr>
            <w:tcW w:w="1101" w:type="dxa"/>
          </w:tcPr>
          <w:p w:rsidR="00796DC2" w:rsidRDefault="00796DC2">
            <w:pPr>
              <w:jc w:val="both"/>
              <w:rPr>
                <w:sz w:val="22"/>
              </w:rPr>
            </w:pPr>
            <w:r>
              <w:rPr>
                <w:sz w:val="22"/>
              </w:rPr>
              <w:t>Апрель</w:t>
            </w:r>
          </w:p>
        </w:tc>
        <w:tc>
          <w:tcPr>
            <w:tcW w:w="2268" w:type="dxa"/>
          </w:tcPr>
          <w:p w:rsidR="00796DC2" w:rsidRDefault="00796DC2">
            <w:pPr>
              <w:jc w:val="both"/>
              <w:rPr>
                <w:sz w:val="22"/>
              </w:rPr>
            </w:pPr>
            <w:r>
              <w:rPr>
                <w:sz w:val="22"/>
              </w:rPr>
              <w:t>0,50</w:t>
            </w:r>
          </w:p>
        </w:tc>
        <w:tc>
          <w:tcPr>
            <w:tcW w:w="2126" w:type="dxa"/>
          </w:tcPr>
          <w:p w:rsidR="00796DC2" w:rsidRDefault="00796DC2">
            <w:pPr>
              <w:jc w:val="both"/>
              <w:rPr>
                <w:sz w:val="22"/>
              </w:rPr>
            </w:pPr>
            <w:r>
              <w:rPr>
                <w:sz w:val="22"/>
              </w:rPr>
              <w:t>20,5</w:t>
            </w:r>
          </w:p>
        </w:tc>
        <w:tc>
          <w:tcPr>
            <w:tcW w:w="2268" w:type="dxa"/>
          </w:tcPr>
          <w:p w:rsidR="00796DC2" w:rsidRDefault="00796DC2">
            <w:pPr>
              <w:jc w:val="both"/>
              <w:rPr>
                <w:sz w:val="22"/>
              </w:rPr>
            </w:pPr>
            <w:r>
              <w:rPr>
                <w:sz w:val="22"/>
              </w:rPr>
              <w:t>13,2</w:t>
            </w:r>
          </w:p>
        </w:tc>
        <w:tc>
          <w:tcPr>
            <w:tcW w:w="2126" w:type="dxa"/>
          </w:tcPr>
          <w:p w:rsidR="00796DC2" w:rsidRDefault="00796DC2">
            <w:pPr>
              <w:jc w:val="both"/>
              <w:rPr>
                <w:sz w:val="22"/>
              </w:rPr>
            </w:pPr>
            <w:r>
              <w:rPr>
                <w:sz w:val="22"/>
              </w:rPr>
              <w:t>8,8</w:t>
            </w:r>
          </w:p>
        </w:tc>
      </w:tr>
      <w:tr w:rsidR="00796DC2">
        <w:tc>
          <w:tcPr>
            <w:tcW w:w="1101" w:type="dxa"/>
          </w:tcPr>
          <w:p w:rsidR="00796DC2" w:rsidRDefault="00796DC2">
            <w:pPr>
              <w:jc w:val="both"/>
              <w:rPr>
                <w:sz w:val="22"/>
              </w:rPr>
            </w:pPr>
            <w:r>
              <w:rPr>
                <w:sz w:val="22"/>
              </w:rPr>
              <w:t>Май</w:t>
            </w:r>
          </w:p>
        </w:tc>
        <w:tc>
          <w:tcPr>
            <w:tcW w:w="2268" w:type="dxa"/>
          </w:tcPr>
          <w:p w:rsidR="00796DC2" w:rsidRDefault="00796DC2">
            <w:pPr>
              <w:jc w:val="both"/>
              <w:rPr>
                <w:sz w:val="22"/>
              </w:rPr>
            </w:pPr>
            <w:r>
              <w:rPr>
                <w:sz w:val="22"/>
              </w:rPr>
              <w:t>0,60</w:t>
            </w:r>
          </w:p>
        </w:tc>
        <w:tc>
          <w:tcPr>
            <w:tcW w:w="2126" w:type="dxa"/>
          </w:tcPr>
          <w:p w:rsidR="00796DC2" w:rsidRDefault="00796DC2">
            <w:pPr>
              <w:jc w:val="both"/>
              <w:rPr>
                <w:sz w:val="22"/>
              </w:rPr>
            </w:pPr>
            <w:r>
              <w:rPr>
                <w:sz w:val="22"/>
              </w:rPr>
              <w:t>20,7</w:t>
            </w:r>
          </w:p>
        </w:tc>
        <w:tc>
          <w:tcPr>
            <w:tcW w:w="2268" w:type="dxa"/>
          </w:tcPr>
          <w:p w:rsidR="00796DC2" w:rsidRDefault="00796DC2">
            <w:pPr>
              <w:jc w:val="both"/>
              <w:rPr>
                <w:sz w:val="22"/>
              </w:rPr>
            </w:pPr>
            <w:r>
              <w:rPr>
                <w:sz w:val="22"/>
              </w:rPr>
              <w:t>16,3</w:t>
            </w:r>
          </w:p>
        </w:tc>
        <w:tc>
          <w:tcPr>
            <w:tcW w:w="2126" w:type="dxa"/>
          </w:tcPr>
          <w:p w:rsidR="00796DC2" w:rsidRDefault="00796DC2">
            <w:pPr>
              <w:jc w:val="both"/>
              <w:rPr>
                <w:sz w:val="22"/>
              </w:rPr>
            </w:pPr>
            <w:r>
              <w:rPr>
                <w:sz w:val="22"/>
              </w:rPr>
              <w:t>10,5</w:t>
            </w:r>
          </w:p>
        </w:tc>
      </w:tr>
      <w:tr w:rsidR="00796DC2">
        <w:tc>
          <w:tcPr>
            <w:tcW w:w="1101" w:type="dxa"/>
          </w:tcPr>
          <w:p w:rsidR="00796DC2" w:rsidRDefault="00796DC2">
            <w:pPr>
              <w:jc w:val="both"/>
              <w:rPr>
                <w:sz w:val="22"/>
              </w:rPr>
            </w:pPr>
            <w:r>
              <w:rPr>
                <w:sz w:val="22"/>
              </w:rPr>
              <w:t>Июнь</w:t>
            </w:r>
          </w:p>
        </w:tc>
        <w:tc>
          <w:tcPr>
            <w:tcW w:w="2268" w:type="dxa"/>
          </w:tcPr>
          <w:p w:rsidR="00796DC2" w:rsidRDefault="00796DC2">
            <w:pPr>
              <w:jc w:val="both"/>
              <w:rPr>
                <w:sz w:val="22"/>
              </w:rPr>
            </w:pPr>
            <w:r>
              <w:rPr>
                <w:sz w:val="22"/>
              </w:rPr>
              <w:t>0,40</w:t>
            </w:r>
          </w:p>
        </w:tc>
        <w:tc>
          <w:tcPr>
            <w:tcW w:w="2126" w:type="dxa"/>
          </w:tcPr>
          <w:p w:rsidR="00796DC2" w:rsidRDefault="00796DC2">
            <w:pPr>
              <w:jc w:val="both"/>
              <w:rPr>
                <w:sz w:val="22"/>
              </w:rPr>
            </w:pPr>
            <w:r>
              <w:rPr>
                <w:sz w:val="22"/>
              </w:rPr>
              <w:t>20,7</w:t>
            </w:r>
          </w:p>
        </w:tc>
        <w:tc>
          <w:tcPr>
            <w:tcW w:w="2268" w:type="dxa"/>
          </w:tcPr>
          <w:p w:rsidR="00796DC2" w:rsidRDefault="00796DC2">
            <w:pPr>
              <w:jc w:val="both"/>
              <w:rPr>
                <w:sz w:val="22"/>
              </w:rPr>
            </w:pPr>
            <w:r>
              <w:rPr>
                <w:sz w:val="22"/>
              </w:rPr>
              <w:t>17,3</w:t>
            </w:r>
          </w:p>
        </w:tc>
        <w:tc>
          <w:tcPr>
            <w:tcW w:w="2126" w:type="dxa"/>
          </w:tcPr>
          <w:p w:rsidR="00796DC2" w:rsidRDefault="00796DC2">
            <w:pPr>
              <w:jc w:val="both"/>
              <w:rPr>
                <w:sz w:val="22"/>
              </w:rPr>
            </w:pPr>
            <w:r>
              <w:rPr>
                <w:sz w:val="22"/>
              </w:rPr>
              <w:t>8,0</w:t>
            </w:r>
          </w:p>
        </w:tc>
      </w:tr>
      <w:tr w:rsidR="00796DC2">
        <w:tc>
          <w:tcPr>
            <w:tcW w:w="1101" w:type="dxa"/>
          </w:tcPr>
          <w:p w:rsidR="00796DC2" w:rsidRDefault="00796DC2">
            <w:pPr>
              <w:jc w:val="both"/>
              <w:rPr>
                <w:sz w:val="22"/>
              </w:rPr>
            </w:pPr>
            <w:r>
              <w:rPr>
                <w:sz w:val="22"/>
              </w:rPr>
              <w:t>Июль</w:t>
            </w:r>
          </w:p>
        </w:tc>
        <w:tc>
          <w:tcPr>
            <w:tcW w:w="2268" w:type="dxa"/>
          </w:tcPr>
          <w:p w:rsidR="00796DC2" w:rsidRDefault="00796DC2">
            <w:pPr>
              <w:jc w:val="both"/>
              <w:rPr>
                <w:sz w:val="22"/>
              </w:rPr>
            </w:pPr>
            <w:r>
              <w:rPr>
                <w:sz w:val="22"/>
              </w:rPr>
              <w:t>0,02</w:t>
            </w:r>
          </w:p>
        </w:tc>
        <w:tc>
          <w:tcPr>
            <w:tcW w:w="2126" w:type="dxa"/>
          </w:tcPr>
          <w:p w:rsidR="00796DC2" w:rsidRDefault="00796DC2">
            <w:pPr>
              <w:jc w:val="both"/>
              <w:rPr>
                <w:sz w:val="22"/>
              </w:rPr>
            </w:pPr>
            <w:r>
              <w:rPr>
                <w:sz w:val="22"/>
              </w:rPr>
              <w:t>19,5</w:t>
            </w:r>
          </w:p>
        </w:tc>
        <w:tc>
          <w:tcPr>
            <w:tcW w:w="2268" w:type="dxa"/>
          </w:tcPr>
          <w:p w:rsidR="00796DC2" w:rsidRDefault="00796DC2">
            <w:pPr>
              <w:jc w:val="both"/>
              <w:rPr>
                <w:sz w:val="22"/>
              </w:rPr>
            </w:pPr>
            <w:r>
              <w:rPr>
                <w:sz w:val="22"/>
              </w:rPr>
              <w:t>15,1</w:t>
            </w:r>
          </w:p>
        </w:tc>
        <w:tc>
          <w:tcPr>
            <w:tcW w:w="2126" w:type="dxa"/>
          </w:tcPr>
          <w:p w:rsidR="00796DC2" w:rsidRDefault="00796DC2">
            <w:pPr>
              <w:jc w:val="both"/>
              <w:rPr>
                <w:sz w:val="22"/>
              </w:rPr>
            </w:pPr>
            <w:r>
              <w:rPr>
                <w:sz w:val="22"/>
              </w:rPr>
              <w:t>8,7</w:t>
            </w:r>
          </w:p>
        </w:tc>
      </w:tr>
      <w:tr w:rsidR="00796DC2">
        <w:tc>
          <w:tcPr>
            <w:tcW w:w="1101" w:type="dxa"/>
          </w:tcPr>
          <w:p w:rsidR="00796DC2" w:rsidRDefault="00796DC2">
            <w:pPr>
              <w:jc w:val="both"/>
              <w:rPr>
                <w:sz w:val="22"/>
              </w:rPr>
            </w:pPr>
            <w:r>
              <w:rPr>
                <w:sz w:val="22"/>
              </w:rPr>
              <w:t>Август</w:t>
            </w:r>
          </w:p>
        </w:tc>
        <w:tc>
          <w:tcPr>
            <w:tcW w:w="2268" w:type="dxa"/>
          </w:tcPr>
          <w:p w:rsidR="00796DC2" w:rsidRDefault="00796DC2">
            <w:pPr>
              <w:jc w:val="both"/>
              <w:rPr>
                <w:sz w:val="22"/>
              </w:rPr>
            </w:pPr>
            <w:r>
              <w:rPr>
                <w:sz w:val="22"/>
              </w:rPr>
              <w:t>0,60</w:t>
            </w:r>
          </w:p>
        </w:tc>
        <w:tc>
          <w:tcPr>
            <w:tcW w:w="2126" w:type="dxa"/>
          </w:tcPr>
          <w:p w:rsidR="00796DC2" w:rsidRDefault="00796DC2">
            <w:pPr>
              <w:jc w:val="both"/>
              <w:rPr>
                <w:sz w:val="22"/>
              </w:rPr>
            </w:pPr>
            <w:r>
              <w:rPr>
                <w:sz w:val="22"/>
              </w:rPr>
              <w:t>19,2</w:t>
            </w:r>
          </w:p>
        </w:tc>
        <w:tc>
          <w:tcPr>
            <w:tcW w:w="2268" w:type="dxa"/>
          </w:tcPr>
          <w:p w:rsidR="00796DC2" w:rsidRDefault="00796DC2">
            <w:pPr>
              <w:jc w:val="both"/>
              <w:rPr>
                <w:sz w:val="22"/>
              </w:rPr>
            </w:pPr>
            <w:r>
              <w:rPr>
                <w:sz w:val="22"/>
              </w:rPr>
              <w:t>11,8</w:t>
            </w:r>
          </w:p>
        </w:tc>
        <w:tc>
          <w:tcPr>
            <w:tcW w:w="2126" w:type="dxa"/>
          </w:tcPr>
          <w:p w:rsidR="00796DC2" w:rsidRDefault="00796DC2">
            <w:pPr>
              <w:jc w:val="both"/>
              <w:rPr>
                <w:sz w:val="22"/>
              </w:rPr>
            </w:pPr>
            <w:r>
              <w:rPr>
                <w:sz w:val="22"/>
              </w:rPr>
              <w:t>7,0</w:t>
            </w:r>
          </w:p>
        </w:tc>
      </w:tr>
      <w:tr w:rsidR="00796DC2">
        <w:tc>
          <w:tcPr>
            <w:tcW w:w="1101" w:type="dxa"/>
          </w:tcPr>
          <w:p w:rsidR="00796DC2" w:rsidRDefault="00796DC2">
            <w:pPr>
              <w:jc w:val="both"/>
              <w:rPr>
                <w:sz w:val="22"/>
              </w:rPr>
            </w:pPr>
            <w:r>
              <w:rPr>
                <w:sz w:val="22"/>
              </w:rPr>
              <w:t>Сентябрь</w:t>
            </w:r>
          </w:p>
        </w:tc>
        <w:tc>
          <w:tcPr>
            <w:tcW w:w="2268" w:type="dxa"/>
          </w:tcPr>
          <w:p w:rsidR="00796DC2" w:rsidRDefault="00796DC2">
            <w:pPr>
              <w:jc w:val="both"/>
              <w:rPr>
                <w:sz w:val="22"/>
              </w:rPr>
            </w:pPr>
            <w:r>
              <w:rPr>
                <w:sz w:val="22"/>
              </w:rPr>
              <w:t>0,03</w:t>
            </w:r>
          </w:p>
        </w:tc>
        <w:tc>
          <w:tcPr>
            <w:tcW w:w="2126" w:type="dxa"/>
          </w:tcPr>
          <w:p w:rsidR="00796DC2" w:rsidRDefault="00796DC2">
            <w:pPr>
              <w:jc w:val="both"/>
              <w:rPr>
                <w:sz w:val="22"/>
              </w:rPr>
            </w:pPr>
            <w:r>
              <w:rPr>
                <w:sz w:val="22"/>
              </w:rPr>
              <w:t>19,3</w:t>
            </w:r>
          </w:p>
        </w:tc>
        <w:tc>
          <w:tcPr>
            <w:tcW w:w="2268" w:type="dxa"/>
          </w:tcPr>
          <w:p w:rsidR="00796DC2" w:rsidRDefault="00796DC2">
            <w:pPr>
              <w:jc w:val="both"/>
              <w:rPr>
                <w:sz w:val="22"/>
              </w:rPr>
            </w:pPr>
            <w:r>
              <w:rPr>
                <w:sz w:val="22"/>
              </w:rPr>
              <w:t>16,3</w:t>
            </w:r>
          </w:p>
        </w:tc>
        <w:tc>
          <w:tcPr>
            <w:tcW w:w="2126" w:type="dxa"/>
          </w:tcPr>
          <w:p w:rsidR="00796DC2" w:rsidRDefault="00796DC2">
            <w:pPr>
              <w:jc w:val="both"/>
              <w:rPr>
                <w:sz w:val="22"/>
              </w:rPr>
            </w:pPr>
            <w:r>
              <w:rPr>
                <w:sz w:val="22"/>
              </w:rPr>
              <w:t>7,8</w:t>
            </w:r>
          </w:p>
        </w:tc>
      </w:tr>
      <w:tr w:rsidR="00796DC2">
        <w:tc>
          <w:tcPr>
            <w:tcW w:w="1101" w:type="dxa"/>
          </w:tcPr>
          <w:p w:rsidR="00796DC2" w:rsidRDefault="00796DC2">
            <w:pPr>
              <w:jc w:val="both"/>
              <w:rPr>
                <w:sz w:val="22"/>
              </w:rPr>
            </w:pPr>
            <w:r>
              <w:rPr>
                <w:sz w:val="22"/>
              </w:rPr>
              <w:t>Октябрь</w:t>
            </w:r>
          </w:p>
        </w:tc>
        <w:tc>
          <w:tcPr>
            <w:tcW w:w="2268" w:type="dxa"/>
          </w:tcPr>
          <w:p w:rsidR="00796DC2" w:rsidRDefault="00796DC2">
            <w:pPr>
              <w:jc w:val="both"/>
              <w:rPr>
                <w:sz w:val="22"/>
              </w:rPr>
            </w:pPr>
            <w:r>
              <w:rPr>
                <w:sz w:val="22"/>
              </w:rPr>
              <w:t>0,30</w:t>
            </w:r>
          </w:p>
        </w:tc>
        <w:tc>
          <w:tcPr>
            <w:tcW w:w="2126" w:type="dxa"/>
          </w:tcPr>
          <w:p w:rsidR="00796DC2" w:rsidRDefault="00796DC2">
            <w:pPr>
              <w:jc w:val="both"/>
              <w:rPr>
                <w:sz w:val="22"/>
              </w:rPr>
            </w:pPr>
            <w:r>
              <w:rPr>
                <w:sz w:val="22"/>
              </w:rPr>
              <w:t>15,0</w:t>
            </w:r>
          </w:p>
        </w:tc>
        <w:tc>
          <w:tcPr>
            <w:tcW w:w="2268" w:type="dxa"/>
          </w:tcPr>
          <w:p w:rsidR="00796DC2" w:rsidRDefault="00796DC2">
            <w:pPr>
              <w:jc w:val="both"/>
              <w:rPr>
                <w:sz w:val="22"/>
              </w:rPr>
            </w:pPr>
            <w:r>
              <w:rPr>
                <w:sz w:val="22"/>
              </w:rPr>
              <w:t>14,7</w:t>
            </w:r>
          </w:p>
        </w:tc>
        <w:tc>
          <w:tcPr>
            <w:tcW w:w="2126" w:type="dxa"/>
          </w:tcPr>
          <w:p w:rsidR="00796DC2" w:rsidRDefault="00796DC2">
            <w:pPr>
              <w:jc w:val="both"/>
              <w:rPr>
                <w:sz w:val="22"/>
              </w:rPr>
            </w:pPr>
            <w:r>
              <w:rPr>
                <w:sz w:val="22"/>
              </w:rPr>
              <w:t>7,9</w:t>
            </w:r>
          </w:p>
        </w:tc>
      </w:tr>
      <w:tr w:rsidR="00796DC2">
        <w:tc>
          <w:tcPr>
            <w:tcW w:w="1101" w:type="dxa"/>
          </w:tcPr>
          <w:p w:rsidR="00796DC2" w:rsidRDefault="00796DC2">
            <w:pPr>
              <w:jc w:val="both"/>
              <w:rPr>
                <w:sz w:val="22"/>
              </w:rPr>
            </w:pPr>
            <w:r>
              <w:rPr>
                <w:sz w:val="22"/>
              </w:rPr>
              <w:t>Ноябрь</w:t>
            </w:r>
          </w:p>
        </w:tc>
        <w:tc>
          <w:tcPr>
            <w:tcW w:w="2268" w:type="dxa"/>
          </w:tcPr>
          <w:p w:rsidR="00796DC2" w:rsidRDefault="00796DC2">
            <w:pPr>
              <w:jc w:val="both"/>
              <w:rPr>
                <w:sz w:val="22"/>
              </w:rPr>
            </w:pPr>
            <w:r>
              <w:rPr>
                <w:sz w:val="22"/>
              </w:rPr>
              <w:t>0,07</w:t>
            </w:r>
          </w:p>
        </w:tc>
        <w:tc>
          <w:tcPr>
            <w:tcW w:w="2126" w:type="dxa"/>
          </w:tcPr>
          <w:p w:rsidR="00796DC2" w:rsidRDefault="00796DC2">
            <w:pPr>
              <w:jc w:val="both"/>
              <w:rPr>
                <w:sz w:val="22"/>
              </w:rPr>
            </w:pPr>
            <w:r>
              <w:rPr>
                <w:sz w:val="22"/>
              </w:rPr>
              <w:t>19,6</w:t>
            </w:r>
          </w:p>
        </w:tc>
        <w:tc>
          <w:tcPr>
            <w:tcW w:w="2268" w:type="dxa"/>
          </w:tcPr>
          <w:p w:rsidR="00796DC2" w:rsidRDefault="00796DC2">
            <w:pPr>
              <w:jc w:val="both"/>
              <w:rPr>
                <w:sz w:val="22"/>
              </w:rPr>
            </w:pPr>
            <w:r>
              <w:rPr>
                <w:sz w:val="22"/>
              </w:rPr>
              <w:t>11,2</w:t>
            </w:r>
          </w:p>
        </w:tc>
        <w:tc>
          <w:tcPr>
            <w:tcW w:w="2126" w:type="dxa"/>
          </w:tcPr>
          <w:p w:rsidR="00796DC2" w:rsidRDefault="00796DC2">
            <w:pPr>
              <w:jc w:val="both"/>
              <w:rPr>
                <w:sz w:val="22"/>
              </w:rPr>
            </w:pPr>
            <w:r>
              <w:rPr>
                <w:sz w:val="22"/>
              </w:rPr>
              <w:t>6,4</w:t>
            </w:r>
          </w:p>
        </w:tc>
      </w:tr>
      <w:tr w:rsidR="00796DC2">
        <w:tc>
          <w:tcPr>
            <w:tcW w:w="1101" w:type="dxa"/>
          </w:tcPr>
          <w:p w:rsidR="00796DC2" w:rsidRDefault="00796DC2">
            <w:pPr>
              <w:jc w:val="both"/>
              <w:rPr>
                <w:sz w:val="22"/>
              </w:rPr>
            </w:pPr>
            <w:r>
              <w:rPr>
                <w:sz w:val="22"/>
              </w:rPr>
              <w:t>Декабрь</w:t>
            </w:r>
          </w:p>
        </w:tc>
        <w:tc>
          <w:tcPr>
            <w:tcW w:w="2268" w:type="dxa"/>
          </w:tcPr>
          <w:p w:rsidR="00796DC2" w:rsidRDefault="00796DC2">
            <w:pPr>
              <w:jc w:val="both"/>
              <w:rPr>
                <w:sz w:val="22"/>
              </w:rPr>
            </w:pPr>
            <w:r>
              <w:rPr>
                <w:sz w:val="22"/>
              </w:rPr>
              <w:t>1,20</w:t>
            </w:r>
          </w:p>
        </w:tc>
        <w:tc>
          <w:tcPr>
            <w:tcW w:w="2126" w:type="dxa"/>
          </w:tcPr>
          <w:p w:rsidR="00796DC2" w:rsidRDefault="00796DC2">
            <w:pPr>
              <w:jc w:val="both"/>
              <w:rPr>
                <w:sz w:val="22"/>
              </w:rPr>
            </w:pPr>
            <w:r>
              <w:rPr>
                <w:sz w:val="22"/>
              </w:rPr>
              <w:t>16,0</w:t>
            </w:r>
          </w:p>
        </w:tc>
        <w:tc>
          <w:tcPr>
            <w:tcW w:w="2268" w:type="dxa"/>
          </w:tcPr>
          <w:p w:rsidR="00796DC2" w:rsidRDefault="00796DC2">
            <w:pPr>
              <w:jc w:val="both"/>
              <w:rPr>
                <w:sz w:val="22"/>
              </w:rPr>
            </w:pPr>
            <w:r>
              <w:rPr>
                <w:sz w:val="22"/>
              </w:rPr>
              <w:t>0,8</w:t>
            </w:r>
          </w:p>
        </w:tc>
        <w:tc>
          <w:tcPr>
            <w:tcW w:w="2126" w:type="dxa"/>
          </w:tcPr>
          <w:p w:rsidR="00796DC2" w:rsidRDefault="00796DC2">
            <w:pPr>
              <w:jc w:val="both"/>
              <w:rPr>
                <w:sz w:val="22"/>
              </w:rPr>
            </w:pPr>
            <w:r>
              <w:rPr>
                <w:sz w:val="22"/>
              </w:rPr>
              <w:t>9,4</w:t>
            </w:r>
          </w:p>
        </w:tc>
      </w:tr>
    </w:tbl>
    <w:p w:rsidR="00796DC2" w:rsidRDefault="00796DC2">
      <w:pPr>
        <w:ind w:firstLine="720"/>
        <w:jc w:val="both"/>
        <w:rPr>
          <w:sz w:val="28"/>
        </w:rPr>
      </w:pPr>
    </w:p>
    <w:p w:rsidR="00796DC2" w:rsidRDefault="00796DC2">
      <w:pPr>
        <w:ind w:firstLine="720"/>
        <w:jc w:val="both"/>
        <w:rPr>
          <w:sz w:val="26"/>
        </w:rPr>
      </w:pPr>
      <w:r>
        <w:rPr>
          <w:sz w:val="26"/>
        </w:rPr>
        <w:t>Процентная маржа (разница между ценой ресурсов и ставками размещения) по рублевым средствам в среднем за 2001 год составила 18% годовых, по средствам, номинированным в иностранной валюте, - 2,8%.</w:t>
      </w: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numPr>
          <w:ilvl w:val="1"/>
          <w:numId w:val="28"/>
        </w:numPr>
        <w:jc w:val="both"/>
        <w:rPr>
          <w:b/>
          <w:sz w:val="28"/>
        </w:rPr>
      </w:pPr>
      <w:r>
        <w:rPr>
          <w:b/>
          <w:sz w:val="28"/>
        </w:rPr>
        <w:t>Мониторинг промышленных предприятий</w:t>
      </w:r>
    </w:p>
    <w:p w:rsidR="00796DC2" w:rsidRDefault="00796DC2">
      <w:pPr>
        <w:ind w:firstLine="720"/>
        <w:jc w:val="both"/>
        <w:rPr>
          <w:sz w:val="28"/>
        </w:rPr>
      </w:pPr>
    </w:p>
    <w:p w:rsidR="00796DC2" w:rsidRDefault="00796DC2">
      <w:pPr>
        <w:pStyle w:val="20"/>
        <w:jc w:val="both"/>
        <w:rPr>
          <w:i w:val="0"/>
          <w:sz w:val="26"/>
        </w:rPr>
      </w:pPr>
      <w:r>
        <w:rPr>
          <w:sz w:val="26"/>
        </w:rPr>
        <w:t>Организация мониторинга предприятий в системе Центрального Банка.</w:t>
      </w:r>
      <w:r>
        <w:rPr>
          <w:i w:val="0"/>
          <w:sz w:val="26"/>
        </w:rPr>
        <w:t xml:space="preserve"> В целях усилия стабилизационных процессов в экономике исключительно важное значение приобретает задача обеспечения тесной интеграции трех основных элементов единой государственной экономической политики: структурной, денежно-кредитной и бюджетно-налоговой политики. </w:t>
      </w:r>
    </w:p>
    <w:p w:rsidR="00796DC2" w:rsidRDefault="00796DC2">
      <w:pPr>
        <w:pStyle w:val="20"/>
        <w:jc w:val="both"/>
        <w:rPr>
          <w:i w:val="0"/>
          <w:sz w:val="26"/>
        </w:rPr>
      </w:pPr>
      <w:r>
        <w:rPr>
          <w:i w:val="0"/>
          <w:sz w:val="26"/>
        </w:rPr>
        <w:t>С позиции деятельности Центрального банка это означает, что в настоящее время, в полной взаимосвязи с целями восстановления финансовой стабильности и функционирования финансовых рынков, значительно возрастает практическое политики Центрального банка, направленной на создание предпосылок для ускорения формирования зон роста производства товаров и услуг в реальном секторе экономики на основе стимулирования внутреннего спроса в экономике.</w:t>
      </w:r>
    </w:p>
    <w:p w:rsidR="00796DC2" w:rsidRDefault="00796DC2">
      <w:pPr>
        <w:pStyle w:val="20"/>
        <w:jc w:val="both"/>
        <w:rPr>
          <w:i w:val="0"/>
          <w:sz w:val="26"/>
        </w:rPr>
      </w:pPr>
      <w:r>
        <w:rPr>
          <w:i w:val="0"/>
          <w:sz w:val="26"/>
        </w:rPr>
        <w:t>Одним из основных условий формирования такой политики, как на макроуровне в целом по республике, так и на региональном уровне (что особенно важно в текущих условиях), является наличие в Центральном банке эффективной системы анализа экономической конъюнктуры и финансового состояния предприятий реального сектора, позволяющей Центральному банку в оперативном режиме получать объективные оценки важнейших тенденций в экономике, на основе которых должны вырабатываться меры воздействия на эти процессы посредством инструментов денежно-кредитной политики.</w:t>
      </w:r>
    </w:p>
    <w:p w:rsidR="00796DC2" w:rsidRDefault="00796DC2">
      <w:pPr>
        <w:pStyle w:val="20"/>
        <w:jc w:val="both"/>
        <w:rPr>
          <w:i w:val="0"/>
          <w:sz w:val="26"/>
        </w:rPr>
      </w:pPr>
      <w:r>
        <w:rPr>
          <w:i w:val="0"/>
          <w:sz w:val="26"/>
        </w:rPr>
        <w:t>В этой связи приобретает особую значимость мониторинг предприятий, что имеет место в центральных банках многих зарубежных стран, экономика которых развивается по рыночным ценам законам. Актуальность данной проблемы для Центрального банка связана с тем, что наступил новый этап в формировании денежно-кредитной политики. Снижение инфляции любой ценой перестало быть ее основной целью.</w:t>
      </w:r>
    </w:p>
    <w:p w:rsidR="00796DC2" w:rsidRDefault="00796DC2">
      <w:pPr>
        <w:pStyle w:val="20"/>
        <w:jc w:val="both"/>
        <w:rPr>
          <w:i w:val="0"/>
          <w:sz w:val="26"/>
        </w:rPr>
      </w:pPr>
      <w:r>
        <w:rPr>
          <w:i w:val="0"/>
          <w:sz w:val="26"/>
        </w:rPr>
        <w:t>Практическая значимость решения этой задачи связана с тем, что для обеспечения структурной перестройки экономики и изменения ситуации в ее реальном секторе к лучшему, необходимо располагать комплексной системой оценки предприятий. Эти процессы, в свою очередь, будут оказывать влияние на состояние ликвидности банковской системы, перспективы ее развития, эффективность использования Центральным банком инструментов денежно-кредитной политики.</w:t>
      </w:r>
    </w:p>
    <w:p w:rsidR="00796DC2" w:rsidRDefault="00796DC2">
      <w:pPr>
        <w:pStyle w:val="20"/>
        <w:jc w:val="both"/>
        <w:rPr>
          <w:i w:val="0"/>
          <w:sz w:val="26"/>
        </w:rPr>
      </w:pPr>
      <w:r>
        <w:rPr>
          <w:i w:val="0"/>
          <w:sz w:val="26"/>
        </w:rPr>
        <w:t>В этих условиях организация регулярного мониторинга предприятий, осуществляемого на основе привлечения к этой работе территориальных учреждений Центрального банка,  и дает возможность Центральному банку осуществлять анализ и прогнозирование экономических процессов, получая оперативные и объективные оценки изменения экономической конъюнктуры на макро-, региональном и микроуровнях.</w:t>
      </w:r>
    </w:p>
    <w:p w:rsidR="00796DC2" w:rsidRDefault="00796DC2">
      <w:pPr>
        <w:pStyle w:val="20"/>
        <w:jc w:val="both"/>
        <w:rPr>
          <w:i w:val="0"/>
          <w:sz w:val="26"/>
        </w:rPr>
      </w:pPr>
      <w:r>
        <w:rPr>
          <w:i w:val="0"/>
          <w:sz w:val="26"/>
        </w:rPr>
        <w:t xml:space="preserve">Это позволит совершенствовать денежно-кредитную политику Центрального банка и методы ее осуществления за счет более полного и своевременного анализа, а также прогнозирования важнейших пропорций и структурных сдвигов в экономике, выявления и устранения узких мест в движении денежных потоков, обслуживающих реальный сектор. </w:t>
      </w:r>
    </w:p>
    <w:p w:rsidR="00796DC2" w:rsidRDefault="00796DC2">
      <w:pPr>
        <w:pStyle w:val="20"/>
        <w:jc w:val="both"/>
        <w:rPr>
          <w:i w:val="0"/>
          <w:sz w:val="26"/>
        </w:rPr>
      </w:pPr>
      <w:r>
        <w:rPr>
          <w:i w:val="0"/>
          <w:sz w:val="26"/>
        </w:rPr>
        <w:t>Методология мониторинга предприятий в системе Центрального Банка была разработана специалистами Управления макроэкономического анализа и прогнозирования.</w:t>
      </w:r>
    </w:p>
    <w:p w:rsidR="00796DC2" w:rsidRDefault="00796DC2">
      <w:pPr>
        <w:pStyle w:val="6"/>
        <w:jc w:val="both"/>
        <w:rPr>
          <w:sz w:val="26"/>
        </w:rPr>
      </w:pPr>
      <w:r>
        <w:rPr>
          <w:sz w:val="26"/>
        </w:rPr>
        <w:t>В соответствии с решением руководства Центрального банка началась практическая работа территориальных учреждений с предприятиями реального сектора в рамках системы их мониторинга Центральным банком.</w:t>
      </w:r>
    </w:p>
    <w:p w:rsidR="00796DC2" w:rsidRDefault="00796DC2">
      <w:pPr>
        <w:pStyle w:val="6"/>
        <w:jc w:val="both"/>
        <w:rPr>
          <w:sz w:val="26"/>
        </w:rPr>
      </w:pPr>
      <w:r>
        <w:rPr>
          <w:sz w:val="26"/>
        </w:rPr>
        <w:t>Следует отметить, что в создаваемой системе мониторинга предприятий в Центральном Банке особая роль принадлежит анализу финансового положения предприятий, результаты которого в первую очередь имеют практическое значение с позиции обеспечения важнейших направлений функциональной деятельности Центрального Банка.</w:t>
      </w:r>
    </w:p>
    <w:p w:rsidR="00796DC2" w:rsidRDefault="00796DC2">
      <w:pPr>
        <w:ind w:firstLine="720"/>
        <w:jc w:val="both"/>
        <w:rPr>
          <w:sz w:val="26"/>
        </w:rPr>
      </w:pPr>
      <w:r>
        <w:rPr>
          <w:i/>
          <w:sz w:val="26"/>
        </w:rPr>
        <w:t xml:space="preserve">Мониторинг промышленных предприятий ПМР. </w:t>
      </w:r>
      <w:r>
        <w:rPr>
          <w:sz w:val="26"/>
        </w:rPr>
        <w:t>Одним из новых направлений деятельности Приднестровского республиканского банка является анализ и прогнозирование важнейших тенденций развития экономики региона с учетом финансового положения предприятий. Субъекты индустриального сектора рассматриваются ПРБ как потенциальные ссудозаёмщики, от результатов финансовой и хозяйственной деятельности которых во многом зависит стабильность и устойчивость банковской системы. Экономические агенты также являются конечными проводниками государственной денежно-кредитной политики. Изменение ситуации в реальном секторе в значительной степени оказывает воздействие на ликвидность банковской системы, перспективы ее развития. Кроме того, в условиях рыночной экономики невозможно принимать управленческие решения, не имея прогнозов развития народного хозяйства. Непрерывное наблюдение за экономическими объектами, анализ их функционирования дает возможность ПРБ более детально отслеживать фактическое состояние промышленных предприятий в отраслях при прогнозировании и проведении монетарной политики.</w:t>
      </w:r>
    </w:p>
    <w:p w:rsidR="00796DC2" w:rsidRDefault="00796DC2">
      <w:pPr>
        <w:ind w:firstLine="720"/>
        <w:jc w:val="both"/>
        <w:rPr>
          <w:sz w:val="26"/>
        </w:rPr>
      </w:pPr>
      <w:r>
        <w:rPr>
          <w:sz w:val="26"/>
        </w:rPr>
        <w:t>Система мониторинга существует во многих странах с устоявшейся рыночной экономикой. Например, в Германии Бундесбанк занимает монопольное положение в части организации мониторинга предприятий. Именно он собирает и обрабатывает данные, характеризующие финансовое положение экономических агентов, публикует аналитическую информацию в сводном виде. Бундесбанк осуществляет эту работу в основном в целях обеспечения переучета векселей предприятий реального сектора, сферы услуг, а также для целей рефинансирования посредством дисконтных и ломбардных кредитов, операций РЕПО.</w:t>
      </w:r>
    </w:p>
    <w:p w:rsidR="00796DC2" w:rsidRDefault="00796DC2">
      <w:pPr>
        <w:ind w:firstLine="720"/>
        <w:jc w:val="both"/>
        <w:rPr>
          <w:sz w:val="26"/>
        </w:rPr>
      </w:pPr>
      <w:r>
        <w:rPr>
          <w:sz w:val="26"/>
        </w:rPr>
        <w:t>В Банке Японии мониторинг предприятий нацелен на формирование первичной информации, как фактической, так и оценочной, создание вторичных статистических данных в форме специальных расчетных индексов, необходимых для экономического анализа, прогнозирования, выработки соответствующей политики и процесса принятия решения.</w:t>
      </w:r>
    </w:p>
    <w:p w:rsidR="00796DC2" w:rsidRDefault="00796DC2">
      <w:pPr>
        <w:ind w:firstLine="720"/>
        <w:jc w:val="both"/>
        <w:rPr>
          <w:sz w:val="26"/>
        </w:rPr>
      </w:pPr>
      <w:r>
        <w:rPr>
          <w:sz w:val="26"/>
        </w:rPr>
        <w:t>Работа Банка Франции с предприятиями ведется по двум основным направлениям – их котировка и конъюнктура. На базе получаемой информации Банк Франции разрабатывает рейтинги товаропроизводителей на основе следующих критериев: производственный оборот, структура, неплатежи, банкротства, обращения в суд. Проводится синтетический анализ предприятий, характеризующий их финансовое состояние, конкурентоспособность, эффективность управления.</w:t>
      </w:r>
    </w:p>
    <w:p w:rsidR="00796DC2" w:rsidRDefault="00796DC2">
      <w:pPr>
        <w:ind w:firstLine="720"/>
        <w:jc w:val="both"/>
        <w:rPr>
          <w:sz w:val="26"/>
        </w:rPr>
      </w:pPr>
      <w:r>
        <w:rPr>
          <w:sz w:val="26"/>
        </w:rPr>
        <w:t>При всех различиях в целях, формах и инструментах осуществляемого мониторинга предприятий в странах с развитой рыночной экономикой, выдвигаются задачи, актуальные и для Приднестровья. Это, прежде всего:</w:t>
      </w:r>
    </w:p>
    <w:p w:rsidR="00796DC2" w:rsidRDefault="00796DC2">
      <w:pPr>
        <w:ind w:firstLine="720"/>
        <w:jc w:val="both"/>
        <w:rPr>
          <w:sz w:val="26"/>
        </w:rPr>
      </w:pPr>
      <w:r>
        <w:rPr>
          <w:sz w:val="26"/>
        </w:rPr>
        <w:t>- оценка системных рисков в банковской сфере, возникающих под воздействием структурных сдвигов в реальном секторе экономики;</w:t>
      </w:r>
    </w:p>
    <w:p w:rsidR="00796DC2" w:rsidRDefault="00796DC2">
      <w:pPr>
        <w:ind w:firstLine="720"/>
        <w:jc w:val="both"/>
        <w:rPr>
          <w:sz w:val="26"/>
        </w:rPr>
      </w:pPr>
      <w:r>
        <w:rPr>
          <w:sz w:val="26"/>
        </w:rPr>
        <w:t>- решение практических задач, связанных с основными функциями центрального банка (рефинансирование, переучет векселей и др.);</w:t>
      </w:r>
    </w:p>
    <w:p w:rsidR="00796DC2" w:rsidRDefault="00796DC2">
      <w:pPr>
        <w:ind w:firstLine="720"/>
        <w:jc w:val="both"/>
        <w:rPr>
          <w:sz w:val="26"/>
        </w:rPr>
      </w:pPr>
      <w:r>
        <w:rPr>
          <w:sz w:val="26"/>
        </w:rPr>
        <w:t>- оценка эффективности проводимой денежно-кредитной политики с учетом динамики общеэкономических процессов;</w:t>
      </w:r>
    </w:p>
    <w:p w:rsidR="00796DC2" w:rsidRDefault="00796DC2">
      <w:pPr>
        <w:ind w:firstLine="720"/>
        <w:jc w:val="both"/>
        <w:rPr>
          <w:sz w:val="26"/>
        </w:rPr>
      </w:pPr>
      <w:r>
        <w:rPr>
          <w:sz w:val="26"/>
        </w:rPr>
        <w:t>- анализ и прогнозирование экономической конъюнктуры на основе финансового положения предприятий, изменения спроса и предложения на микроуровне, формирования под воздействием указанных процессов инвестиционного климата.</w:t>
      </w:r>
    </w:p>
    <w:p w:rsidR="00796DC2" w:rsidRDefault="00796DC2">
      <w:pPr>
        <w:ind w:firstLine="720"/>
        <w:jc w:val="both"/>
        <w:rPr>
          <w:sz w:val="26"/>
        </w:rPr>
      </w:pPr>
      <w:r>
        <w:rPr>
          <w:sz w:val="26"/>
        </w:rPr>
        <w:t>Приднестровский республиканский банк приступил к данной работе в августе 2001 года. На первом этапе проведённого исследования руководителям предприятий была предложена анкета для оценки экономической конъюнктуры. Необходимо было ответить на ряд вопросов, выбирая один или несколько имевшихся вариантов ответа. При составлении анкеты ПРБ придерживался принципа минимальной трудоемкости при их заполнении и максимальной доступности для понимания. Вся работа была построена на основе добровольности участия того или иного предприятия в системе мониторинга и строгого соблюдения конфиденциальности в процессе накопления и обработки полученных от респондентов аналитических и цифровых материалов.</w:t>
      </w:r>
    </w:p>
    <w:p w:rsidR="00796DC2" w:rsidRDefault="00796DC2">
      <w:pPr>
        <w:ind w:firstLine="720"/>
        <w:jc w:val="both"/>
        <w:rPr>
          <w:sz w:val="26"/>
        </w:rPr>
      </w:pPr>
      <w:r>
        <w:rPr>
          <w:sz w:val="26"/>
        </w:rPr>
        <w:t>Анкетный опрос руководителей предприятий включал следующий круг вопросов:</w:t>
      </w:r>
    </w:p>
    <w:p w:rsidR="00796DC2" w:rsidRDefault="00796DC2">
      <w:pPr>
        <w:ind w:firstLine="720"/>
        <w:jc w:val="both"/>
        <w:rPr>
          <w:sz w:val="26"/>
        </w:rPr>
      </w:pPr>
      <w:r>
        <w:rPr>
          <w:sz w:val="26"/>
        </w:rPr>
        <w:t>- текущее финансовое положение предприятия;</w:t>
      </w:r>
    </w:p>
    <w:p w:rsidR="00796DC2" w:rsidRDefault="00796DC2">
      <w:pPr>
        <w:ind w:firstLine="720"/>
        <w:jc w:val="both"/>
        <w:rPr>
          <w:sz w:val="26"/>
        </w:rPr>
      </w:pPr>
      <w:r>
        <w:rPr>
          <w:sz w:val="26"/>
        </w:rPr>
        <w:t>- факторы, определяющие финансовое положение предприятия;</w:t>
      </w:r>
    </w:p>
    <w:p w:rsidR="00796DC2" w:rsidRDefault="00796DC2">
      <w:pPr>
        <w:ind w:firstLine="720"/>
        <w:jc w:val="both"/>
        <w:rPr>
          <w:sz w:val="26"/>
        </w:rPr>
      </w:pPr>
      <w:r>
        <w:rPr>
          <w:sz w:val="26"/>
        </w:rPr>
        <w:t>- оценка изменения финансового положения предприятия в ближайшей перспективе.</w:t>
      </w:r>
    </w:p>
    <w:p w:rsidR="00796DC2" w:rsidRDefault="00796DC2">
      <w:pPr>
        <w:ind w:firstLine="720"/>
        <w:jc w:val="both"/>
        <w:rPr>
          <w:sz w:val="26"/>
        </w:rPr>
      </w:pPr>
      <w:r>
        <w:rPr>
          <w:sz w:val="26"/>
        </w:rPr>
        <w:t>Региональные особенности экономики ПМР определили состав участников проведенного опроса. Первыми к проекту были подключены наиболее крупные промышленные предприятия. При их выборе главной целью выступило сохранение существующих отраслевых пропорций промышленного производства. В результате было отобрано 78 предприятий. На этом этапе работы наиболее актуально стояла задача по привлечению руководителей соответствующих предприятий к работе с ПРБ. Поэтому специалистами банка в течение сентября были организованы деловые встречи с большинством из них. Директорский корпус оценил важность мониторинга. Лишь отдельные руководители отнеслись к участию в опросе недоверчиво и осторожно, мотивируя свой отказ нецелесообразностью на их взгляд проводимой работы и загруженностью собственными проблемами. Таким образом, участие в анкетировании приняло 61 предприятие. Среди субъектов выборки наибольшее число составили предприятия с численностью работающих от 100 до 1000 человек (51 предприятие). На 7 предприятиях задействовано в производстве свыше 1000 человек, на четырех – не менее 100 человек. Общий объем производства обследованных предприятий за январь-август 2001 года превысил 70% соответствующего показателя в целом по промышленности.</w:t>
      </w:r>
    </w:p>
    <w:p w:rsidR="00796DC2" w:rsidRDefault="00796DC2">
      <w:pPr>
        <w:ind w:firstLine="720"/>
        <w:jc w:val="both"/>
        <w:rPr>
          <w:sz w:val="26"/>
        </w:rPr>
      </w:pPr>
      <w:r>
        <w:rPr>
          <w:sz w:val="26"/>
        </w:rPr>
        <w:t>В рамках развития и совершенствования организации мониторинга в ближайшем будущем будут разработаны анкеты для проведения опросов сельскохозяйственных предприятий, предприятий сферы услуг и других отраслей народного хозяйства ПМР.</w:t>
      </w:r>
    </w:p>
    <w:p w:rsidR="00796DC2" w:rsidRDefault="00796DC2">
      <w:pPr>
        <w:ind w:firstLine="720"/>
        <w:jc w:val="both"/>
        <w:rPr>
          <w:sz w:val="26"/>
        </w:rPr>
      </w:pPr>
      <w:r>
        <w:rPr>
          <w:sz w:val="26"/>
        </w:rPr>
        <w:t>Первые результаты обобщенного анализа, проведенного в сентябре 2001 года анкетирования, дают возможность сделать следующие оценки текущей и прогнозной ситуации в индустрии.</w:t>
      </w:r>
    </w:p>
    <w:p w:rsidR="00796DC2" w:rsidRDefault="00796DC2">
      <w:pPr>
        <w:ind w:firstLine="720"/>
        <w:jc w:val="both"/>
        <w:rPr>
          <w:sz w:val="26"/>
        </w:rPr>
      </w:pPr>
      <w:r>
        <w:rPr>
          <w:i/>
          <w:sz w:val="26"/>
        </w:rPr>
        <w:t>Оценка экономической конъюнктуры и финансового положения предприятий.</w:t>
      </w:r>
    </w:p>
    <w:p w:rsidR="00796DC2" w:rsidRDefault="00796DC2">
      <w:pPr>
        <w:ind w:firstLine="720"/>
        <w:jc w:val="both"/>
        <w:rPr>
          <w:sz w:val="26"/>
        </w:rPr>
      </w:pPr>
      <w:r>
        <w:rPr>
          <w:sz w:val="26"/>
        </w:rPr>
        <w:t xml:space="preserve">В развитии промышленного сектора в </w:t>
      </w:r>
      <w:r>
        <w:rPr>
          <w:sz w:val="26"/>
          <w:lang w:val="en-US"/>
        </w:rPr>
        <w:t>I</w:t>
      </w:r>
      <w:r>
        <w:rPr>
          <w:sz w:val="26"/>
        </w:rPr>
        <w:t xml:space="preserve"> полугодии 2001 года отмечен ряд позитивных тенденций: произошел рост реального объема производства, увеличились инвестиции в основной капитал, улучшились финансовые результаты хозяйственной деятельности предприятий. Однако обострившаяся во время проведения опроса политическая напряженность послужила причиной более низкой оценки экономической конъюнктуры со стороны руководителей. Подтверждением этому стали данные мониторинга – треть опрошенных отметила ухудшение общеэкономической ситуации в регионе по сравнению с началом года, что, прежде всего, ассоциировалось с возникшими у них проблемами во внешнеэкономической деятельности. Каждый пятый из числа охваченных анкетированием считал, что ситуация в республике за истекшие 9 месяцев не изменилась, 8,0% - затруднялись ее оценить.</w:t>
      </w:r>
    </w:p>
    <w:p w:rsidR="00796DC2" w:rsidRDefault="00796DC2">
      <w:pPr>
        <w:ind w:firstLine="720"/>
        <w:jc w:val="both"/>
        <w:rPr>
          <w:sz w:val="26"/>
        </w:rPr>
      </w:pPr>
      <w:r>
        <w:rPr>
          <w:sz w:val="26"/>
        </w:rPr>
        <w:t>Одновременно около 37% руководителей прогнозировало ухудшение финансовой ситуации на большинстве предприятий реального сектора к концу года. Почти четверть посчитала, что она не изменится, и ещё столько же затруднялось сделать какие-либо прогнозы (Таблица 1.3.1.).</w:t>
      </w:r>
    </w:p>
    <w:p w:rsidR="00796DC2" w:rsidRDefault="00796DC2">
      <w:pPr>
        <w:pStyle w:val="8"/>
        <w:jc w:val="both"/>
      </w:pPr>
      <w:r>
        <w:t>Таблица 1.3.1.</w:t>
      </w:r>
    </w:p>
    <w:p w:rsidR="00796DC2" w:rsidRDefault="00796DC2">
      <w:pPr>
        <w:pStyle w:val="9"/>
        <w:jc w:val="both"/>
      </w:pPr>
      <w:r>
        <w:t xml:space="preserve">Прогноз руководителей предприятий об изменении экономической и </w:t>
      </w:r>
    </w:p>
    <w:p w:rsidR="00796DC2" w:rsidRDefault="00796DC2">
      <w:pPr>
        <w:ind w:firstLine="720"/>
        <w:jc w:val="both"/>
        <w:rPr>
          <w:b/>
          <w:sz w:val="26"/>
        </w:rPr>
      </w:pPr>
      <w:r>
        <w:rPr>
          <w:b/>
          <w:sz w:val="26"/>
        </w:rPr>
        <w:t>финансовой ситуации в реальном секторе экономики к концу 2001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796DC2">
        <w:tc>
          <w:tcPr>
            <w:tcW w:w="3284" w:type="dxa"/>
          </w:tcPr>
          <w:p w:rsidR="00796DC2" w:rsidRDefault="00796DC2">
            <w:pPr>
              <w:jc w:val="both"/>
              <w:rPr>
                <w:sz w:val="22"/>
              </w:rPr>
            </w:pPr>
          </w:p>
        </w:tc>
        <w:tc>
          <w:tcPr>
            <w:tcW w:w="3284" w:type="dxa"/>
          </w:tcPr>
          <w:p w:rsidR="00796DC2" w:rsidRDefault="00796DC2">
            <w:pPr>
              <w:jc w:val="both"/>
              <w:rPr>
                <w:sz w:val="22"/>
              </w:rPr>
            </w:pPr>
            <w:r>
              <w:rPr>
                <w:sz w:val="22"/>
              </w:rPr>
              <w:t>Количество предприятий</w:t>
            </w:r>
          </w:p>
        </w:tc>
        <w:tc>
          <w:tcPr>
            <w:tcW w:w="3284" w:type="dxa"/>
          </w:tcPr>
          <w:p w:rsidR="00796DC2" w:rsidRDefault="00796DC2">
            <w:pPr>
              <w:jc w:val="both"/>
              <w:rPr>
                <w:sz w:val="22"/>
              </w:rPr>
            </w:pPr>
            <w:r>
              <w:rPr>
                <w:sz w:val="22"/>
              </w:rPr>
              <w:t>Удельный вес, %</w:t>
            </w:r>
          </w:p>
        </w:tc>
      </w:tr>
      <w:tr w:rsidR="00796DC2">
        <w:tc>
          <w:tcPr>
            <w:tcW w:w="3284" w:type="dxa"/>
          </w:tcPr>
          <w:p w:rsidR="00796DC2" w:rsidRDefault="00796DC2">
            <w:pPr>
              <w:jc w:val="both"/>
              <w:rPr>
                <w:sz w:val="22"/>
              </w:rPr>
            </w:pPr>
            <w:r>
              <w:rPr>
                <w:sz w:val="22"/>
              </w:rPr>
              <w:t>Улучшится</w:t>
            </w:r>
          </w:p>
        </w:tc>
        <w:tc>
          <w:tcPr>
            <w:tcW w:w="3284" w:type="dxa"/>
          </w:tcPr>
          <w:p w:rsidR="00796DC2" w:rsidRDefault="00796DC2">
            <w:pPr>
              <w:jc w:val="both"/>
              <w:rPr>
                <w:sz w:val="22"/>
              </w:rPr>
            </w:pPr>
            <w:r>
              <w:rPr>
                <w:sz w:val="22"/>
              </w:rPr>
              <w:t>6</w:t>
            </w:r>
          </w:p>
        </w:tc>
        <w:tc>
          <w:tcPr>
            <w:tcW w:w="3284" w:type="dxa"/>
          </w:tcPr>
          <w:p w:rsidR="00796DC2" w:rsidRDefault="00796DC2">
            <w:pPr>
              <w:jc w:val="both"/>
              <w:rPr>
                <w:sz w:val="22"/>
              </w:rPr>
            </w:pPr>
            <w:r>
              <w:rPr>
                <w:sz w:val="22"/>
              </w:rPr>
              <w:t>9,7</w:t>
            </w:r>
          </w:p>
        </w:tc>
      </w:tr>
      <w:tr w:rsidR="00796DC2">
        <w:tc>
          <w:tcPr>
            <w:tcW w:w="3284" w:type="dxa"/>
          </w:tcPr>
          <w:p w:rsidR="00796DC2" w:rsidRDefault="00796DC2">
            <w:pPr>
              <w:jc w:val="both"/>
              <w:rPr>
                <w:sz w:val="22"/>
              </w:rPr>
            </w:pPr>
            <w:r>
              <w:rPr>
                <w:sz w:val="22"/>
              </w:rPr>
              <w:t>Не изменится</w:t>
            </w:r>
          </w:p>
        </w:tc>
        <w:tc>
          <w:tcPr>
            <w:tcW w:w="3284" w:type="dxa"/>
          </w:tcPr>
          <w:p w:rsidR="00796DC2" w:rsidRDefault="00796DC2">
            <w:pPr>
              <w:jc w:val="both"/>
              <w:rPr>
                <w:sz w:val="22"/>
              </w:rPr>
            </w:pPr>
            <w:r>
              <w:rPr>
                <w:sz w:val="22"/>
              </w:rPr>
              <w:t>16</w:t>
            </w:r>
          </w:p>
        </w:tc>
        <w:tc>
          <w:tcPr>
            <w:tcW w:w="3284" w:type="dxa"/>
          </w:tcPr>
          <w:p w:rsidR="00796DC2" w:rsidRDefault="00796DC2">
            <w:pPr>
              <w:jc w:val="both"/>
              <w:rPr>
                <w:sz w:val="22"/>
              </w:rPr>
            </w:pPr>
            <w:r>
              <w:rPr>
                <w:sz w:val="22"/>
              </w:rPr>
              <w:t>25,8</w:t>
            </w:r>
          </w:p>
        </w:tc>
      </w:tr>
      <w:tr w:rsidR="00796DC2">
        <w:tc>
          <w:tcPr>
            <w:tcW w:w="3284" w:type="dxa"/>
          </w:tcPr>
          <w:p w:rsidR="00796DC2" w:rsidRDefault="00796DC2">
            <w:pPr>
              <w:jc w:val="both"/>
              <w:rPr>
                <w:sz w:val="22"/>
              </w:rPr>
            </w:pPr>
            <w:r>
              <w:rPr>
                <w:sz w:val="22"/>
              </w:rPr>
              <w:t>Ухудшится</w:t>
            </w:r>
          </w:p>
        </w:tc>
        <w:tc>
          <w:tcPr>
            <w:tcW w:w="3284" w:type="dxa"/>
          </w:tcPr>
          <w:p w:rsidR="00796DC2" w:rsidRDefault="00796DC2">
            <w:pPr>
              <w:jc w:val="both"/>
              <w:rPr>
                <w:sz w:val="22"/>
              </w:rPr>
            </w:pPr>
            <w:r>
              <w:rPr>
                <w:sz w:val="22"/>
              </w:rPr>
              <w:t>23</w:t>
            </w:r>
          </w:p>
        </w:tc>
        <w:tc>
          <w:tcPr>
            <w:tcW w:w="3284" w:type="dxa"/>
          </w:tcPr>
          <w:p w:rsidR="00796DC2" w:rsidRDefault="00796DC2">
            <w:pPr>
              <w:jc w:val="both"/>
              <w:rPr>
                <w:sz w:val="22"/>
              </w:rPr>
            </w:pPr>
            <w:r>
              <w:rPr>
                <w:sz w:val="22"/>
              </w:rPr>
              <w:t>37,1</w:t>
            </w:r>
          </w:p>
        </w:tc>
      </w:tr>
      <w:tr w:rsidR="00796DC2">
        <w:tc>
          <w:tcPr>
            <w:tcW w:w="3284" w:type="dxa"/>
          </w:tcPr>
          <w:p w:rsidR="00796DC2" w:rsidRDefault="00796DC2">
            <w:pPr>
              <w:jc w:val="both"/>
              <w:rPr>
                <w:sz w:val="22"/>
              </w:rPr>
            </w:pPr>
            <w:r>
              <w:rPr>
                <w:sz w:val="22"/>
              </w:rPr>
              <w:t>Затрудняюсь оценить</w:t>
            </w:r>
          </w:p>
        </w:tc>
        <w:tc>
          <w:tcPr>
            <w:tcW w:w="3284" w:type="dxa"/>
          </w:tcPr>
          <w:p w:rsidR="00796DC2" w:rsidRDefault="00796DC2">
            <w:pPr>
              <w:jc w:val="both"/>
              <w:rPr>
                <w:sz w:val="22"/>
              </w:rPr>
            </w:pPr>
            <w:r>
              <w:rPr>
                <w:sz w:val="22"/>
              </w:rPr>
              <w:t>15</w:t>
            </w:r>
          </w:p>
        </w:tc>
        <w:tc>
          <w:tcPr>
            <w:tcW w:w="3284" w:type="dxa"/>
          </w:tcPr>
          <w:p w:rsidR="00796DC2" w:rsidRDefault="00796DC2">
            <w:pPr>
              <w:jc w:val="both"/>
              <w:rPr>
                <w:sz w:val="22"/>
              </w:rPr>
            </w:pPr>
            <w:r>
              <w:rPr>
                <w:sz w:val="22"/>
              </w:rPr>
              <w:t>24,2</w:t>
            </w:r>
          </w:p>
        </w:tc>
      </w:tr>
    </w:tbl>
    <w:p w:rsidR="00796DC2" w:rsidRDefault="00796DC2">
      <w:pPr>
        <w:ind w:firstLine="720"/>
        <w:jc w:val="both"/>
        <w:rPr>
          <w:b/>
          <w:sz w:val="26"/>
        </w:rPr>
      </w:pPr>
      <w:r>
        <w:rPr>
          <w:b/>
          <w:sz w:val="26"/>
        </w:rPr>
        <w:t xml:space="preserve"> </w:t>
      </w:r>
    </w:p>
    <w:p w:rsidR="00796DC2" w:rsidRDefault="00796DC2">
      <w:pPr>
        <w:ind w:firstLine="720"/>
        <w:jc w:val="both"/>
        <w:rPr>
          <w:sz w:val="26"/>
        </w:rPr>
      </w:pPr>
      <w:r>
        <w:rPr>
          <w:sz w:val="26"/>
        </w:rPr>
        <w:t>Оценка руководителями финансово-хозяйственных результатов деятельности своего предприятия достаточно объективно отразила положение дел в индустрии и подтвердила данные официальной статистики. По мнению директоров, финансовое состояние более 70% промышленных производств можно классифицировать как удовлетворительное и даже хорошее. Из них почти 3/5 предприятий на протяжении рассматриваемого периода 2001 года улучшило финансовые результаты хозяйственной деятельности. Вместе с тем, экономическое положение 26% субъектов индустрии оставалось неудовлетворительным, либо, как ответила половина из данной группы опрошенных, ухудшилось.</w:t>
      </w:r>
    </w:p>
    <w:p w:rsidR="00796DC2" w:rsidRDefault="00796DC2">
      <w:pPr>
        <w:ind w:firstLine="720"/>
        <w:jc w:val="both"/>
        <w:rPr>
          <w:sz w:val="26"/>
        </w:rPr>
      </w:pPr>
      <w:r>
        <w:rPr>
          <w:sz w:val="26"/>
        </w:rPr>
        <w:t>Уровень использования производственных мощностей на исследованных предприятиях можно оценить как достаточно низкий, поскольку 64,5% хозяйствующих субъектов не задействует в производстве больше половины своих проектных возможностей и лишь 10 предприятий имеют уровень загруженности оборудования свыше 60% (Таблица 1.3.2.).</w:t>
      </w:r>
    </w:p>
    <w:p w:rsidR="00796DC2" w:rsidRDefault="00796DC2">
      <w:pPr>
        <w:pStyle w:val="8"/>
        <w:jc w:val="both"/>
      </w:pPr>
      <w:r>
        <w:t>Таблица 1.3.2.</w:t>
      </w:r>
    </w:p>
    <w:p w:rsidR="00796DC2" w:rsidRDefault="00796DC2">
      <w:pPr>
        <w:pStyle w:val="9"/>
        <w:jc w:val="both"/>
      </w:pPr>
      <w:r>
        <w:t>Уровень загруженности производственных мощностей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796DC2">
        <w:tc>
          <w:tcPr>
            <w:tcW w:w="3284" w:type="dxa"/>
          </w:tcPr>
          <w:p w:rsidR="00796DC2" w:rsidRDefault="00796DC2">
            <w:pPr>
              <w:jc w:val="both"/>
              <w:rPr>
                <w:sz w:val="22"/>
              </w:rPr>
            </w:pPr>
          </w:p>
        </w:tc>
        <w:tc>
          <w:tcPr>
            <w:tcW w:w="3284" w:type="dxa"/>
          </w:tcPr>
          <w:p w:rsidR="00796DC2" w:rsidRDefault="00796DC2">
            <w:pPr>
              <w:jc w:val="both"/>
              <w:rPr>
                <w:sz w:val="22"/>
              </w:rPr>
            </w:pPr>
            <w:r>
              <w:rPr>
                <w:sz w:val="22"/>
              </w:rPr>
              <w:t>Количество предприятий</w:t>
            </w:r>
          </w:p>
        </w:tc>
        <w:tc>
          <w:tcPr>
            <w:tcW w:w="3284" w:type="dxa"/>
          </w:tcPr>
          <w:p w:rsidR="00796DC2" w:rsidRDefault="00796DC2">
            <w:pPr>
              <w:jc w:val="both"/>
              <w:rPr>
                <w:sz w:val="22"/>
              </w:rPr>
            </w:pPr>
            <w:r>
              <w:rPr>
                <w:sz w:val="22"/>
              </w:rPr>
              <w:t>Удельный вес, %</w:t>
            </w:r>
          </w:p>
        </w:tc>
      </w:tr>
      <w:tr w:rsidR="00796DC2">
        <w:tc>
          <w:tcPr>
            <w:tcW w:w="3284" w:type="dxa"/>
          </w:tcPr>
          <w:p w:rsidR="00796DC2" w:rsidRDefault="00796DC2">
            <w:pPr>
              <w:jc w:val="both"/>
              <w:rPr>
                <w:sz w:val="22"/>
              </w:rPr>
            </w:pPr>
            <w:r>
              <w:rPr>
                <w:sz w:val="22"/>
              </w:rPr>
              <w:t>До 20%</w:t>
            </w:r>
          </w:p>
        </w:tc>
        <w:tc>
          <w:tcPr>
            <w:tcW w:w="3284" w:type="dxa"/>
          </w:tcPr>
          <w:p w:rsidR="00796DC2" w:rsidRDefault="00796DC2">
            <w:pPr>
              <w:jc w:val="both"/>
              <w:rPr>
                <w:sz w:val="22"/>
              </w:rPr>
            </w:pPr>
            <w:r>
              <w:rPr>
                <w:sz w:val="22"/>
              </w:rPr>
              <w:t>21</w:t>
            </w:r>
          </w:p>
        </w:tc>
        <w:tc>
          <w:tcPr>
            <w:tcW w:w="3284" w:type="dxa"/>
          </w:tcPr>
          <w:p w:rsidR="00796DC2" w:rsidRDefault="00796DC2">
            <w:pPr>
              <w:jc w:val="both"/>
              <w:rPr>
                <w:sz w:val="22"/>
              </w:rPr>
            </w:pPr>
            <w:r>
              <w:rPr>
                <w:sz w:val="22"/>
              </w:rPr>
              <w:t>33,9</w:t>
            </w:r>
          </w:p>
        </w:tc>
      </w:tr>
      <w:tr w:rsidR="00796DC2">
        <w:tc>
          <w:tcPr>
            <w:tcW w:w="3284" w:type="dxa"/>
          </w:tcPr>
          <w:p w:rsidR="00796DC2" w:rsidRDefault="00796DC2">
            <w:pPr>
              <w:jc w:val="both"/>
              <w:rPr>
                <w:sz w:val="22"/>
              </w:rPr>
            </w:pPr>
            <w:r>
              <w:rPr>
                <w:sz w:val="22"/>
              </w:rPr>
              <w:t>От 20% до 40%</w:t>
            </w:r>
          </w:p>
        </w:tc>
        <w:tc>
          <w:tcPr>
            <w:tcW w:w="3284" w:type="dxa"/>
          </w:tcPr>
          <w:p w:rsidR="00796DC2" w:rsidRDefault="00796DC2">
            <w:pPr>
              <w:jc w:val="both"/>
              <w:rPr>
                <w:sz w:val="22"/>
              </w:rPr>
            </w:pPr>
            <w:r>
              <w:rPr>
                <w:sz w:val="22"/>
              </w:rPr>
              <w:t>19</w:t>
            </w:r>
          </w:p>
        </w:tc>
        <w:tc>
          <w:tcPr>
            <w:tcW w:w="3284" w:type="dxa"/>
          </w:tcPr>
          <w:p w:rsidR="00796DC2" w:rsidRDefault="00796DC2">
            <w:pPr>
              <w:jc w:val="both"/>
              <w:rPr>
                <w:sz w:val="22"/>
              </w:rPr>
            </w:pPr>
            <w:r>
              <w:rPr>
                <w:sz w:val="22"/>
              </w:rPr>
              <w:t>30,6</w:t>
            </w:r>
          </w:p>
        </w:tc>
      </w:tr>
      <w:tr w:rsidR="00796DC2">
        <w:tc>
          <w:tcPr>
            <w:tcW w:w="3284" w:type="dxa"/>
          </w:tcPr>
          <w:p w:rsidR="00796DC2" w:rsidRDefault="00796DC2">
            <w:pPr>
              <w:jc w:val="both"/>
              <w:rPr>
                <w:sz w:val="22"/>
              </w:rPr>
            </w:pPr>
            <w:r>
              <w:rPr>
                <w:sz w:val="22"/>
              </w:rPr>
              <w:t>От 40% до 60%</w:t>
            </w:r>
          </w:p>
        </w:tc>
        <w:tc>
          <w:tcPr>
            <w:tcW w:w="3284" w:type="dxa"/>
          </w:tcPr>
          <w:p w:rsidR="00796DC2" w:rsidRDefault="00796DC2">
            <w:pPr>
              <w:jc w:val="both"/>
              <w:rPr>
                <w:sz w:val="22"/>
              </w:rPr>
            </w:pPr>
            <w:r>
              <w:rPr>
                <w:sz w:val="22"/>
              </w:rPr>
              <w:t>11</w:t>
            </w:r>
          </w:p>
        </w:tc>
        <w:tc>
          <w:tcPr>
            <w:tcW w:w="3284" w:type="dxa"/>
          </w:tcPr>
          <w:p w:rsidR="00796DC2" w:rsidRDefault="00796DC2">
            <w:pPr>
              <w:jc w:val="both"/>
              <w:rPr>
                <w:sz w:val="22"/>
              </w:rPr>
            </w:pPr>
            <w:r>
              <w:rPr>
                <w:sz w:val="22"/>
              </w:rPr>
              <w:t>17,7</w:t>
            </w:r>
          </w:p>
        </w:tc>
      </w:tr>
      <w:tr w:rsidR="00796DC2">
        <w:tc>
          <w:tcPr>
            <w:tcW w:w="3284" w:type="dxa"/>
          </w:tcPr>
          <w:p w:rsidR="00796DC2" w:rsidRDefault="00796DC2">
            <w:pPr>
              <w:jc w:val="both"/>
              <w:rPr>
                <w:sz w:val="22"/>
              </w:rPr>
            </w:pPr>
            <w:r>
              <w:rPr>
                <w:sz w:val="22"/>
              </w:rPr>
              <w:t>Свыше 60%</w:t>
            </w:r>
          </w:p>
        </w:tc>
        <w:tc>
          <w:tcPr>
            <w:tcW w:w="3284" w:type="dxa"/>
          </w:tcPr>
          <w:p w:rsidR="00796DC2" w:rsidRDefault="00796DC2">
            <w:pPr>
              <w:jc w:val="both"/>
              <w:rPr>
                <w:sz w:val="22"/>
              </w:rPr>
            </w:pPr>
            <w:r>
              <w:rPr>
                <w:sz w:val="22"/>
              </w:rPr>
              <w:t>10</w:t>
            </w:r>
          </w:p>
        </w:tc>
        <w:tc>
          <w:tcPr>
            <w:tcW w:w="3284" w:type="dxa"/>
          </w:tcPr>
          <w:p w:rsidR="00796DC2" w:rsidRDefault="00796DC2">
            <w:pPr>
              <w:jc w:val="both"/>
              <w:rPr>
                <w:sz w:val="22"/>
              </w:rPr>
            </w:pPr>
            <w:r>
              <w:rPr>
                <w:sz w:val="22"/>
              </w:rPr>
              <w:t>16,1</w:t>
            </w:r>
          </w:p>
        </w:tc>
      </w:tr>
    </w:tbl>
    <w:p w:rsidR="00796DC2" w:rsidRDefault="00796DC2">
      <w:pPr>
        <w:ind w:firstLine="720"/>
        <w:jc w:val="both"/>
        <w:rPr>
          <w:sz w:val="26"/>
        </w:rPr>
      </w:pPr>
    </w:p>
    <w:p w:rsidR="00796DC2" w:rsidRDefault="00796DC2">
      <w:pPr>
        <w:ind w:firstLine="720"/>
        <w:jc w:val="both"/>
        <w:rPr>
          <w:sz w:val="26"/>
        </w:rPr>
      </w:pPr>
      <w:r>
        <w:rPr>
          <w:sz w:val="26"/>
        </w:rPr>
        <w:t>Отвечая на вопрос: «Какие факторы отрицательно влияют на деятельность промышленных предприятий?», большинство директоров остановилось на проблеме нехватки оборотных средств (Таблица 1.3.3.). Однако подобную оценку руководители сделали вероятнее всего под влиянием укоренившихся штампов, так как тем самым опрашиваемые во многом противоречили сами себе, ранее указывая на оздоровление финансового состояния хозяйственной деятельности. Можно отметить, что объективные экономические условия – сглаживание инфляционных процессов, расширение денежной массы, ускорение расчетов – способствовали пополняемости оборотного капитала в реальном секторе. Исходя из сходного стереотипного мышления, в качестве причин, угнетающих производственную деятельность товаропроизводителей, называлась высокая налоговая нагрузка. Между тем фактические расчеты показатели, что переход к единому налогу на объем реализации, напротив, снизил уровень бремени налогов на предприятия.</w:t>
      </w:r>
    </w:p>
    <w:p w:rsidR="00796DC2" w:rsidRDefault="00796DC2">
      <w:pPr>
        <w:pStyle w:val="8"/>
        <w:jc w:val="both"/>
      </w:pPr>
      <w:r>
        <w:t>Таблица 1.3.3.</w:t>
      </w:r>
    </w:p>
    <w:p w:rsidR="00796DC2" w:rsidRDefault="00796DC2">
      <w:pPr>
        <w:ind w:firstLine="720"/>
        <w:jc w:val="both"/>
        <w:rPr>
          <w:b/>
          <w:sz w:val="26"/>
        </w:rPr>
      </w:pPr>
      <w:r>
        <w:rPr>
          <w:b/>
          <w:sz w:val="26"/>
        </w:rPr>
        <w:t>Факторы, отрицательно влияющие на деятельность промышленных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978"/>
      </w:tblGrid>
      <w:tr w:rsidR="00796DC2">
        <w:tc>
          <w:tcPr>
            <w:tcW w:w="6487" w:type="dxa"/>
          </w:tcPr>
          <w:p w:rsidR="00796DC2" w:rsidRDefault="00796DC2">
            <w:pPr>
              <w:jc w:val="both"/>
              <w:rPr>
                <w:sz w:val="22"/>
              </w:rPr>
            </w:pPr>
          </w:p>
        </w:tc>
        <w:tc>
          <w:tcPr>
            <w:tcW w:w="2978" w:type="dxa"/>
          </w:tcPr>
          <w:p w:rsidR="00796DC2" w:rsidRDefault="00796DC2">
            <w:pPr>
              <w:jc w:val="both"/>
              <w:rPr>
                <w:sz w:val="22"/>
              </w:rPr>
            </w:pPr>
            <w:r>
              <w:rPr>
                <w:sz w:val="22"/>
              </w:rPr>
              <w:t>Доля в общем количестве ответов, %</w:t>
            </w:r>
          </w:p>
        </w:tc>
      </w:tr>
      <w:tr w:rsidR="00796DC2">
        <w:tc>
          <w:tcPr>
            <w:tcW w:w="6487" w:type="dxa"/>
          </w:tcPr>
          <w:p w:rsidR="00796DC2" w:rsidRDefault="00796DC2">
            <w:pPr>
              <w:jc w:val="both"/>
              <w:rPr>
                <w:sz w:val="22"/>
              </w:rPr>
            </w:pPr>
            <w:r>
              <w:rPr>
                <w:sz w:val="22"/>
              </w:rPr>
              <w:t>Сложности со сбытом продукции</w:t>
            </w:r>
          </w:p>
        </w:tc>
        <w:tc>
          <w:tcPr>
            <w:tcW w:w="2978" w:type="dxa"/>
          </w:tcPr>
          <w:p w:rsidR="00796DC2" w:rsidRDefault="00796DC2">
            <w:pPr>
              <w:jc w:val="both"/>
              <w:rPr>
                <w:sz w:val="22"/>
              </w:rPr>
            </w:pPr>
            <w:r>
              <w:rPr>
                <w:sz w:val="22"/>
              </w:rPr>
              <w:t>13,5</w:t>
            </w:r>
          </w:p>
        </w:tc>
      </w:tr>
      <w:tr w:rsidR="00796DC2">
        <w:tc>
          <w:tcPr>
            <w:tcW w:w="6487" w:type="dxa"/>
          </w:tcPr>
          <w:p w:rsidR="00796DC2" w:rsidRDefault="00796DC2">
            <w:pPr>
              <w:jc w:val="both"/>
              <w:rPr>
                <w:sz w:val="22"/>
              </w:rPr>
            </w:pPr>
            <w:r>
              <w:rPr>
                <w:sz w:val="22"/>
              </w:rPr>
              <w:t>Высокие цены на приобретаемое сырье, материалы, комплектующие, энергоресурсы</w:t>
            </w:r>
          </w:p>
        </w:tc>
        <w:tc>
          <w:tcPr>
            <w:tcW w:w="2978" w:type="dxa"/>
          </w:tcPr>
          <w:p w:rsidR="00796DC2" w:rsidRDefault="00796DC2">
            <w:pPr>
              <w:jc w:val="both"/>
              <w:rPr>
                <w:sz w:val="22"/>
              </w:rPr>
            </w:pPr>
          </w:p>
          <w:p w:rsidR="00796DC2" w:rsidRDefault="00796DC2">
            <w:pPr>
              <w:jc w:val="both"/>
              <w:rPr>
                <w:sz w:val="22"/>
              </w:rPr>
            </w:pPr>
            <w:r>
              <w:rPr>
                <w:sz w:val="22"/>
              </w:rPr>
              <w:t>16,9</w:t>
            </w:r>
          </w:p>
        </w:tc>
      </w:tr>
      <w:tr w:rsidR="00796DC2">
        <w:tc>
          <w:tcPr>
            <w:tcW w:w="6487" w:type="dxa"/>
          </w:tcPr>
          <w:p w:rsidR="00796DC2" w:rsidRDefault="00796DC2">
            <w:pPr>
              <w:jc w:val="both"/>
              <w:rPr>
                <w:sz w:val="22"/>
              </w:rPr>
            </w:pPr>
            <w:r>
              <w:rPr>
                <w:sz w:val="22"/>
              </w:rPr>
              <w:t>Высокая налоговая нагрузка</w:t>
            </w:r>
          </w:p>
        </w:tc>
        <w:tc>
          <w:tcPr>
            <w:tcW w:w="2978" w:type="dxa"/>
          </w:tcPr>
          <w:p w:rsidR="00796DC2" w:rsidRDefault="00796DC2">
            <w:pPr>
              <w:jc w:val="both"/>
              <w:rPr>
                <w:sz w:val="22"/>
              </w:rPr>
            </w:pPr>
            <w:r>
              <w:rPr>
                <w:sz w:val="22"/>
              </w:rPr>
              <w:t>9,3</w:t>
            </w:r>
          </w:p>
        </w:tc>
      </w:tr>
      <w:tr w:rsidR="00796DC2">
        <w:tc>
          <w:tcPr>
            <w:tcW w:w="6487" w:type="dxa"/>
          </w:tcPr>
          <w:p w:rsidR="00796DC2" w:rsidRDefault="00796DC2">
            <w:pPr>
              <w:jc w:val="both"/>
              <w:rPr>
                <w:sz w:val="22"/>
              </w:rPr>
            </w:pPr>
            <w:r>
              <w:rPr>
                <w:sz w:val="22"/>
              </w:rPr>
              <w:t>Нехватка оборотных средств</w:t>
            </w:r>
          </w:p>
        </w:tc>
        <w:tc>
          <w:tcPr>
            <w:tcW w:w="2978" w:type="dxa"/>
          </w:tcPr>
          <w:p w:rsidR="00796DC2" w:rsidRDefault="00796DC2">
            <w:pPr>
              <w:jc w:val="both"/>
              <w:rPr>
                <w:sz w:val="22"/>
              </w:rPr>
            </w:pPr>
            <w:r>
              <w:rPr>
                <w:sz w:val="22"/>
              </w:rPr>
              <w:t>18,1</w:t>
            </w:r>
          </w:p>
        </w:tc>
      </w:tr>
      <w:tr w:rsidR="00796DC2">
        <w:tc>
          <w:tcPr>
            <w:tcW w:w="6487" w:type="dxa"/>
          </w:tcPr>
          <w:p w:rsidR="00796DC2" w:rsidRDefault="00796DC2">
            <w:pPr>
              <w:jc w:val="both"/>
              <w:rPr>
                <w:sz w:val="22"/>
              </w:rPr>
            </w:pPr>
            <w:r>
              <w:rPr>
                <w:sz w:val="22"/>
              </w:rPr>
              <w:t>Отсутствие финансовых средств для расширения и развития производства</w:t>
            </w:r>
          </w:p>
        </w:tc>
        <w:tc>
          <w:tcPr>
            <w:tcW w:w="2978" w:type="dxa"/>
          </w:tcPr>
          <w:p w:rsidR="00796DC2" w:rsidRDefault="00796DC2">
            <w:pPr>
              <w:jc w:val="both"/>
              <w:rPr>
                <w:sz w:val="22"/>
              </w:rPr>
            </w:pPr>
          </w:p>
          <w:p w:rsidR="00796DC2" w:rsidRDefault="00796DC2">
            <w:pPr>
              <w:jc w:val="both"/>
              <w:rPr>
                <w:sz w:val="22"/>
              </w:rPr>
            </w:pPr>
            <w:r>
              <w:rPr>
                <w:sz w:val="22"/>
              </w:rPr>
              <w:t>15,2</w:t>
            </w:r>
          </w:p>
        </w:tc>
      </w:tr>
      <w:tr w:rsidR="00796DC2">
        <w:tc>
          <w:tcPr>
            <w:tcW w:w="6487" w:type="dxa"/>
          </w:tcPr>
          <w:p w:rsidR="00796DC2" w:rsidRDefault="00796DC2">
            <w:pPr>
              <w:jc w:val="both"/>
              <w:rPr>
                <w:sz w:val="22"/>
              </w:rPr>
            </w:pPr>
            <w:r>
              <w:rPr>
                <w:sz w:val="22"/>
              </w:rPr>
              <w:t>Высокая кредиторская задолженность</w:t>
            </w:r>
          </w:p>
        </w:tc>
        <w:tc>
          <w:tcPr>
            <w:tcW w:w="2978" w:type="dxa"/>
          </w:tcPr>
          <w:p w:rsidR="00796DC2" w:rsidRDefault="00796DC2">
            <w:pPr>
              <w:jc w:val="both"/>
              <w:rPr>
                <w:sz w:val="22"/>
              </w:rPr>
            </w:pPr>
            <w:r>
              <w:rPr>
                <w:sz w:val="22"/>
              </w:rPr>
              <w:t>6,8</w:t>
            </w:r>
          </w:p>
        </w:tc>
      </w:tr>
      <w:tr w:rsidR="00796DC2">
        <w:tc>
          <w:tcPr>
            <w:tcW w:w="6487" w:type="dxa"/>
          </w:tcPr>
          <w:p w:rsidR="00796DC2" w:rsidRDefault="00796DC2">
            <w:pPr>
              <w:jc w:val="both"/>
              <w:rPr>
                <w:sz w:val="22"/>
              </w:rPr>
            </w:pPr>
            <w:r>
              <w:rPr>
                <w:sz w:val="22"/>
              </w:rPr>
              <w:t>Высокая дебиторская задолженность</w:t>
            </w:r>
          </w:p>
        </w:tc>
        <w:tc>
          <w:tcPr>
            <w:tcW w:w="2978" w:type="dxa"/>
          </w:tcPr>
          <w:p w:rsidR="00796DC2" w:rsidRDefault="00796DC2">
            <w:pPr>
              <w:jc w:val="both"/>
              <w:rPr>
                <w:sz w:val="22"/>
              </w:rPr>
            </w:pPr>
            <w:r>
              <w:rPr>
                <w:sz w:val="22"/>
              </w:rPr>
              <w:t>6,8</w:t>
            </w:r>
          </w:p>
        </w:tc>
      </w:tr>
      <w:tr w:rsidR="00796DC2">
        <w:tc>
          <w:tcPr>
            <w:tcW w:w="6487" w:type="dxa"/>
          </w:tcPr>
          <w:p w:rsidR="00796DC2" w:rsidRDefault="00796DC2">
            <w:pPr>
              <w:jc w:val="both"/>
              <w:rPr>
                <w:sz w:val="22"/>
              </w:rPr>
            </w:pPr>
            <w:r>
              <w:rPr>
                <w:sz w:val="22"/>
              </w:rPr>
              <w:t>Отсутствие необходимой поддержки и стимулирования производства со стороны государства</w:t>
            </w:r>
          </w:p>
        </w:tc>
        <w:tc>
          <w:tcPr>
            <w:tcW w:w="2978" w:type="dxa"/>
          </w:tcPr>
          <w:p w:rsidR="00796DC2" w:rsidRDefault="00796DC2">
            <w:pPr>
              <w:jc w:val="both"/>
              <w:rPr>
                <w:sz w:val="22"/>
              </w:rPr>
            </w:pPr>
          </w:p>
          <w:p w:rsidR="00796DC2" w:rsidRDefault="00796DC2">
            <w:pPr>
              <w:jc w:val="both"/>
              <w:rPr>
                <w:sz w:val="22"/>
              </w:rPr>
            </w:pPr>
            <w:r>
              <w:rPr>
                <w:sz w:val="22"/>
              </w:rPr>
              <w:t>13,5</w:t>
            </w:r>
          </w:p>
        </w:tc>
      </w:tr>
    </w:tbl>
    <w:p w:rsidR="00796DC2" w:rsidRDefault="00796DC2">
      <w:pPr>
        <w:ind w:firstLine="720"/>
        <w:jc w:val="both"/>
        <w:rPr>
          <w:sz w:val="26"/>
        </w:rPr>
      </w:pPr>
      <w:r>
        <w:rPr>
          <w:sz w:val="26"/>
        </w:rPr>
        <w:t>Среди факторов, отрицательно влияющих на деятельность промышленных предприятий, также фигурировали обстоятельства, связанные с высокими ценами на приобретаемое сырьё, материалы, комплектующие, энергоресурсы; со сложностями сбыта продукции; с отсутствием необходимой поддержки и стимулов со стороны государства.</w:t>
      </w:r>
    </w:p>
    <w:p w:rsidR="00796DC2" w:rsidRDefault="00796DC2">
      <w:pPr>
        <w:ind w:firstLine="720"/>
        <w:jc w:val="both"/>
        <w:rPr>
          <w:sz w:val="26"/>
        </w:rPr>
      </w:pPr>
      <w:r>
        <w:rPr>
          <w:sz w:val="26"/>
        </w:rPr>
        <w:t>При этом, оценивая динамику основных показателей деятельности своего предприятия с начала года, многие руководители отметили увеличение спроса на выпускаемую продукцию со стороны потребителей и указали на рост объема выпуска товаров. Данные положительные изменения происходили на фоне повышения общей рентабельности производства.</w:t>
      </w:r>
    </w:p>
    <w:p w:rsidR="00796DC2" w:rsidRDefault="00796DC2">
      <w:pPr>
        <w:ind w:firstLine="720"/>
        <w:jc w:val="both"/>
        <w:rPr>
          <w:sz w:val="26"/>
        </w:rPr>
      </w:pPr>
      <w:r>
        <w:rPr>
          <w:sz w:val="26"/>
        </w:rPr>
        <w:t>Увеличение цен на готовую продукцию рядом товаропроизводителей позволило им привлечь дополнительную сумму денежных средств, а также обеспечило рост прибыли у 3/5 респондентов.</w:t>
      </w:r>
    </w:p>
    <w:p w:rsidR="00796DC2" w:rsidRDefault="00796DC2">
      <w:pPr>
        <w:ind w:firstLine="720"/>
        <w:jc w:val="both"/>
        <w:rPr>
          <w:sz w:val="26"/>
        </w:rPr>
      </w:pPr>
      <w:r>
        <w:rPr>
          <w:sz w:val="26"/>
        </w:rPr>
        <w:t>Прогнозируя динамику финансовых результатов своего предприятия до конца 2001 года, рассчитывал на возможность их улучшения каждый четвертый руководитель. Не предвидело определенных изменений в ближайшей перспективе 24,2% опрошенных. Между тем почти треть директоров посчитала, что в дальнейшем эффективность деятельности их производств может снизиться, соответственно, ухудшиться общая финансовая ситуация. Столь пессимистические взгляды, как уже отмечалось, во многом были обусловлены внешнеполитическими факторами, связанными в первую очередь со сложностями с таможенным оформлением грузов.</w:t>
      </w:r>
    </w:p>
    <w:p w:rsidR="00796DC2" w:rsidRDefault="00796DC2">
      <w:pPr>
        <w:ind w:firstLine="720"/>
        <w:jc w:val="both"/>
        <w:rPr>
          <w:sz w:val="26"/>
        </w:rPr>
      </w:pPr>
      <w:r>
        <w:rPr>
          <w:i/>
          <w:sz w:val="26"/>
        </w:rPr>
        <w:t xml:space="preserve">Инвестиционная деятельность предприятий. </w:t>
      </w:r>
      <w:r>
        <w:rPr>
          <w:sz w:val="26"/>
        </w:rPr>
        <w:t>Достижение устойчивого экономического роста затруднено без обеспечения инвестиционной активности. Результаты анализа показали, что повысившийся в течение текущего года уровень капитальных вложений в промышленности пока недостаточен для реанимирования многих видов производств, кроме того, происходящий процесс инвестирования сконцентрирован главным образом на нескольких предприятиях индустрии.</w:t>
      </w:r>
    </w:p>
    <w:p w:rsidR="00796DC2" w:rsidRDefault="00796DC2">
      <w:pPr>
        <w:ind w:firstLine="720"/>
        <w:jc w:val="both"/>
        <w:rPr>
          <w:sz w:val="26"/>
        </w:rPr>
      </w:pPr>
      <w:r>
        <w:rPr>
          <w:sz w:val="26"/>
        </w:rPr>
        <w:t>Фактически не обновлялась и безнадёжно устарела производственно-техническая база 2/3 предприятий промышленности. Периодически моделировалось и поддерживалось в приемлемом состоянии оборудование 46,8% производств. Постоянно реконструировалась производственно-техническая база лишь 6,5% предприятий.</w:t>
      </w:r>
    </w:p>
    <w:p w:rsidR="00796DC2" w:rsidRDefault="00796DC2">
      <w:pPr>
        <w:ind w:firstLine="720"/>
        <w:jc w:val="both"/>
        <w:rPr>
          <w:sz w:val="26"/>
        </w:rPr>
      </w:pPr>
      <w:r>
        <w:rPr>
          <w:sz w:val="26"/>
        </w:rPr>
        <w:t>Основную причину ограниченного инвестирования в основной капитал подавляющее число хозяйствующих субъектов связывало с нехваткой собственных финансовых ресурсов (Таблица 1.3.4.).</w:t>
      </w:r>
    </w:p>
    <w:p w:rsidR="00796DC2" w:rsidRDefault="00796DC2">
      <w:pPr>
        <w:pStyle w:val="8"/>
        <w:jc w:val="both"/>
      </w:pPr>
      <w:r>
        <w:t>Таблица 1.3.4.</w:t>
      </w:r>
    </w:p>
    <w:p w:rsidR="00796DC2" w:rsidRDefault="00796DC2">
      <w:pPr>
        <w:ind w:firstLine="720"/>
        <w:jc w:val="both"/>
        <w:rPr>
          <w:b/>
          <w:sz w:val="26"/>
        </w:rPr>
      </w:pPr>
      <w:r>
        <w:rPr>
          <w:b/>
          <w:sz w:val="26"/>
        </w:rPr>
        <w:t>Основные факторы, ограничивающие инвестиции в основной капитал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978"/>
      </w:tblGrid>
      <w:tr w:rsidR="00796DC2">
        <w:tc>
          <w:tcPr>
            <w:tcW w:w="6629" w:type="dxa"/>
          </w:tcPr>
          <w:p w:rsidR="00796DC2" w:rsidRDefault="00796DC2">
            <w:pPr>
              <w:jc w:val="both"/>
              <w:rPr>
                <w:sz w:val="22"/>
              </w:rPr>
            </w:pPr>
          </w:p>
        </w:tc>
        <w:tc>
          <w:tcPr>
            <w:tcW w:w="2978" w:type="dxa"/>
          </w:tcPr>
          <w:p w:rsidR="00796DC2" w:rsidRDefault="00796DC2">
            <w:pPr>
              <w:jc w:val="both"/>
              <w:rPr>
                <w:sz w:val="22"/>
              </w:rPr>
            </w:pPr>
            <w:r>
              <w:rPr>
                <w:sz w:val="22"/>
              </w:rPr>
              <w:t>Доля в общем количестве ответов, %</w:t>
            </w:r>
          </w:p>
        </w:tc>
      </w:tr>
      <w:tr w:rsidR="00796DC2">
        <w:tc>
          <w:tcPr>
            <w:tcW w:w="6629" w:type="dxa"/>
          </w:tcPr>
          <w:p w:rsidR="00796DC2" w:rsidRDefault="00796DC2">
            <w:pPr>
              <w:jc w:val="both"/>
              <w:rPr>
                <w:sz w:val="22"/>
              </w:rPr>
            </w:pPr>
            <w:r>
              <w:rPr>
                <w:sz w:val="22"/>
              </w:rPr>
              <w:t>Нехватка собственных финансовых ресурсов</w:t>
            </w:r>
          </w:p>
        </w:tc>
        <w:tc>
          <w:tcPr>
            <w:tcW w:w="2978" w:type="dxa"/>
          </w:tcPr>
          <w:p w:rsidR="00796DC2" w:rsidRDefault="00796DC2">
            <w:pPr>
              <w:jc w:val="both"/>
              <w:rPr>
                <w:sz w:val="22"/>
              </w:rPr>
            </w:pPr>
            <w:r>
              <w:rPr>
                <w:sz w:val="22"/>
              </w:rPr>
              <w:t>22,3</w:t>
            </w:r>
          </w:p>
        </w:tc>
      </w:tr>
      <w:tr w:rsidR="00796DC2">
        <w:tc>
          <w:tcPr>
            <w:tcW w:w="6629" w:type="dxa"/>
          </w:tcPr>
          <w:p w:rsidR="00796DC2" w:rsidRDefault="00796DC2">
            <w:pPr>
              <w:jc w:val="both"/>
              <w:rPr>
                <w:sz w:val="22"/>
              </w:rPr>
            </w:pPr>
            <w:r>
              <w:rPr>
                <w:sz w:val="22"/>
              </w:rPr>
              <w:t>Высокие цены на оборудование и строительство</w:t>
            </w:r>
          </w:p>
        </w:tc>
        <w:tc>
          <w:tcPr>
            <w:tcW w:w="2978" w:type="dxa"/>
          </w:tcPr>
          <w:p w:rsidR="00796DC2" w:rsidRDefault="00796DC2">
            <w:pPr>
              <w:jc w:val="both"/>
              <w:rPr>
                <w:sz w:val="22"/>
              </w:rPr>
            </w:pPr>
            <w:r>
              <w:rPr>
                <w:sz w:val="22"/>
              </w:rPr>
              <w:t>8,5</w:t>
            </w:r>
          </w:p>
        </w:tc>
      </w:tr>
      <w:tr w:rsidR="00796DC2">
        <w:tc>
          <w:tcPr>
            <w:tcW w:w="6629" w:type="dxa"/>
          </w:tcPr>
          <w:p w:rsidR="00796DC2" w:rsidRDefault="00796DC2">
            <w:pPr>
              <w:jc w:val="both"/>
              <w:rPr>
                <w:sz w:val="22"/>
              </w:rPr>
            </w:pPr>
            <w:r>
              <w:rPr>
                <w:sz w:val="22"/>
              </w:rPr>
              <w:t>Большая задолженность предприятий</w:t>
            </w:r>
          </w:p>
        </w:tc>
        <w:tc>
          <w:tcPr>
            <w:tcW w:w="2978" w:type="dxa"/>
          </w:tcPr>
          <w:p w:rsidR="00796DC2" w:rsidRDefault="00796DC2">
            <w:pPr>
              <w:jc w:val="both"/>
              <w:rPr>
                <w:sz w:val="22"/>
              </w:rPr>
            </w:pPr>
            <w:r>
              <w:rPr>
                <w:sz w:val="22"/>
              </w:rPr>
              <w:t>6,4</w:t>
            </w:r>
          </w:p>
        </w:tc>
      </w:tr>
      <w:tr w:rsidR="00796DC2">
        <w:tc>
          <w:tcPr>
            <w:tcW w:w="6629" w:type="dxa"/>
          </w:tcPr>
          <w:p w:rsidR="00796DC2" w:rsidRDefault="00796DC2">
            <w:pPr>
              <w:jc w:val="both"/>
              <w:rPr>
                <w:sz w:val="22"/>
              </w:rPr>
            </w:pPr>
            <w:r>
              <w:rPr>
                <w:sz w:val="22"/>
              </w:rPr>
              <w:t>Избыток производственных мощностей, их значительная недогруженность</w:t>
            </w:r>
          </w:p>
        </w:tc>
        <w:tc>
          <w:tcPr>
            <w:tcW w:w="2978" w:type="dxa"/>
          </w:tcPr>
          <w:p w:rsidR="00796DC2" w:rsidRDefault="00796DC2">
            <w:pPr>
              <w:jc w:val="both"/>
              <w:rPr>
                <w:sz w:val="22"/>
              </w:rPr>
            </w:pPr>
          </w:p>
          <w:p w:rsidR="00796DC2" w:rsidRDefault="00796DC2">
            <w:pPr>
              <w:jc w:val="both"/>
              <w:rPr>
                <w:sz w:val="22"/>
              </w:rPr>
            </w:pPr>
            <w:r>
              <w:rPr>
                <w:sz w:val="22"/>
              </w:rPr>
              <w:t>12,8</w:t>
            </w:r>
          </w:p>
        </w:tc>
      </w:tr>
      <w:tr w:rsidR="00796DC2">
        <w:tc>
          <w:tcPr>
            <w:tcW w:w="6629" w:type="dxa"/>
          </w:tcPr>
          <w:p w:rsidR="00796DC2" w:rsidRDefault="00796DC2">
            <w:pPr>
              <w:jc w:val="both"/>
              <w:rPr>
                <w:sz w:val="22"/>
              </w:rPr>
            </w:pPr>
            <w:r>
              <w:rPr>
                <w:sz w:val="22"/>
              </w:rPr>
              <w:t>Высокие процентные ставки по банковским кредитам</w:t>
            </w:r>
          </w:p>
        </w:tc>
        <w:tc>
          <w:tcPr>
            <w:tcW w:w="2978" w:type="dxa"/>
          </w:tcPr>
          <w:p w:rsidR="00796DC2" w:rsidRDefault="00796DC2">
            <w:pPr>
              <w:jc w:val="both"/>
              <w:rPr>
                <w:sz w:val="22"/>
              </w:rPr>
            </w:pPr>
            <w:r>
              <w:rPr>
                <w:sz w:val="22"/>
              </w:rPr>
              <w:t>16,0</w:t>
            </w:r>
          </w:p>
        </w:tc>
      </w:tr>
      <w:tr w:rsidR="00796DC2">
        <w:tc>
          <w:tcPr>
            <w:tcW w:w="6629" w:type="dxa"/>
          </w:tcPr>
          <w:p w:rsidR="00796DC2" w:rsidRDefault="00796DC2">
            <w:pPr>
              <w:jc w:val="both"/>
              <w:rPr>
                <w:sz w:val="22"/>
              </w:rPr>
            </w:pPr>
            <w:r>
              <w:rPr>
                <w:sz w:val="22"/>
              </w:rPr>
              <w:t>Отсутствие заинтересованности у коммерческих банков в предоставлении долгосрочных инвестиционных кредитов</w:t>
            </w:r>
          </w:p>
        </w:tc>
        <w:tc>
          <w:tcPr>
            <w:tcW w:w="2978" w:type="dxa"/>
          </w:tcPr>
          <w:p w:rsidR="00796DC2" w:rsidRDefault="00796DC2">
            <w:pPr>
              <w:jc w:val="both"/>
              <w:rPr>
                <w:sz w:val="22"/>
              </w:rPr>
            </w:pPr>
          </w:p>
          <w:p w:rsidR="00796DC2" w:rsidRDefault="00796DC2">
            <w:pPr>
              <w:jc w:val="both"/>
              <w:rPr>
                <w:sz w:val="22"/>
              </w:rPr>
            </w:pPr>
            <w:r>
              <w:rPr>
                <w:sz w:val="22"/>
              </w:rPr>
              <w:t>13,3</w:t>
            </w:r>
          </w:p>
        </w:tc>
      </w:tr>
      <w:tr w:rsidR="00796DC2">
        <w:tc>
          <w:tcPr>
            <w:tcW w:w="6629" w:type="dxa"/>
          </w:tcPr>
          <w:p w:rsidR="00796DC2" w:rsidRDefault="00796DC2">
            <w:pPr>
              <w:jc w:val="both"/>
              <w:rPr>
                <w:sz w:val="22"/>
              </w:rPr>
            </w:pPr>
            <w:r>
              <w:rPr>
                <w:sz w:val="22"/>
              </w:rPr>
              <w:t>Отсутствие у предприятия прибыльных, эффективных инвестиционных проектов</w:t>
            </w:r>
          </w:p>
        </w:tc>
        <w:tc>
          <w:tcPr>
            <w:tcW w:w="2978" w:type="dxa"/>
          </w:tcPr>
          <w:p w:rsidR="00796DC2" w:rsidRDefault="00796DC2">
            <w:pPr>
              <w:jc w:val="both"/>
              <w:rPr>
                <w:sz w:val="22"/>
              </w:rPr>
            </w:pPr>
          </w:p>
          <w:p w:rsidR="00796DC2" w:rsidRDefault="00796DC2">
            <w:pPr>
              <w:jc w:val="both"/>
              <w:rPr>
                <w:sz w:val="22"/>
              </w:rPr>
            </w:pPr>
            <w:r>
              <w:rPr>
                <w:sz w:val="22"/>
              </w:rPr>
              <w:t>5,3</w:t>
            </w:r>
          </w:p>
        </w:tc>
      </w:tr>
      <w:tr w:rsidR="00796DC2">
        <w:tc>
          <w:tcPr>
            <w:tcW w:w="6629" w:type="dxa"/>
          </w:tcPr>
          <w:p w:rsidR="00796DC2" w:rsidRDefault="00796DC2">
            <w:pPr>
              <w:jc w:val="both"/>
              <w:rPr>
                <w:sz w:val="22"/>
              </w:rPr>
            </w:pPr>
            <w:r>
              <w:rPr>
                <w:sz w:val="22"/>
              </w:rPr>
              <w:t>Отсутствие государственного стимулирования инвестиций в основной капитал</w:t>
            </w:r>
          </w:p>
        </w:tc>
        <w:tc>
          <w:tcPr>
            <w:tcW w:w="2978" w:type="dxa"/>
          </w:tcPr>
          <w:p w:rsidR="00796DC2" w:rsidRDefault="00796DC2">
            <w:pPr>
              <w:jc w:val="both"/>
              <w:rPr>
                <w:sz w:val="22"/>
              </w:rPr>
            </w:pPr>
          </w:p>
          <w:p w:rsidR="00796DC2" w:rsidRDefault="00796DC2">
            <w:pPr>
              <w:jc w:val="both"/>
              <w:rPr>
                <w:sz w:val="22"/>
              </w:rPr>
            </w:pPr>
            <w:r>
              <w:rPr>
                <w:sz w:val="22"/>
              </w:rPr>
              <w:t>15,4</w:t>
            </w:r>
          </w:p>
        </w:tc>
      </w:tr>
    </w:tbl>
    <w:p w:rsidR="00796DC2" w:rsidRDefault="00796DC2">
      <w:pPr>
        <w:jc w:val="both"/>
        <w:rPr>
          <w:sz w:val="26"/>
        </w:rPr>
      </w:pPr>
    </w:p>
    <w:p w:rsidR="00796DC2" w:rsidRDefault="00796DC2">
      <w:pPr>
        <w:ind w:firstLine="720"/>
        <w:jc w:val="both"/>
        <w:rPr>
          <w:sz w:val="26"/>
        </w:rPr>
      </w:pPr>
      <w:r>
        <w:rPr>
          <w:sz w:val="26"/>
        </w:rPr>
        <w:t xml:space="preserve"> На отсутствие государственного стимулирования инвестиционных процессов ссылалось несколько меньшее количество опрошенных. В качестве факторов, сдерживавших вовлечение банковского капитала в процесс обновления и развития производств, называлась низкая заинтересованность банковских учреждений в предоставлении долгосрочных кредитов. Также высказывалось мнение, что сдерживание процесса модернизации основного капитала обусловливается высокими ценами на оборудование и строительство.</w:t>
      </w:r>
    </w:p>
    <w:p w:rsidR="00796DC2" w:rsidRDefault="00796DC2">
      <w:pPr>
        <w:ind w:firstLine="720"/>
        <w:jc w:val="both"/>
        <w:rPr>
          <w:sz w:val="26"/>
        </w:rPr>
      </w:pPr>
      <w:r>
        <w:rPr>
          <w:sz w:val="26"/>
        </w:rPr>
        <w:t>Таким образом, анализ инвестиционных процессов показал, что модернизация оборудования пока не имела широкого распространения и, по сути, осуществлялась хаотично в меру возможностей самих предприятий и присутствии на них эффективного менеджмента. Большинство хозяйствующих субъектов на указанные цели использовали в основном прибыль и амортизационные отчисления. Кредиты банков в качестве источников инвестиций называли 28 директоров. Средства иностранных инвесторов смогли привлечь 13 обследованных предприятий. Стоит отметить, что каждое пятое производство не имело ресурсов для обновления основных средств. Бюджетные средства, как источник финансирования инвестиций, не использовались ни одним предприятием. Кроме того, 10 из участвовавших в опросе предприятий указали на необходимость разработки эффективных инвестиционных проектов.</w:t>
      </w:r>
    </w:p>
    <w:p w:rsidR="00796DC2" w:rsidRDefault="00796DC2">
      <w:pPr>
        <w:pStyle w:val="6"/>
        <w:jc w:val="both"/>
        <w:rPr>
          <w:sz w:val="26"/>
        </w:rPr>
      </w:pPr>
      <w:r>
        <w:t xml:space="preserve">   </w:t>
      </w:r>
      <w:r>
        <w:rPr>
          <w:i/>
          <w:sz w:val="26"/>
        </w:rPr>
        <w:t xml:space="preserve">Взаимоотношения предприятий и коммерческих банков. </w:t>
      </w:r>
      <w:r>
        <w:rPr>
          <w:sz w:val="26"/>
        </w:rPr>
        <w:t>Стабильное экономическое развитие республики несомненно зависит от эффективного взаимодействия предприятий и банков. Однако результаты обследования показали, что с начала 2001 года 29 предприятий (или 46,8% из числа обследованных) ограничивали отношения с коммерческими банками лишь расчетным обслуживанием, хотя 23 из них постоянно нуждались в заемных денежных средствах. (Таблица 1.3.5.).</w:t>
      </w:r>
    </w:p>
    <w:p w:rsidR="00796DC2" w:rsidRDefault="00796DC2">
      <w:pPr>
        <w:pStyle w:val="4"/>
        <w:jc w:val="both"/>
        <w:rPr>
          <w:sz w:val="26"/>
        </w:rPr>
      </w:pPr>
      <w:r>
        <w:rPr>
          <w:sz w:val="26"/>
        </w:rPr>
        <w:t>Таблица 1.3.5.</w:t>
      </w:r>
    </w:p>
    <w:p w:rsidR="00796DC2" w:rsidRDefault="00796DC2">
      <w:pPr>
        <w:pStyle w:val="5"/>
        <w:jc w:val="both"/>
        <w:rPr>
          <w:sz w:val="26"/>
        </w:rPr>
      </w:pPr>
      <w:r>
        <w:rPr>
          <w:sz w:val="26"/>
        </w:rPr>
        <w:t>Факторы, ограничивающие использование предприятиями</w:t>
      </w:r>
    </w:p>
    <w:p w:rsidR="00796DC2" w:rsidRDefault="00796DC2">
      <w:pPr>
        <w:ind w:firstLine="720"/>
        <w:jc w:val="both"/>
        <w:rPr>
          <w:b/>
          <w:sz w:val="26"/>
        </w:rPr>
      </w:pPr>
      <w:r>
        <w:rPr>
          <w:b/>
          <w:sz w:val="26"/>
        </w:rPr>
        <w:t>кредитных ресурсов коммерческих банков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2693"/>
      </w:tblGrid>
      <w:tr w:rsidR="00796DC2">
        <w:tc>
          <w:tcPr>
            <w:tcW w:w="7054" w:type="dxa"/>
          </w:tcPr>
          <w:p w:rsidR="00796DC2" w:rsidRDefault="00796DC2">
            <w:pPr>
              <w:jc w:val="both"/>
              <w:rPr>
                <w:sz w:val="22"/>
              </w:rPr>
            </w:pPr>
          </w:p>
        </w:tc>
        <w:tc>
          <w:tcPr>
            <w:tcW w:w="2693" w:type="dxa"/>
          </w:tcPr>
          <w:p w:rsidR="00796DC2" w:rsidRDefault="00796DC2">
            <w:pPr>
              <w:jc w:val="both"/>
              <w:rPr>
                <w:sz w:val="22"/>
              </w:rPr>
            </w:pPr>
            <w:r>
              <w:rPr>
                <w:sz w:val="22"/>
              </w:rPr>
              <w:t>Доля в общем количестве ответов, %</w:t>
            </w:r>
          </w:p>
        </w:tc>
      </w:tr>
      <w:tr w:rsidR="00796DC2">
        <w:tc>
          <w:tcPr>
            <w:tcW w:w="7054" w:type="dxa"/>
          </w:tcPr>
          <w:p w:rsidR="00796DC2" w:rsidRDefault="00796DC2">
            <w:pPr>
              <w:jc w:val="both"/>
              <w:rPr>
                <w:sz w:val="22"/>
              </w:rPr>
            </w:pPr>
            <w:r>
              <w:rPr>
                <w:sz w:val="22"/>
              </w:rPr>
              <w:t>Плохое финансовое положение предприятия, неспособность возвращать кредиты и оплачивать проценты</w:t>
            </w:r>
          </w:p>
        </w:tc>
        <w:tc>
          <w:tcPr>
            <w:tcW w:w="2693" w:type="dxa"/>
          </w:tcPr>
          <w:p w:rsidR="00796DC2" w:rsidRDefault="00796DC2">
            <w:pPr>
              <w:jc w:val="both"/>
              <w:rPr>
                <w:sz w:val="22"/>
              </w:rPr>
            </w:pPr>
          </w:p>
          <w:p w:rsidR="00796DC2" w:rsidRDefault="00796DC2">
            <w:pPr>
              <w:jc w:val="both"/>
              <w:rPr>
                <w:sz w:val="22"/>
              </w:rPr>
            </w:pPr>
            <w:r>
              <w:rPr>
                <w:sz w:val="22"/>
              </w:rPr>
              <w:t>11,2</w:t>
            </w:r>
          </w:p>
        </w:tc>
      </w:tr>
      <w:tr w:rsidR="00796DC2">
        <w:tc>
          <w:tcPr>
            <w:tcW w:w="7054" w:type="dxa"/>
          </w:tcPr>
          <w:p w:rsidR="00796DC2" w:rsidRDefault="00796DC2">
            <w:pPr>
              <w:jc w:val="both"/>
              <w:rPr>
                <w:sz w:val="22"/>
              </w:rPr>
            </w:pPr>
            <w:r>
              <w:rPr>
                <w:sz w:val="22"/>
              </w:rPr>
              <w:t>Высокие процентные ставки по кредитам коммерческих банков</w:t>
            </w:r>
          </w:p>
        </w:tc>
        <w:tc>
          <w:tcPr>
            <w:tcW w:w="2693" w:type="dxa"/>
          </w:tcPr>
          <w:p w:rsidR="00796DC2" w:rsidRDefault="00796DC2">
            <w:pPr>
              <w:jc w:val="both"/>
              <w:rPr>
                <w:sz w:val="22"/>
              </w:rPr>
            </w:pPr>
            <w:r>
              <w:rPr>
                <w:sz w:val="22"/>
              </w:rPr>
              <w:t>35,7</w:t>
            </w:r>
          </w:p>
        </w:tc>
      </w:tr>
      <w:tr w:rsidR="00796DC2">
        <w:tc>
          <w:tcPr>
            <w:tcW w:w="7054" w:type="dxa"/>
          </w:tcPr>
          <w:p w:rsidR="00796DC2" w:rsidRDefault="00796DC2">
            <w:pPr>
              <w:jc w:val="both"/>
              <w:rPr>
                <w:sz w:val="22"/>
              </w:rPr>
            </w:pPr>
            <w:r>
              <w:rPr>
                <w:sz w:val="22"/>
              </w:rPr>
              <w:t>Большая просроченная задолженность по уже полученным банковским кредитам</w:t>
            </w:r>
          </w:p>
        </w:tc>
        <w:tc>
          <w:tcPr>
            <w:tcW w:w="2693" w:type="dxa"/>
          </w:tcPr>
          <w:p w:rsidR="00796DC2" w:rsidRDefault="00796DC2">
            <w:pPr>
              <w:jc w:val="both"/>
              <w:rPr>
                <w:sz w:val="22"/>
              </w:rPr>
            </w:pPr>
          </w:p>
          <w:p w:rsidR="00796DC2" w:rsidRDefault="00796DC2">
            <w:pPr>
              <w:jc w:val="both"/>
              <w:rPr>
                <w:sz w:val="22"/>
              </w:rPr>
            </w:pPr>
            <w:r>
              <w:rPr>
                <w:sz w:val="22"/>
              </w:rPr>
              <w:t>2,8</w:t>
            </w:r>
          </w:p>
        </w:tc>
      </w:tr>
      <w:tr w:rsidR="00796DC2">
        <w:tc>
          <w:tcPr>
            <w:tcW w:w="7054" w:type="dxa"/>
          </w:tcPr>
          <w:p w:rsidR="00796DC2" w:rsidRDefault="00796DC2">
            <w:pPr>
              <w:jc w:val="both"/>
              <w:rPr>
                <w:sz w:val="22"/>
              </w:rPr>
            </w:pPr>
            <w:r>
              <w:rPr>
                <w:sz w:val="22"/>
              </w:rPr>
              <w:t>Непредсказуемость развития экономической, финансовой ситуации на предприятии</w:t>
            </w:r>
          </w:p>
        </w:tc>
        <w:tc>
          <w:tcPr>
            <w:tcW w:w="2693" w:type="dxa"/>
          </w:tcPr>
          <w:p w:rsidR="00796DC2" w:rsidRDefault="00796DC2">
            <w:pPr>
              <w:jc w:val="both"/>
              <w:rPr>
                <w:sz w:val="22"/>
              </w:rPr>
            </w:pPr>
          </w:p>
          <w:p w:rsidR="00796DC2" w:rsidRDefault="00796DC2">
            <w:pPr>
              <w:jc w:val="both"/>
              <w:rPr>
                <w:sz w:val="22"/>
              </w:rPr>
            </w:pPr>
            <w:r>
              <w:rPr>
                <w:sz w:val="22"/>
              </w:rPr>
              <w:t>4,9</w:t>
            </w:r>
          </w:p>
        </w:tc>
      </w:tr>
      <w:tr w:rsidR="00796DC2">
        <w:tc>
          <w:tcPr>
            <w:tcW w:w="7054" w:type="dxa"/>
          </w:tcPr>
          <w:p w:rsidR="00796DC2" w:rsidRDefault="00796DC2">
            <w:pPr>
              <w:jc w:val="both"/>
              <w:rPr>
                <w:sz w:val="22"/>
              </w:rPr>
            </w:pPr>
            <w:r>
              <w:rPr>
                <w:sz w:val="22"/>
              </w:rPr>
              <w:t>Нестабильность общеэкономической ситуации в республике в целом</w:t>
            </w:r>
          </w:p>
        </w:tc>
        <w:tc>
          <w:tcPr>
            <w:tcW w:w="2693" w:type="dxa"/>
          </w:tcPr>
          <w:p w:rsidR="00796DC2" w:rsidRDefault="00796DC2">
            <w:pPr>
              <w:jc w:val="both"/>
              <w:rPr>
                <w:sz w:val="22"/>
              </w:rPr>
            </w:pPr>
            <w:r>
              <w:rPr>
                <w:sz w:val="22"/>
              </w:rPr>
              <w:t>18,2</w:t>
            </w:r>
          </w:p>
        </w:tc>
      </w:tr>
      <w:tr w:rsidR="00796DC2">
        <w:tc>
          <w:tcPr>
            <w:tcW w:w="7054" w:type="dxa"/>
          </w:tcPr>
          <w:p w:rsidR="00796DC2" w:rsidRDefault="00796DC2">
            <w:pPr>
              <w:jc w:val="both"/>
              <w:rPr>
                <w:sz w:val="22"/>
              </w:rPr>
            </w:pPr>
            <w:r>
              <w:rPr>
                <w:sz w:val="22"/>
              </w:rPr>
              <w:t>Отсутствие у предприятия чёткой стратегии развития, производственной программы, инвестиционных проектов</w:t>
            </w:r>
          </w:p>
        </w:tc>
        <w:tc>
          <w:tcPr>
            <w:tcW w:w="2693" w:type="dxa"/>
          </w:tcPr>
          <w:p w:rsidR="00796DC2" w:rsidRDefault="00796DC2">
            <w:pPr>
              <w:jc w:val="both"/>
              <w:rPr>
                <w:sz w:val="22"/>
              </w:rPr>
            </w:pPr>
          </w:p>
          <w:p w:rsidR="00796DC2" w:rsidRDefault="00796DC2">
            <w:pPr>
              <w:jc w:val="both"/>
              <w:rPr>
                <w:sz w:val="22"/>
              </w:rPr>
            </w:pPr>
            <w:r>
              <w:rPr>
                <w:sz w:val="22"/>
              </w:rPr>
              <w:t>8,4</w:t>
            </w:r>
          </w:p>
        </w:tc>
      </w:tr>
      <w:tr w:rsidR="00796DC2">
        <w:tc>
          <w:tcPr>
            <w:tcW w:w="7054" w:type="dxa"/>
          </w:tcPr>
          <w:p w:rsidR="00796DC2" w:rsidRDefault="00796DC2">
            <w:pPr>
              <w:jc w:val="both"/>
              <w:rPr>
                <w:sz w:val="22"/>
              </w:rPr>
            </w:pPr>
            <w:r>
              <w:rPr>
                <w:sz w:val="22"/>
              </w:rPr>
              <w:t>Отсутствие системы государственного стимулирования банковского кредитования предприятий реального сектора</w:t>
            </w:r>
          </w:p>
        </w:tc>
        <w:tc>
          <w:tcPr>
            <w:tcW w:w="2693" w:type="dxa"/>
          </w:tcPr>
          <w:p w:rsidR="00796DC2" w:rsidRDefault="00796DC2">
            <w:pPr>
              <w:jc w:val="both"/>
              <w:rPr>
                <w:sz w:val="22"/>
              </w:rPr>
            </w:pPr>
          </w:p>
          <w:p w:rsidR="00796DC2" w:rsidRDefault="00796DC2">
            <w:pPr>
              <w:jc w:val="both"/>
              <w:rPr>
                <w:sz w:val="22"/>
              </w:rPr>
            </w:pPr>
            <w:r>
              <w:rPr>
                <w:sz w:val="22"/>
              </w:rPr>
              <w:t>18,9</w:t>
            </w:r>
          </w:p>
        </w:tc>
      </w:tr>
    </w:tbl>
    <w:p w:rsidR="00796DC2" w:rsidRDefault="00796DC2">
      <w:pPr>
        <w:ind w:firstLine="720"/>
        <w:jc w:val="both"/>
        <w:rPr>
          <w:sz w:val="26"/>
        </w:rPr>
      </w:pPr>
      <w:r>
        <w:rPr>
          <w:sz w:val="26"/>
        </w:rPr>
        <w:t>Основным фактором, по мнению 51 руководителя, сдерживающим привлечение кредитных ресурсов коммерческих банков, являлись высокие процентные ставки. При этом не использовало заёмные ресурсы в своей хозяйственной деятельности по причине нестабильности общеэкономической ситуации в республике 26 предприятий. Следует отметить, что не заинтересованность коммерческих банков в кредитовании инвестиций связана, прежде всего, с отсутствием у каждого пятого потенциального заёмщика серьёзно обоснованных инвестиционных проектов, а также высоким риском не возврата выданных ссуд по причине неустойчивого финансового положения каждого четвёртого предприятия.</w:t>
      </w:r>
    </w:p>
    <w:p w:rsidR="00796DC2" w:rsidRDefault="00796DC2">
      <w:pPr>
        <w:ind w:firstLine="720"/>
        <w:jc w:val="both"/>
        <w:rPr>
          <w:sz w:val="26"/>
        </w:rPr>
      </w:pPr>
      <w:r>
        <w:rPr>
          <w:sz w:val="26"/>
        </w:rPr>
        <w:t>В сложившихся условиях без четко организованной деятельности государства по инициированию роста инвестиций рассчитывать на успешное разрешение данной проблемы довольно затруднительно. Поэтому отсутствие системы государственного стимулирования банковского кредитования промышленных предприятий, по мнению 18,9% руководителей, также препятствует активному притоку заёмных ресурсов в реальный сектор экономики.</w:t>
      </w:r>
    </w:p>
    <w:p w:rsidR="00796DC2" w:rsidRDefault="00796DC2">
      <w:pPr>
        <w:ind w:firstLine="720"/>
        <w:jc w:val="both"/>
        <w:rPr>
          <w:sz w:val="26"/>
        </w:rPr>
      </w:pPr>
      <w:r>
        <w:rPr>
          <w:sz w:val="26"/>
        </w:rPr>
        <w:t>Основная часть кредитов, полученных товаропроизводителями в течение истекшего периода 2001 года от коммерческих банков, направлялась на пополнение оборотных средств, и только 6,5% производителей использовало представленные займы для финансирования инвестиционных проектов.</w:t>
      </w:r>
    </w:p>
    <w:p w:rsidR="00796DC2" w:rsidRDefault="00796DC2">
      <w:pPr>
        <w:ind w:firstLine="720"/>
        <w:jc w:val="both"/>
        <w:rPr>
          <w:sz w:val="26"/>
        </w:rPr>
      </w:pPr>
      <w:r>
        <w:rPr>
          <w:i/>
          <w:sz w:val="26"/>
        </w:rPr>
        <w:t xml:space="preserve">Основные тенденции и прогнозные оценки развития промышленного сектора. </w:t>
      </w:r>
      <w:r>
        <w:rPr>
          <w:sz w:val="26"/>
        </w:rPr>
        <w:t>Результаты проведенного мониторинга промышленных предприятий республики позволяют охарактеризовать сложившуюся экономическую конъюнктуру и спрогнозировать её до конца 2001 года:</w:t>
      </w:r>
    </w:p>
    <w:p w:rsidR="00796DC2" w:rsidRDefault="00796DC2">
      <w:pPr>
        <w:ind w:firstLine="720"/>
        <w:jc w:val="both"/>
        <w:rPr>
          <w:sz w:val="26"/>
        </w:rPr>
      </w:pPr>
      <w:r>
        <w:rPr>
          <w:sz w:val="26"/>
        </w:rPr>
        <w:t>- экономическая ситуация в регионе в течение 2001 года имела тенденцию к оздоровлению, однако возникшая внешнеполитическая нестабильность, по оценкам, может снизить деловую активность в реальном секторе и экономике в целом;</w:t>
      </w:r>
    </w:p>
    <w:p w:rsidR="00796DC2" w:rsidRDefault="00796DC2">
      <w:pPr>
        <w:ind w:firstLine="720"/>
        <w:jc w:val="both"/>
        <w:rPr>
          <w:sz w:val="26"/>
        </w:rPr>
      </w:pPr>
      <w:r>
        <w:rPr>
          <w:sz w:val="26"/>
        </w:rPr>
        <w:t>- сложившиеся в сравнении с прошлым годом более благоприятные условия для функционирования предприятий оказали позитивное влияние на основные показатели их финансово-хозяйственной деятельности и во многом ориентируют на закрепление положительных тенденций в ближайшей перспективе, не смотря на существующие трудности;</w:t>
      </w:r>
    </w:p>
    <w:p w:rsidR="00796DC2" w:rsidRDefault="00796DC2">
      <w:pPr>
        <w:ind w:firstLine="720"/>
        <w:jc w:val="both"/>
        <w:rPr>
          <w:sz w:val="26"/>
        </w:rPr>
      </w:pPr>
      <w:r>
        <w:rPr>
          <w:sz w:val="26"/>
        </w:rPr>
        <w:t>- оценка финансового состояния промышленных производителей, форм и источников капитальных вложений свидетельствует в целом об улучшении инвестиционного климата, однако производственно-техническая база большинства товаропроизводителей продолжает нуждаться в срочной реконструкции и модернизации;</w:t>
      </w:r>
    </w:p>
    <w:p w:rsidR="00796DC2" w:rsidRDefault="00796DC2">
      <w:pPr>
        <w:ind w:firstLine="720"/>
        <w:jc w:val="both"/>
        <w:rPr>
          <w:sz w:val="26"/>
        </w:rPr>
      </w:pPr>
      <w:r>
        <w:rPr>
          <w:sz w:val="26"/>
        </w:rPr>
        <w:t>- рост инвестиций в основной капитал происходит в основном за счет собственных ресурсов предприятий, что пока не позволяет достичь коренных изменений в инвестиционной сфере;</w:t>
      </w:r>
    </w:p>
    <w:p w:rsidR="00796DC2" w:rsidRDefault="00796DC2">
      <w:pPr>
        <w:ind w:firstLine="720"/>
        <w:jc w:val="both"/>
        <w:rPr>
          <w:sz w:val="26"/>
        </w:rPr>
      </w:pPr>
      <w:r>
        <w:rPr>
          <w:sz w:val="26"/>
        </w:rPr>
        <w:t>- для устойчивого экономического роста необходима поддержка и стимулирование промышленного производства и процесса инвестирования со стороны государства, которые могут заключаться в разработке конкретных инвестиционных проектов и оказании финансовой помощи предприятиям;</w:t>
      </w:r>
    </w:p>
    <w:p w:rsidR="00796DC2" w:rsidRDefault="00796DC2">
      <w:pPr>
        <w:ind w:firstLine="720"/>
        <w:jc w:val="both"/>
        <w:rPr>
          <w:sz w:val="26"/>
        </w:rPr>
      </w:pPr>
      <w:r>
        <w:rPr>
          <w:sz w:val="26"/>
        </w:rPr>
        <w:t>- негативным факторам, сдерживающим долгосрочные вложения средства коммерческих банков в промышленность, является высокий риск невозврата ссуд, что обусловливается в первую очередь низким уровнем финансового и инвестиционного менеджмента на местах;</w:t>
      </w:r>
    </w:p>
    <w:p w:rsidR="00796DC2" w:rsidRDefault="00796DC2">
      <w:pPr>
        <w:ind w:firstLine="720"/>
        <w:jc w:val="both"/>
        <w:rPr>
          <w:sz w:val="26"/>
        </w:rPr>
      </w:pPr>
      <w:r>
        <w:rPr>
          <w:sz w:val="26"/>
        </w:rPr>
        <w:t>- ситуация с кредитованием оборотных средств предприятий характеризуется положительной динамикой, которая вероятно до конца года будет иметь устойчивый характер.</w:t>
      </w:r>
    </w:p>
    <w:p w:rsidR="00796DC2" w:rsidRDefault="00796DC2">
      <w:pPr>
        <w:ind w:firstLine="720"/>
        <w:jc w:val="both"/>
        <w:rPr>
          <w:sz w:val="26"/>
        </w:rPr>
      </w:pPr>
      <w:r>
        <w:rPr>
          <w:sz w:val="26"/>
        </w:rPr>
        <w:t>Следует отметить, что результаты проведённого исследования пока не могут претендовать на предельно точное отражение ситуации, складывающейся в народном хозяйстве республики, поскольку полученного объёма информации в рамках мониторинга промышленных предприятий явно недостаточно для оценки и экономического прогноза развития всей совокупности субъектов реального сектора экономики. Но имевшие место положительные тенденции свидетельствуют о том, что позитивная динамика развития индустрии скорее всего будет сохранена.</w:t>
      </w: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p>
    <w:p w:rsidR="00796DC2" w:rsidRDefault="00796DC2">
      <w:pPr>
        <w:ind w:firstLine="720"/>
        <w:jc w:val="both"/>
        <w:rPr>
          <w:sz w:val="26"/>
        </w:rPr>
      </w:pPr>
      <w:r>
        <w:rPr>
          <w:sz w:val="26"/>
        </w:rPr>
        <w:t xml:space="preserve"> </w:t>
      </w:r>
    </w:p>
    <w:p w:rsidR="00796DC2" w:rsidRDefault="00796DC2">
      <w:pPr>
        <w:jc w:val="both"/>
        <w:rPr>
          <w:b/>
          <w:sz w:val="28"/>
        </w:rPr>
      </w:pPr>
      <w:r>
        <w:rPr>
          <w:b/>
          <w:sz w:val="28"/>
          <w:lang w:val="en-US"/>
        </w:rPr>
        <w:t>II</w:t>
      </w:r>
      <w:r>
        <w:rPr>
          <w:b/>
          <w:sz w:val="28"/>
        </w:rPr>
        <w:t>. Современные виды кредитных операций</w:t>
      </w:r>
    </w:p>
    <w:p w:rsidR="00796DC2" w:rsidRDefault="00796DC2">
      <w:pPr>
        <w:jc w:val="both"/>
        <w:rPr>
          <w:b/>
          <w:sz w:val="28"/>
        </w:rPr>
      </w:pPr>
      <w:r>
        <w:rPr>
          <w:b/>
          <w:sz w:val="28"/>
        </w:rPr>
        <w:t>2.1. Предоставление банковского кредита (формы, виды, принципы)</w:t>
      </w:r>
    </w:p>
    <w:p w:rsidR="00796DC2" w:rsidRDefault="00796DC2">
      <w:pPr>
        <w:jc w:val="both"/>
        <w:rPr>
          <w:b/>
          <w:sz w:val="28"/>
        </w:rPr>
      </w:pPr>
    </w:p>
    <w:p w:rsidR="00796DC2" w:rsidRDefault="00796DC2">
      <w:pPr>
        <w:ind w:firstLine="720"/>
        <w:jc w:val="both"/>
        <w:rPr>
          <w:sz w:val="26"/>
        </w:rPr>
      </w:pPr>
      <w:r>
        <w:rPr>
          <w:i/>
          <w:sz w:val="26"/>
        </w:rPr>
        <w:t xml:space="preserve">Кредитование предприятий и населения </w:t>
      </w:r>
      <w:r>
        <w:rPr>
          <w:sz w:val="26"/>
        </w:rPr>
        <w:t>относится к традиционным видам банковских услуг. Не случайно банк называют кредитным предприятием (учреждением, институтом). Наибольшая часть активов банков по-прежнему помещена в кредитные операции.</w:t>
      </w:r>
    </w:p>
    <w:p w:rsidR="00796DC2" w:rsidRDefault="00796DC2">
      <w:pPr>
        <w:ind w:firstLine="720"/>
        <w:jc w:val="both"/>
        <w:rPr>
          <w:sz w:val="26"/>
        </w:rPr>
      </w:pPr>
      <w:r>
        <w:rPr>
          <w:b/>
          <w:sz w:val="26"/>
        </w:rPr>
        <w:t xml:space="preserve">Кредитная организация </w:t>
      </w:r>
      <w:r>
        <w:rPr>
          <w:sz w:val="26"/>
        </w:rPr>
        <w:t xml:space="preserve">– юридическое лицо, которое для извлечения прибыли как основной цели своей деятельности на основе специального разрешения (лицензии) Центрального банка имеет право осуществлять банковские операции предусмотренные законодательством. Кредитная организация образуется на основе любой формы собственности как хозяйственное общество. В состав кредитных организаций входят банки и небанковские кредитные организации.   </w:t>
      </w:r>
    </w:p>
    <w:p w:rsidR="00796DC2" w:rsidRDefault="00796DC2">
      <w:pPr>
        <w:ind w:firstLine="720"/>
        <w:jc w:val="both"/>
        <w:rPr>
          <w:sz w:val="26"/>
        </w:rPr>
      </w:pPr>
      <w:r>
        <w:rPr>
          <w:b/>
          <w:sz w:val="26"/>
        </w:rPr>
        <w:t>Банк –</w:t>
      </w:r>
      <w:r>
        <w:rPr>
          <w:sz w:val="26"/>
        </w:rPr>
        <w:t>кредитная организация, которая имеет исключительное право осуществлять в совокупности следующие операции: привлекать во вклады денежные средства и открывать банковские счета физических и юридических лиц; размещать указанные средства от своего имени и за свой счет на условиях возвратности, платности и срочности.</w:t>
      </w:r>
    </w:p>
    <w:p w:rsidR="00796DC2" w:rsidRDefault="00796DC2">
      <w:pPr>
        <w:ind w:firstLine="720"/>
        <w:jc w:val="both"/>
        <w:rPr>
          <w:sz w:val="26"/>
        </w:rPr>
      </w:pPr>
      <w:r>
        <w:rPr>
          <w:b/>
          <w:sz w:val="26"/>
        </w:rPr>
        <w:t xml:space="preserve">Небанковская кредитная организация </w:t>
      </w:r>
      <w:r>
        <w:rPr>
          <w:sz w:val="26"/>
        </w:rPr>
        <w:t xml:space="preserve"> имеет право осуществлять отдельные банковские операции, предусмотренные законодательством.</w:t>
      </w:r>
    </w:p>
    <w:p w:rsidR="00796DC2" w:rsidRDefault="00796DC2">
      <w:pPr>
        <w:ind w:firstLine="720"/>
        <w:jc w:val="both"/>
        <w:rPr>
          <w:i/>
          <w:sz w:val="26"/>
        </w:rPr>
      </w:pPr>
      <w:r>
        <w:rPr>
          <w:sz w:val="26"/>
        </w:rPr>
        <w:t xml:space="preserve">Банковские кредитование юридических и физических лиц на производственные и социальные нужды осуществляется при строгом соблюдении определенных принципов, которые являются главным элементом системы кредитования, поскольку отражают сущность и содержание кредита. К принципам кредитования относятся: </w:t>
      </w:r>
      <w:r>
        <w:rPr>
          <w:i/>
          <w:sz w:val="26"/>
        </w:rPr>
        <w:t>возвратность, платность и срочность.</w:t>
      </w:r>
    </w:p>
    <w:p w:rsidR="00796DC2" w:rsidRDefault="00796DC2">
      <w:pPr>
        <w:ind w:firstLine="720"/>
        <w:jc w:val="both"/>
        <w:rPr>
          <w:sz w:val="26"/>
        </w:rPr>
      </w:pPr>
      <w:r>
        <w:rPr>
          <w:sz w:val="26"/>
        </w:rPr>
        <w:t xml:space="preserve">Под </w:t>
      </w:r>
      <w:r>
        <w:rPr>
          <w:b/>
          <w:sz w:val="26"/>
        </w:rPr>
        <w:t xml:space="preserve">возвратностью </w:t>
      </w:r>
      <w:r>
        <w:rPr>
          <w:sz w:val="26"/>
        </w:rPr>
        <w:t>понимается обязательная выплата кредитору суммы основного долга на оговоренных условиях. Эта особенность отличает кредит от других экономических категорий товарно-денежных отношений.</w:t>
      </w:r>
    </w:p>
    <w:p w:rsidR="00796DC2" w:rsidRDefault="00796DC2">
      <w:pPr>
        <w:ind w:firstLine="720"/>
        <w:jc w:val="both"/>
        <w:rPr>
          <w:sz w:val="26"/>
        </w:rPr>
      </w:pPr>
      <w:r>
        <w:rPr>
          <w:b/>
          <w:sz w:val="26"/>
        </w:rPr>
        <w:t xml:space="preserve">Платность </w:t>
      </w:r>
      <w:r>
        <w:rPr>
          <w:sz w:val="26"/>
        </w:rPr>
        <w:t>банковского кредита основывается на возмездном характере услуг, оказываемых банками при кредитовании. За предоставление банковской ссуды, как правило, взимается определенная плата в виде процентов. Размер процентной ставки устанавливается сторонами по кредитному договору.</w:t>
      </w:r>
    </w:p>
    <w:p w:rsidR="00796DC2" w:rsidRDefault="00796DC2">
      <w:pPr>
        <w:ind w:firstLine="720"/>
        <w:jc w:val="both"/>
        <w:rPr>
          <w:sz w:val="26"/>
        </w:rPr>
      </w:pPr>
      <w:r>
        <w:rPr>
          <w:sz w:val="26"/>
        </w:rPr>
        <w:t xml:space="preserve">Под </w:t>
      </w:r>
      <w:r>
        <w:rPr>
          <w:b/>
          <w:sz w:val="26"/>
        </w:rPr>
        <w:t xml:space="preserve">срочностью </w:t>
      </w:r>
      <w:r>
        <w:rPr>
          <w:sz w:val="26"/>
        </w:rPr>
        <w:t>подразумеваются заранее оговоренные сроки возврата кредитору заемных средств. То есть срочность – временная определенность возвратности кредита, нарушение которой влечет за собой применение определенных санкций. Срок кредитования является предельным временем нахождения ссудных средств в распоряжении заемщика. к перечисленным принципам (условиям) банковского кредитования можно добавить еще обеспечение возвратности кредита.</w:t>
      </w:r>
    </w:p>
    <w:p w:rsidR="00796DC2" w:rsidRDefault="00796DC2">
      <w:pPr>
        <w:ind w:firstLine="720"/>
        <w:jc w:val="both"/>
        <w:rPr>
          <w:sz w:val="26"/>
        </w:rPr>
      </w:pPr>
      <w:r>
        <w:rPr>
          <w:b/>
          <w:sz w:val="26"/>
        </w:rPr>
        <w:t xml:space="preserve">Обеспечение </w:t>
      </w:r>
      <w:r>
        <w:rPr>
          <w:sz w:val="26"/>
        </w:rPr>
        <w:t xml:space="preserve">– это способ возврата банковского кредита, который может быть реализован с помощью залога, банковских гарантий, страхования и других способов, предусмотренных законодательством. </w:t>
      </w:r>
    </w:p>
    <w:p w:rsidR="00796DC2" w:rsidRDefault="00796DC2">
      <w:pPr>
        <w:ind w:firstLine="720"/>
        <w:jc w:val="both"/>
        <w:rPr>
          <w:sz w:val="26"/>
        </w:rPr>
      </w:pPr>
      <w:r>
        <w:rPr>
          <w:sz w:val="26"/>
        </w:rPr>
        <w:t>Совокупное применение на практике всех условий банковского кредитования позволяет соблюсти как общегосударственные интересы, так и интересы обеих сторон кредитной сделки (кредитора и заемщика).</w:t>
      </w:r>
    </w:p>
    <w:p w:rsidR="00796DC2" w:rsidRDefault="00796DC2">
      <w:pPr>
        <w:ind w:firstLine="720"/>
        <w:jc w:val="both"/>
        <w:rPr>
          <w:sz w:val="26"/>
        </w:rPr>
      </w:pPr>
      <w:r>
        <w:rPr>
          <w:sz w:val="26"/>
        </w:rPr>
        <w:t>Основными инструментами и методами денежно-кредитной политики Центрального банка являются:</w:t>
      </w:r>
    </w:p>
    <w:p w:rsidR="00796DC2" w:rsidRDefault="00796DC2">
      <w:pPr>
        <w:ind w:firstLine="720"/>
        <w:jc w:val="both"/>
        <w:rPr>
          <w:sz w:val="26"/>
        </w:rPr>
      </w:pPr>
      <w:r>
        <w:rPr>
          <w:sz w:val="26"/>
        </w:rPr>
        <w:t>1) процентные ставки по операциям Центрального банка;</w:t>
      </w:r>
    </w:p>
    <w:p w:rsidR="00796DC2" w:rsidRDefault="00796DC2">
      <w:pPr>
        <w:ind w:firstLine="720"/>
        <w:jc w:val="both"/>
        <w:rPr>
          <w:sz w:val="26"/>
        </w:rPr>
      </w:pPr>
      <w:r>
        <w:rPr>
          <w:sz w:val="26"/>
        </w:rPr>
        <w:t>2) нормативы обязательных резервов, депонируемых в Центральном банке (резервные требования);</w:t>
      </w:r>
    </w:p>
    <w:p w:rsidR="00796DC2" w:rsidRDefault="00796DC2">
      <w:pPr>
        <w:ind w:firstLine="720"/>
        <w:jc w:val="both"/>
        <w:rPr>
          <w:sz w:val="26"/>
        </w:rPr>
      </w:pPr>
      <w:r>
        <w:rPr>
          <w:sz w:val="26"/>
        </w:rPr>
        <w:t>3) операции на открытом рынке;</w:t>
      </w:r>
    </w:p>
    <w:p w:rsidR="00796DC2" w:rsidRDefault="00796DC2">
      <w:pPr>
        <w:ind w:firstLine="720"/>
        <w:jc w:val="both"/>
        <w:rPr>
          <w:sz w:val="26"/>
        </w:rPr>
      </w:pPr>
      <w:r>
        <w:rPr>
          <w:sz w:val="26"/>
        </w:rPr>
        <w:t>4) рефинансирование банков;</w:t>
      </w:r>
    </w:p>
    <w:p w:rsidR="00796DC2" w:rsidRDefault="00796DC2">
      <w:pPr>
        <w:ind w:firstLine="720"/>
        <w:jc w:val="both"/>
        <w:rPr>
          <w:sz w:val="26"/>
        </w:rPr>
      </w:pPr>
      <w:r>
        <w:rPr>
          <w:sz w:val="26"/>
        </w:rPr>
        <w:t>5) валютное регулирование;</w:t>
      </w:r>
    </w:p>
    <w:p w:rsidR="00796DC2" w:rsidRDefault="00796DC2">
      <w:pPr>
        <w:ind w:firstLine="720"/>
        <w:jc w:val="both"/>
        <w:rPr>
          <w:sz w:val="26"/>
        </w:rPr>
      </w:pPr>
      <w:r>
        <w:rPr>
          <w:sz w:val="26"/>
        </w:rPr>
        <w:t>6) установление ориентиров роста денежной массы;</w:t>
      </w:r>
    </w:p>
    <w:p w:rsidR="00796DC2" w:rsidRDefault="00796DC2">
      <w:pPr>
        <w:ind w:firstLine="720"/>
        <w:jc w:val="both"/>
        <w:rPr>
          <w:sz w:val="26"/>
        </w:rPr>
      </w:pPr>
      <w:r>
        <w:rPr>
          <w:sz w:val="26"/>
        </w:rPr>
        <w:t>7) прямые количественные ограничения.</w:t>
      </w:r>
    </w:p>
    <w:p w:rsidR="00796DC2" w:rsidRDefault="00796DC2">
      <w:pPr>
        <w:ind w:firstLine="720"/>
        <w:jc w:val="both"/>
        <w:rPr>
          <w:sz w:val="26"/>
        </w:rPr>
      </w:pPr>
      <w:r>
        <w:rPr>
          <w:b/>
          <w:sz w:val="26"/>
        </w:rPr>
        <w:t xml:space="preserve">Процентные ставки </w:t>
      </w:r>
      <w:r>
        <w:rPr>
          <w:sz w:val="26"/>
        </w:rPr>
        <w:t>Центрального банка представляют собой минимальные ставки, по которым он осуществляет свои операции.</w:t>
      </w:r>
    </w:p>
    <w:p w:rsidR="00796DC2" w:rsidRDefault="00796DC2">
      <w:pPr>
        <w:ind w:firstLine="720"/>
        <w:jc w:val="both"/>
        <w:rPr>
          <w:sz w:val="26"/>
        </w:rPr>
      </w:pPr>
      <w:r>
        <w:rPr>
          <w:sz w:val="26"/>
        </w:rPr>
        <w:t xml:space="preserve">Нормативы </w:t>
      </w:r>
      <w:r>
        <w:rPr>
          <w:b/>
          <w:sz w:val="26"/>
        </w:rPr>
        <w:t xml:space="preserve">обязательных резервов </w:t>
      </w:r>
      <w:r>
        <w:rPr>
          <w:sz w:val="26"/>
        </w:rPr>
        <w:t xml:space="preserve">не могут превышать 20% обязательств кредитной организации и могут быть для них дифференцированы. </w:t>
      </w:r>
    </w:p>
    <w:p w:rsidR="00796DC2" w:rsidRDefault="00796DC2">
      <w:pPr>
        <w:ind w:firstLine="720"/>
        <w:jc w:val="both"/>
        <w:rPr>
          <w:sz w:val="26"/>
        </w:rPr>
      </w:pPr>
      <w:r>
        <w:rPr>
          <w:sz w:val="26"/>
        </w:rPr>
        <w:t xml:space="preserve">Под </w:t>
      </w:r>
      <w:r>
        <w:rPr>
          <w:b/>
          <w:sz w:val="26"/>
        </w:rPr>
        <w:t xml:space="preserve">операциями на открытом рынке </w:t>
      </w:r>
      <w:r>
        <w:rPr>
          <w:sz w:val="26"/>
        </w:rPr>
        <w:t>понимаются купля-продажа Центральным банком государственных ценных бумаг, краткосрочные операции с ними с совершением позднее обратной сделки.</w:t>
      </w:r>
    </w:p>
    <w:p w:rsidR="00796DC2" w:rsidRDefault="00796DC2">
      <w:pPr>
        <w:ind w:firstLine="720"/>
        <w:jc w:val="both"/>
        <w:rPr>
          <w:sz w:val="26"/>
        </w:rPr>
      </w:pPr>
      <w:r>
        <w:rPr>
          <w:sz w:val="26"/>
        </w:rPr>
        <w:t xml:space="preserve">Под </w:t>
      </w:r>
      <w:r>
        <w:rPr>
          <w:b/>
          <w:sz w:val="26"/>
        </w:rPr>
        <w:t xml:space="preserve">рефинансированием </w:t>
      </w:r>
      <w:r>
        <w:rPr>
          <w:sz w:val="26"/>
        </w:rPr>
        <w:t>понимается кредитование Центральным банком коммерческих банков, в том числе учет и переучет векселей. Нормы, порядок и условия рефинансирования устанавливаются Центральным банком.</w:t>
      </w:r>
    </w:p>
    <w:p w:rsidR="00796DC2" w:rsidRDefault="00796DC2">
      <w:pPr>
        <w:ind w:firstLine="720"/>
        <w:jc w:val="both"/>
        <w:rPr>
          <w:sz w:val="26"/>
        </w:rPr>
      </w:pPr>
      <w:r>
        <w:rPr>
          <w:sz w:val="26"/>
        </w:rPr>
        <w:t xml:space="preserve">Под </w:t>
      </w:r>
      <w:r>
        <w:rPr>
          <w:b/>
          <w:sz w:val="26"/>
        </w:rPr>
        <w:t xml:space="preserve">валютным регулированием </w:t>
      </w:r>
      <w:r>
        <w:rPr>
          <w:sz w:val="26"/>
        </w:rPr>
        <w:t>понимаются прежде всего валютные интервенции Центрального банка – купля-продажа им иностранной валюты на валютном рынке для воздействия на курс рубля и суммарный спрос и предложение денег.</w:t>
      </w:r>
    </w:p>
    <w:p w:rsidR="00796DC2" w:rsidRDefault="00796DC2">
      <w:pPr>
        <w:ind w:firstLine="720"/>
        <w:jc w:val="both"/>
        <w:rPr>
          <w:sz w:val="26"/>
        </w:rPr>
      </w:pPr>
      <w:r>
        <w:rPr>
          <w:sz w:val="26"/>
        </w:rPr>
        <w:t xml:space="preserve">Под </w:t>
      </w:r>
      <w:r>
        <w:rPr>
          <w:b/>
          <w:sz w:val="26"/>
        </w:rPr>
        <w:t xml:space="preserve">прямыми количественными ограничениями </w:t>
      </w:r>
      <w:r>
        <w:rPr>
          <w:sz w:val="26"/>
        </w:rPr>
        <w:t>Центрального банка понимается установление лимитов на рефинансирование отдельных банковских операций. Центральный банк вправе применять прямые количественные ограничения в исключительных случаях в целях проведения единой государственной денежно-кредитной политики только после консультаций с Правительством.</w:t>
      </w:r>
    </w:p>
    <w:p w:rsidR="00796DC2" w:rsidRDefault="00796DC2">
      <w:pPr>
        <w:ind w:firstLine="720"/>
        <w:jc w:val="both"/>
        <w:rPr>
          <w:sz w:val="26"/>
        </w:rPr>
      </w:pPr>
      <w:r>
        <w:rPr>
          <w:sz w:val="26"/>
        </w:rPr>
        <w:t>В мировой практике отсутствует единая классификация банковских кредитов, так как распространение их всевозможных форм зависит от уровня экономического развития страны, ее традиций, исторически сложившихся способов предоставления ссуд и их погашения и укоренившихся стереотипов в сознании населения. Тем не менее, можно сгруппировать наиболее часто встречающиеся кредитные банковские операции следующим образом:</w:t>
      </w:r>
    </w:p>
    <w:p w:rsidR="00796DC2" w:rsidRDefault="00796DC2">
      <w:pPr>
        <w:ind w:firstLine="720"/>
        <w:jc w:val="both"/>
        <w:rPr>
          <w:sz w:val="26"/>
        </w:rPr>
      </w:pPr>
      <w:r>
        <w:rPr>
          <w:sz w:val="26"/>
        </w:rPr>
        <w:t xml:space="preserve">1. Банковские кредиты могут быть классифицированы по </w:t>
      </w:r>
      <w:r>
        <w:rPr>
          <w:b/>
          <w:sz w:val="26"/>
        </w:rPr>
        <w:t xml:space="preserve">основным группам заемщиков. </w:t>
      </w:r>
      <w:r>
        <w:rPr>
          <w:sz w:val="26"/>
        </w:rPr>
        <w:t xml:space="preserve">Получателями банковских кредитов выступают правительство, другие банки, министерства, промышленно-финансовые организации и население. В случае если получателем банковского кредита является правительство, он выступает в роли государственного кредита. </w:t>
      </w:r>
    </w:p>
    <w:p w:rsidR="00796DC2" w:rsidRDefault="00796DC2">
      <w:pPr>
        <w:ind w:firstLine="720"/>
        <w:jc w:val="both"/>
        <w:rPr>
          <w:sz w:val="26"/>
        </w:rPr>
      </w:pPr>
      <w:r>
        <w:rPr>
          <w:sz w:val="26"/>
        </w:rPr>
        <w:t xml:space="preserve">2. </w:t>
      </w:r>
      <w:r>
        <w:rPr>
          <w:b/>
          <w:sz w:val="26"/>
        </w:rPr>
        <w:t xml:space="preserve">По назначению </w:t>
      </w:r>
      <w:r>
        <w:rPr>
          <w:sz w:val="26"/>
        </w:rPr>
        <w:t>(направлению) использования различаются кредиты: бюджетные, промышленные, сельскохозяйственные, торговые, инвестиционные, потребительские и т.п.</w:t>
      </w:r>
    </w:p>
    <w:p w:rsidR="00796DC2" w:rsidRDefault="00796DC2">
      <w:pPr>
        <w:ind w:firstLine="720"/>
        <w:jc w:val="both"/>
        <w:rPr>
          <w:sz w:val="26"/>
        </w:rPr>
      </w:pPr>
      <w:r>
        <w:rPr>
          <w:sz w:val="26"/>
        </w:rPr>
        <w:t>В зависимости от области функционирования банковские кредиты могут быть двух видов: ссуды для финансирования основного либо оборотного капиталов. Последние, в свою очередь, подразделяются на кредиты, которые направляются в сферу производства и обращения.</w:t>
      </w:r>
    </w:p>
    <w:p w:rsidR="00796DC2" w:rsidRDefault="00796DC2">
      <w:pPr>
        <w:ind w:firstLine="720"/>
        <w:jc w:val="both"/>
        <w:rPr>
          <w:sz w:val="26"/>
        </w:rPr>
      </w:pPr>
      <w:r>
        <w:rPr>
          <w:sz w:val="26"/>
        </w:rPr>
        <w:t xml:space="preserve">3. </w:t>
      </w:r>
      <w:r>
        <w:rPr>
          <w:b/>
          <w:sz w:val="26"/>
        </w:rPr>
        <w:t xml:space="preserve">По размерам </w:t>
      </w:r>
      <w:r>
        <w:rPr>
          <w:sz w:val="26"/>
        </w:rPr>
        <w:t>кредиты могут подразделяться на крупные, средние и малые. Однако в международной практике отсутствуют единые критерии подхода для группировки кредитов по этому признаку.</w:t>
      </w:r>
    </w:p>
    <w:p w:rsidR="00796DC2" w:rsidRDefault="00796DC2">
      <w:pPr>
        <w:ind w:firstLine="720"/>
        <w:jc w:val="both"/>
        <w:rPr>
          <w:sz w:val="26"/>
        </w:rPr>
      </w:pPr>
      <w:r>
        <w:rPr>
          <w:sz w:val="26"/>
        </w:rPr>
        <w:t xml:space="preserve">4. </w:t>
      </w:r>
      <w:r>
        <w:rPr>
          <w:b/>
          <w:sz w:val="26"/>
        </w:rPr>
        <w:t xml:space="preserve">По срокам погашения </w:t>
      </w:r>
      <w:r>
        <w:rPr>
          <w:sz w:val="26"/>
        </w:rPr>
        <w:t>кредиты бывают до востребования и срочные. Срочные кредиты подразделяются на кратко-, средне- и долгосрочные.</w:t>
      </w:r>
    </w:p>
    <w:p w:rsidR="00796DC2" w:rsidRDefault="00796DC2">
      <w:pPr>
        <w:ind w:firstLine="720"/>
        <w:jc w:val="both"/>
        <w:rPr>
          <w:sz w:val="26"/>
        </w:rPr>
      </w:pPr>
      <w:r>
        <w:rPr>
          <w:i/>
          <w:sz w:val="26"/>
        </w:rPr>
        <w:t xml:space="preserve">Краткосрочные ссуды </w:t>
      </w:r>
      <w:r>
        <w:rPr>
          <w:sz w:val="26"/>
        </w:rPr>
        <w:t>– это ссуды, срок пользования которыми не превышает одного года.</w:t>
      </w:r>
    </w:p>
    <w:p w:rsidR="00796DC2" w:rsidRDefault="00796DC2">
      <w:pPr>
        <w:ind w:firstLine="720"/>
        <w:jc w:val="both"/>
        <w:rPr>
          <w:sz w:val="26"/>
        </w:rPr>
      </w:pPr>
      <w:r>
        <w:rPr>
          <w:i/>
          <w:sz w:val="26"/>
        </w:rPr>
        <w:t xml:space="preserve">Среднесрочными ссудами </w:t>
      </w:r>
      <w:r>
        <w:rPr>
          <w:sz w:val="26"/>
        </w:rPr>
        <w:t>– являются кредиты, срок пользования которыми находится в пределах от 1 до 3 лет.</w:t>
      </w:r>
    </w:p>
    <w:p w:rsidR="00796DC2" w:rsidRDefault="00796DC2">
      <w:pPr>
        <w:ind w:firstLine="720"/>
        <w:jc w:val="both"/>
        <w:rPr>
          <w:sz w:val="26"/>
        </w:rPr>
      </w:pPr>
      <w:r>
        <w:rPr>
          <w:i/>
          <w:sz w:val="26"/>
        </w:rPr>
        <w:t xml:space="preserve">К долгосрочным ссудам </w:t>
      </w:r>
      <w:r>
        <w:rPr>
          <w:sz w:val="26"/>
        </w:rPr>
        <w:t>относятся кредиты, сроки которых превышают 3 года.</w:t>
      </w:r>
    </w:p>
    <w:p w:rsidR="00796DC2" w:rsidRDefault="00796DC2">
      <w:pPr>
        <w:ind w:firstLine="720"/>
        <w:jc w:val="both"/>
        <w:rPr>
          <w:sz w:val="26"/>
        </w:rPr>
      </w:pPr>
      <w:r>
        <w:rPr>
          <w:b/>
          <w:sz w:val="26"/>
        </w:rPr>
        <w:t xml:space="preserve">5. По обеспечению </w:t>
      </w:r>
      <w:r>
        <w:rPr>
          <w:sz w:val="26"/>
        </w:rPr>
        <w:t>кредиты бывают необеспеченными или обеспеченными. Последние по характеру обеспечения подразделяются на залоговые, гарантированные, застрахованные и т.д. Кредиты без обеспечения называются также доверительными (бланковыми) и предоставляются, как правило, только под соло-вексель (обязательство заемщика возвратить ссуду). Кредиты без обеспечения выдаются на основании учета высокой репутации заемщика и оценки уровня его доходов.</w:t>
      </w:r>
    </w:p>
    <w:p w:rsidR="00796DC2" w:rsidRDefault="00796DC2">
      <w:pPr>
        <w:ind w:firstLine="720"/>
        <w:jc w:val="both"/>
        <w:rPr>
          <w:sz w:val="26"/>
        </w:rPr>
      </w:pPr>
      <w:r>
        <w:rPr>
          <w:b/>
          <w:sz w:val="26"/>
        </w:rPr>
        <w:t xml:space="preserve">6. По способам </w:t>
      </w:r>
      <w:r>
        <w:rPr>
          <w:sz w:val="26"/>
        </w:rPr>
        <w:t>предоставления различаются компенсационные и платные кредиты. В первом случае кредит направляется на расчетный счет заемщика для компенсации последнему его собственных затрат. При этом имеется ввиду зачисление также ссудных средств авансового характера. Во втором случае банковская ссуда поступает непосредственно на оплату расчетно-денежных документов, предъявленных заемщику для погашения и связанных с осуществлением операций по кредитованию.</w:t>
      </w:r>
    </w:p>
    <w:p w:rsidR="00796DC2" w:rsidRDefault="00796DC2">
      <w:pPr>
        <w:ind w:firstLine="720"/>
        <w:jc w:val="both"/>
        <w:rPr>
          <w:sz w:val="26"/>
        </w:rPr>
      </w:pPr>
      <w:r>
        <w:rPr>
          <w:sz w:val="26"/>
        </w:rPr>
        <w:t xml:space="preserve">В то же время кредиты могут быть </w:t>
      </w:r>
      <w:r>
        <w:rPr>
          <w:b/>
          <w:sz w:val="26"/>
        </w:rPr>
        <w:t>разовыми</w:t>
      </w:r>
      <w:r>
        <w:rPr>
          <w:sz w:val="26"/>
        </w:rPr>
        <w:t>, то есть предоставляются в срок и в сумме, предусмотренные в договоре, заключенном сторонами. Однако в практике многих стран постепенно получают самое широкое распространение кредитные линии.</w:t>
      </w:r>
    </w:p>
    <w:p w:rsidR="00796DC2" w:rsidRDefault="00796DC2">
      <w:pPr>
        <w:ind w:firstLine="720"/>
        <w:jc w:val="both"/>
        <w:rPr>
          <w:sz w:val="26"/>
        </w:rPr>
      </w:pPr>
      <w:r>
        <w:rPr>
          <w:b/>
          <w:sz w:val="26"/>
        </w:rPr>
        <w:t xml:space="preserve">Кредитная линия </w:t>
      </w:r>
      <w:r>
        <w:rPr>
          <w:sz w:val="26"/>
        </w:rPr>
        <w:t>– это юридически оформленное обязательство банка перед заемщиком предоставить ему в течение определенного периода времени кредиты в пределах согласованного лимита. Кредитная линия имеет преимущества перед разовым соглашением для обеих сторон: для заемщика – это более определенная перспектива коммерческой деятельности, экономия накладных расходов и времени, неизбежно связанная с ведением переговоров и заключением каждого отдельного кредитного соглашения. Это же относится к кредитору. Однако условия соглашения о кредитной линии могут быть пересмотрены обоими участниками сделки. Так, банк может отказаться от предоставления кредита до окончания оговоренного срока, если, например, финансовое положение заемщика существенно ухудшится и им не будут выполнены другие условия соглашения сторон. Заемщик в силу тех или иных причин может не использовать кредитную линию полностью или частично.</w:t>
      </w:r>
    </w:p>
    <w:p w:rsidR="00796DC2" w:rsidRDefault="00796DC2">
      <w:pPr>
        <w:ind w:firstLine="720"/>
        <w:jc w:val="both"/>
        <w:rPr>
          <w:sz w:val="26"/>
        </w:rPr>
      </w:pPr>
      <w:r>
        <w:rPr>
          <w:sz w:val="26"/>
        </w:rPr>
        <w:t xml:space="preserve">В отличие от классического варианта кредитной линии соглашение о </w:t>
      </w:r>
      <w:r>
        <w:rPr>
          <w:i/>
          <w:sz w:val="26"/>
        </w:rPr>
        <w:t xml:space="preserve">возобновляемом кредите </w:t>
      </w:r>
      <w:r>
        <w:rPr>
          <w:sz w:val="26"/>
        </w:rPr>
        <w:t>– это твердое обязательство банка выдать ссуду. Клиент уплачивает комиссию за право получить заем на определенную дату. В то же время договор о возобновляемом кредите имеет, как правило, оговорку «О существенном ухудшении положения клиента». Эта оговорка дает право банку-кредитору отказаться от предоставления ссуды, если финансовое положение заемщика станет неудовлетворительным.</w:t>
      </w:r>
    </w:p>
    <w:p w:rsidR="00796DC2" w:rsidRDefault="00796DC2">
      <w:pPr>
        <w:ind w:firstLine="720"/>
        <w:jc w:val="both"/>
        <w:rPr>
          <w:sz w:val="26"/>
        </w:rPr>
      </w:pPr>
      <w:r>
        <w:rPr>
          <w:sz w:val="26"/>
        </w:rPr>
        <w:t>Возобновляемая кредитная линия предоставляется заемщику, который испытывает нехватку оборотных средств для поддержания и расширения объема производства и сбыта. Срок такого кредита не превышает обычно одного года. Заемщик, погасивший часть кредита, может получить новую ссуду в пределах установленного лимита и срока действия договора. Возобновляемый кредит берет, например, оптовик, размер операций которого возрастает и поэтому он нуждается в дополнительном финансировании.</w:t>
      </w:r>
    </w:p>
    <w:p w:rsidR="00796DC2" w:rsidRDefault="00796DC2">
      <w:pPr>
        <w:ind w:firstLine="720"/>
        <w:jc w:val="both"/>
        <w:rPr>
          <w:sz w:val="26"/>
        </w:rPr>
      </w:pPr>
      <w:r>
        <w:rPr>
          <w:i/>
          <w:sz w:val="26"/>
        </w:rPr>
        <w:t xml:space="preserve">Сезонная кредитная линия </w:t>
      </w:r>
      <w:r>
        <w:rPr>
          <w:sz w:val="26"/>
        </w:rPr>
        <w:t>предоставляется банком, если у фирмы периодически возникают потребности в оборотных средствах, связанные с сезонной цикличностью производства или необходимостью образования запасов товаров на складе.</w:t>
      </w:r>
    </w:p>
    <w:p w:rsidR="00796DC2" w:rsidRDefault="00796DC2">
      <w:pPr>
        <w:ind w:firstLine="720"/>
        <w:jc w:val="both"/>
        <w:rPr>
          <w:sz w:val="26"/>
        </w:rPr>
      </w:pPr>
      <w:r>
        <w:rPr>
          <w:sz w:val="26"/>
        </w:rPr>
        <w:t xml:space="preserve">С открытием кредитной линии тесно связаны специфические операции, среди которых </w:t>
      </w:r>
      <w:r>
        <w:rPr>
          <w:i/>
          <w:sz w:val="26"/>
        </w:rPr>
        <w:t xml:space="preserve">резервный (гарантийный) кредит </w:t>
      </w:r>
      <w:r>
        <w:rPr>
          <w:sz w:val="26"/>
        </w:rPr>
        <w:t xml:space="preserve">(иначе его называют </w:t>
      </w:r>
      <w:r>
        <w:rPr>
          <w:i/>
          <w:sz w:val="26"/>
        </w:rPr>
        <w:t>кредит «стэнд бай»</w:t>
      </w:r>
      <w:r>
        <w:rPr>
          <w:sz w:val="26"/>
        </w:rPr>
        <w:t>). Этот кредит может быть получен при необходимости в течение обусловленного в договоре срока. Он используется для поддержания других кредитных операций, а также для покрытия несбалансированности внешних расчетов.</w:t>
      </w:r>
    </w:p>
    <w:p w:rsidR="00796DC2" w:rsidRDefault="00796DC2">
      <w:pPr>
        <w:ind w:firstLine="720"/>
        <w:jc w:val="both"/>
        <w:rPr>
          <w:sz w:val="26"/>
        </w:rPr>
      </w:pPr>
      <w:r>
        <w:rPr>
          <w:sz w:val="26"/>
        </w:rPr>
        <w:t>Очень часто предоставление кредита «стэнд бай» сопровождается выставлением резервного (гарантийного) аккредитива.</w:t>
      </w:r>
    </w:p>
    <w:p w:rsidR="00796DC2" w:rsidRDefault="00796DC2">
      <w:pPr>
        <w:ind w:firstLine="720"/>
        <w:jc w:val="both"/>
        <w:rPr>
          <w:b/>
          <w:sz w:val="26"/>
        </w:rPr>
      </w:pPr>
      <w:r>
        <w:rPr>
          <w:sz w:val="26"/>
        </w:rPr>
        <w:t xml:space="preserve">К одной из разновидностей кредитов можно отнести </w:t>
      </w:r>
      <w:r>
        <w:rPr>
          <w:b/>
          <w:sz w:val="26"/>
        </w:rPr>
        <w:t>чековый кредит.</w:t>
      </w:r>
    </w:p>
    <w:p w:rsidR="00796DC2" w:rsidRDefault="00796DC2">
      <w:pPr>
        <w:ind w:firstLine="720"/>
        <w:jc w:val="both"/>
        <w:rPr>
          <w:sz w:val="26"/>
        </w:rPr>
      </w:pPr>
      <w:r>
        <w:rPr>
          <w:sz w:val="26"/>
        </w:rPr>
        <w:t xml:space="preserve">Спецификой чекового кредитования в ряде промышленно развитых стран в системе безналичных расчетов является овердрафт. По существу, </w:t>
      </w:r>
      <w:r>
        <w:rPr>
          <w:b/>
          <w:sz w:val="26"/>
        </w:rPr>
        <w:t>овердрафт</w:t>
      </w:r>
      <w:r>
        <w:rPr>
          <w:sz w:val="26"/>
        </w:rPr>
        <w:t xml:space="preserve"> – это краткосрочный кредит, который предоставляется путем списания средств по счету клиента банком, сверх остатка средств на счете. В результате этого на счете клиента образуется дебетовое сальдо. Овердрафт – это отрицательный баланс на текущем счете клиента. Овердрафт может быть </w:t>
      </w:r>
      <w:r>
        <w:rPr>
          <w:b/>
          <w:sz w:val="26"/>
        </w:rPr>
        <w:t>разрешенным</w:t>
      </w:r>
      <w:r>
        <w:rPr>
          <w:sz w:val="26"/>
        </w:rPr>
        <w:t xml:space="preserve">, то есть предварительно согласованным с банком, и </w:t>
      </w:r>
      <w:r>
        <w:rPr>
          <w:b/>
          <w:sz w:val="26"/>
        </w:rPr>
        <w:t>неразрешенным</w:t>
      </w:r>
      <w:r>
        <w:rPr>
          <w:sz w:val="26"/>
        </w:rPr>
        <w:t>, когда клиент выписывает чек, не имея на то предварительного согласия банка. Сроки овердрафта, как показывает практика, в США – в пределах одного-двух месяцев, а в Великобритании от нескольких месяцев до нескольких лет. В то же время в Великобритании банк, как правило, требует полного погашения кредита раз в год и проводит ежегодно обследование финансового состояния и платежеспособности клиента. Договор может быть расторгнут в случае резкого ухудшения платежеспособности заемщика. Процент по овердрафту начисляется ежедневно на непогашенный остаток, и клиент платит только за фактически использованные им суммы.</w:t>
      </w:r>
    </w:p>
    <w:p w:rsidR="00796DC2" w:rsidRDefault="00796DC2">
      <w:pPr>
        <w:ind w:firstLine="720"/>
        <w:jc w:val="both"/>
        <w:rPr>
          <w:sz w:val="26"/>
        </w:rPr>
      </w:pPr>
      <w:r>
        <w:rPr>
          <w:sz w:val="26"/>
        </w:rPr>
        <w:t>Одна из форм кредитования, получающая все более широкое распространение, - предоставление ссуд с использованием банковских кредитных карточек. По каждой кредитной карточке определяется лимит кредитования, который может периодически пересматриваться. Кредит предоставляется путем оплаты услуг торговых и сервисных организаций, оказанных владельцу карточки.</w:t>
      </w:r>
    </w:p>
    <w:p w:rsidR="00796DC2" w:rsidRDefault="00796DC2">
      <w:pPr>
        <w:ind w:firstLine="720"/>
        <w:jc w:val="both"/>
        <w:rPr>
          <w:sz w:val="26"/>
        </w:rPr>
      </w:pPr>
      <w:r>
        <w:rPr>
          <w:sz w:val="26"/>
        </w:rPr>
        <w:t xml:space="preserve">7. Банковские кредиты </w:t>
      </w:r>
      <w:r>
        <w:rPr>
          <w:b/>
          <w:sz w:val="26"/>
        </w:rPr>
        <w:t xml:space="preserve">по порядку погашения </w:t>
      </w:r>
      <w:r>
        <w:rPr>
          <w:sz w:val="26"/>
        </w:rPr>
        <w:t>можно разделить на две группы.</w:t>
      </w:r>
    </w:p>
    <w:p w:rsidR="00796DC2" w:rsidRDefault="00796DC2">
      <w:pPr>
        <w:ind w:firstLine="720"/>
        <w:jc w:val="both"/>
        <w:rPr>
          <w:sz w:val="26"/>
        </w:rPr>
      </w:pPr>
      <w:r>
        <w:rPr>
          <w:sz w:val="26"/>
        </w:rPr>
        <w:t>В первую группу можно включить можно включить кредиты, погашаемые единовременно, во вторую – кредиты с рассрочкой платежа.</w:t>
      </w:r>
    </w:p>
    <w:p w:rsidR="00796DC2" w:rsidRDefault="00796DC2">
      <w:pPr>
        <w:ind w:firstLine="720"/>
        <w:jc w:val="both"/>
        <w:rPr>
          <w:i/>
          <w:sz w:val="26"/>
        </w:rPr>
      </w:pPr>
      <w:r>
        <w:rPr>
          <w:sz w:val="26"/>
        </w:rPr>
        <w:t xml:space="preserve">Как правило, при краткосрочном кредитовании юридических лиц и населения, нуждающихся в наличных средствах для покрытия текущих потребностей, практикуется предоставление </w:t>
      </w:r>
      <w:r>
        <w:rPr>
          <w:i/>
          <w:sz w:val="26"/>
        </w:rPr>
        <w:t xml:space="preserve">кредитов, погашаемых единовременно. </w:t>
      </w:r>
      <w:r>
        <w:rPr>
          <w:sz w:val="26"/>
        </w:rPr>
        <w:t>Речь идет о погашении основного долга и процентов единой суммой на момент окончания срока кредита.</w:t>
      </w:r>
      <w:r>
        <w:rPr>
          <w:i/>
          <w:sz w:val="26"/>
        </w:rPr>
        <w:t xml:space="preserve"> </w:t>
      </w:r>
    </w:p>
    <w:p w:rsidR="00796DC2" w:rsidRDefault="00796DC2">
      <w:pPr>
        <w:ind w:firstLine="720"/>
        <w:jc w:val="both"/>
        <w:rPr>
          <w:sz w:val="26"/>
        </w:rPr>
      </w:pPr>
      <w:r>
        <w:rPr>
          <w:b/>
          <w:sz w:val="26"/>
        </w:rPr>
        <w:t xml:space="preserve">Кредитами с погашением в рассрочку </w:t>
      </w:r>
      <w:r>
        <w:rPr>
          <w:sz w:val="26"/>
        </w:rPr>
        <w:t>являются ссуды, погашение которых осуществляется двумя и более платежами (как правило, ежемесячно, ежеквартально или каждое полугодие). К этой группе относятся кредиты самых разнообразных видов, в том числе: фирменные (коммерческие), по открытому счету, вексельные, лизинг, факторинг, форфейтинг и другие.</w:t>
      </w:r>
    </w:p>
    <w:p w:rsidR="00796DC2" w:rsidRDefault="00796DC2">
      <w:pPr>
        <w:ind w:firstLine="720"/>
        <w:jc w:val="both"/>
        <w:rPr>
          <w:sz w:val="26"/>
        </w:rPr>
      </w:pPr>
      <w:r>
        <w:rPr>
          <w:sz w:val="26"/>
        </w:rPr>
        <w:t>На мировых финансовых рынках при реализации инвестиционных проектов кредиты предоставляются, как правило, только с рассрочкой платежа.</w:t>
      </w:r>
    </w:p>
    <w:p w:rsidR="00796DC2" w:rsidRDefault="00796DC2">
      <w:pPr>
        <w:ind w:firstLine="720"/>
        <w:jc w:val="both"/>
        <w:rPr>
          <w:sz w:val="26"/>
        </w:rPr>
      </w:pPr>
      <w:r>
        <w:rPr>
          <w:b/>
          <w:sz w:val="26"/>
        </w:rPr>
        <w:t>8. По видам процентных ставок</w:t>
      </w:r>
      <w:r>
        <w:rPr>
          <w:sz w:val="26"/>
        </w:rPr>
        <w:t xml:space="preserve"> банковские кредиты можно подразделить на две группы: кредиты с фиксированной или с плавающей процентными ставками.</w:t>
      </w:r>
    </w:p>
    <w:p w:rsidR="00796DC2" w:rsidRDefault="00796DC2">
      <w:pPr>
        <w:ind w:firstLine="720"/>
        <w:jc w:val="both"/>
        <w:rPr>
          <w:sz w:val="26"/>
        </w:rPr>
      </w:pPr>
      <w:r>
        <w:rPr>
          <w:sz w:val="26"/>
        </w:rPr>
        <w:t xml:space="preserve">Ссуды могут быть выданы на условиях </w:t>
      </w:r>
      <w:r>
        <w:rPr>
          <w:b/>
          <w:sz w:val="26"/>
        </w:rPr>
        <w:t>фиксированной процентной ставки</w:t>
      </w:r>
      <w:r>
        <w:rPr>
          <w:sz w:val="26"/>
        </w:rPr>
        <w:t>, которая устанавливается на весь период кредитования и не подлежит пересмотру.</w:t>
      </w:r>
    </w:p>
    <w:p w:rsidR="00796DC2" w:rsidRDefault="00796DC2">
      <w:pPr>
        <w:ind w:firstLine="720"/>
        <w:jc w:val="both"/>
        <w:rPr>
          <w:sz w:val="26"/>
        </w:rPr>
      </w:pPr>
      <w:r>
        <w:rPr>
          <w:sz w:val="26"/>
        </w:rPr>
        <w:t>Заемщик принимает на себя обязательство в этом случае оплатить проценты по неизменной согласованной ставке за пользование кредитом вне зависимости от изменения конъюнктуры на рынках процентных ставок. Это выгодно как кредитору, так и заемщику, поскольку обе стороны имеют возможность точно рассчитать свои доходы или расходы, связанные с использованием предоставленного кредита. Фиксированные процентные ставки, как правило, применяются при краткосрочном кредитовании.</w:t>
      </w:r>
    </w:p>
    <w:p w:rsidR="00796DC2" w:rsidRDefault="00796DC2">
      <w:pPr>
        <w:ind w:firstLine="720"/>
        <w:jc w:val="both"/>
        <w:rPr>
          <w:sz w:val="26"/>
        </w:rPr>
      </w:pPr>
      <w:r>
        <w:rPr>
          <w:b/>
          <w:sz w:val="26"/>
        </w:rPr>
        <w:t xml:space="preserve">Плавающие процентные ставки </w:t>
      </w:r>
      <w:r>
        <w:rPr>
          <w:sz w:val="26"/>
        </w:rPr>
        <w:t>– это ставки, которые постоянно изменяются в зависимости от ситуации, складывающейся на кредитных рынках, с которыми они связаны.</w:t>
      </w:r>
    </w:p>
    <w:p w:rsidR="00796DC2" w:rsidRDefault="00796DC2">
      <w:pPr>
        <w:ind w:firstLine="720"/>
        <w:jc w:val="both"/>
        <w:rPr>
          <w:sz w:val="26"/>
        </w:rPr>
      </w:pPr>
      <w:r>
        <w:rPr>
          <w:sz w:val="26"/>
        </w:rPr>
        <w:t>В мировой практике применяются самые разнообразные плавающие процентные ставки, которые можно распределить по следующим группам:</w:t>
      </w:r>
    </w:p>
    <w:p w:rsidR="00796DC2" w:rsidRDefault="00796DC2">
      <w:pPr>
        <w:ind w:firstLine="720"/>
        <w:jc w:val="both"/>
        <w:rPr>
          <w:sz w:val="26"/>
        </w:rPr>
      </w:pPr>
      <w:r>
        <w:rPr>
          <w:sz w:val="26"/>
        </w:rPr>
        <w:t xml:space="preserve">А. </w:t>
      </w:r>
      <w:r>
        <w:rPr>
          <w:i/>
          <w:sz w:val="26"/>
        </w:rPr>
        <w:t xml:space="preserve">Официальные процентные ставки </w:t>
      </w:r>
      <w:r>
        <w:rPr>
          <w:sz w:val="26"/>
        </w:rPr>
        <w:t>(учетные ставки или ставки рефинансирования) устанавливаются центральными банками разных стран. По этим ставкам центральные банки предоставляют кредиты коммерческим организациям. Операции кредитования центральными банками осуществляются в виде переучета коммерческих векселей – отсюда появилось название «учетные ставки».</w:t>
      </w:r>
    </w:p>
    <w:p w:rsidR="00796DC2" w:rsidRDefault="00796DC2">
      <w:pPr>
        <w:ind w:firstLine="720"/>
        <w:jc w:val="both"/>
        <w:rPr>
          <w:sz w:val="26"/>
        </w:rPr>
      </w:pPr>
      <w:r>
        <w:rPr>
          <w:sz w:val="26"/>
        </w:rPr>
        <w:t xml:space="preserve">Б. </w:t>
      </w:r>
      <w:r>
        <w:rPr>
          <w:i/>
          <w:sz w:val="26"/>
        </w:rPr>
        <w:t>Межбанковские ставки предложения кредитных ресурсов.</w:t>
      </w:r>
      <w:r>
        <w:rPr>
          <w:sz w:val="26"/>
        </w:rPr>
        <w:t xml:space="preserve"> Наиболее широко применяется в качестве базисной ставки ЛИБОР – Лондонская межбанковская ставка предложения. Кроме того, известны также межбанковские ставки предложения по кредитным рынкам во Франкфурте-на-Майне (ФИБОР), Париже (ПИБОР), Мадриде (МИБОР), Риме (РИБОР), Стокгольме (СТРИБОР), Гонконге (ГРИБОР) и другие.</w:t>
      </w:r>
    </w:p>
    <w:p w:rsidR="00796DC2" w:rsidRDefault="00796DC2">
      <w:pPr>
        <w:ind w:firstLine="720"/>
        <w:jc w:val="both"/>
        <w:rPr>
          <w:sz w:val="26"/>
        </w:rPr>
      </w:pPr>
      <w:r>
        <w:rPr>
          <w:sz w:val="26"/>
        </w:rPr>
        <w:t xml:space="preserve">В. </w:t>
      </w:r>
      <w:r>
        <w:rPr>
          <w:i/>
          <w:sz w:val="26"/>
        </w:rPr>
        <w:t xml:space="preserve">Ставка «прайм-рейт» </w:t>
      </w:r>
      <w:r>
        <w:rPr>
          <w:sz w:val="26"/>
        </w:rPr>
        <w:t>(первоклассная ставка) – это публикуемая банками США ставка по кредитам первоклассным заемщикам. Она служит ориентиром стоимости кредита и обычно выше первых двух ставок на 1-2%.</w:t>
      </w:r>
    </w:p>
    <w:p w:rsidR="00796DC2" w:rsidRDefault="00796DC2">
      <w:pPr>
        <w:ind w:firstLine="720"/>
        <w:jc w:val="both"/>
        <w:rPr>
          <w:sz w:val="26"/>
        </w:rPr>
      </w:pPr>
      <w:r>
        <w:rPr>
          <w:sz w:val="26"/>
        </w:rPr>
        <w:t xml:space="preserve">Г. </w:t>
      </w:r>
      <w:r>
        <w:rPr>
          <w:i/>
          <w:sz w:val="26"/>
        </w:rPr>
        <w:t>Ставки кредитов средним и небольшим фирмам и частным лицам</w:t>
      </w:r>
      <w:r>
        <w:rPr>
          <w:sz w:val="26"/>
        </w:rPr>
        <w:t>. Они, как правило, еще выше, чем «</w:t>
      </w:r>
      <w:r>
        <w:rPr>
          <w:i/>
          <w:sz w:val="26"/>
        </w:rPr>
        <w:t>прайм-рейт»</w:t>
      </w:r>
      <w:r>
        <w:rPr>
          <w:sz w:val="26"/>
        </w:rPr>
        <w:t>.</w:t>
      </w:r>
    </w:p>
    <w:p w:rsidR="00796DC2" w:rsidRDefault="00796DC2">
      <w:pPr>
        <w:ind w:firstLine="720"/>
        <w:jc w:val="both"/>
        <w:rPr>
          <w:sz w:val="26"/>
        </w:rPr>
      </w:pPr>
      <w:r>
        <w:rPr>
          <w:sz w:val="26"/>
        </w:rPr>
        <w:t>В настоящее время ставка ЛИБОР является самой важной, наиболее часто используемой процентной ставкой, по которой осуществляется кредитование между первоклассными банками на рынке евровалют.</w:t>
      </w:r>
    </w:p>
    <w:p w:rsidR="00796DC2" w:rsidRDefault="00796DC2">
      <w:pPr>
        <w:ind w:firstLine="720"/>
        <w:jc w:val="both"/>
        <w:rPr>
          <w:sz w:val="26"/>
        </w:rPr>
      </w:pPr>
      <w:r>
        <w:rPr>
          <w:sz w:val="26"/>
        </w:rPr>
        <w:t>Обычно, под термином «ставка ЛИБОР» понимают ставки по депозитам в фунтах стерлингов и долларах США.</w:t>
      </w:r>
    </w:p>
    <w:p w:rsidR="00796DC2" w:rsidRDefault="00796DC2">
      <w:pPr>
        <w:ind w:firstLine="720"/>
        <w:jc w:val="both"/>
        <w:rPr>
          <w:i/>
          <w:sz w:val="26"/>
        </w:rPr>
      </w:pPr>
      <w:r>
        <w:rPr>
          <w:sz w:val="26"/>
        </w:rPr>
        <w:t xml:space="preserve">Ставка ЛИБОР в фунтах стерлингов рассчитывается как средняя арифметическая величина фиксированных ставок на 11 часов утра (лондонское время) каждого делового дня, следующих банков: </w:t>
      </w:r>
      <w:r>
        <w:rPr>
          <w:i/>
          <w:sz w:val="26"/>
        </w:rPr>
        <w:t>Ллойдс, В.О.А., Барклайз, Сосьете Женераль и Нэтвест.</w:t>
      </w:r>
    </w:p>
    <w:p w:rsidR="00796DC2" w:rsidRDefault="00796DC2">
      <w:pPr>
        <w:ind w:firstLine="720"/>
        <w:jc w:val="both"/>
        <w:rPr>
          <w:i/>
          <w:sz w:val="26"/>
        </w:rPr>
      </w:pPr>
      <w:r>
        <w:rPr>
          <w:sz w:val="26"/>
        </w:rPr>
        <w:t xml:space="preserve">По тому же принципу определяется ставка ЛИБОР в долларах США, с использованием фиксированных ставок таких банков, как: </w:t>
      </w:r>
      <w:r>
        <w:rPr>
          <w:i/>
          <w:sz w:val="26"/>
        </w:rPr>
        <w:t>Барклайз, Бэнк оф Токио, Банкерс Траст и Нэйшнл Вестминстер банк.</w:t>
      </w:r>
    </w:p>
    <w:p w:rsidR="00796DC2" w:rsidRDefault="00796DC2">
      <w:pPr>
        <w:pStyle w:val="a3"/>
        <w:jc w:val="both"/>
        <w:rPr>
          <w:sz w:val="26"/>
        </w:rPr>
      </w:pPr>
      <w:r>
        <w:rPr>
          <w:sz w:val="26"/>
        </w:rPr>
        <w:t>Ставки ЛИБОР по еврокредитам рассчитываются, как правило, по 12 валютам и по нескольким периодам (1 неделя, 1,2,3,6,9 месяцев и 1 год).</w:t>
      </w:r>
    </w:p>
    <w:p w:rsidR="00796DC2" w:rsidRDefault="00796DC2">
      <w:pPr>
        <w:ind w:firstLine="720"/>
        <w:jc w:val="both"/>
        <w:rPr>
          <w:sz w:val="26"/>
        </w:rPr>
      </w:pPr>
      <w:r>
        <w:rPr>
          <w:b/>
          <w:sz w:val="26"/>
        </w:rPr>
        <w:t xml:space="preserve">Еврокредит </w:t>
      </w:r>
      <w:r>
        <w:rPr>
          <w:sz w:val="26"/>
        </w:rPr>
        <w:t>– это среднесрочный банковский кредит в одной из евровалют, предоставляемый по плавающим ставкам.</w:t>
      </w:r>
    </w:p>
    <w:p w:rsidR="00796DC2" w:rsidRDefault="00796DC2">
      <w:pPr>
        <w:ind w:firstLine="720"/>
        <w:jc w:val="both"/>
        <w:rPr>
          <w:sz w:val="26"/>
        </w:rPr>
      </w:pPr>
      <w:r>
        <w:rPr>
          <w:sz w:val="26"/>
        </w:rPr>
        <w:t xml:space="preserve">9. Банки используют различные способы </w:t>
      </w:r>
      <w:r>
        <w:rPr>
          <w:b/>
          <w:sz w:val="26"/>
        </w:rPr>
        <w:t xml:space="preserve">расчета процентных ставок </w:t>
      </w:r>
      <w:r>
        <w:rPr>
          <w:sz w:val="26"/>
        </w:rPr>
        <w:t>по кредитам. Наиболее распространенными, например, в практике США, являются: методы годовой процентной ставки, простых процентов, дисконтной ставки и сложения.</w:t>
      </w:r>
    </w:p>
    <w:p w:rsidR="00796DC2" w:rsidRDefault="00796DC2">
      <w:pPr>
        <w:ind w:firstLine="720"/>
        <w:jc w:val="both"/>
        <w:rPr>
          <w:sz w:val="26"/>
        </w:rPr>
      </w:pPr>
      <w:r>
        <w:rPr>
          <w:b/>
          <w:sz w:val="26"/>
        </w:rPr>
        <w:t xml:space="preserve">Метод годовой процентной ставки </w:t>
      </w:r>
      <w:r>
        <w:rPr>
          <w:sz w:val="26"/>
        </w:rPr>
        <w:t>показывает отношения совокупных выплат по кредиту к сумме кредита, то есть представляет собой ставку доходности. Она учитывает, насколько быстро погашается кредит и какую сумму фактически использует заемщик в течение срока кредитования.</w:t>
      </w:r>
    </w:p>
    <w:p w:rsidR="00796DC2" w:rsidRDefault="00796DC2">
      <w:pPr>
        <w:ind w:firstLine="720"/>
        <w:jc w:val="both"/>
        <w:rPr>
          <w:sz w:val="26"/>
        </w:rPr>
      </w:pPr>
      <w:r>
        <w:rPr>
          <w:b/>
          <w:sz w:val="26"/>
        </w:rPr>
        <w:t xml:space="preserve">Метод простых процентов </w:t>
      </w:r>
      <w:r>
        <w:rPr>
          <w:sz w:val="26"/>
        </w:rPr>
        <w:t>также предусматривает корректировку на срок фактического использования кредита. Если заемщик осуществляет погашение кредита постепенно, метод простых процентов позволяет определить снижение остатка задолженности и соответственно сумму уплачиваемых процентов. При применении этого метода заемщик экономит на процентных выплатах по мере приближения срока погашения кредита.</w:t>
      </w:r>
    </w:p>
    <w:p w:rsidR="00796DC2" w:rsidRDefault="00796DC2">
      <w:pPr>
        <w:ind w:firstLine="720"/>
        <w:jc w:val="both"/>
        <w:rPr>
          <w:sz w:val="26"/>
        </w:rPr>
      </w:pPr>
      <w:r>
        <w:rPr>
          <w:b/>
          <w:sz w:val="26"/>
        </w:rPr>
        <w:t xml:space="preserve">Метод дисконтной ставки. </w:t>
      </w:r>
      <w:r>
        <w:rPr>
          <w:sz w:val="26"/>
        </w:rPr>
        <w:t>В то время, как большая часть кредитов предусматривает возможность частичного погашения как процентов, так и основного долга в течение срока кредитования, метод дисконтирования предполагает авансовую выплату процентов. В этом случае заемщик получает согласованную сумму кредита за вычетом процентов. При наступлении срока погашения клиент обязан вернуть всю оговоренную в соглашении основную сумму кредита.</w:t>
      </w:r>
    </w:p>
    <w:p w:rsidR="00796DC2" w:rsidRDefault="00796DC2">
      <w:pPr>
        <w:ind w:firstLine="720"/>
        <w:jc w:val="both"/>
        <w:rPr>
          <w:sz w:val="26"/>
        </w:rPr>
      </w:pPr>
      <w:r>
        <w:rPr>
          <w:sz w:val="26"/>
        </w:rPr>
        <w:t>Метод процентной накидки предполагает такой способ расчета, при котором процентные выплаты прибавляются к сумме основного долга до того, как заемщику будут объявлены размеры взносов в погашении кредита. Только в случае, если кредит и проценты по нему погашаются единовременно в конце срока, ставка по методу накидки будет равна простой процентной ставке. В любом другом случае заемщик уплачивает более высокую ставку по кредиту, нежели ставка, указанная в договоре.</w:t>
      </w:r>
    </w:p>
    <w:p w:rsidR="00796DC2" w:rsidRDefault="00796DC2">
      <w:pPr>
        <w:ind w:firstLine="720"/>
        <w:jc w:val="both"/>
        <w:rPr>
          <w:sz w:val="26"/>
        </w:rPr>
      </w:pPr>
      <w:r>
        <w:rPr>
          <w:sz w:val="26"/>
        </w:rPr>
        <w:t>Существуют и другие способы расчета процентных ставок.</w:t>
      </w:r>
    </w:p>
    <w:p w:rsidR="00796DC2" w:rsidRDefault="00796DC2">
      <w:pPr>
        <w:ind w:firstLine="720"/>
        <w:jc w:val="both"/>
        <w:rPr>
          <w:sz w:val="26"/>
        </w:rPr>
      </w:pPr>
      <w:r>
        <w:rPr>
          <w:sz w:val="26"/>
        </w:rPr>
        <w:t xml:space="preserve">10. Возможна классификация кредитов </w:t>
      </w:r>
      <w:r>
        <w:rPr>
          <w:b/>
          <w:sz w:val="26"/>
        </w:rPr>
        <w:t xml:space="preserve">по валюте предоставления. </w:t>
      </w:r>
      <w:r>
        <w:rPr>
          <w:sz w:val="26"/>
        </w:rPr>
        <w:t>Кредиты выдаются в национальной или иностранной валюте. Реже кредиты предоставляются заемщикам в нескольких валютах. В этом случае речь идет о мультивалютных кредитах.</w:t>
      </w:r>
    </w:p>
    <w:p w:rsidR="00796DC2" w:rsidRDefault="00796DC2">
      <w:pPr>
        <w:ind w:firstLine="720"/>
        <w:jc w:val="both"/>
        <w:rPr>
          <w:sz w:val="26"/>
        </w:rPr>
      </w:pPr>
      <w:r>
        <w:rPr>
          <w:sz w:val="26"/>
        </w:rPr>
        <w:t xml:space="preserve">11. Банковские кредиты могут быть сгруппированы </w:t>
      </w:r>
      <w:r>
        <w:rPr>
          <w:b/>
          <w:sz w:val="26"/>
        </w:rPr>
        <w:t>по числу кредиторов.</w:t>
      </w:r>
      <w:r>
        <w:rPr>
          <w:sz w:val="26"/>
        </w:rPr>
        <w:t xml:space="preserve"> В этом случае возможны следующие варианты:</w:t>
      </w:r>
    </w:p>
    <w:p w:rsidR="00796DC2" w:rsidRDefault="00796DC2">
      <w:pPr>
        <w:ind w:firstLine="720"/>
        <w:jc w:val="both"/>
        <w:rPr>
          <w:sz w:val="26"/>
        </w:rPr>
      </w:pPr>
      <w:r>
        <w:rPr>
          <w:sz w:val="26"/>
        </w:rPr>
        <w:t>- кредиты, предоставляемые одним банком;</w:t>
      </w:r>
    </w:p>
    <w:p w:rsidR="00796DC2" w:rsidRDefault="00796DC2">
      <w:pPr>
        <w:ind w:firstLine="720"/>
        <w:jc w:val="both"/>
        <w:rPr>
          <w:sz w:val="26"/>
        </w:rPr>
      </w:pPr>
      <w:r>
        <w:rPr>
          <w:sz w:val="26"/>
        </w:rPr>
        <w:t>- синдицированные (консорциональные) кредиты;</w:t>
      </w:r>
    </w:p>
    <w:p w:rsidR="00796DC2" w:rsidRDefault="00796DC2">
      <w:pPr>
        <w:ind w:firstLine="720"/>
        <w:jc w:val="both"/>
        <w:rPr>
          <w:sz w:val="26"/>
        </w:rPr>
      </w:pPr>
      <w:r>
        <w:rPr>
          <w:sz w:val="26"/>
        </w:rPr>
        <w:t>- параллельные кредиты.</w:t>
      </w:r>
    </w:p>
    <w:p w:rsidR="00796DC2" w:rsidRDefault="00796DC2">
      <w:pPr>
        <w:ind w:firstLine="720"/>
        <w:jc w:val="both"/>
        <w:rPr>
          <w:sz w:val="26"/>
        </w:rPr>
      </w:pPr>
      <w:r>
        <w:rPr>
          <w:sz w:val="26"/>
        </w:rPr>
        <w:t>Наибольшее распространение получила практика предоставления ссуд одним банком.</w:t>
      </w:r>
    </w:p>
    <w:p w:rsidR="00796DC2" w:rsidRDefault="00796DC2">
      <w:pPr>
        <w:ind w:firstLine="720"/>
        <w:jc w:val="both"/>
        <w:rPr>
          <w:i/>
          <w:sz w:val="28"/>
        </w:rPr>
      </w:pPr>
      <w:r>
        <w:rPr>
          <w:sz w:val="26"/>
        </w:rPr>
        <w:t xml:space="preserve">Однако по мере развития экономики отдельных стран и интеграционных группировок появляется потребность в крупных кредитах, превышающих возможности отдельных банков. Это заставляет банки объединяться в группы и разрабатывать принципы синдицированного кредита. </w:t>
      </w:r>
      <w:r>
        <w:rPr>
          <w:i/>
          <w:sz w:val="26"/>
        </w:rPr>
        <w:t xml:space="preserve">Синдицированный </w:t>
      </w:r>
      <w:r>
        <w:rPr>
          <w:sz w:val="26"/>
        </w:rPr>
        <w:t>кредит – это вид кредита, который предоставляется двумя или более кредиторами, объединившимися в синдикат (консорциум), одному заемщику. Группа банкиров-кредиторов (консорциум) объединяет на срок свои временно свободные финансовые ресурсы с целью кредитования определенного объекта или заемщика.</w:t>
      </w:r>
      <w:r>
        <w:rPr>
          <w:i/>
          <w:sz w:val="28"/>
        </w:rPr>
        <w:t xml:space="preserve"> </w:t>
      </w:r>
    </w:p>
    <w:p w:rsidR="00796DC2" w:rsidRDefault="00796DC2">
      <w:pPr>
        <w:jc w:val="both"/>
        <w:rPr>
          <w:b/>
          <w:sz w:val="28"/>
        </w:rPr>
      </w:pPr>
      <w:r>
        <w:rPr>
          <w:b/>
          <w:sz w:val="28"/>
        </w:rPr>
        <w:t>2.2. Организация и обеспечение возвратности кредита</w:t>
      </w:r>
    </w:p>
    <w:p w:rsidR="00796DC2" w:rsidRDefault="00796DC2">
      <w:pPr>
        <w:jc w:val="both"/>
        <w:rPr>
          <w:b/>
          <w:sz w:val="28"/>
        </w:rPr>
      </w:pPr>
    </w:p>
    <w:p w:rsidR="00796DC2" w:rsidRDefault="00796DC2">
      <w:pPr>
        <w:ind w:firstLine="720"/>
        <w:jc w:val="both"/>
        <w:rPr>
          <w:sz w:val="26"/>
        </w:rPr>
      </w:pPr>
      <w:r>
        <w:rPr>
          <w:sz w:val="26"/>
        </w:rPr>
        <w:t>При выдаче кредита и оформлении кредитного договора возникает обязательство заемщика перед банком – кредитором по погашению долга. Практика показывает, что наличие обязательства еще не означает гарантии своевременного возврата. Практически все кредиты связаны с риском. И хотя риск можно минимизировать путем тщательного и глубокого анализа кредитоспособности заемщика, все же полностью исключить невозможно. Поэтому банк совместно с заемщиком определяет конкретный источник погашения кредита и способ обеспечения полноты и своевременности его возврата. Для финансово-устойчивых организаций в качестве источника погашения кредита банк может определять выручку от реализации продукции, товаров, а для менее стабильных – устанавливать дополнительные гарантии по его возврату. Принимая обеспечение по ссуде, банк получает некоторые права сверх основных прав, установленных по кредитному договору, в отношении возбуждения иска против заемщика и привлечения его к ответственности при неисполнении договора по погашению ссуды.</w:t>
      </w:r>
    </w:p>
    <w:p w:rsidR="00796DC2" w:rsidRDefault="00796DC2">
      <w:pPr>
        <w:ind w:firstLine="720"/>
        <w:jc w:val="both"/>
        <w:rPr>
          <w:sz w:val="26"/>
        </w:rPr>
      </w:pPr>
      <w:r>
        <w:rPr>
          <w:sz w:val="26"/>
        </w:rPr>
        <w:t>Таким образом, обеспечение исполнения обязательства уменьшает риск непогашения ссуды (кредитный риск) в случае неплатежеспособности, банкротства, ликвидации должника или его нежелания погасить долг.</w:t>
      </w:r>
    </w:p>
    <w:p w:rsidR="00796DC2" w:rsidRDefault="00796DC2">
      <w:pPr>
        <w:ind w:firstLine="720"/>
        <w:jc w:val="both"/>
        <w:rPr>
          <w:sz w:val="26"/>
        </w:rPr>
      </w:pPr>
      <w:r>
        <w:rPr>
          <w:sz w:val="26"/>
        </w:rPr>
        <w:t xml:space="preserve"> Для обеспечения возврата кредитов коммерческие банки могут использовать все способы обеспечения исполнения обязательств, предусмотренные действующим законодательством. Так, согласно Гражданскому кодексу ПМР</w:t>
      </w:r>
      <w:r>
        <w:rPr>
          <w:rStyle w:val="a9"/>
          <w:sz w:val="26"/>
        </w:rPr>
        <w:footnoteReference w:id="1"/>
      </w:r>
      <w:r>
        <w:rPr>
          <w:sz w:val="26"/>
        </w:rPr>
        <w:t xml:space="preserve"> исполнение обязательств может обеспечиваться следующими способами:  неустойкой; залогом; удержанием имущества должника; поручительством; банковской гарантией; задатком и другими способами, не предусмотренными законом, но не противоречащими принципам гражданского законодательства.</w:t>
      </w:r>
    </w:p>
    <w:p w:rsidR="00796DC2" w:rsidRDefault="00796DC2">
      <w:pPr>
        <w:ind w:firstLine="720"/>
        <w:jc w:val="both"/>
        <w:rPr>
          <w:sz w:val="26"/>
        </w:rPr>
      </w:pPr>
      <w:r>
        <w:rPr>
          <w:sz w:val="26"/>
        </w:rPr>
        <w:t xml:space="preserve">Надо отметить, что с древнейших времен одним из способов обеспечения долга служили долговое рабство и самозаклад. Между тем уже тогда были известны применяемые ныне способы обеспечения заемного обязательства: залог с его разновидностями (заклад, залог с передачей его во владение, с предоставлением пользования заложенным имуществом взамен процентов, право кредитора на заложенную недвижимость); гарантии; подписка о вере и т.д. </w:t>
      </w:r>
    </w:p>
    <w:p w:rsidR="00796DC2" w:rsidRDefault="00796DC2">
      <w:pPr>
        <w:ind w:firstLine="720"/>
        <w:jc w:val="both"/>
        <w:rPr>
          <w:sz w:val="26"/>
        </w:rPr>
      </w:pPr>
      <w:r>
        <w:rPr>
          <w:i/>
          <w:sz w:val="26"/>
        </w:rPr>
        <w:t xml:space="preserve">  </w:t>
      </w:r>
      <w:r>
        <w:rPr>
          <w:sz w:val="26"/>
        </w:rPr>
        <w:t>Наиболее распространенным способом обеспечения возврата кредита является залог</w:t>
      </w:r>
      <w:r>
        <w:rPr>
          <w:rStyle w:val="a9"/>
          <w:sz w:val="26"/>
        </w:rPr>
        <w:footnoteReference w:id="2"/>
      </w:r>
      <w:r>
        <w:rPr>
          <w:sz w:val="26"/>
        </w:rPr>
        <w:t xml:space="preserve"> – способ обеспечения обязательства, при котором кредитор (залогодержатель) имеет право в случае неисполнения должником этого обязательства получить удовлетворение за счет заложенного имущества преимущественно перед другими кредиторами. Залогодателем может быть как сам должник, так и третье лицо, как сам собственник вещи, так и лицо, имеющее на нее право хозяйственного ведения. Залог без основного обязательства существовать не может. Он возникает в силу договора или закона при наступлении указанных в нем обстоятельств, если в законе предусмотрено, какое имущество и для обеспечения исполнения какого обязательства признается находящимся в залоге. В договоре следует отражать:</w:t>
      </w:r>
    </w:p>
    <w:p w:rsidR="00796DC2" w:rsidRDefault="00796DC2">
      <w:pPr>
        <w:ind w:firstLine="720"/>
        <w:jc w:val="both"/>
        <w:rPr>
          <w:sz w:val="26"/>
        </w:rPr>
      </w:pPr>
      <w:r>
        <w:rPr>
          <w:sz w:val="26"/>
        </w:rPr>
        <w:t>- наименование  и реквизиты сторон;</w:t>
      </w:r>
    </w:p>
    <w:p w:rsidR="00796DC2" w:rsidRDefault="00796DC2">
      <w:pPr>
        <w:ind w:firstLine="720"/>
        <w:jc w:val="both"/>
        <w:rPr>
          <w:sz w:val="26"/>
        </w:rPr>
      </w:pPr>
      <w:r>
        <w:rPr>
          <w:sz w:val="26"/>
        </w:rPr>
        <w:t>- существо, размеры и срок обеспечиваемого требования банка;</w:t>
      </w:r>
    </w:p>
    <w:p w:rsidR="00796DC2" w:rsidRDefault="00796DC2">
      <w:pPr>
        <w:ind w:firstLine="720"/>
        <w:jc w:val="both"/>
        <w:rPr>
          <w:sz w:val="26"/>
        </w:rPr>
      </w:pPr>
      <w:r>
        <w:rPr>
          <w:sz w:val="26"/>
        </w:rPr>
        <w:t>- вид и форму обеспечения предмета залога (вплоть до отдельных идентификационных признаков: марка, номер, цвет и пр.) и его оценку;</w:t>
      </w:r>
    </w:p>
    <w:p w:rsidR="00796DC2" w:rsidRDefault="00796DC2">
      <w:pPr>
        <w:ind w:firstLine="720"/>
        <w:jc w:val="both"/>
        <w:rPr>
          <w:sz w:val="26"/>
        </w:rPr>
      </w:pPr>
      <w:r>
        <w:rPr>
          <w:sz w:val="26"/>
        </w:rPr>
        <w:t>- ссылка на документы, подтверждающие полномочия сторон, права собственности на закладываемое имущество;</w:t>
      </w:r>
    </w:p>
    <w:p w:rsidR="00796DC2" w:rsidRDefault="00796DC2">
      <w:pPr>
        <w:ind w:firstLine="720"/>
        <w:jc w:val="both"/>
        <w:rPr>
          <w:sz w:val="26"/>
        </w:rPr>
      </w:pPr>
      <w:r>
        <w:rPr>
          <w:sz w:val="26"/>
        </w:rPr>
        <w:t>- порядок контроля банка за сохранностью обеспечения;</w:t>
      </w:r>
    </w:p>
    <w:p w:rsidR="00796DC2" w:rsidRDefault="00796DC2">
      <w:pPr>
        <w:ind w:firstLine="720"/>
        <w:jc w:val="both"/>
        <w:rPr>
          <w:sz w:val="26"/>
        </w:rPr>
      </w:pPr>
      <w:r>
        <w:rPr>
          <w:sz w:val="26"/>
        </w:rPr>
        <w:t>- ответственность сторон;</w:t>
      </w:r>
    </w:p>
    <w:p w:rsidR="00796DC2" w:rsidRDefault="00796DC2">
      <w:pPr>
        <w:ind w:firstLine="720"/>
        <w:jc w:val="both"/>
        <w:rPr>
          <w:sz w:val="26"/>
        </w:rPr>
      </w:pPr>
      <w:r>
        <w:rPr>
          <w:sz w:val="26"/>
        </w:rPr>
        <w:t>- механизм разрешения споров.</w:t>
      </w:r>
    </w:p>
    <w:p w:rsidR="00796DC2" w:rsidRDefault="00796DC2">
      <w:pPr>
        <w:ind w:firstLine="720"/>
        <w:jc w:val="both"/>
        <w:rPr>
          <w:sz w:val="26"/>
        </w:rPr>
      </w:pPr>
      <w:r>
        <w:rPr>
          <w:sz w:val="26"/>
        </w:rPr>
        <w:t>Договор о залоге заключается только в письменной форме, простой либо нотариально удостоверенной. При заключении договора залога очень важно соблюсти его форму, а при необходимости и процедуру регистрации</w:t>
      </w:r>
      <w:r>
        <w:rPr>
          <w:rStyle w:val="a9"/>
          <w:sz w:val="26"/>
        </w:rPr>
        <w:footnoteReference w:id="3"/>
      </w:r>
      <w:r>
        <w:rPr>
          <w:sz w:val="26"/>
        </w:rPr>
        <w:t>. Их нарушение влечет за собой недействительность договора. Если залог оформляется у нотариуса, то представляют следующие документы:</w:t>
      </w:r>
    </w:p>
    <w:p w:rsidR="00796DC2" w:rsidRDefault="00796DC2">
      <w:pPr>
        <w:ind w:firstLine="720"/>
        <w:jc w:val="both"/>
        <w:rPr>
          <w:sz w:val="26"/>
        </w:rPr>
      </w:pPr>
      <w:r>
        <w:rPr>
          <w:sz w:val="26"/>
        </w:rPr>
        <w:t>- устав банка;</w:t>
      </w:r>
    </w:p>
    <w:p w:rsidR="00796DC2" w:rsidRDefault="00796DC2">
      <w:pPr>
        <w:ind w:firstLine="720"/>
        <w:jc w:val="both"/>
        <w:rPr>
          <w:sz w:val="26"/>
        </w:rPr>
      </w:pPr>
      <w:r>
        <w:rPr>
          <w:sz w:val="26"/>
        </w:rPr>
        <w:t>- доверенность на подписание документов;</w:t>
      </w:r>
    </w:p>
    <w:p w:rsidR="00796DC2" w:rsidRDefault="00796DC2">
      <w:pPr>
        <w:ind w:firstLine="720"/>
        <w:jc w:val="both"/>
        <w:rPr>
          <w:sz w:val="26"/>
        </w:rPr>
      </w:pPr>
      <w:r>
        <w:rPr>
          <w:sz w:val="26"/>
        </w:rPr>
        <w:t>- протокол согласования цены;</w:t>
      </w:r>
    </w:p>
    <w:p w:rsidR="00796DC2" w:rsidRDefault="00796DC2">
      <w:pPr>
        <w:ind w:firstLine="720"/>
        <w:jc w:val="both"/>
        <w:rPr>
          <w:sz w:val="26"/>
        </w:rPr>
      </w:pPr>
      <w:r>
        <w:rPr>
          <w:sz w:val="26"/>
        </w:rPr>
        <w:t>- кредитный договор, подписанный сторонами и заверенный печатями.</w:t>
      </w:r>
    </w:p>
    <w:p w:rsidR="00796DC2" w:rsidRDefault="00796DC2">
      <w:pPr>
        <w:ind w:firstLine="720"/>
        <w:jc w:val="both"/>
        <w:rPr>
          <w:sz w:val="26"/>
        </w:rPr>
      </w:pPr>
      <w:r>
        <w:rPr>
          <w:sz w:val="26"/>
        </w:rPr>
        <w:t>Нотариальное удостоверение договора залога необходимо в случаях:</w:t>
      </w:r>
    </w:p>
    <w:p w:rsidR="00796DC2" w:rsidRDefault="00796DC2">
      <w:pPr>
        <w:ind w:firstLine="720"/>
        <w:jc w:val="both"/>
        <w:rPr>
          <w:sz w:val="26"/>
        </w:rPr>
      </w:pPr>
      <w:r>
        <w:rPr>
          <w:sz w:val="26"/>
        </w:rPr>
        <w:t>- залога объектов недвижимости (к которым согласно ГК кроме зданий, сооружений, земельных участков отнесены также морские, воздушные суда и космические объекты), предприятий или имущественных комплексов;</w:t>
      </w:r>
    </w:p>
    <w:p w:rsidR="00796DC2" w:rsidRDefault="00796DC2">
      <w:pPr>
        <w:ind w:firstLine="720"/>
        <w:jc w:val="both"/>
        <w:rPr>
          <w:sz w:val="26"/>
        </w:rPr>
      </w:pPr>
      <w:r>
        <w:rPr>
          <w:sz w:val="26"/>
        </w:rPr>
        <w:t>- если договор залога заключен в обеспечение обязательств по договору, который должен быть нотариально удостоверен;</w:t>
      </w:r>
    </w:p>
    <w:p w:rsidR="00796DC2" w:rsidRDefault="00796DC2">
      <w:pPr>
        <w:ind w:firstLine="720"/>
        <w:jc w:val="both"/>
        <w:rPr>
          <w:sz w:val="26"/>
        </w:rPr>
      </w:pPr>
      <w:r>
        <w:rPr>
          <w:sz w:val="26"/>
        </w:rPr>
        <w:t>- по требованию одной из сторон.</w:t>
      </w:r>
    </w:p>
    <w:p w:rsidR="00796DC2" w:rsidRDefault="00796DC2">
      <w:pPr>
        <w:ind w:firstLine="720"/>
        <w:jc w:val="both"/>
        <w:rPr>
          <w:sz w:val="26"/>
        </w:rPr>
      </w:pPr>
      <w:r>
        <w:rPr>
          <w:sz w:val="26"/>
        </w:rPr>
        <w:t>Кроме того, договор залога объектов недвижимости требует дополнительной государственной регистрации  в бюро технической инвентаризации (БТИ), земельных комитетах, судовых регистрах, Госавтоинспекции и других соответствующих органах.</w:t>
      </w:r>
    </w:p>
    <w:p w:rsidR="00796DC2" w:rsidRDefault="00796DC2">
      <w:pPr>
        <w:ind w:firstLine="720"/>
        <w:jc w:val="both"/>
        <w:rPr>
          <w:sz w:val="26"/>
        </w:rPr>
      </w:pPr>
      <w:r>
        <w:rPr>
          <w:sz w:val="26"/>
        </w:rPr>
        <w:t>Предметом залога</w:t>
      </w:r>
      <w:r>
        <w:rPr>
          <w:rStyle w:val="a9"/>
          <w:sz w:val="26"/>
        </w:rPr>
        <w:footnoteReference w:id="4"/>
      </w:r>
      <w:r>
        <w:rPr>
          <w:sz w:val="26"/>
        </w:rPr>
        <w:t xml:space="preserve">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и иных прав, уступка которых другому лицу запрещена законом.</w:t>
      </w:r>
    </w:p>
    <w:p w:rsidR="00796DC2" w:rsidRDefault="00796DC2">
      <w:pPr>
        <w:ind w:firstLine="720"/>
        <w:jc w:val="both"/>
        <w:rPr>
          <w:sz w:val="26"/>
        </w:rPr>
      </w:pPr>
      <w:r>
        <w:rPr>
          <w:sz w:val="26"/>
        </w:rPr>
        <w:t>Классификацию залога можно представить в следующем виде: (Схема 2.2.1):</w:t>
      </w:r>
    </w:p>
    <w:p w:rsidR="00796DC2" w:rsidRDefault="00796DC2">
      <w:pPr>
        <w:pStyle w:val="a3"/>
        <w:numPr>
          <w:ilvl w:val="0"/>
          <w:numId w:val="27"/>
        </w:numPr>
        <w:jc w:val="both"/>
        <w:rPr>
          <w:sz w:val="26"/>
        </w:rPr>
      </w:pPr>
      <w:r>
        <w:rPr>
          <w:sz w:val="26"/>
        </w:rPr>
        <w:t>Виды залога – в зависимости от предмета (объекта) залога.</w:t>
      </w:r>
    </w:p>
    <w:p w:rsidR="00796DC2" w:rsidRDefault="00796DC2">
      <w:pPr>
        <w:ind w:left="720"/>
        <w:jc w:val="both"/>
        <w:rPr>
          <w:sz w:val="26"/>
          <w:u w:val="single"/>
        </w:rPr>
      </w:pPr>
      <w:r>
        <w:rPr>
          <w:sz w:val="26"/>
          <w:u w:val="single"/>
        </w:rPr>
        <w:t>Залог имущества клиента:</w:t>
      </w:r>
    </w:p>
    <w:p w:rsidR="00796DC2" w:rsidRDefault="00796DC2">
      <w:pPr>
        <w:numPr>
          <w:ilvl w:val="0"/>
          <w:numId w:val="2"/>
        </w:numPr>
        <w:jc w:val="both"/>
        <w:rPr>
          <w:sz w:val="26"/>
        </w:rPr>
      </w:pPr>
      <w:r>
        <w:rPr>
          <w:sz w:val="26"/>
        </w:rPr>
        <w:t>залог товаров в обороте ( товарно– материальных ценностей);</w:t>
      </w:r>
    </w:p>
    <w:p w:rsidR="00796DC2" w:rsidRDefault="00796DC2">
      <w:pPr>
        <w:numPr>
          <w:ilvl w:val="0"/>
          <w:numId w:val="2"/>
        </w:numPr>
        <w:jc w:val="both"/>
        <w:rPr>
          <w:sz w:val="26"/>
        </w:rPr>
      </w:pPr>
      <w:r>
        <w:rPr>
          <w:sz w:val="26"/>
        </w:rPr>
        <w:t>залог недвижимости (ипотека);</w:t>
      </w:r>
    </w:p>
    <w:p w:rsidR="00796DC2" w:rsidRDefault="00796DC2">
      <w:pPr>
        <w:numPr>
          <w:ilvl w:val="0"/>
          <w:numId w:val="2"/>
        </w:numPr>
        <w:jc w:val="both"/>
        <w:rPr>
          <w:sz w:val="26"/>
        </w:rPr>
      </w:pPr>
      <w:r>
        <w:rPr>
          <w:sz w:val="26"/>
        </w:rPr>
        <w:t>залог ценных бумаг;</w:t>
      </w:r>
    </w:p>
    <w:p w:rsidR="00796DC2" w:rsidRDefault="00796DC2">
      <w:pPr>
        <w:numPr>
          <w:ilvl w:val="0"/>
          <w:numId w:val="2"/>
        </w:numPr>
        <w:jc w:val="both"/>
        <w:rPr>
          <w:sz w:val="26"/>
        </w:rPr>
      </w:pPr>
      <w:r>
        <w:rPr>
          <w:sz w:val="26"/>
        </w:rPr>
        <w:t>залог депозитов;</w:t>
      </w:r>
    </w:p>
    <w:p w:rsidR="00796DC2" w:rsidRDefault="00796DC2">
      <w:pPr>
        <w:numPr>
          <w:ilvl w:val="0"/>
          <w:numId w:val="2"/>
        </w:numPr>
        <w:ind w:left="0" w:firstLine="720"/>
        <w:jc w:val="both"/>
        <w:rPr>
          <w:sz w:val="26"/>
        </w:rPr>
      </w:pPr>
      <w:r>
        <w:rPr>
          <w:sz w:val="26"/>
        </w:rPr>
        <w:t>смешанный залог (залог товарно-материальных ценностей, ценных бумаг и других активов).</w:t>
      </w:r>
    </w:p>
    <w:p w:rsidR="00796DC2" w:rsidRDefault="00796DC2">
      <w:pPr>
        <w:ind w:left="720"/>
        <w:jc w:val="both"/>
        <w:rPr>
          <w:sz w:val="26"/>
          <w:u w:val="single"/>
        </w:rPr>
      </w:pPr>
      <w:r>
        <w:rPr>
          <w:sz w:val="26"/>
          <w:u w:val="single"/>
        </w:rPr>
        <w:t>Залог прав:</w:t>
      </w:r>
    </w:p>
    <w:p w:rsidR="00796DC2" w:rsidRDefault="00796DC2">
      <w:pPr>
        <w:pStyle w:val="a3"/>
        <w:jc w:val="both"/>
        <w:rPr>
          <w:sz w:val="26"/>
        </w:rPr>
      </w:pPr>
      <w:r>
        <w:rPr>
          <w:sz w:val="26"/>
        </w:rPr>
        <w:t>- залог прав на нематериальные активы (патенты, лицензии, ноу-хау, промышленные образцы, товарные знаки, знаки обслуживания и др.);</w:t>
      </w:r>
    </w:p>
    <w:p w:rsidR="00796DC2" w:rsidRDefault="00796DC2">
      <w:pPr>
        <w:ind w:left="720"/>
        <w:jc w:val="both"/>
        <w:rPr>
          <w:sz w:val="26"/>
        </w:rPr>
      </w:pPr>
      <w:r>
        <w:rPr>
          <w:sz w:val="26"/>
        </w:rPr>
        <w:t>- залог дебиторской задолженности.</w:t>
      </w:r>
    </w:p>
    <w:p w:rsidR="00796DC2" w:rsidRDefault="00796DC2">
      <w:pPr>
        <w:pStyle w:val="a3"/>
        <w:jc w:val="both"/>
        <w:rPr>
          <w:sz w:val="26"/>
        </w:rPr>
      </w:pPr>
    </w:p>
    <w:p w:rsidR="00796DC2" w:rsidRDefault="00796DC2">
      <w:pPr>
        <w:ind w:firstLine="720"/>
        <w:jc w:val="both"/>
        <w:rPr>
          <w:b/>
          <w:sz w:val="26"/>
        </w:rPr>
      </w:pPr>
      <w:r>
        <w:rPr>
          <w:b/>
          <w:sz w:val="26"/>
        </w:rPr>
        <w:t>Схема 2.2.1</w:t>
      </w:r>
    </w:p>
    <w:p w:rsidR="00796DC2" w:rsidRDefault="004169A2">
      <w:pPr>
        <w:ind w:firstLine="720"/>
        <w:jc w:val="both"/>
        <w:rPr>
          <w:sz w:val="28"/>
        </w:rPr>
      </w:pPr>
      <w:r>
        <w:rPr>
          <w:noProof/>
          <w:sz w:val="28"/>
        </w:rPr>
        <w:pict>
          <v:line id="_x0000_s1365" style="position:absolute;left:0;text-align:left;z-index:251659264" from="298.95pt,12.15pt" to="364.95pt,47.4pt" o:allowincell="f"/>
        </w:pict>
      </w:r>
      <w:r>
        <w:rPr>
          <w:noProof/>
          <w:sz w:val="28"/>
        </w:rPr>
        <w:pict>
          <v:line id="_x0000_s1364" style="position:absolute;left:0;text-align:left;flip:x;z-index:251658240" from="146.7pt,7.65pt" to="213.45pt,43.65pt" o:allowincell="f"/>
        </w:pict>
      </w:r>
      <w:r w:rsidR="00796DC2">
        <w:rPr>
          <w:sz w:val="28"/>
        </w:rPr>
        <w:t>Виды Залога</w:t>
      </w:r>
    </w:p>
    <w:p w:rsidR="00796DC2" w:rsidRDefault="00796DC2">
      <w:pPr>
        <w:ind w:firstLine="720"/>
        <w:jc w:val="both"/>
        <w:rPr>
          <w:sz w:val="28"/>
        </w:rPr>
      </w:pPr>
    </w:p>
    <w:p w:rsidR="00796DC2" w:rsidRDefault="00796DC2">
      <w:pPr>
        <w:ind w:firstLine="720"/>
        <w:jc w:val="both"/>
        <w:rPr>
          <w:sz w:val="28"/>
        </w:rPr>
      </w:pPr>
    </w:p>
    <w:p w:rsidR="00796DC2" w:rsidRDefault="004169A2">
      <w:pPr>
        <w:jc w:val="both"/>
      </w:pPr>
      <w:r>
        <w:rPr>
          <w:noProof/>
        </w:rPr>
        <w:pict>
          <v:line id="_x0000_s1382" style="position:absolute;left:0;text-align:left;z-index:251676672" from="447.75pt,.4pt" to="447.75pt,29.2pt" o:allowincell="f"/>
        </w:pict>
      </w:r>
      <w:r>
        <w:rPr>
          <w:noProof/>
        </w:rPr>
        <w:pict>
          <v:line id="_x0000_s1381" style="position:absolute;left:0;text-align:left;z-index:251675648" from="282.15pt,.4pt" to="447.75pt,.4pt" o:allowincell="f"/>
        </w:pict>
      </w:r>
      <w:r>
        <w:rPr>
          <w:noProof/>
        </w:rPr>
        <w:pict>
          <v:line id="_x0000_s1380" style="position:absolute;left:0;text-align:left;z-index:251674624" from="282.15pt,.4pt" to="282.15pt,29.2pt" o:allowincell="f"/>
        </w:pict>
      </w:r>
      <w:r>
        <w:rPr>
          <w:noProof/>
        </w:rPr>
        <w:pict>
          <v:line id="_x0000_s1378" style="position:absolute;left:0;text-align:left;z-index:251672576" from="116.55pt,.4pt" to="116.55pt,29.2pt" o:allowincell="f"/>
        </w:pict>
      </w:r>
      <w:r>
        <w:rPr>
          <w:noProof/>
        </w:rPr>
        <w:pict>
          <v:line id="_x0000_s1377" style="position:absolute;left:0;text-align:left;z-index:251671552" from="-5.85pt,.4pt" to="116.55pt,.4pt" o:allowincell="f"/>
        </w:pict>
      </w:r>
      <w:r>
        <w:rPr>
          <w:noProof/>
        </w:rPr>
        <w:pict>
          <v:line id="_x0000_s1376" style="position:absolute;left:0;text-align:left;z-index:251670528" from="-5.85pt,.4pt" to="-5.85pt,29.2pt" o:allowincell="f"/>
        </w:pict>
      </w:r>
      <w:r w:rsidR="00796DC2">
        <w:t>в зависимости от предмета                                                                     в зависимости  от местонахождения</w:t>
      </w:r>
    </w:p>
    <w:p w:rsidR="00796DC2" w:rsidRDefault="004169A2">
      <w:pPr>
        <w:ind w:firstLine="720"/>
        <w:jc w:val="both"/>
      </w:pPr>
      <w:r>
        <w:rPr>
          <w:noProof/>
        </w:rPr>
        <w:pict>
          <v:line id="_x0000_s1366" style="position:absolute;left:0;text-align:left;z-index:251660288" from="121.2pt,5.6pt" to="166.2pt,34.1pt" o:allowincell="f">
            <v:stroke endarrow="block"/>
          </v:line>
        </w:pict>
      </w:r>
      <w:r w:rsidR="00796DC2">
        <w:t>(объекта) залога                                 взаимосвязь                                 заложенного имущества</w:t>
      </w:r>
    </w:p>
    <w:p w:rsidR="00796DC2" w:rsidRDefault="004169A2">
      <w:pPr>
        <w:ind w:firstLine="720"/>
        <w:jc w:val="both"/>
      </w:pPr>
      <w:r>
        <w:rPr>
          <w:noProof/>
        </w:rPr>
        <w:pict>
          <v:line id="_x0000_s1386" style="position:absolute;left:0;text-align:left;z-index:251680768" from="382.95pt,6.2pt" to="411.75pt,20.6pt" o:allowincell="f">
            <v:stroke endarrow="block"/>
          </v:line>
        </w:pict>
      </w:r>
      <w:r>
        <w:rPr>
          <w:noProof/>
        </w:rPr>
        <w:pict>
          <v:line id="_x0000_s1385" style="position:absolute;left:0;text-align:left;flip:x;z-index:251679744" from="303.75pt,6.2pt" to="332.55pt,27.8pt" o:allowincell="f">
            <v:stroke endarrow="block"/>
          </v:line>
        </w:pict>
      </w:r>
      <w:r>
        <w:rPr>
          <w:noProof/>
        </w:rPr>
        <w:pict>
          <v:line id="_x0000_s1384" style="position:absolute;left:0;text-align:left;z-index:251678720" from="73.35pt,6.2pt" to="73.35pt,27.8pt" o:allowincell="f">
            <v:stroke endarrow="block"/>
          </v:line>
        </w:pict>
      </w:r>
      <w:r>
        <w:rPr>
          <w:noProof/>
        </w:rPr>
        <w:pict>
          <v:line id="_x0000_s1383" style="position:absolute;left:0;text-align:left;z-index:251677696" from="282.15pt,6.2pt" to="447.75pt,6.2pt" o:allowincell="f"/>
        </w:pict>
      </w:r>
      <w:r>
        <w:rPr>
          <w:noProof/>
        </w:rPr>
        <w:pict>
          <v:line id="_x0000_s1379" style="position:absolute;left:0;text-align:left;z-index:251673600" from="-5.85pt,6.2pt" to="116.55pt,6.2pt" o:allowincell="f"/>
        </w:pict>
      </w:r>
    </w:p>
    <w:p w:rsidR="00796DC2" w:rsidRDefault="00796DC2">
      <w:pPr>
        <w:ind w:firstLine="720"/>
        <w:jc w:val="both"/>
      </w:pPr>
    </w:p>
    <w:p w:rsidR="00796DC2" w:rsidRDefault="004169A2">
      <w:pPr>
        <w:ind w:firstLine="720"/>
        <w:jc w:val="both"/>
      </w:pPr>
      <w:r>
        <w:rPr>
          <w:noProof/>
        </w:rPr>
        <w:pict>
          <v:line id="_x0000_s1389" style="position:absolute;left:0;text-align:left;flip:x;z-index:251683840" from="346.95pt,4.8pt" to="397.35pt,33.6pt" o:allowincell="f">
            <v:stroke endarrow="block"/>
          </v:line>
        </w:pict>
      </w:r>
      <w:r>
        <w:rPr>
          <w:noProof/>
        </w:rPr>
        <w:pict>
          <v:line id="_x0000_s1374" style="position:absolute;left:0;text-align:left;z-index:251668480" from="193.2pt,11.1pt" to="213.45pt,36.6pt" o:allowincell="f">
            <v:stroke endarrow="block"/>
          </v:line>
        </w:pict>
      </w:r>
      <w:r>
        <w:rPr>
          <w:noProof/>
        </w:rPr>
        <w:pict>
          <v:line id="_x0000_s1373" style="position:absolute;left:0;text-align:left;z-index:251667456" from="113.7pt,8.85pt" to="145.95pt,36.6pt" o:allowincell="f">
            <v:stroke endarrow="block"/>
          </v:line>
        </w:pict>
      </w:r>
      <w:r>
        <w:rPr>
          <w:noProof/>
        </w:rPr>
        <w:pict>
          <v:line id="_x0000_s1372" style="position:absolute;left:0;text-align:left;flip:x;z-index:251666432" from="12.45pt,10.35pt" to="29.7pt,34.35pt" o:allowincell="f">
            <v:stroke endarrow="block"/>
          </v:line>
        </w:pict>
      </w:r>
      <w:r>
        <w:rPr>
          <w:noProof/>
        </w:rPr>
        <w:pict>
          <v:line id="_x0000_s1369" style="position:absolute;left:0;text-align:left;z-index:251663360" from="170.7pt,11pt" to="181.2pt,35.75pt" o:allowincell="f">
            <v:stroke endarrow="block"/>
          </v:line>
        </w:pict>
      </w:r>
      <w:r w:rsidR="00796DC2">
        <w:t>залог имущества                залог прав              с оставлением имущества                          заклад</w:t>
      </w:r>
    </w:p>
    <w:p w:rsidR="00796DC2" w:rsidRDefault="004169A2">
      <w:pPr>
        <w:ind w:firstLine="720"/>
        <w:jc w:val="both"/>
      </w:pPr>
      <w:r>
        <w:rPr>
          <w:noProof/>
        </w:rPr>
        <w:pict>
          <v:line id="_x0000_s1391" style="position:absolute;left:0;text-align:left;z-index:251685888" from="418.95pt,.5pt" to="418.95pt,22.1pt" o:allowincell="f">
            <v:stroke endarrow="block"/>
          </v:line>
        </w:pict>
      </w:r>
      <w:r>
        <w:rPr>
          <w:noProof/>
        </w:rPr>
        <w:pict>
          <v:line id="_x0000_s1390" style="position:absolute;left:0;text-align:left;flip:x;z-index:251684864" from="382.95pt,.5pt" to="411.75pt,22.1pt" o:allowincell="f">
            <v:stroke endarrow="block"/>
          </v:line>
        </w:pict>
      </w:r>
      <w:r>
        <w:rPr>
          <w:noProof/>
        </w:rPr>
        <w:pict>
          <v:line id="_x0000_s1388" style="position:absolute;left:0;text-align:left;z-index:251682816" from="102.15pt,.5pt" to="116.55pt,22.1pt" o:allowincell="f">
            <v:stroke endarrow="block"/>
          </v:line>
        </w:pict>
      </w:r>
      <w:r>
        <w:rPr>
          <w:noProof/>
        </w:rPr>
        <w:pict>
          <v:line id="_x0000_s1387" style="position:absolute;left:0;text-align:left;z-index:251681792" from="87.75pt,.5pt" to="94.95pt,22.1pt" o:allowincell="f">
            <v:stroke endarrow="block"/>
          </v:line>
        </w:pict>
      </w:r>
      <w:r>
        <w:rPr>
          <w:noProof/>
        </w:rPr>
        <w:pict>
          <v:line id="_x0000_s1370" style="position:absolute;left:0;text-align:left;flip:x;z-index:251664384" from="241.95pt,10.75pt" to="244.2pt,24.25pt" o:allowincell="f">
            <v:stroke endarrow="block"/>
          </v:line>
        </w:pict>
      </w:r>
      <w:r>
        <w:rPr>
          <w:noProof/>
        </w:rPr>
        <w:pict>
          <v:line id="_x0000_s1368" style="position:absolute;left:0;text-align:left;z-index:251662336" from="73.95pt,4pt" to="73.95pt,24.25pt" o:allowincell="f">
            <v:stroke endarrow="block"/>
          </v:line>
        </w:pict>
      </w:r>
      <w:r>
        <w:rPr>
          <w:noProof/>
        </w:rPr>
        <w:pict>
          <v:line id="_x0000_s1367" style="position:absolute;left:0;text-align:left;flip:x;z-index:251661312" from="38.7pt,.25pt" to="45.45pt,23.5pt" o:allowincell="f">
            <v:stroke endarrow="block"/>
          </v:line>
        </w:pict>
      </w:r>
      <w:r w:rsidR="00796DC2">
        <w:t xml:space="preserve">                                                                             у залогодателя</w:t>
      </w:r>
    </w:p>
    <w:p w:rsidR="00796DC2" w:rsidRDefault="004169A2">
      <w:pPr>
        <w:ind w:firstLine="720"/>
        <w:jc w:val="both"/>
      </w:pPr>
      <w:r>
        <w:rPr>
          <w:noProof/>
        </w:rPr>
        <w:pict>
          <v:line id="_x0000_s1375" style="position:absolute;left:0;text-align:left;z-index:251669504" from="274.2pt,.1pt" to="274.95pt,11.35pt" o:allowincell="f">
            <v:stroke endarrow="block"/>
          </v:line>
        </w:pict>
      </w:r>
      <w:r>
        <w:rPr>
          <w:noProof/>
        </w:rPr>
        <w:pict>
          <v:line id="_x0000_s1371" style="position:absolute;left:0;text-align:left;z-index:251665408" from="291.45pt,0" to="301.2pt,12pt" o:allowincell="f">
            <v:stroke endarrow="block"/>
          </v:line>
        </w:pict>
      </w:r>
    </w:p>
    <w:p w:rsidR="00796DC2" w:rsidRDefault="00796DC2">
      <w:pPr>
        <w:jc w:val="both"/>
      </w:pPr>
      <w:r>
        <w:t>залог  залог  залог   залог  сме-    на      деби-      ипо-  това-    твер-    с                драг-    валют-     доку-</w:t>
      </w:r>
    </w:p>
    <w:p w:rsidR="00796DC2" w:rsidRDefault="00796DC2">
      <w:pPr>
        <w:jc w:val="both"/>
      </w:pPr>
      <w:r>
        <w:t>това-  не-      цен-     депо-  шан-   нема- тор-     тека     ров       дый     владе-      метал-   ных        менты</w:t>
      </w:r>
    </w:p>
    <w:p w:rsidR="00796DC2" w:rsidRDefault="00796DC2">
      <w:pPr>
        <w:jc w:val="both"/>
      </w:pPr>
      <w:r>
        <w:t>ров     дви-    ных    зитов   ный   тери-  ской                  в           за-       нием и      лов       цен-         о пра-</w:t>
      </w:r>
    </w:p>
    <w:p w:rsidR="00796DC2" w:rsidRDefault="00796DC2">
      <w:pPr>
        <w:jc w:val="both"/>
      </w:pPr>
      <w:r>
        <w:t>в        жи-      бу-                    за-     аль-    за-                     обо-     лог        поль-       и кам-  ностей    ве вла-</w:t>
      </w:r>
    </w:p>
    <w:p w:rsidR="00796DC2" w:rsidRDefault="00796DC2">
      <w:pPr>
        <w:jc w:val="both"/>
      </w:pPr>
      <w:r>
        <w:t>обо-   мос-    маг                   лог    ные    дол-                   роте                  зова-         ней      и цен-      дения,</w:t>
      </w:r>
    </w:p>
    <w:p w:rsidR="00796DC2" w:rsidRDefault="00796DC2">
      <w:pPr>
        <w:jc w:val="both"/>
      </w:pPr>
      <w:r>
        <w:t>роте  (ипо-                                       ак-     жен-                                            нием                      ных          поль-</w:t>
      </w:r>
    </w:p>
    <w:p w:rsidR="00796DC2" w:rsidRDefault="00796DC2">
      <w:pPr>
        <w:jc w:val="both"/>
      </w:pPr>
      <w:r>
        <w:t xml:space="preserve">          тека)                                      тивы   нос-                                            треть-                    бу-            зова-                                                                                       ти                                                                                                                     их                            маг          ния,</w:t>
      </w:r>
    </w:p>
    <w:p w:rsidR="00796DC2" w:rsidRDefault="00796DC2">
      <w:pPr>
        <w:ind w:firstLine="720"/>
        <w:jc w:val="both"/>
      </w:pPr>
      <w:r>
        <w:t xml:space="preserve">                                                                                                           лиц                                         собст.</w:t>
      </w:r>
    </w:p>
    <w:p w:rsidR="00796DC2" w:rsidRDefault="00796DC2">
      <w:pPr>
        <w:pStyle w:val="a3"/>
        <w:jc w:val="both"/>
        <w:rPr>
          <w:sz w:val="26"/>
        </w:rPr>
      </w:pPr>
      <w:r>
        <w:t xml:space="preserve">                                                                                                                                                            </w:t>
      </w:r>
    </w:p>
    <w:p w:rsidR="00796DC2" w:rsidRDefault="00796DC2">
      <w:pPr>
        <w:pStyle w:val="a3"/>
        <w:jc w:val="both"/>
        <w:rPr>
          <w:sz w:val="26"/>
        </w:rPr>
      </w:pPr>
      <w:r>
        <w:rPr>
          <w:sz w:val="26"/>
        </w:rPr>
        <w:t>Перед заключением договора составляется акт проверки  залога с выходом на место. Представитель отдела кредитования производит проверку фактического наличия и по документальным (бухгалтерским) данным предметам залога. При этом составляется акт, подписываемый представителем банка, руководителем и главным бухгалтером заемщика.</w:t>
      </w:r>
    </w:p>
    <w:p w:rsidR="00796DC2" w:rsidRDefault="00796DC2">
      <w:pPr>
        <w:numPr>
          <w:ilvl w:val="0"/>
          <w:numId w:val="27"/>
        </w:numPr>
        <w:ind w:left="0" w:firstLine="720"/>
        <w:jc w:val="both"/>
        <w:rPr>
          <w:sz w:val="26"/>
        </w:rPr>
      </w:pPr>
      <w:r>
        <w:rPr>
          <w:sz w:val="26"/>
        </w:rPr>
        <w:t>Виды залога – в зависимости от места нахождения заложенного имущества.</w:t>
      </w:r>
    </w:p>
    <w:p w:rsidR="00796DC2" w:rsidRDefault="00796DC2">
      <w:pPr>
        <w:ind w:left="720"/>
        <w:jc w:val="both"/>
        <w:rPr>
          <w:sz w:val="26"/>
          <w:u w:val="single"/>
        </w:rPr>
      </w:pPr>
      <w:r>
        <w:rPr>
          <w:sz w:val="26"/>
          <w:u w:val="single"/>
        </w:rPr>
        <w:t>Залог с оставлением имущества у залогодателя:</w:t>
      </w:r>
    </w:p>
    <w:p w:rsidR="00796DC2" w:rsidRDefault="00796DC2">
      <w:pPr>
        <w:ind w:left="720"/>
        <w:jc w:val="both"/>
        <w:rPr>
          <w:sz w:val="26"/>
        </w:rPr>
      </w:pPr>
      <w:r>
        <w:rPr>
          <w:sz w:val="26"/>
        </w:rPr>
        <w:t>- ипотека;</w:t>
      </w:r>
    </w:p>
    <w:p w:rsidR="00796DC2" w:rsidRDefault="00796DC2">
      <w:pPr>
        <w:ind w:left="720"/>
        <w:jc w:val="both"/>
        <w:rPr>
          <w:sz w:val="26"/>
        </w:rPr>
      </w:pPr>
      <w:r>
        <w:rPr>
          <w:sz w:val="26"/>
        </w:rPr>
        <w:t>- залог товаров в обороте;</w:t>
      </w:r>
    </w:p>
    <w:p w:rsidR="00796DC2" w:rsidRDefault="00796DC2">
      <w:pPr>
        <w:ind w:left="720"/>
        <w:jc w:val="both"/>
        <w:rPr>
          <w:sz w:val="26"/>
        </w:rPr>
      </w:pPr>
      <w:r>
        <w:rPr>
          <w:sz w:val="26"/>
        </w:rPr>
        <w:t>- твердый залог;</w:t>
      </w:r>
    </w:p>
    <w:p w:rsidR="00796DC2" w:rsidRDefault="00796DC2">
      <w:pPr>
        <w:ind w:left="720"/>
        <w:jc w:val="both"/>
        <w:rPr>
          <w:sz w:val="26"/>
        </w:rPr>
      </w:pPr>
      <w:r>
        <w:rPr>
          <w:sz w:val="26"/>
        </w:rPr>
        <w:t>- залог с владением и пользованием третьих лиц.</w:t>
      </w:r>
    </w:p>
    <w:p w:rsidR="00796DC2" w:rsidRDefault="00796DC2">
      <w:pPr>
        <w:ind w:left="720"/>
        <w:jc w:val="both"/>
        <w:rPr>
          <w:sz w:val="26"/>
          <w:u w:val="single"/>
        </w:rPr>
      </w:pPr>
      <w:r>
        <w:rPr>
          <w:sz w:val="26"/>
          <w:u w:val="single"/>
        </w:rPr>
        <w:t>Залог с передачей заложенного имущества залогодержателю (заклад):</w:t>
      </w:r>
    </w:p>
    <w:p w:rsidR="00796DC2" w:rsidRDefault="00796DC2">
      <w:pPr>
        <w:ind w:left="720"/>
        <w:jc w:val="both"/>
        <w:rPr>
          <w:sz w:val="26"/>
        </w:rPr>
      </w:pPr>
      <w:r>
        <w:rPr>
          <w:sz w:val="26"/>
        </w:rPr>
        <w:t>- драгоценных металлов и камней;</w:t>
      </w:r>
    </w:p>
    <w:p w:rsidR="00796DC2" w:rsidRDefault="00796DC2">
      <w:pPr>
        <w:ind w:left="720"/>
        <w:jc w:val="both"/>
        <w:rPr>
          <w:sz w:val="26"/>
        </w:rPr>
      </w:pPr>
      <w:r>
        <w:rPr>
          <w:sz w:val="26"/>
        </w:rPr>
        <w:t>- валютных ценностей и ценных бумаг;</w:t>
      </w:r>
    </w:p>
    <w:p w:rsidR="00796DC2" w:rsidRDefault="00796DC2">
      <w:pPr>
        <w:pStyle w:val="a3"/>
        <w:jc w:val="both"/>
        <w:rPr>
          <w:sz w:val="26"/>
        </w:rPr>
      </w:pPr>
      <w:r>
        <w:rPr>
          <w:sz w:val="26"/>
        </w:rPr>
        <w:t>- документов о праве владения, пользования, прав на объекты собственности.</w:t>
      </w:r>
    </w:p>
    <w:p w:rsidR="00796DC2" w:rsidRDefault="00796DC2">
      <w:pPr>
        <w:pStyle w:val="a3"/>
        <w:jc w:val="both"/>
        <w:rPr>
          <w:sz w:val="26"/>
        </w:rPr>
      </w:pPr>
      <w:r>
        <w:rPr>
          <w:sz w:val="26"/>
        </w:rPr>
        <w:t>Естественно, местонахождение заложенного имущества зависит от предмета залога. Оставление заложенного имущества у залогодателя (заемщика) имеет определенный риск для кредитора и создает необходимость организации контроля за его сохранностью. Независимо от того, у кого (залогодателя или залогодержателя) находится заложенное имущество, другой стороне представлено право контролировать обеспечение его сохранности и в этих целях проверять по документам его фактическое наличие, состояние и условия хранения</w:t>
      </w:r>
      <w:r>
        <w:rPr>
          <w:rStyle w:val="a9"/>
          <w:sz w:val="26"/>
        </w:rPr>
        <w:footnoteReference w:id="5"/>
      </w:r>
      <w:r>
        <w:rPr>
          <w:sz w:val="26"/>
        </w:rPr>
        <w:t>.</w:t>
      </w:r>
    </w:p>
    <w:p w:rsidR="00796DC2" w:rsidRDefault="00796DC2">
      <w:pPr>
        <w:ind w:firstLine="720"/>
        <w:jc w:val="both"/>
        <w:rPr>
          <w:sz w:val="26"/>
        </w:rPr>
      </w:pPr>
      <w:r>
        <w:rPr>
          <w:sz w:val="26"/>
        </w:rPr>
        <w:t>При изменении предмета залога составляется дополнительное соглашение, в котором определяются новое заложенное имущество и адрес его хранения.</w:t>
      </w:r>
    </w:p>
    <w:p w:rsidR="00796DC2" w:rsidRDefault="00796DC2">
      <w:pPr>
        <w:ind w:firstLine="720"/>
        <w:jc w:val="both"/>
        <w:rPr>
          <w:sz w:val="26"/>
        </w:rPr>
      </w:pPr>
      <w:r>
        <w:rPr>
          <w:sz w:val="26"/>
        </w:rPr>
        <w:t>Переход права собственности залогодателя на заложенное имущество к другому лицу в результате возмездного или безвозмездного отчуждения этого имущества или в порядке правопреемства не влечет прекращения залогового обязательства. Правопреемник залогодателя несет все его обязанности, если иное не предусмотрено соглашением с залогодержателем.</w:t>
      </w:r>
    </w:p>
    <w:p w:rsidR="00796DC2" w:rsidRDefault="00796DC2">
      <w:pPr>
        <w:ind w:firstLine="720"/>
        <w:jc w:val="both"/>
        <w:rPr>
          <w:sz w:val="26"/>
        </w:rPr>
      </w:pPr>
      <w:r>
        <w:rPr>
          <w:sz w:val="26"/>
        </w:rPr>
        <w:t>Залогодержатель может передать свои права по договору о залоге другому лицу с соблюдением правил передачи прав кредитора путем уступки требования (цессии) – при уступке прав требования кредитором другому лицу по основному обязательству</w:t>
      </w:r>
      <w:r>
        <w:rPr>
          <w:rStyle w:val="a9"/>
          <w:sz w:val="26"/>
        </w:rPr>
        <w:footnoteReference w:id="6"/>
      </w:r>
      <w:r>
        <w:rPr>
          <w:sz w:val="26"/>
        </w:rPr>
        <w:t>. 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w:t>
      </w:r>
    </w:p>
    <w:p w:rsidR="00796DC2" w:rsidRDefault="00796DC2">
      <w:pPr>
        <w:ind w:firstLine="720"/>
        <w:jc w:val="both"/>
        <w:rPr>
          <w:sz w:val="26"/>
        </w:rPr>
      </w:pPr>
      <w:r>
        <w:rPr>
          <w:sz w:val="26"/>
        </w:rPr>
        <w:t>Последующий залог (в обеспечение другого обязательства) допускается при условии, если он не запрещен предшествующими договорами</w:t>
      </w:r>
      <w:r>
        <w:rPr>
          <w:rStyle w:val="a9"/>
          <w:sz w:val="26"/>
        </w:rPr>
        <w:footnoteReference w:id="7"/>
      </w:r>
      <w:r>
        <w:rPr>
          <w:sz w:val="26"/>
        </w:rPr>
        <w:t>. На залогодателя возлагается обязанность сообщать каждому последующему залогодержателю сведения обо всех существующих залогах данного имущества. В случае невыполнения этой обязанности залогодатель должен возместить залогодержателю все причиненные им убытки. Требования последних удовлетворяются из стоимости этого имущества после требований предшествующих залогодержателей.</w:t>
      </w:r>
    </w:p>
    <w:p w:rsidR="00796DC2" w:rsidRDefault="00796DC2">
      <w:pPr>
        <w:ind w:firstLine="720"/>
        <w:jc w:val="both"/>
        <w:rPr>
          <w:sz w:val="26"/>
        </w:rPr>
      </w:pPr>
      <w:r>
        <w:rPr>
          <w:sz w:val="26"/>
        </w:rPr>
        <w:t>В тех случаях, когда возвращение кредита обеспечивается залогом недвижимости, требования кредитора-залогодержателя удовлетворяются из стоимости заложенного имущества по решению суда. Без обращения в суд требования удовлетворяются только  на основании нотариально удостоверенного соглашения залогодержателя с залогодателем, заключенного после возникновения оснований для обращения взыскания на предмет залога</w:t>
      </w:r>
      <w:r>
        <w:rPr>
          <w:rStyle w:val="a9"/>
          <w:sz w:val="26"/>
        </w:rPr>
        <w:footnoteReference w:id="8"/>
      </w:r>
      <w:r>
        <w:rPr>
          <w:sz w:val="26"/>
        </w:rPr>
        <w:t>. Если в договоре о залоге движимого имущества не указано условие разрешения спора без суда, следует обратиться в суд за разрешением на обращение взыскания на заложенное имущество</w:t>
      </w:r>
      <w:r>
        <w:rPr>
          <w:rStyle w:val="a9"/>
          <w:sz w:val="26"/>
        </w:rPr>
        <w:footnoteReference w:id="9"/>
      </w:r>
      <w:r>
        <w:rPr>
          <w:sz w:val="26"/>
        </w:rPr>
        <w:t>.</w:t>
      </w:r>
    </w:p>
    <w:p w:rsidR="00796DC2" w:rsidRDefault="00796DC2">
      <w:pPr>
        <w:ind w:firstLine="720"/>
        <w:jc w:val="both"/>
        <w:rPr>
          <w:sz w:val="26"/>
        </w:rPr>
      </w:pPr>
      <w:r>
        <w:rPr>
          <w:sz w:val="26"/>
        </w:rPr>
        <w:t>в Гражданском кодексе ПМР предусмотрено обращение взыскания на предмет залога по решению суда в тех случаях, когда:</w:t>
      </w:r>
    </w:p>
    <w:p w:rsidR="00796DC2" w:rsidRDefault="00796DC2">
      <w:pPr>
        <w:ind w:firstLine="720"/>
        <w:jc w:val="both"/>
        <w:rPr>
          <w:sz w:val="26"/>
        </w:rPr>
      </w:pPr>
      <w:r>
        <w:rPr>
          <w:sz w:val="26"/>
        </w:rPr>
        <w:t>- для заключения договора о залоге требовалось согласие или разрешение другого лица или органа;</w:t>
      </w:r>
    </w:p>
    <w:p w:rsidR="00796DC2" w:rsidRDefault="00796DC2">
      <w:pPr>
        <w:ind w:firstLine="720"/>
        <w:jc w:val="both"/>
        <w:rPr>
          <w:sz w:val="26"/>
        </w:rPr>
      </w:pPr>
      <w:r>
        <w:rPr>
          <w:sz w:val="26"/>
        </w:rPr>
        <w:t>- предметом залога является имущество, имеющее значительную историческую, художественную или иную культурную ценность для общества;</w:t>
      </w:r>
    </w:p>
    <w:p w:rsidR="00796DC2" w:rsidRDefault="00796DC2">
      <w:pPr>
        <w:ind w:firstLine="720"/>
        <w:jc w:val="both"/>
        <w:rPr>
          <w:sz w:val="26"/>
        </w:rPr>
      </w:pPr>
      <w:r>
        <w:rPr>
          <w:sz w:val="26"/>
        </w:rPr>
        <w:t>- залогодатель отсутствует и установить его нахождение невозможно</w:t>
      </w:r>
      <w:r>
        <w:rPr>
          <w:rStyle w:val="a9"/>
          <w:sz w:val="26"/>
        </w:rPr>
        <w:footnoteReference w:id="10"/>
      </w:r>
      <w:r>
        <w:rPr>
          <w:sz w:val="26"/>
        </w:rPr>
        <w:t>.</w:t>
      </w:r>
    </w:p>
    <w:p w:rsidR="00796DC2" w:rsidRDefault="00796DC2">
      <w:pPr>
        <w:ind w:firstLine="720"/>
        <w:jc w:val="both"/>
        <w:rPr>
          <w:sz w:val="26"/>
        </w:rPr>
      </w:pPr>
      <w:r>
        <w:rPr>
          <w:sz w:val="26"/>
        </w:rPr>
        <w:t>Во всех случаях, независимо от порядка обращения взыскания на заложенное имущество, реализация заложенного имущества производится путем продажи с публичных торгов в порядке, определенном процессуальным законодательством, если законом не установлен иной порядок</w:t>
      </w:r>
      <w:r>
        <w:rPr>
          <w:rStyle w:val="a9"/>
          <w:sz w:val="26"/>
        </w:rPr>
        <w:footnoteReference w:id="11"/>
      </w:r>
      <w:r>
        <w:rPr>
          <w:sz w:val="26"/>
        </w:rPr>
        <w:t>. По просьбе залогодателя суд вправе отсрочить его продажу на срок до одного года. Отсрочка не освобождает должника от возмещения возросших за время отсрочки убытков кредитора и неустойки. Залогодатель имеет возможность в любой момент до продажи заложенного имущества прекратить обращение взыскания на предмет залога, если он исполнит обеспеченное залогом обязательство либо ту его часть, исполнение которой оказалось просроченным.</w:t>
      </w:r>
    </w:p>
    <w:p w:rsidR="00796DC2" w:rsidRDefault="00796DC2">
      <w:pPr>
        <w:ind w:firstLine="720"/>
        <w:jc w:val="both"/>
        <w:rPr>
          <w:sz w:val="26"/>
        </w:rPr>
      </w:pPr>
      <w:r>
        <w:rPr>
          <w:sz w:val="26"/>
        </w:rPr>
        <w:t>Залог прекращается:</w:t>
      </w:r>
    </w:p>
    <w:p w:rsidR="00796DC2" w:rsidRDefault="00796DC2">
      <w:pPr>
        <w:ind w:firstLine="720"/>
        <w:jc w:val="both"/>
        <w:rPr>
          <w:sz w:val="26"/>
        </w:rPr>
      </w:pPr>
      <w:r>
        <w:rPr>
          <w:sz w:val="26"/>
        </w:rPr>
        <w:t>- с прекращением обеспеченного залогом обязательства;</w:t>
      </w:r>
    </w:p>
    <w:p w:rsidR="00796DC2" w:rsidRDefault="00796DC2">
      <w:pPr>
        <w:ind w:firstLine="720"/>
        <w:jc w:val="both"/>
        <w:rPr>
          <w:sz w:val="26"/>
        </w:rPr>
      </w:pPr>
      <w:r>
        <w:rPr>
          <w:sz w:val="26"/>
        </w:rPr>
        <w:t>- по требованию залогодателя при грубом нарушении залогодержателем обязанностей, создающих угрозу утраты или повреждения заложенного имущества</w:t>
      </w:r>
      <w:r>
        <w:rPr>
          <w:rStyle w:val="a9"/>
          <w:sz w:val="26"/>
        </w:rPr>
        <w:footnoteReference w:id="12"/>
      </w:r>
      <w:r>
        <w:rPr>
          <w:sz w:val="26"/>
        </w:rPr>
        <w:t>;</w:t>
      </w:r>
    </w:p>
    <w:p w:rsidR="00796DC2" w:rsidRDefault="00796DC2">
      <w:pPr>
        <w:numPr>
          <w:ilvl w:val="0"/>
          <w:numId w:val="2"/>
        </w:numPr>
        <w:tabs>
          <w:tab w:val="clear" w:pos="1080"/>
          <w:tab w:val="num" w:pos="0"/>
        </w:tabs>
        <w:ind w:left="0" w:firstLine="720"/>
        <w:jc w:val="both"/>
        <w:rPr>
          <w:sz w:val="26"/>
        </w:rPr>
      </w:pPr>
      <w:r>
        <w:rPr>
          <w:sz w:val="26"/>
        </w:rPr>
        <w:t>в случае гибели заложенной вещи или прекращения заложенного права, если залогодатель в разумный срок не восстановил предмет залога или не заменил его другим равноценным имуществом;</w:t>
      </w:r>
    </w:p>
    <w:p w:rsidR="00796DC2" w:rsidRDefault="00796DC2">
      <w:pPr>
        <w:numPr>
          <w:ilvl w:val="0"/>
          <w:numId w:val="2"/>
        </w:numPr>
        <w:ind w:left="0" w:firstLine="720"/>
        <w:jc w:val="both"/>
        <w:rPr>
          <w:sz w:val="26"/>
        </w:rPr>
      </w:pPr>
      <w:r>
        <w:rPr>
          <w:sz w:val="26"/>
        </w:rPr>
        <w:t>в случае продажи с публичных торгов заложенного имущества, а также тогда, когда продажа предмета залога оказалась невозможной и повторные торги были объявлены несостоявшимися, а залогодержатель в течение месяца после объявления торгов несостоявшимися не воспользовался правом оставить за собой заложенное имущество.</w:t>
      </w:r>
    </w:p>
    <w:p w:rsidR="00796DC2" w:rsidRDefault="00796DC2">
      <w:pPr>
        <w:pStyle w:val="a3"/>
        <w:jc w:val="both"/>
        <w:rPr>
          <w:sz w:val="26"/>
        </w:rPr>
      </w:pPr>
      <w:r>
        <w:rPr>
          <w:sz w:val="26"/>
        </w:rPr>
        <w:t>О прекращении ипотеки должна быть сделана отметка в реестре, в котором зарегистрирован договор об ипотеке</w:t>
      </w:r>
      <w:r>
        <w:rPr>
          <w:rStyle w:val="a9"/>
          <w:sz w:val="26"/>
        </w:rPr>
        <w:footnoteReference w:id="13"/>
      </w:r>
      <w:r>
        <w:rPr>
          <w:sz w:val="26"/>
        </w:rPr>
        <w:t>.</w:t>
      </w:r>
    </w:p>
    <w:p w:rsidR="00796DC2" w:rsidRDefault="00796DC2">
      <w:pPr>
        <w:ind w:firstLine="720"/>
        <w:jc w:val="both"/>
        <w:rPr>
          <w:sz w:val="26"/>
        </w:rPr>
      </w:pPr>
      <w:r>
        <w:rPr>
          <w:sz w:val="26"/>
        </w:rPr>
        <w:t>Эффективность залога как способа исполнения обязательства зависит от финансового состояния заемщика и качества заложенного имущества. Критерии качества заложенного имущества определяются длительностью его хранения и ликвидностью. Поскольку спрос на товары, ценные бумаги и другое имущество может изменяться, нужно правильно оценить стоимость обеспечения. При этом важна не предположительная рыночная стоимость на данный момент, а его стоимость в будущем. Поэтому обычно стоимость заложенных ценностей выше суммы выдаваемого кредита, что создает банку дополнительную гарантию возврата кредита на случай возникновения непредвиденных обстоятельств.</w:t>
      </w:r>
    </w:p>
    <w:p w:rsidR="00796DC2" w:rsidRDefault="00796DC2">
      <w:pPr>
        <w:ind w:firstLine="720"/>
        <w:jc w:val="both"/>
        <w:rPr>
          <w:sz w:val="26"/>
        </w:rPr>
      </w:pPr>
      <w:r>
        <w:rPr>
          <w:sz w:val="26"/>
        </w:rPr>
        <w:t>Несмотря на все свои преимущества, залог имеет и существенные недостатки.</w:t>
      </w:r>
    </w:p>
    <w:p w:rsidR="00796DC2" w:rsidRDefault="00796DC2">
      <w:pPr>
        <w:ind w:firstLine="720"/>
        <w:jc w:val="both"/>
        <w:rPr>
          <w:sz w:val="26"/>
        </w:rPr>
      </w:pPr>
      <w:r>
        <w:rPr>
          <w:sz w:val="26"/>
        </w:rPr>
        <w:t>1. Он не дает кредитору в большинстве случаев уверенности в быстром и полном удовлетворении своих требований, поскольку обращение взыскания на предмет залога осуществляется чаще всего по решению суда. Затем следует процедура реализации, что требует значительных средств и времени.</w:t>
      </w:r>
    </w:p>
    <w:p w:rsidR="00796DC2" w:rsidRDefault="00796DC2">
      <w:pPr>
        <w:ind w:firstLine="720"/>
        <w:jc w:val="both"/>
        <w:rPr>
          <w:sz w:val="26"/>
        </w:rPr>
      </w:pPr>
      <w:r>
        <w:rPr>
          <w:sz w:val="26"/>
        </w:rPr>
        <w:t>2. Поскольку неплательщиками кредитов обычно выступают организации, зарегистрированные в качестве недоимщиков по платежам в бюджет и внебюджетные фонды, при недостаточности денежных средств на их текущих и расчетных счетах удовлетворение предъявленных к должнику требований осуществляется в очередности, определяемой ГК</w:t>
      </w:r>
      <w:r>
        <w:rPr>
          <w:rStyle w:val="a9"/>
          <w:sz w:val="26"/>
        </w:rPr>
        <w:footnoteReference w:id="14"/>
      </w:r>
      <w:r>
        <w:rPr>
          <w:sz w:val="26"/>
        </w:rPr>
        <w:t>.</w:t>
      </w:r>
    </w:p>
    <w:p w:rsidR="00796DC2" w:rsidRDefault="00796DC2">
      <w:pPr>
        <w:ind w:firstLine="720"/>
        <w:jc w:val="both"/>
        <w:rPr>
          <w:sz w:val="26"/>
        </w:rPr>
      </w:pPr>
      <w:r>
        <w:rPr>
          <w:sz w:val="26"/>
        </w:rPr>
        <w:t>3. Нередко одно и то же имущество передается в залог неоднократно и каждый последующий кредитор-залогодержатель не знает о том, что его обязательство обеспечивается залогом имущества, уже ранее заложенного договором о залоге, что отрицательно сказывается на погашении долга банком (перед последующими залогодержателями).</w:t>
      </w:r>
    </w:p>
    <w:p w:rsidR="00796DC2" w:rsidRDefault="00796DC2">
      <w:pPr>
        <w:ind w:firstLine="720"/>
        <w:jc w:val="both"/>
        <w:rPr>
          <w:sz w:val="26"/>
        </w:rPr>
      </w:pPr>
      <w:r>
        <w:rPr>
          <w:sz w:val="26"/>
        </w:rPr>
        <w:t>4. Зачастую предметом залога являются неликвидные товары в обороте, которые с изменением конъюнктуры рынка не всегда продаются либо продаются с убытком организациями-должниками, что приводит к несвоевременному возврату кредита или вовсе к его непогашению.</w:t>
      </w:r>
    </w:p>
    <w:p w:rsidR="00796DC2" w:rsidRDefault="00796DC2">
      <w:pPr>
        <w:ind w:firstLine="720"/>
        <w:jc w:val="both"/>
        <w:rPr>
          <w:sz w:val="26"/>
        </w:rPr>
      </w:pPr>
      <w:r>
        <w:rPr>
          <w:sz w:val="26"/>
        </w:rPr>
        <w:t>Поэтому банки могли бы в интересах безопасности заключать договоры на приобретение прав собственности имущества с обратным его выкупом должником (договор РЕПО); на передачу банку титула собственности на объект залога путем депонирования титульных документов клиентом в банке.</w:t>
      </w:r>
    </w:p>
    <w:p w:rsidR="00796DC2" w:rsidRDefault="00796DC2">
      <w:pPr>
        <w:jc w:val="both"/>
        <w:rPr>
          <w:b/>
          <w:sz w:val="28"/>
        </w:rPr>
      </w:pPr>
      <w:r>
        <w:rPr>
          <w:b/>
          <w:sz w:val="28"/>
        </w:rPr>
        <w:t>2.3. Оценка кредитоспособности и платежеспособности заемщика</w:t>
      </w:r>
    </w:p>
    <w:p w:rsidR="00796DC2" w:rsidRDefault="00796DC2">
      <w:pPr>
        <w:pStyle w:val="a3"/>
        <w:jc w:val="both"/>
        <w:rPr>
          <w:sz w:val="26"/>
        </w:rPr>
      </w:pPr>
    </w:p>
    <w:p w:rsidR="00796DC2" w:rsidRDefault="00796DC2">
      <w:pPr>
        <w:pStyle w:val="a3"/>
        <w:jc w:val="both"/>
        <w:rPr>
          <w:sz w:val="26"/>
        </w:rPr>
      </w:pPr>
      <w:r>
        <w:rPr>
          <w:sz w:val="26"/>
        </w:rPr>
        <w:t>Перед принятием решения о выдаче кредита банк должен оценить платежеспособность, кредитоспособность и финансовую устойчивость заемщика.</w:t>
      </w:r>
    </w:p>
    <w:p w:rsidR="00796DC2" w:rsidRDefault="00796DC2">
      <w:pPr>
        <w:pStyle w:val="a3"/>
        <w:jc w:val="both"/>
        <w:rPr>
          <w:sz w:val="26"/>
        </w:rPr>
      </w:pPr>
      <w:r>
        <w:rPr>
          <w:sz w:val="26"/>
        </w:rPr>
        <w:t>При этом отметим, что существуют различия в определении понятий «платежеспособность» и «кредитоспособность».</w:t>
      </w:r>
    </w:p>
    <w:p w:rsidR="00796DC2" w:rsidRDefault="00796DC2">
      <w:pPr>
        <w:pStyle w:val="a3"/>
        <w:jc w:val="both"/>
        <w:rPr>
          <w:sz w:val="26"/>
        </w:rPr>
      </w:pPr>
      <w:r>
        <w:rPr>
          <w:b/>
          <w:sz w:val="26"/>
        </w:rPr>
        <w:t xml:space="preserve">Платежеспособность предприятия </w:t>
      </w:r>
      <w:r>
        <w:rPr>
          <w:sz w:val="26"/>
        </w:rPr>
        <w:t xml:space="preserve">(банка) – это его возможность и способность своевременно погасить все виды обязательств и задолженности, в то же время </w:t>
      </w:r>
      <w:r>
        <w:rPr>
          <w:b/>
          <w:sz w:val="26"/>
        </w:rPr>
        <w:t xml:space="preserve">кредитоспособность </w:t>
      </w:r>
      <w:r>
        <w:rPr>
          <w:sz w:val="26"/>
        </w:rPr>
        <w:t>характеризуется лишь возможностью предприятия погасить кредитную задолженность. Вместе с тем характеристика кредитоспособности должна быть несколько иной по сравнению с платежеспособностью, поскольку погашение ссуд возможно за счет выручки от реализации имущества, принятого банком в залог по ссуде или благодаря использованию (другого банка или предприятия) своевременного возврата средств или даже за счет страхования погашения ссуды.</w:t>
      </w:r>
    </w:p>
    <w:p w:rsidR="00796DC2" w:rsidRDefault="00796DC2">
      <w:pPr>
        <w:pStyle w:val="a3"/>
        <w:jc w:val="both"/>
        <w:rPr>
          <w:sz w:val="26"/>
        </w:rPr>
      </w:pPr>
      <w:r>
        <w:rPr>
          <w:sz w:val="26"/>
        </w:rPr>
        <w:t>Оценка кредитоспособности предполагает прежде всего использование показателей, характеризующих деятельность заемщика с точки зрения возможности погашения ссудной задолженности. При всей своей важности такие показатели имеют в некотором смысле ограниченное значение. Во-первых, это обусловлено тем, что многие показатели, в том числе характеризующие финансовое положение, наличие капитала и другие, обращены в прошлое, поскольку они рассчитываются по данным за истекший период, а прогноз кредитоспособности на перспективу дает оценку возможности погашения ссуд в будущем. Во-вторых, обычно такие показатели рассчитываются на основании данных об остатках («запас») на отчетные даты, а не на основе данных об оборотах («поток») за определенный период, хотя данные об оборотах полнее характеризуют возможности погашения ссуд.</w:t>
      </w:r>
    </w:p>
    <w:p w:rsidR="00796DC2" w:rsidRDefault="00796DC2">
      <w:pPr>
        <w:pStyle w:val="a3"/>
        <w:jc w:val="both"/>
        <w:rPr>
          <w:sz w:val="26"/>
        </w:rPr>
      </w:pPr>
      <w:r>
        <w:rPr>
          <w:sz w:val="26"/>
        </w:rPr>
        <w:t>При анализе кредитоспособности используются различные источники информации:</w:t>
      </w:r>
    </w:p>
    <w:p w:rsidR="00796DC2" w:rsidRDefault="00796DC2">
      <w:pPr>
        <w:pStyle w:val="a3"/>
        <w:jc w:val="both"/>
        <w:rPr>
          <w:sz w:val="26"/>
        </w:rPr>
      </w:pPr>
      <w:r>
        <w:rPr>
          <w:sz w:val="26"/>
        </w:rPr>
        <w:t>а) материалы, полученные непосредственно от клиента;</w:t>
      </w:r>
    </w:p>
    <w:p w:rsidR="00796DC2" w:rsidRDefault="00796DC2">
      <w:pPr>
        <w:pStyle w:val="a3"/>
        <w:jc w:val="both"/>
        <w:rPr>
          <w:sz w:val="26"/>
        </w:rPr>
      </w:pPr>
      <w:r>
        <w:rPr>
          <w:sz w:val="26"/>
        </w:rPr>
        <w:t>б) материалы о клиенте, имеющиеся в архиве банка;</w:t>
      </w:r>
    </w:p>
    <w:p w:rsidR="00796DC2" w:rsidRDefault="00796DC2">
      <w:pPr>
        <w:pStyle w:val="a3"/>
        <w:jc w:val="both"/>
        <w:rPr>
          <w:sz w:val="26"/>
        </w:rPr>
      </w:pPr>
      <w:r>
        <w:rPr>
          <w:sz w:val="26"/>
        </w:rPr>
        <w:t>в) сведения, сообщенные теми, кто имел деловые контакты с клиентом (его поставщиками, кредиторами, покупателями его продукции, банками и т.д.);</w:t>
      </w:r>
    </w:p>
    <w:p w:rsidR="00796DC2" w:rsidRDefault="00796DC2">
      <w:pPr>
        <w:pStyle w:val="a3"/>
        <w:jc w:val="both"/>
        <w:rPr>
          <w:sz w:val="26"/>
        </w:rPr>
      </w:pPr>
      <w:r>
        <w:rPr>
          <w:sz w:val="26"/>
        </w:rPr>
        <w:t>г) отчеты и другие материалы частных и государственных учреждений и агентств (отчеты о кредитоспособности, справочники по инвестициям и т.д.).</w:t>
      </w:r>
    </w:p>
    <w:p w:rsidR="00796DC2" w:rsidRDefault="00796DC2">
      <w:pPr>
        <w:pStyle w:val="a3"/>
        <w:jc w:val="both"/>
        <w:rPr>
          <w:sz w:val="26"/>
        </w:rPr>
      </w:pPr>
      <w:r>
        <w:rPr>
          <w:sz w:val="26"/>
        </w:rPr>
        <w:t>Получая информацию об изучении банком материалов и сведений, полученных непосредственно от клиентов, эксперты кредитного отдела обращаются к архивам своего банка. Если клиент уже получил ранее кредит в банке, то в архиве имеются сведения о задержках в погашении долга и других нарушениях.</w:t>
      </w:r>
    </w:p>
    <w:p w:rsidR="00796DC2" w:rsidRDefault="00796DC2">
      <w:pPr>
        <w:pStyle w:val="a3"/>
        <w:jc w:val="both"/>
        <w:rPr>
          <w:sz w:val="26"/>
        </w:rPr>
      </w:pPr>
      <w:r>
        <w:rPr>
          <w:sz w:val="26"/>
        </w:rPr>
        <w:t>Банк может установить контакт с другими кредитными организациями, чтобы использовать их опыт работы с данным заемщиком и выяснить ряд конкретных вопросов. Какие суммы занимал клиент в предыдущие периоды, и своевременно ли погашались ранее выданные ему кредиты? Были ли достаточно высокими остатки на банковских счетах клиента? Объявлялся ли когда-либо клиент банкротом? Все эти сведения могут быть получены в различных кредитных организациях и дополнены сведениями, которые банк может запросить в местном или региональных кредитно-информационных бюро, действующих во многих зарубежных странах.</w:t>
      </w:r>
    </w:p>
    <w:p w:rsidR="00796DC2" w:rsidRDefault="00796DC2">
      <w:pPr>
        <w:pStyle w:val="a3"/>
        <w:jc w:val="both"/>
        <w:rPr>
          <w:sz w:val="26"/>
        </w:rPr>
      </w:pPr>
      <w:r>
        <w:rPr>
          <w:b/>
          <w:sz w:val="26"/>
        </w:rPr>
        <w:t xml:space="preserve">Кредитно-информационное бюро </w:t>
      </w:r>
      <w:r>
        <w:rPr>
          <w:sz w:val="26"/>
        </w:rPr>
        <w:t>– это фирма, собирающая информацию о заемщиках и о том, как они раньше погашали свои долги (то есть их кредитные истории).</w:t>
      </w:r>
    </w:p>
    <w:p w:rsidR="00796DC2" w:rsidRDefault="00796DC2">
      <w:pPr>
        <w:pStyle w:val="a3"/>
        <w:jc w:val="both"/>
        <w:rPr>
          <w:sz w:val="26"/>
        </w:rPr>
      </w:pPr>
      <w:r>
        <w:rPr>
          <w:sz w:val="26"/>
        </w:rPr>
        <w:t>Только в США действуют около трех тысяч кредитно-информационных бюро, располагающих кредитными историями большинства физических и многих юридических лиц, которые когда-либо обращались за ссудой.</w:t>
      </w:r>
    </w:p>
    <w:p w:rsidR="00796DC2" w:rsidRDefault="00796DC2">
      <w:pPr>
        <w:pStyle w:val="a3"/>
        <w:jc w:val="both"/>
        <w:rPr>
          <w:sz w:val="26"/>
        </w:rPr>
      </w:pPr>
      <w:r>
        <w:rPr>
          <w:sz w:val="26"/>
        </w:rPr>
        <w:t>При оценке кредитных заявок сотрудникам кредитных отделов предстоит проанализировать не только все вопросы, связанные с конкретным заемщиком, но и экономическую ситуацию, сложившуюся в регионе и отрасли, в которой он действует. Заявки заемщиков относительно кредитов, связанных с международными торгово-экономическими и финансовыми операциями, рассматриваются с учетом конъюнктуры мировых валютных рынков.</w:t>
      </w:r>
    </w:p>
    <w:p w:rsidR="00796DC2" w:rsidRDefault="00796DC2">
      <w:pPr>
        <w:pStyle w:val="a3"/>
        <w:jc w:val="both"/>
        <w:rPr>
          <w:sz w:val="26"/>
        </w:rPr>
      </w:pPr>
      <w:r>
        <w:rPr>
          <w:sz w:val="26"/>
        </w:rPr>
        <w:t xml:space="preserve">Существует множество различных методик анализа финансового положения клиента и его надежности с точки зрения своевременности погашения долга банку. В практике банков США применяются </w:t>
      </w:r>
      <w:r>
        <w:rPr>
          <w:b/>
          <w:sz w:val="26"/>
        </w:rPr>
        <w:t>«Правила шести Си»</w:t>
      </w:r>
      <w:r>
        <w:rPr>
          <w:sz w:val="26"/>
        </w:rPr>
        <w:t>, в которых критерии отбора клиентов обозначены словами, начинающимися буквами «Си» (Таблица 2.3.1).</w:t>
      </w:r>
    </w:p>
    <w:p w:rsidR="00796DC2" w:rsidRDefault="00796DC2">
      <w:pPr>
        <w:pStyle w:val="a3"/>
        <w:jc w:val="both"/>
        <w:rPr>
          <w:sz w:val="26"/>
        </w:rPr>
      </w:pPr>
      <w:r>
        <w:rPr>
          <w:sz w:val="26"/>
        </w:rPr>
        <w:t>Таблица 2.3.1.</w:t>
      </w:r>
    </w:p>
    <w:p w:rsidR="00796DC2" w:rsidRDefault="00796DC2">
      <w:pPr>
        <w:pStyle w:val="a3"/>
        <w:jc w:val="both"/>
        <w:rPr>
          <w:b/>
          <w:sz w:val="26"/>
        </w:rPr>
      </w:pPr>
      <w:r>
        <w:rPr>
          <w:b/>
          <w:sz w:val="26"/>
        </w:rPr>
        <w:t>Шесть основных принципов кредитования (правила шести «Си»).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1642"/>
        <w:gridCol w:w="1642"/>
        <w:gridCol w:w="1642"/>
        <w:gridCol w:w="1642"/>
      </w:tblGrid>
      <w:tr w:rsidR="00796DC2">
        <w:tc>
          <w:tcPr>
            <w:tcW w:w="1642" w:type="dxa"/>
          </w:tcPr>
          <w:p w:rsidR="00796DC2" w:rsidRDefault="00796DC2">
            <w:pPr>
              <w:pStyle w:val="a3"/>
              <w:ind w:firstLine="0"/>
              <w:jc w:val="both"/>
              <w:rPr>
                <w:b/>
                <w:sz w:val="22"/>
              </w:rPr>
            </w:pPr>
            <w:r>
              <w:rPr>
                <w:b/>
                <w:sz w:val="22"/>
              </w:rPr>
              <w:t>Характер</w:t>
            </w:r>
          </w:p>
          <w:p w:rsidR="00796DC2" w:rsidRDefault="00796DC2">
            <w:pPr>
              <w:pStyle w:val="a3"/>
              <w:ind w:firstLine="0"/>
              <w:jc w:val="both"/>
              <w:rPr>
                <w:b/>
                <w:sz w:val="22"/>
              </w:rPr>
            </w:pPr>
            <w:r>
              <w:rPr>
                <w:b/>
                <w:sz w:val="22"/>
              </w:rPr>
              <w:t>(</w:t>
            </w:r>
            <w:r>
              <w:rPr>
                <w:b/>
                <w:sz w:val="22"/>
                <w:lang w:val="en-US"/>
              </w:rPr>
              <w:t>Character</w:t>
            </w:r>
            <w:r>
              <w:rPr>
                <w:b/>
                <w:sz w:val="22"/>
              </w:rPr>
              <w:t>)</w:t>
            </w:r>
          </w:p>
        </w:tc>
        <w:tc>
          <w:tcPr>
            <w:tcW w:w="1642" w:type="dxa"/>
          </w:tcPr>
          <w:p w:rsidR="00796DC2" w:rsidRDefault="00796DC2">
            <w:pPr>
              <w:pStyle w:val="a3"/>
              <w:ind w:firstLine="0"/>
              <w:jc w:val="both"/>
              <w:rPr>
                <w:b/>
                <w:sz w:val="22"/>
              </w:rPr>
            </w:pPr>
            <w:r>
              <w:rPr>
                <w:b/>
                <w:sz w:val="22"/>
              </w:rPr>
              <w:t>Способность</w:t>
            </w:r>
          </w:p>
          <w:p w:rsidR="00796DC2" w:rsidRDefault="00796DC2">
            <w:pPr>
              <w:pStyle w:val="a3"/>
              <w:ind w:firstLine="0"/>
              <w:jc w:val="both"/>
              <w:rPr>
                <w:b/>
                <w:sz w:val="22"/>
              </w:rPr>
            </w:pPr>
            <w:r>
              <w:rPr>
                <w:b/>
                <w:sz w:val="22"/>
              </w:rPr>
              <w:t>(</w:t>
            </w:r>
            <w:r>
              <w:rPr>
                <w:b/>
                <w:sz w:val="22"/>
                <w:lang w:val="en-US"/>
              </w:rPr>
              <w:t>Capacity</w:t>
            </w:r>
            <w:r>
              <w:rPr>
                <w:b/>
                <w:sz w:val="22"/>
              </w:rPr>
              <w:t>)</w:t>
            </w:r>
          </w:p>
        </w:tc>
        <w:tc>
          <w:tcPr>
            <w:tcW w:w="1642" w:type="dxa"/>
          </w:tcPr>
          <w:p w:rsidR="00796DC2" w:rsidRDefault="00796DC2">
            <w:pPr>
              <w:pStyle w:val="a3"/>
              <w:ind w:firstLine="0"/>
              <w:jc w:val="both"/>
              <w:rPr>
                <w:b/>
                <w:sz w:val="22"/>
              </w:rPr>
            </w:pPr>
            <w:r>
              <w:rPr>
                <w:b/>
                <w:sz w:val="22"/>
              </w:rPr>
              <w:t>Денежные средства (</w:t>
            </w:r>
            <w:r>
              <w:rPr>
                <w:b/>
                <w:sz w:val="22"/>
                <w:lang w:val="en-US"/>
              </w:rPr>
              <w:t>Cash</w:t>
            </w:r>
            <w:r>
              <w:rPr>
                <w:b/>
                <w:sz w:val="22"/>
              </w:rPr>
              <w:t>)</w:t>
            </w:r>
          </w:p>
        </w:tc>
        <w:tc>
          <w:tcPr>
            <w:tcW w:w="1642" w:type="dxa"/>
          </w:tcPr>
          <w:p w:rsidR="00796DC2" w:rsidRDefault="00796DC2">
            <w:pPr>
              <w:pStyle w:val="a3"/>
              <w:ind w:firstLine="0"/>
              <w:jc w:val="both"/>
              <w:rPr>
                <w:b/>
                <w:sz w:val="22"/>
              </w:rPr>
            </w:pPr>
            <w:r>
              <w:rPr>
                <w:b/>
                <w:sz w:val="22"/>
              </w:rPr>
              <w:t>Обеспечение</w:t>
            </w:r>
          </w:p>
          <w:p w:rsidR="00796DC2" w:rsidRDefault="00796DC2">
            <w:pPr>
              <w:pStyle w:val="a3"/>
              <w:ind w:firstLine="0"/>
              <w:jc w:val="both"/>
              <w:rPr>
                <w:b/>
                <w:sz w:val="22"/>
              </w:rPr>
            </w:pPr>
            <w:r>
              <w:rPr>
                <w:b/>
                <w:sz w:val="22"/>
              </w:rPr>
              <w:t>(</w:t>
            </w:r>
            <w:r>
              <w:rPr>
                <w:b/>
                <w:sz w:val="22"/>
                <w:lang w:val="en-US"/>
              </w:rPr>
              <w:t>Collateral</w:t>
            </w:r>
            <w:r>
              <w:rPr>
                <w:b/>
                <w:sz w:val="22"/>
              </w:rPr>
              <w:t>)</w:t>
            </w:r>
          </w:p>
        </w:tc>
        <w:tc>
          <w:tcPr>
            <w:tcW w:w="1642" w:type="dxa"/>
          </w:tcPr>
          <w:p w:rsidR="00796DC2" w:rsidRDefault="00796DC2">
            <w:pPr>
              <w:pStyle w:val="a3"/>
              <w:ind w:firstLine="0"/>
              <w:jc w:val="both"/>
              <w:rPr>
                <w:b/>
                <w:sz w:val="22"/>
              </w:rPr>
            </w:pPr>
            <w:r>
              <w:rPr>
                <w:b/>
                <w:sz w:val="22"/>
              </w:rPr>
              <w:t>Условия</w:t>
            </w:r>
          </w:p>
          <w:p w:rsidR="00796DC2" w:rsidRDefault="00796DC2">
            <w:pPr>
              <w:pStyle w:val="a3"/>
              <w:ind w:firstLine="0"/>
              <w:jc w:val="both"/>
              <w:rPr>
                <w:b/>
                <w:sz w:val="22"/>
              </w:rPr>
            </w:pPr>
            <w:r>
              <w:rPr>
                <w:b/>
                <w:sz w:val="22"/>
              </w:rPr>
              <w:t>(</w:t>
            </w:r>
            <w:r>
              <w:rPr>
                <w:b/>
                <w:sz w:val="22"/>
                <w:lang w:val="en-US"/>
              </w:rPr>
              <w:t>Conditions</w:t>
            </w:r>
            <w:r>
              <w:rPr>
                <w:b/>
                <w:sz w:val="22"/>
              </w:rPr>
              <w:t>)</w:t>
            </w:r>
          </w:p>
        </w:tc>
        <w:tc>
          <w:tcPr>
            <w:tcW w:w="1642" w:type="dxa"/>
          </w:tcPr>
          <w:p w:rsidR="00796DC2" w:rsidRDefault="00796DC2">
            <w:pPr>
              <w:pStyle w:val="a3"/>
              <w:ind w:firstLine="0"/>
              <w:jc w:val="both"/>
              <w:rPr>
                <w:b/>
                <w:sz w:val="22"/>
              </w:rPr>
            </w:pPr>
            <w:r>
              <w:rPr>
                <w:b/>
                <w:sz w:val="22"/>
              </w:rPr>
              <w:t>Контроль</w:t>
            </w:r>
          </w:p>
          <w:p w:rsidR="00796DC2" w:rsidRDefault="00796DC2">
            <w:pPr>
              <w:pStyle w:val="a3"/>
              <w:ind w:firstLine="0"/>
              <w:jc w:val="both"/>
              <w:rPr>
                <w:b/>
                <w:sz w:val="22"/>
              </w:rPr>
            </w:pPr>
            <w:r>
              <w:rPr>
                <w:b/>
                <w:sz w:val="22"/>
              </w:rPr>
              <w:t>(</w:t>
            </w:r>
            <w:r>
              <w:rPr>
                <w:b/>
                <w:sz w:val="22"/>
                <w:lang w:val="en-US"/>
              </w:rPr>
              <w:t>Control</w:t>
            </w:r>
            <w:r>
              <w:rPr>
                <w:b/>
                <w:sz w:val="22"/>
              </w:rPr>
              <w:t>)</w:t>
            </w:r>
          </w:p>
        </w:tc>
      </w:tr>
      <w:tr w:rsidR="00796DC2">
        <w:tc>
          <w:tcPr>
            <w:tcW w:w="1642" w:type="dxa"/>
          </w:tcPr>
          <w:p w:rsidR="00796DC2" w:rsidRDefault="00796DC2">
            <w:pPr>
              <w:pStyle w:val="a3"/>
              <w:ind w:firstLine="0"/>
              <w:jc w:val="both"/>
              <w:rPr>
                <w:sz w:val="22"/>
              </w:rPr>
            </w:pPr>
            <w:r>
              <w:rPr>
                <w:sz w:val="22"/>
              </w:rPr>
              <w:t>Кредитная история клиента Опыт других кредиторов, связанных с данным клиентом</w:t>
            </w:r>
          </w:p>
          <w:p w:rsidR="00796DC2" w:rsidRDefault="00796DC2">
            <w:pPr>
              <w:pStyle w:val="a3"/>
              <w:ind w:firstLine="0"/>
              <w:jc w:val="both"/>
              <w:rPr>
                <w:sz w:val="22"/>
              </w:rPr>
            </w:pPr>
            <w:r>
              <w:rPr>
                <w:sz w:val="22"/>
              </w:rPr>
              <w:t xml:space="preserve"> Цель кредита, опыт клиента в составлении прогнозов</w:t>
            </w:r>
          </w:p>
          <w:p w:rsidR="00796DC2" w:rsidRDefault="00796DC2">
            <w:pPr>
              <w:pStyle w:val="a3"/>
              <w:ind w:firstLine="0"/>
              <w:jc w:val="both"/>
              <w:rPr>
                <w:sz w:val="22"/>
              </w:rPr>
            </w:pPr>
            <w:r>
              <w:rPr>
                <w:sz w:val="22"/>
              </w:rPr>
              <w:t>Кредитный рейтинг, наличие лиц, ставящих вторую подпись, или гарантов по испрашиваемому кредиту</w:t>
            </w:r>
          </w:p>
        </w:tc>
        <w:tc>
          <w:tcPr>
            <w:tcW w:w="1642" w:type="dxa"/>
          </w:tcPr>
          <w:p w:rsidR="00796DC2" w:rsidRDefault="00796DC2">
            <w:pPr>
              <w:pStyle w:val="a3"/>
              <w:ind w:firstLine="0"/>
              <w:jc w:val="both"/>
              <w:rPr>
                <w:sz w:val="22"/>
              </w:rPr>
            </w:pPr>
            <w:r>
              <w:rPr>
                <w:sz w:val="22"/>
              </w:rPr>
              <w:t>Подлинность клиента и гарантов</w:t>
            </w:r>
          </w:p>
          <w:p w:rsidR="00796DC2" w:rsidRDefault="00796DC2">
            <w:pPr>
              <w:pStyle w:val="a3"/>
              <w:ind w:firstLine="0"/>
              <w:jc w:val="both"/>
              <w:rPr>
                <w:sz w:val="22"/>
              </w:rPr>
            </w:pPr>
            <w:r>
              <w:rPr>
                <w:sz w:val="22"/>
              </w:rPr>
              <w:t>Копия устава, решений и других документов о юридическом статусе заемщика</w:t>
            </w:r>
          </w:p>
          <w:p w:rsidR="00796DC2" w:rsidRDefault="00796DC2">
            <w:pPr>
              <w:pStyle w:val="a3"/>
              <w:ind w:firstLine="0"/>
              <w:jc w:val="both"/>
              <w:rPr>
                <w:sz w:val="22"/>
              </w:rPr>
            </w:pPr>
            <w:r>
              <w:rPr>
                <w:sz w:val="22"/>
              </w:rPr>
              <w:t>Описание историй юридического статуса владельца; осуществляемые операции, продукция, основные клиенты и поставщики заемщика</w:t>
            </w:r>
          </w:p>
        </w:tc>
        <w:tc>
          <w:tcPr>
            <w:tcW w:w="1642" w:type="dxa"/>
          </w:tcPr>
          <w:p w:rsidR="00796DC2" w:rsidRDefault="00796DC2">
            <w:pPr>
              <w:pStyle w:val="a3"/>
              <w:ind w:firstLine="0"/>
              <w:jc w:val="both"/>
              <w:rPr>
                <w:sz w:val="22"/>
              </w:rPr>
            </w:pPr>
            <w:r>
              <w:rPr>
                <w:sz w:val="22"/>
              </w:rPr>
              <w:t>Прибыль, дивиденды и объемы продаж в прошлом</w:t>
            </w:r>
          </w:p>
          <w:p w:rsidR="00796DC2" w:rsidRDefault="00796DC2">
            <w:pPr>
              <w:pStyle w:val="a3"/>
              <w:ind w:firstLine="0"/>
              <w:jc w:val="both"/>
              <w:rPr>
                <w:sz w:val="22"/>
              </w:rPr>
            </w:pPr>
            <w:r>
              <w:rPr>
                <w:sz w:val="22"/>
              </w:rPr>
              <w:t>Достаточность планируемого потолка наличности и наличие ликвидных резервов</w:t>
            </w:r>
          </w:p>
          <w:p w:rsidR="00796DC2" w:rsidRDefault="00796DC2">
            <w:pPr>
              <w:pStyle w:val="a3"/>
              <w:ind w:firstLine="0"/>
              <w:jc w:val="both"/>
              <w:rPr>
                <w:sz w:val="22"/>
              </w:rPr>
            </w:pPr>
            <w:r>
              <w:rPr>
                <w:sz w:val="22"/>
              </w:rPr>
              <w:t>Сроки погашения дебиторской и кредиторской задолженности, оборачиваемость товарно-материальных запасов</w:t>
            </w:r>
          </w:p>
          <w:p w:rsidR="00796DC2" w:rsidRDefault="00796DC2">
            <w:pPr>
              <w:pStyle w:val="a3"/>
              <w:ind w:firstLine="0"/>
              <w:jc w:val="both"/>
              <w:rPr>
                <w:sz w:val="22"/>
              </w:rPr>
            </w:pPr>
            <w:r>
              <w:rPr>
                <w:sz w:val="22"/>
              </w:rPr>
              <w:t>Структура капитала</w:t>
            </w:r>
          </w:p>
          <w:p w:rsidR="00796DC2" w:rsidRDefault="00796DC2">
            <w:pPr>
              <w:pStyle w:val="a3"/>
              <w:ind w:firstLine="0"/>
              <w:jc w:val="both"/>
              <w:rPr>
                <w:sz w:val="22"/>
              </w:rPr>
            </w:pPr>
            <w:r>
              <w:rPr>
                <w:sz w:val="22"/>
              </w:rPr>
              <w:t>Контроль за расходами, показатели покрытия</w:t>
            </w:r>
          </w:p>
          <w:p w:rsidR="00796DC2" w:rsidRDefault="00796DC2">
            <w:pPr>
              <w:pStyle w:val="a3"/>
              <w:ind w:firstLine="0"/>
              <w:jc w:val="both"/>
              <w:rPr>
                <w:sz w:val="22"/>
              </w:rPr>
            </w:pPr>
            <w:r>
              <w:rPr>
                <w:sz w:val="22"/>
              </w:rPr>
              <w:t>Динамика цен на акции, качество управления</w:t>
            </w:r>
          </w:p>
          <w:p w:rsidR="00796DC2" w:rsidRDefault="00796DC2">
            <w:pPr>
              <w:pStyle w:val="a3"/>
              <w:ind w:firstLine="0"/>
              <w:jc w:val="both"/>
              <w:rPr>
                <w:sz w:val="22"/>
              </w:rPr>
            </w:pPr>
            <w:r>
              <w:rPr>
                <w:sz w:val="22"/>
              </w:rPr>
              <w:t>Содержание аудиторского заключения</w:t>
            </w:r>
          </w:p>
          <w:p w:rsidR="00796DC2" w:rsidRDefault="00796DC2">
            <w:pPr>
              <w:pStyle w:val="a3"/>
              <w:ind w:firstLine="0"/>
              <w:jc w:val="both"/>
              <w:rPr>
                <w:sz w:val="22"/>
              </w:rPr>
            </w:pPr>
            <w:r>
              <w:rPr>
                <w:sz w:val="22"/>
              </w:rPr>
              <w:t>Последние изменения в бухгалтерском учете</w:t>
            </w:r>
          </w:p>
        </w:tc>
        <w:tc>
          <w:tcPr>
            <w:tcW w:w="1642" w:type="dxa"/>
          </w:tcPr>
          <w:p w:rsidR="00796DC2" w:rsidRDefault="00796DC2">
            <w:pPr>
              <w:pStyle w:val="a3"/>
              <w:ind w:firstLine="0"/>
              <w:jc w:val="both"/>
              <w:rPr>
                <w:sz w:val="22"/>
              </w:rPr>
            </w:pPr>
            <w:r>
              <w:rPr>
                <w:sz w:val="22"/>
              </w:rPr>
              <w:t>Право собственности на активы, их срок службы</w:t>
            </w:r>
          </w:p>
          <w:p w:rsidR="00796DC2" w:rsidRDefault="00796DC2">
            <w:pPr>
              <w:pStyle w:val="a3"/>
              <w:ind w:firstLine="0"/>
              <w:jc w:val="both"/>
              <w:rPr>
                <w:sz w:val="22"/>
              </w:rPr>
            </w:pPr>
            <w:r>
              <w:rPr>
                <w:sz w:val="22"/>
              </w:rPr>
              <w:t>Вероятность морального старения активов</w:t>
            </w:r>
          </w:p>
          <w:p w:rsidR="00796DC2" w:rsidRDefault="00796DC2">
            <w:pPr>
              <w:pStyle w:val="a3"/>
              <w:ind w:firstLine="0"/>
              <w:jc w:val="both"/>
              <w:rPr>
                <w:sz w:val="22"/>
              </w:rPr>
            </w:pPr>
            <w:r>
              <w:rPr>
                <w:sz w:val="22"/>
              </w:rPr>
              <w:t>Их остаточная стоимость</w:t>
            </w:r>
          </w:p>
          <w:p w:rsidR="00796DC2" w:rsidRDefault="00796DC2">
            <w:pPr>
              <w:pStyle w:val="a3"/>
              <w:ind w:firstLine="0"/>
              <w:jc w:val="both"/>
              <w:rPr>
                <w:sz w:val="22"/>
              </w:rPr>
            </w:pPr>
            <w:r>
              <w:rPr>
                <w:sz w:val="22"/>
              </w:rPr>
              <w:t>Степень специализации по активам</w:t>
            </w:r>
          </w:p>
          <w:p w:rsidR="00796DC2" w:rsidRDefault="00796DC2">
            <w:pPr>
              <w:pStyle w:val="a3"/>
              <w:ind w:firstLine="0"/>
              <w:jc w:val="both"/>
              <w:rPr>
                <w:sz w:val="22"/>
              </w:rPr>
            </w:pPr>
            <w:r>
              <w:rPr>
                <w:sz w:val="22"/>
              </w:rPr>
              <w:t>Право ареста, долги и ограничение</w:t>
            </w:r>
          </w:p>
          <w:p w:rsidR="00796DC2" w:rsidRDefault="00796DC2">
            <w:pPr>
              <w:pStyle w:val="a3"/>
              <w:ind w:firstLine="0"/>
              <w:jc w:val="both"/>
              <w:rPr>
                <w:sz w:val="22"/>
              </w:rPr>
            </w:pPr>
            <w:r>
              <w:rPr>
                <w:sz w:val="22"/>
              </w:rPr>
              <w:t>Обязательства по лизингу и закладные</w:t>
            </w:r>
          </w:p>
          <w:p w:rsidR="00796DC2" w:rsidRDefault="00796DC2">
            <w:pPr>
              <w:pStyle w:val="a3"/>
              <w:ind w:firstLine="0"/>
              <w:jc w:val="both"/>
              <w:rPr>
                <w:sz w:val="22"/>
              </w:rPr>
            </w:pPr>
            <w:r>
              <w:rPr>
                <w:sz w:val="22"/>
              </w:rPr>
              <w:t>Страхование клиента, гарантии, относительные позиции банка как кредитора; судебные иски и положения с налогообложением; возможные будущие потребности в финансировании</w:t>
            </w:r>
          </w:p>
        </w:tc>
        <w:tc>
          <w:tcPr>
            <w:tcW w:w="1642" w:type="dxa"/>
          </w:tcPr>
          <w:p w:rsidR="00796DC2" w:rsidRDefault="00796DC2">
            <w:pPr>
              <w:pStyle w:val="a3"/>
              <w:ind w:firstLine="0"/>
              <w:jc w:val="both"/>
              <w:rPr>
                <w:sz w:val="22"/>
              </w:rPr>
            </w:pPr>
            <w:r>
              <w:rPr>
                <w:sz w:val="22"/>
              </w:rPr>
              <w:t>Положение клиента в отрасли и ожидаемая доля на рынке</w:t>
            </w:r>
          </w:p>
          <w:p w:rsidR="00796DC2" w:rsidRDefault="00796DC2">
            <w:pPr>
              <w:pStyle w:val="a3"/>
              <w:ind w:firstLine="0"/>
              <w:jc w:val="both"/>
              <w:rPr>
                <w:sz w:val="22"/>
              </w:rPr>
            </w:pPr>
            <w:r>
              <w:rPr>
                <w:sz w:val="22"/>
              </w:rPr>
              <w:t>Сопоставление результатов деятельности клиента с результатами других фирм данной отрасли</w:t>
            </w:r>
          </w:p>
          <w:p w:rsidR="00796DC2" w:rsidRDefault="00796DC2">
            <w:pPr>
              <w:pStyle w:val="a3"/>
              <w:ind w:firstLine="0"/>
              <w:jc w:val="both"/>
              <w:rPr>
                <w:sz w:val="22"/>
              </w:rPr>
            </w:pPr>
            <w:r>
              <w:rPr>
                <w:sz w:val="22"/>
              </w:rPr>
              <w:t>Конкурентоспособность продукции, чувствительность клиента и отрасли к смене стадий делового цикла и изменению технологии</w:t>
            </w:r>
          </w:p>
          <w:p w:rsidR="00796DC2" w:rsidRDefault="00796DC2">
            <w:pPr>
              <w:pStyle w:val="a3"/>
              <w:ind w:firstLine="0"/>
              <w:jc w:val="both"/>
              <w:rPr>
                <w:sz w:val="22"/>
              </w:rPr>
            </w:pPr>
            <w:r>
              <w:rPr>
                <w:sz w:val="22"/>
              </w:rPr>
              <w:t>Условия на рынке рабочей силы</w:t>
            </w:r>
          </w:p>
          <w:p w:rsidR="00796DC2" w:rsidRDefault="00796DC2">
            <w:pPr>
              <w:pStyle w:val="a3"/>
              <w:ind w:firstLine="0"/>
              <w:jc w:val="both"/>
              <w:rPr>
                <w:sz w:val="22"/>
              </w:rPr>
            </w:pPr>
            <w:r>
              <w:rPr>
                <w:sz w:val="22"/>
              </w:rPr>
              <w:t>Влияние инфляции на баланс фирмы и поток наличности клиента</w:t>
            </w:r>
          </w:p>
          <w:p w:rsidR="00796DC2" w:rsidRDefault="00796DC2">
            <w:pPr>
              <w:pStyle w:val="a3"/>
              <w:ind w:firstLine="0"/>
              <w:jc w:val="both"/>
              <w:rPr>
                <w:sz w:val="22"/>
              </w:rPr>
            </w:pPr>
            <w:r>
              <w:rPr>
                <w:sz w:val="22"/>
              </w:rPr>
              <w:t>Долгосрочные отраслевые прогнозы</w:t>
            </w:r>
          </w:p>
          <w:p w:rsidR="00796DC2" w:rsidRDefault="00796DC2">
            <w:pPr>
              <w:pStyle w:val="a3"/>
              <w:ind w:firstLine="0"/>
              <w:jc w:val="both"/>
              <w:rPr>
                <w:sz w:val="22"/>
              </w:rPr>
            </w:pPr>
            <w:r>
              <w:rPr>
                <w:sz w:val="22"/>
              </w:rPr>
              <w:t xml:space="preserve">Правовые, политические факторы, факторы, связанные с окружающей средой </w:t>
            </w:r>
          </w:p>
        </w:tc>
        <w:tc>
          <w:tcPr>
            <w:tcW w:w="1642" w:type="dxa"/>
          </w:tcPr>
          <w:p w:rsidR="00796DC2" w:rsidRDefault="00796DC2">
            <w:pPr>
              <w:pStyle w:val="a3"/>
              <w:ind w:firstLine="0"/>
              <w:jc w:val="both"/>
              <w:rPr>
                <w:sz w:val="22"/>
              </w:rPr>
            </w:pPr>
            <w:r>
              <w:rPr>
                <w:sz w:val="22"/>
              </w:rPr>
              <w:t>Соответствующие законы в банковской деятельности и правила относительно характера и качества кредитов</w:t>
            </w:r>
          </w:p>
          <w:p w:rsidR="00796DC2" w:rsidRDefault="00796DC2">
            <w:pPr>
              <w:pStyle w:val="a3"/>
              <w:ind w:firstLine="0"/>
              <w:jc w:val="both"/>
              <w:rPr>
                <w:sz w:val="22"/>
              </w:rPr>
            </w:pPr>
            <w:r>
              <w:rPr>
                <w:sz w:val="22"/>
              </w:rPr>
              <w:t>Соответствующая документация для контролеров</w:t>
            </w:r>
          </w:p>
          <w:p w:rsidR="00796DC2" w:rsidRDefault="00796DC2">
            <w:pPr>
              <w:pStyle w:val="a3"/>
              <w:ind w:firstLine="0"/>
              <w:jc w:val="both"/>
              <w:rPr>
                <w:sz w:val="22"/>
              </w:rPr>
            </w:pPr>
            <w:r>
              <w:rPr>
                <w:sz w:val="22"/>
              </w:rPr>
              <w:t>Подписанные документы о признании долга и правильно составленные документы на получение кредита</w:t>
            </w:r>
          </w:p>
          <w:p w:rsidR="00796DC2" w:rsidRDefault="00796DC2">
            <w:pPr>
              <w:pStyle w:val="a3"/>
              <w:ind w:firstLine="0"/>
              <w:jc w:val="both"/>
              <w:rPr>
                <w:sz w:val="22"/>
              </w:rPr>
            </w:pPr>
            <w:r>
              <w:rPr>
                <w:sz w:val="22"/>
              </w:rPr>
              <w:t>Соответствие кредитной заявки описанию кредитной политики банка</w:t>
            </w:r>
          </w:p>
          <w:p w:rsidR="00796DC2" w:rsidRDefault="00796DC2">
            <w:pPr>
              <w:pStyle w:val="a3"/>
              <w:ind w:firstLine="0"/>
              <w:jc w:val="both"/>
              <w:rPr>
                <w:sz w:val="22"/>
              </w:rPr>
            </w:pPr>
            <w:r>
              <w:rPr>
                <w:sz w:val="22"/>
              </w:rPr>
              <w:t>Информация от сторонних лиц (экономистов, политических экспертов) относительно факторов, воздействующих на процесс погашения кредита</w:t>
            </w:r>
          </w:p>
        </w:tc>
      </w:tr>
    </w:tbl>
    <w:p w:rsidR="00796DC2" w:rsidRDefault="00796DC2">
      <w:pPr>
        <w:pStyle w:val="a3"/>
        <w:jc w:val="both"/>
        <w:rPr>
          <w:sz w:val="26"/>
        </w:rPr>
      </w:pPr>
    </w:p>
    <w:p w:rsidR="00796DC2" w:rsidRDefault="00796DC2">
      <w:pPr>
        <w:pStyle w:val="a3"/>
        <w:numPr>
          <w:ilvl w:val="0"/>
          <w:numId w:val="34"/>
        </w:numPr>
        <w:tabs>
          <w:tab w:val="clear" w:pos="1080"/>
          <w:tab w:val="num" w:pos="0"/>
        </w:tabs>
        <w:ind w:left="0" w:firstLine="720"/>
        <w:jc w:val="both"/>
        <w:rPr>
          <w:sz w:val="26"/>
        </w:rPr>
      </w:pPr>
      <w:r>
        <w:rPr>
          <w:b/>
          <w:sz w:val="26"/>
        </w:rPr>
        <w:t>Характер заемщика.</w:t>
      </w:r>
      <w:r>
        <w:rPr>
          <w:sz w:val="26"/>
        </w:rPr>
        <w:t xml:space="preserve"> Кредитный инспектор должен быть убежден в том, что клиент может достаточно точно указать цель получения кредита и имеет серьезные намерения погасить его. Если у инспектора нет должной уверенности относительно цели испрашиваемого кредита, то она должна быть уточнена. Даже в этом случае кредитному инспектору надлежит установить: ответственно ли клиент относится к заемным средствам, дает ли правдивые ответы на вопросы банка и приложит ли все усилия для выплаты задолженности по кредиту. Ответственность, правдивость и серьезность намерений клиента погасить всю задолженность составляют то, что кредитный инспектор называет характером заемщика.</w:t>
      </w:r>
    </w:p>
    <w:p w:rsidR="00796DC2" w:rsidRDefault="00796DC2">
      <w:pPr>
        <w:pStyle w:val="a3"/>
        <w:jc w:val="both"/>
        <w:rPr>
          <w:sz w:val="26"/>
        </w:rPr>
      </w:pPr>
      <w:r>
        <w:rPr>
          <w:sz w:val="26"/>
        </w:rPr>
        <w:t>Если у кредитного инспектора после изучения документов, представленных заемщиком, и бесед с ним возникли сомнения относительно надежности клиента, его желания и способности погасить кредит, то клиенту следует отказать в кредитовании. В противном случае банк, наверняка, будет иметь дело с проблемным кредитом, погашение которого вызывает серьезные сомнения.</w:t>
      </w:r>
    </w:p>
    <w:p w:rsidR="00796DC2" w:rsidRDefault="00796DC2">
      <w:pPr>
        <w:pStyle w:val="a3"/>
        <w:jc w:val="both"/>
        <w:rPr>
          <w:sz w:val="26"/>
        </w:rPr>
      </w:pPr>
      <w:r>
        <w:rPr>
          <w:b/>
          <w:sz w:val="26"/>
        </w:rPr>
        <w:t xml:space="preserve">2. Способность заимствовать средства. </w:t>
      </w:r>
      <w:r>
        <w:rPr>
          <w:sz w:val="26"/>
        </w:rPr>
        <w:t>Кредитный инспектор должен быть уверен в том, что клиент, испрашивающий кредит, имеет юридическое право подавать кредитную заявку и подписывать кредитный договор. Данная характеристика клиента известна как его способность заимствовать кредитные средства. Например, в большинстве штатов США несовершеннолетние (то есть лица, не достигшие 18 лет или 21 года) не имеют права отвечать по кредитному договору. Кредитный инспектор должен быть уверен в том, что руководитель или представитель компании (банка), обращающийся за кредитом, имеет соответствующие полномочия, предоставленные ему учредительными документами или советом директоров, на проведение переговоров и подписание кредитного договора от имени компании (банка). Кредитный инспектор обязан изучить устав и учредительный договор фирмы (банка) для того, чтобы определить, какие лица уполномочены на подписание кредитного договора. Взыскание по суду средств по кредитному договору, подписанному не уполномоченными на то лицами, может оказаться невозможным, и банк понесет значительные убытки.</w:t>
      </w:r>
    </w:p>
    <w:p w:rsidR="00796DC2" w:rsidRDefault="00796DC2">
      <w:pPr>
        <w:pStyle w:val="a3"/>
        <w:jc w:val="both"/>
        <w:rPr>
          <w:sz w:val="26"/>
        </w:rPr>
      </w:pPr>
      <w:r>
        <w:rPr>
          <w:b/>
          <w:sz w:val="26"/>
        </w:rPr>
        <w:t xml:space="preserve">3. Денежные средства. </w:t>
      </w:r>
      <w:r>
        <w:rPr>
          <w:sz w:val="26"/>
        </w:rPr>
        <w:t>Ключевой момент любой кредитной заявки состоит в определении возможностей заемщика погасить кредит. В целом заемщик имеет только три источника погашения полученных им кредитов:</w:t>
      </w:r>
    </w:p>
    <w:p w:rsidR="00796DC2" w:rsidRDefault="00796DC2">
      <w:pPr>
        <w:pStyle w:val="a3"/>
        <w:jc w:val="both"/>
        <w:rPr>
          <w:sz w:val="26"/>
        </w:rPr>
      </w:pPr>
      <w:r>
        <w:rPr>
          <w:sz w:val="26"/>
        </w:rPr>
        <w:t>а) потоки наличности;</w:t>
      </w:r>
    </w:p>
    <w:p w:rsidR="00796DC2" w:rsidRDefault="00796DC2">
      <w:pPr>
        <w:pStyle w:val="a3"/>
        <w:jc w:val="both"/>
        <w:rPr>
          <w:sz w:val="26"/>
        </w:rPr>
      </w:pPr>
      <w:r>
        <w:rPr>
          <w:sz w:val="26"/>
        </w:rPr>
        <w:t>б) продажа или ликвидация активов;</w:t>
      </w:r>
    </w:p>
    <w:p w:rsidR="00796DC2" w:rsidRDefault="00796DC2">
      <w:pPr>
        <w:pStyle w:val="a3"/>
        <w:jc w:val="both"/>
        <w:rPr>
          <w:sz w:val="26"/>
        </w:rPr>
      </w:pPr>
      <w:r>
        <w:rPr>
          <w:sz w:val="26"/>
        </w:rPr>
        <w:t>в) привлечение финансов.</w:t>
      </w:r>
    </w:p>
    <w:p w:rsidR="00796DC2" w:rsidRDefault="00796DC2">
      <w:pPr>
        <w:pStyle w:val="a3"/>
        <w:jc w:val="both"/>
        <w:rPr>
          <w:sz w:val="26"/>
        </w:rPr>
      </w:pPr>
      <w:r>
        <w:rPr>
          <w:sz w:val="26"/>
        </w:rPr>
        <w:t>Любой из указанных источников может обеспечить остаточную сумму средств для погашения кредита. Однако банкиры предпочитают выбирать в качестве основного источника погашения кредита заемщиком поток поступающей к нему наличности, поскольку продажа активов может ухудшить баланс заемщика, а его дополнительные заимствования могут ослабить позиции банка как кредитора. Недостаточность потока  наличности является важным показателем ухудшения финансового состояния фирмы и взаимоотношений с кредиторами. Что такое поток наличности? С точки зрения бухгалтерского учета он обычно определяется следующим образом:</w:t>
      </w:r>
    </w:p>
    <w:p w:rsidR="00796DC2" w:rsidRDefault="00796DC2">
      <w:pPr>
        <w:pStyle w:val="a3"/>
        <w:jc w:val="both"/>
        <w:rPr>
          <w:i/>
          <w:sz w:val="26"/>
        </w:rPr>
      </w:pPr>
      <w:r>
        <w:rPr>
          <w:i/>
          <w:sz w:val="26"/>
        </w:rPr>
        <w:t>Поток наличности = Чистая прибыль + Амортизация + Увеличение кредиторской задолженности – Увеличение запасов товарно-материальных ценностей и дебиторской задолженности.</w:t>
      </w:r>
    </w:p>
    <w:p w:rsidR="00796DC2" w:rsidRDefault="00796DC2">
      <w:pPr>
        <w:pStyle w:val="a3"/>
        <w:jc w:val="both"/>
        <w:rPr>
          <w:sz w:val="26"/>
        </w:rPr>
      </w:pPr>
      <w:r>
        <w:rPr>
          <w:sz w:val="26"/>
        </w:rPr>
        <w:t>Одним из преимуществ данной формулы является то, что с ее помощью кредитный инспектор банка может определить те стороны деятельности клиента, которые отражают квалификацию и опыт его менеджеров, а также состояние рынка, в условиях которого работает клиент.</w:t>
      </w:r>
    </w:p>
    <w:p w:rsidR="00796DC2" w:rsidRDefault="00796DC2">
      <w:pPr>
        <w:pStyle w:val="a3"/>
        <w:jc w:val="both"/>
        <w:rPr>
          <w:sz w:val="26"/>
        </w:rPr>
      </w:pPr>
      <w:r>
        <w:rPr>
          <w:b/>
          <w:sz w:val="26"/>
        </w:rPr>
        <w:t xml:space="preserve">4. Обеспечение. </w:t>
      </w:r>
      <w:r>
        <w:rPr>
          <w:sz w:val="26"/>
        </w:rPr>
        <w:t>При оценке обеспечения по кредитной заявке кредитный инспектор должен получить ответ на вопрос: располагает ли заемщик достаточным капиталом или качественными активами для предоставления необходимого обеспечения по кредиту? Кредитный инспектор обращает особое внимание на такие характеристики, как: срок службы, состояние и структура активов заемщика. Если активы заемщика – это устаревшее оборудование и технология, то их ценность в качестве кредитного обеспечения невелика, поскольку подобные активы будет трудно превратить в наличные средства в случае недостаточности доходов заемщика для погашения задолженности по кредиту.</w:t>
      </w:r>
    </w:p>
    <w:p w:rsidR="00796DC2" w:rsidRDefault="00796DC2">
      <w:pPr>
        <w:pStyle w:val="a3"/>
        <w:jc w:val="both"/>
        <w:rPr>
          <w:sz w:val="26"/>
        </w:rPr>
      </w:pPr>
      <w:r>
        <w:rPr>
          <w:b/>
          <w:sz w:val="26"/>
        </w:rPr>
        <w:t xml:space="preserve">5. Условия. </w:t>
      </w:r>
      <w:r>
        <w:rPr>
          <w:sz w:val="26"/>
        </w:rPr>
        <w:t>Кредитный инспектор должен знать, как идут дела у заемщика или положение, складывающееся в соответствующей отрасли, а также то, как изменение экономических и других условий может повлиять на процесс погашения кредита. По документам кредит может показаться надежным с точки зрения обеспечения, но степень его надежности может понизиться в результате сокращения объема продаж или дохода в условиях экономического спада или роста процентных ставок, вызванного инфляцией. Для оценки состояния отрасли и экономических условий большинство банков создают информационные центры с базой данных, собирают различные информационные материалы и итоговые документы о научных исследованиях по отраслям, в которых действуют их основные заемщики.</w:t>
      </w:r>
    </w:p>
    <w:p w:rsidR="00796DC2" w:rsidRDefault="00796DC2">
      <w:pPr>
        <w:pStyle w:val="a3"/>
        <w:jc w:val="both"/>
        <w:rPr>
          <w:sz w:val="26"/>
        </w:rPr>
      </w:pPr>
      <w:r>
        <w:rPr>
          <w:b/>
          <w:sz w:val="26"/>
        </w:rPr>
        <w:t xml:space="preserve">6. Контроль. </w:t>
      </w:r>
      <w:r>
        <w:rPr>
          <w:sz w:val="26"/>
        </w:rPr>
        <w:t>Последним фактором оценки кредитоспособности заемщика выступает контроль, который сводится к получению ответов на такие вопросы, как: насколько изменение законодательства, правовой, экономической и политической обстановки может негативно повлиять на деятельность заемщика и его кредитоспособность?</w:t>
      </w:r>
    </w:p>
    <w:p w:rsidR="00796DC2" w:rsidRDefault="00796DC2">
      <w:pPr>
        <w:pStyle w:val="a3"/>
        <w:jc w:val="both"/>
        <w:rPr>
          <w:sz w:val="26"/>
        </w:rPr>
      </w:pPr>
      <w:r>
        <w:rPr>
          <w:sz w:val="26"/>
        </w:rPr>
        <w:t>Схема показателей, называемая «Правила шести «Си» и применяемая банками США, один из многих подходов оценки кредитоспособности и надежности заемщиков.</w:t>
      </w:r>
    </w:p>
    <w:p w:rsidR="00796DC2" w:rsidRDefault="00796DC2">
      <w:pPr>
        <w:pStyle w:val="a3"/>
        <w:jc w:val="both"/>
        <w:rPr>
          <w:sz w:val="26"/>
        </w:rPr>
      </w:pPr>
      <w:r>
        <w:rPr>
          <w:sz w:val="26"/>
        </w:rPr>
        <w:t>Оценка кредитоспособности клиентов имеет большое значение при осуществлении банком кредитования, выдачи гарантий, подтверждений аккредитива, акцептов, осуществлении вложений в ценные бумаги и других операций. Заключению любого кредитного договора предшествует работа банка по определению кредитоспособности обратившегося за кредитом лица.</w:t>
      </w:r>
    </w:p>
    <w:p w:rsidR="00796DC2" w:rsidRDefault="00796DC2">
      <w:pPr>
        <w:ind w:firstLine="720"/>
        <w:jc w:val="both"/>
        <w:rPr>
          <w:sz w:val="26"/>
        </w:rPr>
      </w:pPr>
      <w:r>
        <w:rPr>
          <w:sz w:val="26"/>
        </w:rPr>
        <w:t>Однако оценка кредитоспособности не исчерпывается подготовительным периодом – кредитоспособность заемщика может с течением времени измениться, поэтому очень важно непрерывное наблюдение банка за состоянием заемщика.</w:t>
      </w:r>
    </w:p>
    <w:p w:rsidR="00796DC2" w:rsidRDefault="00796DC2">
      <w:pPr>
        <w:ind w:firstLine="720"/>
        <w:jc w:val="both"/>
        <w:rPr>
          <w:sz w:val="26"/>
        </w:rPr>
      </w:pPr>
      <w:r>
        <w:rPr>
          <w:sz w:val="26"/>
        </w:rPr>
        <w:t>Определение кредитоспособности заемщика имеет характер экономического анализа, но было бы неверно исключать его из сферы правого регулирования. Можно сказать, что определение кредитоспособности заемщика – это оценка банком его состояния (как правило, на основании документов) с точки зрения возможности и целесообразности предоставления ему кредита и анализ вероятности своевременного его возврата и уплаты процентов (кредитных рисков).</w:t>
      </w:r>
    </w:p>
    <w:p w:rsidR="00796DC2" w:rsidRDefault="00796DC2">
      <w:pPr>
        <w:ind w:firstLine="720"/>
        <w:jc w:val="both"/>
        <w:rPr>
          <w:sz w:val="26"/>
        </w:rPr>
      </w:pPr>
      <w:r>
        <w:rPr>
          <w:sz w:val="26"/>
        </w:rPr>
        <w:t>В структуру кредитоспособности входят элементы, характеризующие юридический и финансовый статус лица: а) характеристика клиента (репутация, деловой рейтинг); б) способность заимствования средства (наличие права на подачу заявки и ведение переговоров); в) действительное и прогнозируемое финансовое положение; г) предложенные способы обеспечения исполнения обязательств.</w:t>
      </w:r>
    </w:p>
    <w:p w:rsidR="00796DC2" w:rsidRDefault="00796DC2">
      <w:pPr>
        <w:ind w:firstLine="720"/>
        <w:jc w:val="both"/>
        <w:rPr>
          <w:sz w:val="26"/>
        </w:rPr>
      </w:pPr>
      <w:r>
        <w:rPr>
          <w:sz w:val="26"/>
        </w:rPr>
        <w:t>Законодательство не устанавливает обязанности банка проверять кредитоспособность клиента. В действующих актах содержатся лишь рекомендации уделять большее внимание оценке его кредитоспособности.</w:t>
      </w:r>
    </w:p>
    <w:p w:rsidR="00796DC2" w:rsidRDefault="00796DC2">
      <w:pPr>
        <w:ind w:firstLine="720"/>
        <w:jc w:val="both"/>
        <w:rPr>
          <w:sz w:val="26"/>
        </w:rPr>
      </w:pPr>
      <w:r>
        <w:rPr>
          <w:sz w:val="26"/>
        </w:rPr>
        <w:t>Для оценки кредитоспособности необходимо применять различные показатели, в том числе коэффициент ликвидности, показатели деловой активности, финансовой независимости, рентабельности и т.п. Результаты анализа сводятся в рейтинг заемщика. Существует нормативное закрепление (на уровне акта Центрального банка) перечня требуемых документов и порядка их оценки. Желательна также разработка на уровне банковских ассоциаций стандартов оценки кредитоспособности. Оценка кредитоспособности может быть разделена на два этапа: а) формальная (проверка правильности оформления представленных документов) и б) материальная (проверка представленных документов по существу). Документы, по которым проводится экспертиза кредитоспособности, должны быть приложены к кредитной заявке либо истребуются дополнительно. К подобным документам следует отнести:</w:t>
      </w:r>
    </w:p>
    <w:p w:rsidR="00796DC2" w:rsidRDefault="00796DC2">
      <w:pPr>
        <w:ind w:firstLine="720"/>
        <w:jc w:val="both"/>
        <w:rPr>
          <w:sz w:val="26"/>
        </w:rPr>
      </w:pPr>
      <w:r>
        <w:rPr>
          <w:sz w:val="26"/>
        </w:rPr>
        <w:t>-  нотариально заверенные копии учредительных документов, документов о регистрации;</w:t>
      </w:r>
    </w:p>
    <w:p w:rsidR="00796DC2" w:rsidRDefault="00796DC2">
      <w:pPr>
        <w:ind w:firstLine="720"/>
        <w:jc w:val="both"/>
        <w:rPr>
          <w:sz w:val="26"/>
        </w:rPr>
      </w:pPr>
      <w:r>
        <w:rPr>
          <w:sz w:val="26"/>
        </w:rPr>
        <w:t>-  нотариально заверенные карточки с образцами подписей руководителя и главного бухгалтера и печати (подобные тем, что требуются для открытия расчетного счета);</w:t>
      </w:r>
    </w:p>
    <w:p w:rsidR="00796DC2" w:rsidRDefault="00796DC2">
      <w:pPr>
        <w:ind w:firstLine="720"/>
        <w:jc w:val="both"/>
        <w:rPr>
          <w:sz w:val="26"/>
        </w:rPr>
      </w:pPr>
      <w:r>
        <w:rPr>
          <w:sz w:val="26"/>
        </w:rPr>
        <w:t>-  балансы: годовой и на последнюю отчетную дату, заверенные налоговой инспекцией (с приложением аудиторского заключения);</w:t>
      </w:r>
    </w:p>
    <w:p w:rsidR="00796DC2" w:rsidRDefault="00796DC2">
      <w:pPr>
        <w:ind w:firstLine="720"/>
        <w:jc w:val="both"/>
        <w:rPr>
          <w:sz w:val="26"/>
        </w:rPr>
      </w:pPr>
      <w:r>
        <w:rPr>
          <w:sz w:val="26"/>
        </w:rPr>
        <w:t>-  технико-экономическое обоснование проекта, копии договоров, подтверждающих планируемую цель кредитования, бизнес-план (технико-экономическое обоснование проекта должно являться документарным математико-логическим обоснованием запрашиваемых размеров кредитов, содержать подробное описание кредитуемого проекта, расчет окупаемости; оно обязательно должно быть проанализировано и подписано кредитным работником Банка);</w:t>
      </w:r>
    </w:p>
    <w:p w:rsidR="00796DC2" w:rsidRDefault="00796DC2">
      <w:pPr>
        <w:ind w:firstLine="720"/>
        <w:jc w:val="both"/>
        <w:rPr>
          <w:sz w:val="26"/>
        </w:rPr>
      </w:pPr>
      <w:r>
        <w:rPr>
          <w:sz w:val="26"/>
        </w:rPr>
        <w:t>-  иная информация о заемщике, необходимая для кредитования, в том числе сведения о планируемых поступлениях и платежах, юридических и экономических связях с другими заемщиками данного банка (в случаях наличия договора о совместной деятельности между заемщиками);</w:t>
      </w:r>
    </w:p>
    <w:p w:rsidR="00796DC2" w:rsidRDefault="00796DC2">
      <w:pPr>
        <w:ind w:firstLine="720"/>
        <w:jc w:val="both"/>
        <w:rPr>
          <w:sz w:val="26"/>
        </w:rPr>
      </w:pPr>
      <w:r>
        <w:rPr>
          <w:sz w:val="26"/>
        </w:rPr>
        <w:t>-  справки о полученных ранее кредитах в других банках с указанием сумм, сроков погашения, обеспечения (поскольку большое количество кредитов явно не свидетельствует в пользу клиента, ему невыгодно представлять такие сведения, однако есть возможность получить необходимые данные из бухгалтерских документов, например, справки о движении денежных средств).</w:t>
      </w:r>
    </w:p>
    <w:p w:rsidR="00796DC2" w:rsidRDefault="00796DC2">
      <w:pPr>
        <w:ind w:firstLine="720"/>
        <w:jc w:val="both"/>
        <w:rPr>
          <w:sz w:val="26"/>
        </w:rPr>
      </w:pPr>
      <w:r>
        <w:rPr>
          <w:sz w:val="26"/>
        </w:rPr>
        <w:t>Помимо сведений, характеризующих индивидуально заемщика, в предмет оценки входит также информация об отрасли (секторе) экономики, к которой принадлежит клиент. В том случае, когда речь идет о кредитовании сложных проектов, могут потребоваться также сведения об остальных участниках проекта. Банк может лишь предложить данным лицам представить необходимую информацию добровольно – принудительное истребование противоречило бы принципам защиты коммерческой тайны.</w:t>
      </w:r>
    </w:p>
    <w:p w:rsidR="00796DC2" w:rsidRDefault="00796DC2">
      <w:pPr>
        <w:ind w:firstLine="720"/>
        <w:jc w:val="both"/>
        <w:rPr>
          <w:sz w:val="26"/>
        </w:rPr>
      </w:pPr>
      <w:r>
        <w:rPr>
          <w:sz w:val="26"/>
        </w:rPr>
        <w:t>Следует отметить, что законодательство предусматривает гарантии предоставления клиентом для оценки кредитоспособности истинных сведений. Устанавливается уголовная ответственность за получение индивидуальным предпринимателем или руководителем организации кредита либо льготных условий кредитования путем предоставления банку заведомо ложных сведений о хозяйственном состоянии индивидуального предпринимателя или организации, если это деяние причинило крупный ущерб.</w:t>
      </w:r>
    </w:p>
    <w:p w:rsidR="00796DC2" w:rsidRDefault="00796DC2">
      <w:pPr>
        <w:ind w:firstLine="720"/>
        <w:jc w:val="both"/>
        <w:rPr>
          <w:sz w:val="26"/>
        </w:rPr>
      </w:pPr>
      <w:r>
        <w:rPr>
          <w:sz w:val="26"/>
        </w:rPr>
        <w:t>При анализе следует использовать различные источники информации, в том числе материалы из архива банка, отраслевые справочники.</w:t>
      </w:r>
    </w:p>
    <w:p w:rsidR="00796DC2" w:rsidRDefault="00796DC2">
      <w:pPr>
        <w:ind w:firstLine="720"/>
        <w:jc w:val="both"/>
        <w:rPr>
          <w:sz w:val="26"/>
        </w:rPr>
      </w:pPr>
      <w:r>
        <w:rPr>
          <w:sz w:val="26"/>
        </w:rPr>
        <w:t>Представляется целесообразным образование централизованного учреждения, аккумулирующего информацию в документированном виде – кредитных досье (кредитных историй), необходимую для оценки банками кредитоспособности лица, испрашивающего кредит.</w:t>
      </w:r>
    </w:p>
    <w:p w:rsidR="00796DC2" w:rsidRDefault="00796DC2">
      <w:pPr>
        <w:ind w:firstLine="720"/>
        <w:jc w:val="both"/>
        <w:rPr>
          <w:sz w:val="26"/>
        </w:rPr>
      </w:pPr>
      <w:r>
        <w:rPr>
          <w:sz w:val="26"/>
        </w:rPr>
        <w:t>Желательно создание Фонда в форме государственного учреждения с системой территориальных подразделений. При этом и иные лица вправе предлагать аналогичные услуги, однако, поскольку сбор и характерные информации таким фондам связаны с коммерческой тайной и тайной личной жизни гражданина, подобная деятельность должна подлежать обязательному лицензированию. Негосударственные фонды не будут наделяться полномочиями по истребованию информации и едва ли получат большое распространение. Функции сбора кредитной информации могут осуществлять также и банки.</w:t>
      </w:r>
    </w:p>
    <w:p w:rsidR="00796DC2" w:rsidRDefault="00796DC2">
      <w:pPr>
        <w:ind w:firstLine="720"/>
        <w:jc w:val="both"/>
        <w:rPr>
          <w:sz w:val="26"/>
        </w:rPr>
      </w:pPr>
      <w:r>
        <w:rPr>
          <w:sz w:val="26"/>
        </w:rPr>
        <w:t>Функции фонда состоят в следующем.</w:t>
      </w:r>
    </w:p>
    <w:p w:rsidR="00796DC2" w:rsidRDefault="00796DC2">
      <w:pPr>
        <w:numPr>
          <w:ilvl w:val="0"/>
          <w:numId w:val="33"/>
        </w:numPr>
        <w:tabs>
          <w:tab w:val="clear" w:pos="1080"/>
        </w:tabs>
        <w:ind w:left="0" w:firstLine="720"/>
        <w:jc w:val="both"/>
        <w:rPr>
          <w:sz w:val="26"/>
        </w:rPr>
      </w:pPr>
      <w:r>
        <w:rPr>
          <w:i/>
          <w:sz w:val="26"/>
        </w:rPr>
        <w:t>Сбор и обработка информации.</w:t>
      </w:r>
      <w:r>
        <w:rPr>
          <w:sz w:val="26"/>
        </w:rPr>
        <w:t xml:space="preserve"> Следует выделить несколько источников данных, подлежащих обработке: а) обязательные отчеты кредитных учреждений, б) сведения, поступившие из судебных органов в производстве дел, связанных с кредитными и расчетными отношениями, в) добровольно предоставленная информация, г) ответы на запросы Фонда.</w:t>
      </w:r>
    </w:p>
    <w:p w:rsidR="00796DC2" w:rsidRDefault="00796DC2">
      <w:pPr>
        <w:ind w:firstLine="709"/>
        <w:jc w:val="both"/>
        <w:rPr>
          <w:sz w:val="26"/>
        </w:rPr>
      </w:pPr>
      <w:r>
        <w:rPr>
          <w:sz w:val="26"/>
        </w:rPr>
        <w:t>Перечень документов, который следует нормативно закрепить, должен включать копии кредитного договора с приложениями, кредитной заявки и технико-экономического обоснования, анкеты заемщика (желательно также установить минимум сведений, вносимых в анкету). После получения отчета в территориальном учреждении Фонда открывается кредитное досье заемщика, которое вносится в алфавитные и отраслевые реестры. Вносятся данные и в досье банка-кредитора. Банк-кредитор будет обязан информировать Фонд об изменениях условий кредитного договора, в том числе его пролонгации, а также прекращении. Персональные данные, проходящие автоматическую обработку, должны быть получены и обработаны добросовестным и законным образом; должны накапливаться для точно определенных и законных целей и не использоваться в противоречии с этими целями; должны быть адекватными, относящимися к делу и не быть избыточными применительно к целям, для которых они накапливаются; должны быть точными и в случае необходимости обновляться; должны храниться в такой форме, которая позволяет идентифицировать субъект данных не в большей степени, чем этого требует цель, для которой они накапливаются.</w:t>
      </w:r>
    </w:p>
    <w:p w:rsidR="00796DC2" w:rsidRDefault="00796DC2">
      <w:pPr>
        <w:ind w:firstLine="720"/>
        <w:jc w:val="both"/>
        <w:rPr>
          <w:sz w:val="26"/>
        </w:rPr>
      </w:pPr>
      <w:r>
        <w:rPr>
          <w:i/>
          <w:sz w:val="26"/>
        </w:rPr>
        <w:t>2. Составление справок о кредитоспособности лица.</w:t>
      </w:r>
      <w:r>
        <w:rPr>
          <w:sz w:val="26"/>
        </w:rPr>
        <w:t xml:space="preserve"> Задача Фонда – оказание помощи банкам, а не установление полицейского надзора за заемщиками. Вначале следует определить круг лиц, имеющих право получения из баз данных Фонда информации, доступ к которой по закону ограничен (банковская, коммерческая тайна, личной жизни, иная конфиденциальная информация).</w:t>
      </w:r>
    </w:p>
    <w:p w:rsidR="00796DC2" w:rsidRDefault="00796DC2">
      <w:pPr>
        <w:ind w:firstLine="720"/>
        <w:jc w:val="both"/>
        <w:rPr>
          <w:sz w:val="26"/>
        </w:rPr>
      </w:pPr>
      <w:r>
        <w:rPr>
          <w:sz w:val="26"/>
        </w:rPr>
        <w:t>Во</w:t>
      </w:r>
      <w:r>
        <w:rPr>
          <w:i/>
          <w:sz w:val="26"/>
        </w:rPr>
        <w:t>-</w:t>
      </w:r>
      <w:r>
        <w:rPr>
          <w:sz w:val="26"/>
        </w:rPr>
        <w:t>первых, сам заемщик вправе без ограничений знакомиться с материалами кредитного дела, так как лицо, в отношении которого открыто кредитное дело, вправе обладать информацией о работе Фонда, о его целях, периодически получать информацию о накопленных данных; требовать уточнения или нарушения информации, отработанной с нарушением закона.</w:t>
      </w:r>
    </w:p>
    <w:p w:rsidR="00796DC2" w:rsidRDefault="00796DC2">
      <w:pPr>
        <w:ind w:firstLine="720"/>
        <w:jc w:val="both"/>
        <w:rPr>
          <w:sz w:val="26"/>
        </w:rPr>
      </w:pPr>
      <w:r>
        <w:rPr>
          <w:sz w:val="26"/>
        </w:rPr>
        <w:t>Во-вторых, сведения вправе получать суды и арбитражные суды (судьи), налоговые органы, таможенные органы в случаях, предусмотренных законодательными актами об их деятельности. Кроме того, выписки из кредитного дела должны предоставляться временному и внешнему управляющему в делах о несостоятельности (банкротстве); ревизионным органам юридического лица, полным товарищам, акционерам и в иных случаях, когда согласно закону одно лицо вправе располагать информацией о полученных другим лицом кредитах.</w:t>
      </w:r>
    </w:p>
    <w:p w:rsidR="00796DC2" w:rsidRDefault="00796DC2">
      <w:pPr>
        <w:ind w:firstLine="720"/>
        <w:jc w:val="both"/>
        <w:rPr>
          <w:sz w:val="26"/>
        </w:rPr>
      </w:pPr>
      <w:r>
        <w:rPr>
          <w:sz w:val="26"/>
        </w:rPr>
        <w:t>В-третьих, доступ к кредитным делам должны получить банки. При этом, видимо, нецелесообразно в качестве условия предусматривать представление банком  кредитной заявки клиента в качестве доказательства того, что информация требуется для оценки его кредитоспособности, так как сведения такого рода необходимы банку и при проведении иных операций (предоставление банковской гарантии, аккредитивные операции). По заказу банка Фонд мог бы предоставлять не только информацию, содержащуюся в собственной базе, но и направлять запросы государственным органам, Центральному банку и другим банкам, фигурирующим в кредитном деле.</w:t>
      </w:r>
    </w:p>
    <w:p w:rsidR="00796DC2" w:rsidRDefault="00796DC2">
      <w:pPr>
        <w:ind w:firstLine="720"/>
        <w:jc w:val="both"/>
        <w:rPr>
          <w:sz w:val="26"/>
        </w:rPr>
      </w:pPr>
      <w:r>
        <w:rPr>
          <w:sz w:val="26"/>
        </w:rPr>
        <w:t>Таким образом, целесообразна организация Фонда кредитной информации как государственного учреждения, главной задачей которого станет сбор и обработка информации о заемщиках, которая в дальнейшем будет предоставляться по запросам кредитных организаций. Образование Фонда будет способствовать уменьшению риска невозврата кредита, а также укреплению межбанковских связей, в том числе международных. Для этого необходимы следующие законодательные акты:</w:t>
      </w:r>
    </w:p>
    <w:p w:rsidR="00796DC2" w:rsidRDefault="00796DC2">
      <w:pPr>
        <w:ind w:firstLine="720"/>
        <w:jc w:val="both"/>
        <w:rPr>
          <w:sz w:val="26"/>
        </w:rPr>
      </w:pPr>
      <w:r>
        <w:rPr>
          <w:sz w:val="26"/>
        </w:rPr>
        <w:t>1. Принятие отдельного закона «О банковской информации», регулирующего вопросы: а) режим банковской тайны, б) статус, функции и полномочия фонда кредитной информации, в) ответственность за нарушение законодательства о банковской тайне.</w:t>
      </w:r>
    </w:p>
    <w:p w:rsidR="00796DC2" w:rsidRDefault="00796DC2">
      <w:pPr>
        <w:ind w:firstLine="720"/>
        <w:jc w:val="both"/>
        <w:rPr>
          <w:sz w:val="26"/>
        </w:rPr>
      </w:pPr>
      <w:r>
        <w:rPr>
          <w:sz w:val="26"/>
        </w:rPr>
        <w:t>2. Внесение после принятия закона изменений в закон «О банках и банковской деятельности» в целях устранения противоречий норм о банковской тайне закону о банковской информации.</w:t>
      </w:r>
    </w:p>
    <w:p w:rsidR="00796DC2" w:rsidRDefault="00796DC2">
      <w:pPr>
        <w:ind w:firstLine="720"/>
        <w:jc w:val="both"/>
        <w:rPr>
          <w:sz w:val="26"/>
        </w:rPr>
      </w:pPr>
      <w:r>
        <w:rPr>
          <w:sz w:val="26"/>
        </w:rPr>
        <w:t xml:space="preserve">3. Принятие Центральным банком нормативного акта, регулирующего техническую сторону работы Фонда. </w:t>
      </w:r>
    </w:p>
    <w:p w:rsidR="00796DC2" w:rsidRDefault="00796DC2">
      <w:pPr>
        <w:ind w:left="720"/>
        <w:jc w:val="both"/>
        <w:rPr>
          <w:sz w:val="26"/>
        </w:rPr>
      </w:pPr>
    </w:p>
    <w:p w:rsidR="00796DC2" w:rsidRDefault="00796DC2">
      <w:pPr>
        <w:ind w:left="720"/>
        <w:jc w:val="both"/>
        <w:rPr>
          <w:sz w:val="26"/>
        </w:rPr>
      </w:pPr>
    </w:p>
    <w:p w:rsidR="00796DC2" w:rsidRDefault="00796DC2">
      <w:pPr>
        <w:ind w:left="720"/>
        <w:jc w:val="both"/>
        <w:rPr>
          <w:sz w:val="26"/>
        </w:rPr>
      </w:pPr>
    </w:p>
    <w:p w:rsidR="00796DC2" w:rsidRDefault="00796DC2">
      <w:pPr>
        <w:ind w:left="720"/>
        <w:jc w:val="both"/>
        <w:rPr>
          <w:sz w:val="26"/>
        </w:rPr>
      </w:pPr>
    </w:p>
    <w:p w:rsidR="00796DC2" w:rsidRDefault="00796DC2">
      <w:pPr>
        <w:numPr>
          <w:ilvl w:val="1"/>
          <w:numId w:val="27"/>
        </w:numPr>
        <w:jc w:val="both"/>
        <w:rPr>
          <w:b/>
          <w:sz w:val="28"/>
        </w:rPr>
      </w:pPr>
      <w:r>
        <w:rPr>
          <w:b/>
          <w:sz w:val="28"/>
        </w:rPr>
        <w:t>Управление кредитными рисками.</w:t>
      </w:r>
    </w:p>
    <w:p w:rsidR="00796DC2" w:rsidRDefault="00796DC2">
      <w:pPr>
        <w:ind w:firstLine="720"/>
        <w:jc w:val="both"/>
        <w:rPr>
          <w:b/>
          <w:sz w:val="28"/>
        </w:rPr>
      </w:pPr>
    </w:p>
    <w:p w:rsidR="00796DC2" w:rsidRDefault="00796DC2">
      <w:pPr>
        <w:ind w:firstLine="720"/>
        <w:jc w:val="both"/>
        <w:rPr>
          <w:sz w:val="26"/>
        </w:rPr>
      </w:pPr>
      <w:r>
        <w:rPr>
          <w:sz w:val="26"/>
        </w:rPr>
        <w:t>Конкурентоспособность и стабильность функционирования банка зависит от его системы управления рисками, связанными с кредитованием. Этот сложный процесс включает несколько этапов: определение и измерение уровня рисков и управление ими.</w:t>
      </w:r>
    </w:p>
    <w:p w:rsidR="00796DC2" w:rsidRDefault="00796DC2">
      <w:pPr>
        <w:ind w:firstLine="720"/>
        <w:jc w:val="both"/>
        <w:rPr>
          <w:sz w:val="26"/>
        </w:rPr>
      </w:pPr>
      <w:r>
        <w:rPr>
          <w:b/>
          <w:sz w:val="26"/>
        </w:rPr>
        <w:t>Риск</w:t>
      </w:r>
      <w:r>
        <w:rPr>
          <w:sz w:val="26"/>
        </w:rPr>
        <w:t xml:space="preserve"> – это поддающаяся измерению вероятность понести убытки или упустить выгоду. Риски могут быть классифицированы как внешние и внутренние.</w:t>
      </w:r>
    </w:p>
    <w:p w:rsidR="00796DC2" w:rsidRDefault="00796DC2">
      <w:pPr>
        <w:ind w:firstLine="720"/>
        <w:jc w:val="both"/>
        <w:rPr>
          <w:sz w:val="26"/>
        </w:rPr>
      </w:pPr>
      <w:r>
        <w:rPr>
          <w:b/>
          <w:sz w:val="26"/>
        </w:rPr>
        <w:t xml:space="preserve">Внешние риски </w:t>
      </w:r>
      <w:r>
        <w:rPr>
          <w:sz w:val="26"/>
        </w:rPr>
        <w:t>связаны с воздействием внешней среды на банк, то есть факторов, определяющих состояние мирового финансового рынка и мирового хозяйства, развития национальной экономики, политики и др.</w:t>
      </w:r>
    </w:p>
    <w:p w:rsidR="00796DC2" w:rsidRDefault="00796DC2">
      <w:pPr>
        <w:ind w:firstLine="720"/>
        <w:jc w:val="both"/>
        <w:rPr>
          <w:sz w:val="26"/>
        </w:rPr>
      </w:pPr>
      <w:r>
        <w:rPr>
          <w:b/>
          <w:sz w:val="26"/>
        </w:rPr>
        <w:t xml:space="preserve">Внутренние риски </w:t>
      </w:r>
      <w:r>
        <w:rPr>
          <w:sz w:val="26"/>
        </w:rPr>
        <w:t>связаны с видом банка, характером банковских операций, спецификой клиентуры, профессиональным уровнем персонала и уровнем контроля за проводимыми операциями.</w:t>
      </w:r>
    </w:p>
    <w:p w:rsidR="00796DC2" w:rsidRDefault="00796DC2">
      <w:pPr>
        <w:ind w:firstLine="720"/>
        <w:jc w:val="both"/>
        <w:rPr>
          <w:sz w:val="26"/>
        </w:rPr>
      </w:pPr>
      <w:r>
        <w:rPr>
          <w:sz w:val="26"/>
        </w:rPr>
        <w:t>В первую очередь, к рискам относят: кредитный, злоупотреблений, потери ликвидности, валютный, процентный, рыночный, страховой, форс-мажорных обстоятельств.</w:t>
      </w:r>
    </w:p>
    <w:p w:rsidR="00796DC2" w:rsidRDefault="00796DC2">
      <w:pPr>
        <w:ind w:firstLine="720"/>
        <w:jc w:val="both"/>
        <w:rPr>
          <w:sz w:val="26"/>
        </w:rPr>
      </w:pPr>
      <w:r>
        <w:rPr>
          <w:b/>
          <w:sz w:val="26"/>
        </w:rPr>
        <w:t xml:space="preserve">Кредитный риск </w:t>
      </w:r>
      <w:r>
        <w:rPr>
          <w:sz w:val="26"/>
        </w:rPr>
        <w:t>– это риск банка-кредитора, связанный с непогашением заемщиком основного долга и процентов по выданным кредитам. Кредитный риск – это вероятность того, что стоимость части активов банка, представленная суммой выданных кредитов, уменьшится или будет сведена к нулю либо фактическая доходность от данной части активов окажется значительно ниже ожидаемого расчетного уровня.</w:t>
      </w:r>
    </w:p>
    <w:p w:rsidR="00796DC2" w:rsidRDefault="00796DC2">
      <w:pPr>
        <w:ind w:firstLine="720"/>
        <w:jc w:val="both"/>
        <w:rPr>
          <w:sz w:val="26"/>
        </w:rPr>
      </w:pPr>
      <w:r>
        <w:rPr>
          <w:sz w:val="26"/>
        </w:rPr>
        <w:t>В условиях, когда доля средств акционеров (пайщиков) в совокупной стоимости активов большинства банков незначительна, даже непогашение небольшой части кредитов может поставить банки на грань банкротства.</w:t>
      </w:r>
    </w:p>
    <w:p w:rsidR="00796DC2" w:rsidRDefault="00796DC2">
      <w:pPr>
        <w:ind w:firstLine="720"/>
        <w:jc w:val="both"/>
        <w:rPr>
          <w:sz w:val="26"/>
        </w:rPr>
      </w:pPr>
      <w:r>
        <w:rPr>
          <w:sz w:val="26"/>
        </w:rPr>
        <w:t>Кредитный риск затрагивает коренные интересы как кредиторов, так и заемщиков.</w:t>
      </w:r>
    </w:p>
    <w:p w:rsidR="00796DC2" w:rsidRDefault="00796DC2">
      <w:pPr>
        <w:ind w:firstLine="720"/>
        <w:jc w:val="both"/>
        <w:rPr>
          <w:sz w:val="26"/>
        </w:rPr>
      </w:pPr>
      <w:r>
        <w:rPr>
          <w:sz w:val="26"/>
        </w:rPr>
        <w:t>При анализе банковской деятельности в ряде промышленно развитых стран (например, США) выделяют два наиболее распространенных показателя кредитного риска:</w:t>
      </w:r>
    </w:p>
    <w:p w:rsidR="00796DC2" w:rsidRDefault="00796DC2">
      <w:pPr>
        <w:ind w:firstLine="720"/>
        <w:jc w:val="both"/>
        <w:rPr>
          <w:sz w:val="26"/>
        </w:rPr>
      </w:pPr>
      <w:r>
        <w:rPr>
          <w:sz w:val="26"/>
        </w:rPr>
        <w:t>1) отношение недействующих активов к совокупному объему кредитов;</w:t>
      </w:r>
    </w:p>
    <w:p w:rsidR="00796DC2" w:rsidRDefault="00796DC2">
      <w:pPr>
        <w:ind w:firstLine="720"/>
        <w:jc w:val="both"/>
        <w:rPr>
          <w:sz w:val="26"/>
        </w:rPr>
      </w:pPr>
      <w:r>
        <w:rPr>
          <w:sz w:val="26"/>
        </w:rPr>
        <w:t>2) отношение частичных списаний по кредитам к их совокупному объему.</w:t>
      </w:r>
    </w:p>
    <w:p w:rsidR="00796DC2" w:rsidRDefault="00796DC2">
      <w:pPr>
        <w:ind w:firstLine="720"/>
        <w:jc w:val="both"/>
        <w:rPr>
          <w:sz w:val="26"/>
        </w:rPr>
      </w:pPr>
      <w:r>
        <w:rPr>
          <w:sz w:val="26"/>
        </w:rPr>
        <w:t xml:space="preserve">Под </w:t>
      </w:r>
      <w:r>
        <w:rPr>
          <w:b/>
          <w:sz w:val="26"/>
        </w:rPr>
        <w:t xml:space="preserve">недействующими </w:t>
      </w:r>
      <w:r>
        <w:rPr>
          <w:sz w:val="26"/>
        </w:rPr>
        <w:t xml:space="preserve">понимают доходные активы, в том числе кредиты, срок погашения которых истек 90 или более дней назад. </w:t>
      </w:r>
      <w:r>
        <w:rPr>
          <w:b/>
          <w:sz w:val="26"/>
        </w:rPr>
        <w:t xml:space="preserve">Списание </w:t>
      </w:r>
      <w:r>
        <w:rPr>
          <w:sz w:val="26"/>
        </w:rPr>
        <w:t>касается кредитов, относительно которых банк убедился, что они никогда не будут погашены, и которые были списаны на убытки.</w:t>
      </w:r>
    </w:p>
    <w:p w:rsidR="00796DC2" w:rsidRDefault="00796DC2">
      <w:pPr>
        <w:ind w:firstLine="720"/>
        <w:jc w:val="both"/>
        <w:rPr>
          <w:sz w:val="26"/>
        </w:rPr>
      </w:pPr>
      <w:r>
        <w:rPr>
          <w:b/>
          <w:sz w:val="26"/>
        </w:rPr>
        <w:t xml:space="preserve">Риск злоупотребления </w:t>
      </w:r>
      <w:r>
        <w:rPr>
          <w:sz w:val="26"/>
        </w:rPr>
        <w:t>– это риск, связанный с тем, что владельцы, управляющие, служащие банков или клиенты, нарушая закон, допускают убытки, а также совершают мошенничество, растраты, кражи и другие незаконные действия. Огромные денежные средства, хранящиеся в банковских сейфах и кассах по обслуживанию клиентов, служат постоянной приманкой для преступников.</w:t>
      </w:r>
    </w:p>
    <w:p w:rsidR="00796DC2" w:rsidRDefault="00796DC2">
      <w:pPr>
        <w:ind w:firstLine="720"/>
        <w:jc w:val="both"/>
        <w:rPr>
          <w:sz w:val="26"/>
        </w:rPr>
      </w:pPr>
      <w:r>
        <w:rPr>
          <w:b/>
          <w:sz w:val="26"/>
        </w:rPr>
        <w:t xml:space="preserve">Риск потери ликвидности </w:t>
      </w:r>
      <w:r>
        <w:rPr>
          <w:sz w:val="26"/>
        </w:rPr>
        <w:t>связан с невозможностью банка выполнить свои обязательства по платежам в оговоренные сроки, быстро превращать свои активы в денежную форму для осуществления платежей по вкладам, по погашению привлеченных кредитов и предоставления кредитов клиентам. Банк вынужден срочно привлекать необходимые ему финансовые средства из различных источников по высоким ставкам. В противном случае он может потерять вкладчиков и самых надежных заемщиков.</w:t>
      </w:r>
    </w:p>
    <w:p w:rsidR="00796DC2" w:rsidRDefault="00796DC2">
      <w:pPr>
        <w:ind w:firstLine="720"/>
        <w:jc w:val="both"/>
        <w:rPr>
          <w:sz w:val="26"/>
        </w:rPr>
      </w:pPr>
      <w:r>
        <w:rPr>
          <w:b/>
          <w:sz w:val="26"/>
        </w:rPr>
        <w:t xml:space="preserve">Валютный риск </w:t>
      </w:r>
      <w:r>
        <w:rPr>
          <w:sz w:val="26"/>
        </w:rPr>
        <w:t>– это риск курсовых потерь, связанных с операциями с иностранной валютой на национальном и мировых валютных рынках. Возможность потерь возникает в результате непредсказуемости колебания валютных курсов.</w:t>
      </w:r>
    </w:p>
    <w:p w:rsidR="00796DC2" w:rsidRDefault="00796DC2">
      <w:pPr>
        <w:ind w:firstLine="720"/>
        <w:jc w:val="both"/>
        <w:rPr>
          <w:sz w:val="26"/>
        </w:rPr>
      </w:pPr>
      <w:r>
        <w:rPr>
          <w:b/>
          <w:sz w:val="26"/>
        </w:rPr>
        <w:t xml:space="preserve">Процентных риск – </w:t>
      </w:r>
      <w:r>
        <w:rPr>
          <w:sz w:val="26"/>
        </w:rPr>
        <w:t>это риск сокращения или потери банковской прибыли из-за уменьшения процентной маржи. Речь идет о риске сокращения прибыли как разницы между процентами и прочими доходами, получаемыми по активным операциям (чаще всего кредитам), и процентами и другими расходами по привлеченным банком средствам по пассивным операциям. Иными словами – это риск превышения средней стоимости привлеченных средств банка над средней стоимостью по размещаемым активам.</w:t>
      </w:r>
    </w:p>
    <w:p w:rsidR="00796DC2" w:rsidRDefault="00796DC2">
      <w:pPr>
        <w:ind w:firstLine="720"/>
        <w:jc w:val="both"/>
        <w:rPr>
          <w:sz w:val="26"/>
        </w:rPr>
      </w:pPr>
      <w:r>
        <w:rPr>
          <w:b/>
          <w:sz w:val="26"/>
        </w:rPr>
        <w:t xml:space="preserve">Рыночный риск </w:t>
      </w:r>
      <w:r>
        <w:rPr>
          <w:sz w:val="26"/>
        </w:rPr>
        <w:t>связан с потерями из-за колебания норм ссудного процента, изменениями прибыльности и финансового благополучия компаний (банков) – эмитентов ценных бумаг, а также инфляционным обесцениванием денег.</w:t>
      </w:r>
    </w:p>
    <w:p w:rsidR="00796DC2" w:rsidRDefault="00796DC2">
      <w:pPr>
        <w:ind w:firstLine="720"/>
        <w:jc w:val="both"/>
        <w:rPr>
          <w:sz w:val="26"/>
        </w:rPr>
      </w:pPr>
      <w:r>
        <w:rPr>
          <w:b/>
          <w:sz w:val="26"/>
        </w:rPr>
        <w:t xml:space="preserve">Страховой риск </w:t>
      </w:r>
      <w:r>
        <w:rPr>
          <w:sz w:val="26"/>
        </w:rPr>
        <w:t>связан с международной деятельностью банков и зависит от политической и экономической стабильности стран-клиентов (контрагентов), импортеров и экспортеров, работающих с данным банком.</w:t>
      </w:r>
    </w:p>
    <w:p w:rsidR="00796DC2" w:rsidRDefault="00796DC2">
      <w:pPr>
        <w:ind w:firstLine="720"/>
        <w:jc w:val="both"/>
        <w:rPr>
          <w:sz w:val="26"/>
        </w:rPr>
      </w:pPr>
      <w:r>
        <w:rPr>
          <w:sz w:val="26"/>
        </w:rPr>
        <w:t xml:space="preserve">Иногда выделяют </w:t>
      </w:r>
      <w:r>
        <w:rPr>
          <w:b/>
          <w:sz w:val="26"/>
        </w:rPr>
        <w:t>политический риск</w:t>
      </w:r>
      <w:r>
        <w:rPr>
          <w:sz w:val="26"/>
        </w:rPr>
        <w:t>, включая в него четыре группы факторов:</w:t>
      </w:r>
    </w:p>
    <w:p w:rsidR="00796DC2" w:rsidRDefault="00796DC2">
      <w:pPr>
        <w:ind w:firstLine="720"/>
        <w:jc w:val="both"/>
        <w:rPr>
          <w:sz w:val="26"/>
        </w:rPr>
      </w:pPr>
      <w:r>
        <w:rPr>
          <w:sz w:val="26"/>
        </w:rPr>
        <w:t xml:space="preserve">- </w:t>
      </w:r>
      <w:r>
        <w:rPr>
          <w:i/>
          <w:sz w:val="26"/>
        </w:rPr>
        <w:t xml:space="preserve">риск национализации и экспроприации </w:t>
      </w:r>
      <w:r>
        <w:rPr>
          <w:sz w:val="26"/>
        </w:rPr>
        <w:t>без адекватной компенсации;</w:t>
      </w:r>
    </w:p>
    <w:p w:rsidR="00796DC2" w:rsidRDefault="00796DC2">
      <w:pPr>
        <w:ind w:firstLine="720"/>
        <w:jc w:val="both"/>
        <w:rPr>
          <w:sz w:val="26"/>
        </w:rPr>
      </w:pPr>
      <w:r>
        <w:rPr>
          <w:sz w:val="26"/>
        </w:rPr>
        <w:t xml:space="preserve">- </w:t>
      </w:r>
      <w:r>
        <w:rPr>
          <w:i/>
          <w:sz w:val="26"/>
        </w:rPr>
        <w:t>риск трансфера</w:t>
      </w:r>
      <w:r>
        <w:rPr>
          <w:sz w:val="26"/>
        </w:rPr>
        <w:t>, связанный с возможными ограничениями на конвертирование местной валюты в СКВ и перевод ее за границу;</w:t>
      </w:r>
    </w:p>
    <w:p w:rsidR="00796DC2" w:rsidRDefault="00796DC2">
      <w:pPr>
        <w:ind w:firstLine="720"/>
        <w:jc w:val="both"/>
        <w:rPr>
          <w:sz w:val="26"/>
        </w:rPr>
      </w:pPr>
      <w:r>
        <w:rPr>
          <w:sz w:val="26"/>
        </w:rPr>
        <w:t xml:space="preserve">- </w:t>
      </w:r>
      <w:r>
        <w:rPr>
          <w:i/>
          <w:sz w:val="26"/>
        </w:rPr>
        <w:t xml:space="preserve">риск разрыва соглашения </w:t>
      </w:r>
      <w:r>
        <w:rPr>
          <w:sz w:val="26"/>
        </w:rPr>
        <w:t>из-за действия властей страны, в которой находится банк (компания) – контрагент;</w:t>
      </w:r>
    </w:p>
    <w:p w:rsidR="00796DC2" w:rsidRDefault="00796DC2">
      <w:pPr>
        <w:ind w:firstLine="720"/>
        <w:jc w:val="both"/>
        <w:rPr>
          <w:sz w:val="26"/>
        </w:rPr>
      </w:pPr>
      <w:r>
        <w:rPr>
          <w:sz w:val="26"/>
        </w:rPr>
        <w:t xml:space="preserve">- </w:t>
      </w:r>
      <w:r>
        <w:rPr>
          <w:i/>
          <w:sz w:val="26"/>
        </w:rPr>
        <w:t>риск войны и гражданских беспорядков</w:t>
      </w:r>
      <w:r>
        <w:rPr>
          <w:sz w:val="26"/>
        </w:rPr>
        <w:t>.</w:t>
      </w:r>
    </w:p>
    <w:p w:rsidR="00796DC2" w:rsidRDefault="00796DC2">
      <w:pPr>
        <w:ind w:firstLine="720"/>
        <w:jc w:val="both"/>
        <w:rPr>
          <w:sz w:val="26"/>
        </w:rPr>
      </w:pPr>
      <w:r>
        <w:rPr>
          <w:sz w:val="26"/>
        </w:rPr>
        <w:t>Надежность банка определяется в известной степени умением управлять рисками. Управление рисками – это совокупность методов и инструментов минимизации рисков.</w:t>
      </w:r>
    </w:p>
    <w:p w:rsidR="00796DC2" w:rsidRDefault="00796DC2">
      <w:pPr>
        <w:ind w:firstLine="720"/>
        <w:jc w:val="both"/>
        <w:rPr>
          <w:sz w:val="26"/>
        </w:rPr>
      </w:pPr>
      <w:r>
        <w:rPr>
          <w:sz w:val="26"/>
        </w:rPr>
        <w:t>Принятие обоснованных решений о допустимых уровнях рисков, связанных с различными финансовыми инструментами, - один из наиболее сложных вопросов в банковском деле. Допустимый уровень риска определяется исходя из возможного размера убытков (или недополученной прибыли), связанных с этим видом риска. Основной инструмент работы с рисками – система лимитов.</w:t>
      </w:r>
    </w:p>
    <w:p w:rsidR="00796DC2" w:rsidRDefault="00796DC2">
      <w:pPr>
        <w:ind w:firstLine="720"/>
        <w:jc w:val="both"/>
        <w:rPr>
          <w:sz w:val="26"/>
        </w:rPr>
      </w:pPr>
      <w:r>
        <w:rPr>
          <w:sz w:val="26"/>
        </w:rPr>
        <w:t>Некоторые коммерческие банки, устанавливают следующие виды лимитов:</w:t>
      </w:r>
    </w:p>
    <w:p w:rsidR="00796DC2" w:rsidRDefault="00796DC2">
      <w:pPr>
        <w:ind w:firstLine="720"/>
        <w:jc w:val="both"/>
        <w:rPr>
          <w:sz w:val="26"/>
        </w:rPr>
      </w:pPr>
      <w:r>
        <w:rPr>
          <w:sz w:val="26"/>
        </w:rPr>
        <w:t xml:space="preserve">- </w:t>
      </w:r>
      <w:r>
        <w:rPr>
          <w:b/>
          <w:sz w:val="26"/>
        </w:rPr>
        <w:t xml:space="preserve">лимиты по ликвидности </w:t>
      </w:r>
      <w:r>
        <w:rPr>
          <w:sz w:val="26"/>
        </w:rPr>
        <w:t>– показатели минимального объема высоколиквидных активов, ограничения на согласование активов по различным срокам и на объемы привлеченных ресурсов по срокам;</w:t>
      </w:r>
    </w:p>
    <w:p w:rsidR="00796DC2" w:rsidRDefault="00796DC2">
      <w:pPr>
        <w:ind w:firstLine="720"/>
        <w:jc w:val="both"/>
        <w:rPr>
          <w:sz w:val="26"/>
        </w:rPr>
      </w:pPr>
      <w:r>
        <w:rPr>
          <w:sz w:val="26"/>
        </w:rPr>
        <w:t xml:space="preserve">- </w:t>
      </w:r>
      <w:r>
        <w:rPr>
          <w:b/>
          <w:sz w:val="26"/>
        </w:rPr>
        <w:t>лимиты по процентному риску</w:t>
      </w:r>
      <w:r>
        <w:rPr>
          <w:sz w:val="26"/>
        </w:rPr>
        <w:t xml:space="preserve"> – максимальные ставки по привлечению различных видов средств с разбивкой по срокам привлечения; </w:t>
      </w:r>
    </w:p>
    <w:p w:rsidR="00796DC2" w:rsidRDefault="00796DC2">
      <w:pPr>
        <w:ind w:firstLine="720"/>
        <w:jc w:val="both"/>
        <w:rPr>
          <w:sz w:val="26"/>
        </w:rPr>
      </w:pPr>
      <w:r>
        <w:rPr>
          <w:sz w:val="26"/>
        </w:rPr>
        <w:t xml:space="preserve">- </w:t>
      </w:r>
      <w:r>
        <w:rPr>
          <w:b/>
          <w:sz w:val="26"/>
        </w:rPr>
        <w:t xml:space="preserve">лимиты по валютному риску </w:t>
      </w:r>
      <w:r>
        <w:rPr>
          <w:sz w:val="26"/>
        </w:rPr>
        <w:t>– предельные ограничения открытых позиций по парам валют для основных типов валют, с которыми работает банк; по неосновным валютам – совокупный лимит по валюте против всех остальных валют;</w:t>
      </w:r>
    </w:p>
    <w:p w:rsidR="00796DC2" w:rsidRDefault="00796DC2">
      <w:pPr>
        <w:ind w:firstLine="720"/>
        <w:jc w:val="both"/>
        <w:rPr>
          <w:sz w:val="26"/>
        </w:rPr>
      </w:pPr>
      <w:r>
        <w:rPr>
          <w:sz w:val="26"/>
        </w:rPr>
        <w:t xml:space="preserve">- </w:t>
      </w:r>
      <w:r>
        <w:rPr>
          <w:b/>
          <w:sz w:val="26"/>
        </w:rPr>
        <w:t xml:space="preserve">лимиты по видам вложений </w:t>
      </w:r>
      <w:r>
        <w:rPr>
          <w:sz w:val="26"/>
        </w:rPr>
        <w:t>– предельные объемы по основным видам активных операций.</w:t>
      </w:r>
    </w:p>
    <w:p w:rsidR="00796DC2" w:rsidRDefault="00796DC2">
      <w:pPr>
        <w:ind w:firstLine="720"/>
        <w:jc w:val="both"/>
        <w:rPr>
          <w:sz w:val="26"/>
        </w:rPr>
      </w:pPr>
      <w:r>
        <w:rPr>
          <w:sz w:val="26"/>
        </w:rPr>
        <w:t>Для каждого вида лимитов устанавливается своя периодичность их пересмотра.</w:t>
      </w:r>
    </w:p>
    <w:p w:rsidR="00796DC2" w:rsidRDefault="00796DC2">
      <w:pPr>
        <w:ind w:firstLine="720"/>
        <w:jc w:val="both"/>
        <w:rPr>
          <w:sz w:val="26"/>
        </w:rPr>
      </w:pPr>
      <w:r>
        <w:rPr>
          <w:sz w:val="26"/>
        </w:rPr>
        <w:t>Практика показывает, что для реализации системы управления рисками необходимы:</w:t>
      </w:r>
    </w:p>
    <w:p w:rsidR="00796DC2" w:rsidRDefault="00796DC2">
      <w:pPr>
        <w:ind w:firstLine="720"/>
        <w:jc w:val="both"/>
        <w:rPr>
          <w:sz w:val="26"/>
        </w:rPr>
      </w:pPr>
      <w:r>
        <w:rPr>
          <w:sz w:val="26"/>
        </w:rPr>
        <w:t>- определение величины допускаемого уровня риска по видам;</w:t>
      </w:r>
    </w:p>
    <w:p w:rsidR="00796DC2" w:rsidRDefault="00796DC2">
      <w:pPr>
        <w:ind w:firstLine="720"/>
        <w:jc w:val="both"/>
        <w:rPr>
          <w:sz w:val="26"/>
        </w:rPr>
      </w:pPr>
      <w:r>
        <w:rPr>
          <w:sz w:val="26"/>
        </w:rPr>
        <w:t>- установление лимитов, связанных с различными видами рисков;</w:t>
      </w:r>
    </w:p>
    <w:p w:rsidR="00796DC2" w:rsidRDefault="00796DC2">
      <w:pPr>
        <w:ind w:firstLine="720"/>
        <w:jc w:val="both"/>
        <w:rPr>
          <w:sz w:val="26"/>
        </w:rPr>
      </w:pPr>
      <w:r>
        <w:rPr>
          <w:sz w:val="26"/>
        </w:rPr>
        <w:t>- оперативный контроль за соблюдением лимитов;</w:t>
      </w:r>
    </w:p>
    <w:p w:rsidR="00796DC2" w:rsidRDefault="00796DC2">
      <w:pPr>
        <w:ind w:firstLine="720"/>
        <w:jc w:val="both"/>
        <w:rPr>
          <w:sz w:val="26"/>
        </w:rPr>
      </w:pPr>
      <w:r>
        <w:rPr>
          <w:sz w:val="26"/>
        </w:rPr>
        <w:t>- анализ существующих лимитов и их корректировка.</w:t>
      </w:r>
    </w:p>
    <w:p w:rsidR="00796DC2" w:rsidRDefault="00796DC2">
      <w:pPr>
        <w:ind w:firstLine="720"/>
        <w:jc w:val="both"/>
        <w:rPr>
          <w:sz w:val="26"/>
        </w:rPr>
      </w:pPr>
      <w:r>
        <w:rPr>
          <w:sz w:val="26"/>
        </w:rPr>
        <w:t>Важным элементом системы управления рисками является автоматизированная система контроля и анализа. Она позволяет проводить текущий контроль за уровнем рисков, в том числе:</w:t>
      </w:r>
    </w:p>
    <w:p w:rsidR="00796DC2" w:rsidRDefault="00796DC2">
      <w:pPr>
        <w:ind w:firstLine="720"/>
        <w:jc w:val="both"/>
        <w:rPr>
          <w:sz w:val="26"/>
        </w:rPr>
      </w:pPr>
      <w:r>
        <w:rPr>
          <w:sz w:val="26"/>
        </w:rPr>
        <w:t xml:space="preserve">- </w:t>
      </w:r>
      <w:r>
        <w:rPr>
          <w:i/>
          <w:sz w:val="26"/>
        </w:rPr>
        <w:t xml:space="preserve">по риску ликвидности </w:t>
      </w:r>
      <w:r>
        <w:rPr>
          <w:sz w:val="26"/>
        </w:rPr>
        <w:t>– обеспечивает построение таблиц по основным статьям баланса, видам валют и срокам;</w:t>
      </w:r>
    </w:p>
    <w:p w:rsidR="00796DC2" w:rsidRDefault="00796DC2">
      <w:pPr>
        <w:ind w:firstLine="720"/>
        <w:jc w:val="both"/>
        <w:rPr>
          <w:sz w:val="26"/>
        </w:rPr>
      </w:pPr>
      <w:r>
        <w:rPr>
          <w:sz w:val="26"/>
        </w:rPr>
        <w:t xml:space="preserve">- </w:t>
      </w:r>
      <w:r>
        <w:rPr>
          <w:i/>
          <w:sz w:val="26"/>
        </w:rPr>
        <w:t xml:space="preserve">по процентному риску </w:t>
      </w:r>
      <w:r>
        <w:rPr>
          <w:sz w:val="26"/>
        </w:rPr>
        <w:t>– позволяет получить распределение активов и пассивов с процентными ставками, приведенными к единой базе;</w:t>
      </w:r>
    </w:p>
    <w:p w:rsidR="00796DC2" w:rsidRDefault="00796DC2">
      <w:pPr>
        <w:ind w:firstLine="720"/>
        <w:jc w:val="both"/>
        <w:rPr>
          <w:sz w:val="26"/>
        </w:rPr>
      </w:pPr>
      <w:r>
        <w:rPr>
          <w:sz w:val="26"/>
        </w:rPr>
        <w:t xml:space="preserve">- </w:t>
      </w:r>
      <w:r>
        <w:rPr>
          <w:i/>
          <w:sz w:val="26"/>
        </w:rPr>
        <w:t xml:space="preserve">по валютному риску </w:t>
      </w:r>
      <w:r>
        <w:rPr>
          <w:sz w:val="26"/>
        </w:rPr>
        <w:t>– получение в реальном времени позиций по рыночному курсу;</w:t>
      </w:r>
    </w:p>
    <w:p w:rsidR="00796DC2" w:rsidRDefault="00796DC2">
      <w:pPr>
        <w:ind w:firstLine="720"/>
        <w:jc w:val="both"/>
        <w:rPr>
          <w:sz w:val="26"/>
        </w:rPr>
      </w:pPr>
      <w:r>
        <w:rPr>
          <w:sz w:val="26"/>
        </w:rPr>
        <w:t xml:space="preserve">- </w:t>
      </w:r>
      <w:r>
        <w:rPr>
          <w:i/>
          <w:sz w:val="26"/>
        </w:rPr>
        <w:t xml:space="preserve">по рыночному риску </w:t>
      </w:r>
      <w:r>
        <w:rPr>
          <w:sz w:val="26"/>
        </w:rPr>
        <w:t>– дает возможность получения реальной рыночной стоимости позиции по финансовым инструментам.</w:t>
      </w:r>
    </w:p>
    <w:p w:rsidR="00796DC2" w:rsidRDefault="00796DC2">
      <w:pPr>
        <w:ind w:firstLine="720"/>
        <w:jc w:val="both"/>
        <w:rPr>
          <w:sz w:val="26"/>
        </w:rPr>
      </w:pPr>
      <w:r>
        <w:rPr>
          <w:sz w:val="26"/>
        </w:rPr>
        <w:t>Функционирование системы в целом обеспечивает специальное подразделение банка, которое готовит информацию по различным видам рисков, проводит анализ тенденций на рынках и разрабатывает предложения по изменению размеров лимитов с учетом полученных доходов и понесенных расходов и по изменению перечня устанавливаемых лимитов с учетом новых рынков.</w:t>
      </w:r>
    </w:p>
    <w:p w:rsidR="00796DC2" w:rsidRDefault="00796DC2">
      <w:pPr>
        <w:ind w:firstLine="720"/>
        <w:jc w:val="both"/>
        <w:rPr>
          <w:sz w:val="26"/>
        </w:rPr>
      </w:pPr>
      <w:r>
        <w:rPr>
          <w:sz w:val="26"/>
        </w:rPr>
        <w:t xml:space="preserve">В деятельности банков промышленно развитых стран и некоторых российских банков выделяются несколько </w:t>
      </w:r>
      <w:r>
        <w:rPr>
          <w:i/>
          <w:sz w:val="26"/>
        </w:rPr>
        <w:t>способов управления рисками</w:t>
      </w:r>
      <w:r>
        <w:rPr>
          <w:sz w:val="26"/>
        </w:rPr>
        <w:t>, в том числе: диверсификация, страхование кредитов и депозитов, управление качеством, использование собственного капитала и т.д.</w:t>
      </w:r>
    </w:p>
    <w:p w:rsidR="00796DC2" w:rsidRDefault="00796DC2">
      <w:pPr>
        <w:ind w:firstLine="720"/>
        <w:jc w:val="both"/>
        <w:rPr>
          <w:sz w:val="26"/>
        </w:rPr>
      </w:pPr>
      <w:r>
        <w:rPr>
          <w:b/>
          <w:sz w:val="26"/>
        </w:rPr>
        <w:t xml:space="preserve">Диверсификация </w:t>
      </w:r>
      <w:r>
        <w:rPr>
          <w:sz w:val="26"/>
        </w:rPr>
        <w:t xml:space="preserve">источников получения и использования средств банка является одним из самых распространенных способов уменьшения риска. На практике обычно применяются три типа диверсификации: портфельный, географический и по срокам погашения. </w:t>
      </w:r>
      <w:r>
        <w:rPr>
          <w:b/>
          <w:sz w:val="26"/>
        </w:rPr>
        <w:t xml:space="preserve">Диверсификация портфеля </w:t>
      </w:r>
      <w:r>
        <w:rPr>
          <w:sz w:val="26"/>
        </w:rPr>
        <w:t>означает распределение ссуд и депозитов банка между широким кругом клиентов из различных отраслей и с использованием различных видов обеспечения. В одном случае кредиты выдаются под обеспечение материальных ценностей, в другом – под залог ценных бумаг, в третьем – под банковскую гарантию, в четвертом – под поручительство третьего юридического лица и т.д.</w:t>
      </w:r>
    </w:p>
    <w:p w:rsidR="00796DC2" w:rsidRDefault="00796DC2">
      <w:pPr>
        <w:ind w:firstLine="720"/>
        <w:jc w:val="both"/>
        <w:rPr>
          <w:sz w:val="26"/>
        </w:rPr>
      </w:pPr>
      <w:r>
        <w:rPr>
          <w:b/>
          <w:sz w:val="26"/>
        </w:rPr>
        <w:t xml:space="preserve">Географическая диверсификация </w:t>
      </w:r>
      <w:r>
        <w:rPr>
          <w:sz w:val="26"/>
        </w:rPr>
        <w:t xml:space="preserve">ориентирует на привлечение клиентов на различных географических регионов или стран. </w:t>
      </w:r>
      <w:r>
        <w:rPr>
          <w:b/>
          <w:sz w:val="26"/>
        </w:rPr>
        <w:t xml:space="preserve">Диверсификация по срокам погашения </w:t>
      </w:r>
      <w:r>
        <w:rPr>
          <w:sz w:val="26"/>
        </w:rPr>
        <w:t>предполагает выдачу и привлечение ссуд в различные сроки. Речь идет о том, чтобы поступление и выплата средств, связанных с кредитованием по различным срокам, давали бы банку возможность определенного финансового маневра и исключали бы случаи невыполнения банком своих обязательств перед клиентами.</w:t>
      </w:r>
    </w:p>
    <w:p w:rsidR="00796DC2" w:rsidRDefault="00796DC2">
      <w:pPr>
        <w:ind w:firstLine="720"/>
        <w:jc w:val="both"/>
        <w:rPr>
          <w:sz w:val="26"/>
        </w:rPr>
      </w:pPr>
      <w:r>
        <w:rPr>
          <w:b/>
          <w:sz w:val="26"/>
        </w:rPr>
        <w:t xml:space="preserve">Страхование кредитов и депозитов </w:t>
      </w:r>
      <w:r>
        <w:rPr>
          <w:sz w:val="26"/>
        </w:rPr>
        <w:t>– это еще один метод защиты от банковских рисков.</w:t>
      </w:r>
    </w:p>
    <w:p w:rsidR="00796DC2" w:rsidRDefault="00796DC2">
      <w:pPr>
        <w:ind w:firstLine="720"/>
        <w:jc w:val="both"/>
        <w:rPr>
          <w:sz w:val="26"/>
        </w:rPr>
      </w:pPr>
      <w:r>
        <w:rPr>
          <w:sz w:val="26"/>
        </w:rPr>
        <w:t xml:space="preserve">Под </w:t>
      </w:r>
      <w:r>
        <w:rPr>
          <w:b/>
          <w:sz w:val="26"/>
        </w:rPr>
        <w:t xml:space="preserve">управлением качеством </w:t>
      </w:r>
      <w:r>
        <w:rPr>
          <w:sz w:val="26"/>
        </w:rPr>
        <w:t>понимается способность высококвалифицированного банковского руководства заблаговременно предвидеть и решать возникающие вопросы, связанные с рисками до того, как они перерастут в серьезную проблему для банка.</w:t>
      </w:r>
    </w:p>
    <w:p w:rsidR="00796DC2" w:rsidRDefault="00796DC2">
      <w:pPr>
        <w:ind w:firstLine="720"/>
        <w:jc w:val="both"/>
        <w:rPr>
          <w:sz w:val="26"/>
        </w:rPr>
      </w:pPr>
      <w:r>
        <w:rPr>
          <w:sz w:val="26"/>
        </w:rPr>
        <w:t xml:space="preserve">Когда все остальные способы минимизации банковских рисков окажутся исчерпанными, для этой цели может использован </w:t>
      </w:r>
      <w:r>
        <w:rPr>
          <w:b/>
          <w:sz w:val="26"/>
        </w:rPr>
        <w:t>собственный капитал банка.</w:t>
      </w:r>
      <w:r>
        <w:rPr>
          <w:sz w:val="26"/>
        </w:rPr>
        <w:t xml:space="preserve"> За счет него могут быть компенсированы убытки от рискованных кредитов и инвестиций, а также от внутрибанковских преступлений и ошибок. Эта крайняя мера позволит банку продолжить свою деятельность. Эта мера возможна и дает эффект, если убытки банка не столь велики и их еще можно компенсировать.</w:t>
      </w:r>
    </w:p>
    <w:p w:rsidR="00796DC2" w:rsidRDefault="00796DC2">
      <w:pPr>
        <w:ind w:firstLine="720"/>
        <w:jc w:val="both"/>
        <w:rPr>
          <w:sz w:val="26"/>
        </w:rPr>
      </w:pPr>
      <w:r>
        <w:rPr>
          <w:sz w:val="26"/>
        </w:rPr>
        <w:t>Практика управления рисками знает и такие способы, как использование плавающих кредитных ставок, расширение кредитных операций банка, применение самых разнообразных форм обеспечения кредитов.</w:t>
      </w:r>
    </w:p>
    <w:p w:rsidR="00796DC2" w:rsidRDefault="00796DC2">
      <w:pPr>
        <w:pStyle w:val="a3"/>
        <w:jc w:val="both"/>
        <w:rPr>
          <w:sz w:val="26"/>
        </w:rPr>
      </w:pPr>
      <w:r>
        <w:rPr>
          <w:sz w:val="26"/>
        </w:rPr>
        <w:t>Сфера использования разнообразных форм обеспечения возвратности кредита, учитывая степень эффективности этих форм, зависит от реальной экономической ситуации, которая складывается под влиянием многих факторов. Главными из них являются финансовое состояние заемщика и качество имеющегося у него обеспечения кредита.</w:t>
      </w:r>
    </w:p>
    <w:p w:rsidR="00796DC2" w:rsidRDefault="00796DC2">
      <w:pPr>
        <w:ind w:firstLine="720"/>
        <w:jc w:val="both"/>
        <w:rPr>
          <w:sz w:val="26"/>
        </w:rPr>
      </w:pPr>
      <w:r>
        <w:rPr>
          <w:sz w:val="26"/>
        </w:rPr>
        <w:t>Выбор того или иного способа защиты кредитора от риска не возврата кредита в экономической жизни ФРГ определяется финансовым состоянием заемщика по уровню рентабельности и доле обеспеченности собственными средствами. В соответствии с этим выделяются три группы предприятий с различной степенью риска несвоевременного возврата кредита, имеющие:</w:t>
      </w:r>
    </w:p>
    <w:p w:rsidR="00796DC2" w:rsidRDefault="00796DC2">
      <w:pPr>
        <w:ind w:firstLine="720"/>
        <w:jc w:val="both"/>
        <w:rPr>
          <w:sz w:val="26"/>
        </w:rPr>
      </w:pPr>
      <w:r>
        <w:rPr>
          <w:sz w:val="26"/>
          <w:lang w:val="en-US"/>
        </w:rPr>
        <w:t>I</w:t>
      </w:r>
      <w:r>
        <w:rPr>
          <w:sz w:val="26"/>
        </w:rPr>
        <w:t xml:space="preserve"> – безукоризненное финансовое состояние, т.е. солидную базу собственных средств и высокую норму рентабельности;</w:t>
      </w:r>
    </w:p>
    <w:p w:rsidR="00796DC2" w:rsidRDefault="00796DC2">
      <w:pPr>
        <w:ind w:firstLine="720"/>
        <w:jc w:val="both"/>
        <w:rPr>
          <w:sz w:val="26"/>
        </w:rPr>
      </w:pPr>
      <w:r>
        <w:rPr>
          <w:sz w:val="26"/>
          <w:lang w:val="en-US"/>
        </w:rPr>
        <w:t>II</w:t>
      </w:r>
      <w:r>
        <w:rPr>
          <w:sz w:val="26"/>
        </w:rPr>
        <w:t xml:space="preserve"> – удовлетворительное финансовое состояние;</w:t>
      </w:r>
    </w:p>
    <w:p w:rsidR="00796DC2" w:rsidRDefault="00796DC2">
      <w:pPr>
        <w:ind w:firstLine="720"/>
        <w:jc w:val="both"/>
        <w:rPr>
          <w:sz w:val="26"/>
        </w:rPr>
      </w:pPr>
      <w:r>
        <w:rPr>
          <w:sz w:val="26"/>
          <w:lang w:val="en-US"/>
        </w:rPr>
        <w:t>III</w:t>
      </w:r>
      <w:r>
        <w:rPr>
          <w:sz w:val="26"/>
        </w:rPr>
        <w:t xml:space="preserve"> – неудовлетворительное финансовое состояние, т.е. низкую долю собственных средств и низкий уровень рентабельности.</w:t>
      </w:r>
    </w:p>
    <w:p w:rsidR="00796DC2" w:rsidRDefault="00796DC2">
      <w:pPr>
        <w:ind w:firstLine="720"/>
        <w:jc w:val="both"/>
        <w:rPr>
          <w:sz w:val="26"/>
        </w:rPr>
      </w:pPr>
      <w:r>
        <w:rPr>
          <w:sz w:val="26"/>
        </w:rPr>
        <w:t>По наличию и качеству обеспечения все предприятия подразделяются на четыре группы риска, располагающие:</w:t>
      </w:r>
    </w:p>
    <w:p w:rsidR="00796DC2" w:rsidRDefault="00796DC2">
      <w:pPr>
        <w:ind w:firstLine="720"/>
        <w:jc w:val="both"/>
        <w:rPr>
          <w:sz w:val="26"/>
        </w:rPr>
      </w:pPr>
      <w:r>
        <w:rPr>
          <w:sz w:val="26"/>
          <w:lang w:val="en-US"/>
        </w:rPr>
        <w:t>I</w:t>
      </w:r>
      <w:r>
        <w:rPr>
          <w:sz w:val="26"/>
        </w:rPr>
        <w:t xml:space="preserve"> – безукоризненным обеспечением;</w:t>
      </w:r>
    </w:p>
    <w:p w:rsidR="00796DC2" w:rsidRDefault="00796DC2">
      <w:pPr>
        <w:ind w:firstLine="720"/>
        <w:jc w:val="both"/>
        <w:rPr>
          <w:sz w:val="26"/>
        </w:rPr>
      </w:pPr>
      <w:r>
        <w:rPr>
          <w:sz w:val="26"/>
          <w:lang w:val="en-US"/>
        </w:rPr>
        <w:t>II</w:t>
      </w:r>
      <w:r>
        <w:rPr>
          <w:sz w:val="26"/>
        </w:rPr>
        <w:t xml:space="preserve"> – достаточной, но неблагоприятной структурой обеспечения;</w:t>
      </w:r>
    </w:p>
    <w:p w:rsidR="00796DC2" w:rsidRDefault="00796DC2">
      <w:pPr>
        <w:ind w:firstLine="720"/>
        <w:jc w:val="both"/>
        <w:rPr>
          <w:sz w:val="26"/>
        </w:rPr>
      </w:pPr>
      <w:r>
        <w:rPr>
          <w:sz w:val="26"/>
          <w:lang w:val="en-US"/>
        </w:rPr>
        <w:t>III</w:t>
      </w:r>
      <w:r>
        <w:rPr>
          <w:sz w:val="26"/>
        </w:rPr>
        <w:t xml:space="preserve"> – труднооцениваемым обеспечением;</w:t>
      </w:r>
    </w:p>
    <w:p w:rsidR="00796DC2" w:rsidRDefault="00796DC2">
      <w:pPr>
        <w:ind w:firstLine="720"/>
        <w:jc w:val="both"/>
        <w:rPr>
          <w:sz w:val="26"/>
        </w:rPr>
      </w:pPr>
      <w:r>
        <w:rPr>
          <w:sz w:val="26"/>
          <w:lang w:val="en-US"/>
        </w:rPr>
        <w:t>IV</w:t>
      </w:r>
      <w:r>
        <w:rPr>
          <w:sz w:val="26"/>
        </w:rPr>
        <w:t xml:space="preserve"> – недостатком обеспечения.</w:t>
      </w:r>
    </w:p>
    <w:p w:rsidR="00796DC2" w:rsidRDefault="00796DC2">
      <w:pPr>
        <w:ind w:firstLine="720"/>
        <w:jc w:val="both"/>
        <w:rPr>
          <w:sz w:val="26"/>
        </w:rPr>
      </w:pPr>
      <w:r>
        <w:rPr>
          <w:sz w:val="26"/>
        </w:rPr>
        <w:t xml:space="preserve">Бесспорно, что в зависимости от принадлежности предприятий к той или иной группе с учетом приведенных критериев степень риска для банка несвоевременного возврата кредита изменяется. Соответственно возникает необходимость в использовании той или иной формы обеспечения возвратности кредита. </w:t>
      </w:r>
    </w:p>
    <w:p w:rsidR="00796DC2" w:rsidRDefault="00796DC2">
      <w:pPr>
        <w:ind w:firstLine="720"/>
        <w:jc w:val="both"/>
        <w:rPr>
          <w:sz w:val="26"/>
        </w:rPr>
      </w:pPr>
      <w:r>
        <w:rPr>
          <w:sz w:val="26"/>
        </w:rPr>
        <w:t>С точки зрения уровня рентабельности и наличия собственных ресурсов можно выделить три группы предприятий, имеющих финансовое состояние:</w:t>
      </w:r>
    </w:p>
    <w:p w:rsidR="00796DC2" w:rsidRDefault="00796DC2">
      <w:pPr>
        <w:ind w:firstLine="720"/>
        <w:jc w:val="both"/>
        <w:rPr>
          <w:sz w:val="26"/>
        </w:rPr>
      </w:pPr>
      <w:r>
        <w:rPr>
          <w:sz w:val="26"/>
          <w:lang w:val="en-US"/>
        </w:rPr>
        <w:t>I</w:t>
      </w:r>
      <w:r>
        <w:rPr>
          <w:sz w:val="26"/>
        </w:rPr>
        <w:t xml:space="preserve"> – безукоризненное, т.е. выше среднеотраслевого показателя доля собственных средств и уровень рентабельности;</w:t>
      </w:r>
    </w:p>
    <w:p w:rsidR="00796DC2" w:rsidRDefault="00796DC2">
      <w:pPr>
        <w:ind w:firstLine="720"/>
        <w:jc w:val="both"/>
        <w:rPr>
          <w:sz w:val="26"/>
        </w:rPr>
      </w:pPr>
      <w:r>
        <w:rPr>
          <w:sz w:val="26"/>
          <w:lang w:val="en-US"/>
        </w:rPr>
        <w:t>II</w:t>
      </w:r>
      <w:r>
        <w:rPr>
          <w:sz w:val="26"/>
        </w:rPr>
        <w:t xml:space="preserve"> – удовлетворительное, т.е. соответствующие показатели – на уровне среднеотраслевых;</w:t>
      </w:r>
    </w:p>
    <w:p w:rsidR="00796DC2" w:rsidRDefault="00796DC2">
      <w:pPr>
        <w:ind w:firstLine="720"/>
        <w:jc w:val="both"/>
        <w:rPr>
          <w:sz w:val="26"/>
        </w:rPr>
      </w:pPr>
      <w:r>
        <w:rPr>
          <w:sz w:val="26"/>
          <w:lang w:val="en-US"/>
        </w:rPr>
        <w:t>III</w:t>
      </w:r>
      <w:r>
        <w:rPr>
          <w:sz w:val="26"/>
        </w:rPr>
        <w:t xml:space="preserve"> – неудовлетворительное, т.е. указанные показатели – на уровне ниже среднеотраслевых.</w:t>
      </w:r>
    </w:p>
    <w:p w:rsidR="00796DC2" w:rsidRDefault="00796DC2">
      <w:pPr>
        <w:ind w:firstLine="720"/>
        <w:jc w:val="both"/>
        <w:rPr>
          <w:sz w:val="26"/>
        </w:rPr>
      </w:pPr>
      <w:r>
        <w:rPr>
          <w:sz w:val="26"/>
        </w:rPr>
        <w:t>Исходя из наличия и качества обеспечения выделяются четыре группы, в том числе три группы с достаточным обеспечением, но различной его структурой и одна группа – с недостатком обеспечения.</w:t>
      </w:r>
    </w:p>
    <w:p w:rsidR="00796DC2" w:rsidRDefault="00796DC2">
      <w:pPr>
        <w:ind w:firstLine="720"/>
        <w:jc w:val="both"/>
        <w:rPr>
          <w:sz w:val="26"/>
        </w:rPr>
      </w:pPr>
    </w:p>
    <w:p w:rsidR="00796DC2" w:rsidRDefault="00796DC2">
      <w:pPr>
        <w:ind w:firstLine="720"/>
        <w:jc w:val="both"/>
        <w:rPr>
          <w:sz w:val="26"/>
        </w:rPr>
      </w:pPr>
    </w:p>
    <w:p w:rsidR="00796DC2" w:rsidRDefault="00796DC2">
      <w:pPr>
        <w:jc w:val="both"/>
        <w:rPr>
          <w:b/>
          <w:sz w:val="28"/>
        </w:rPr>
      </w:pPr>
      <w:r>
        <w:rPr>
          <w:b/>
          <w:sz w:val="28"/>
        </w:rPr>
        <w:t>2.5. Кредитный мониторинг</w:t>
      </w:r>
    </w:p>
    <w:p w:rsidR="00796DC2" w:rsidRDefault="00796DC2">
      <w:pPr>
        <w:jc w:val="both"/>
        <w:rPr>
          <w:sz w:val="28"/>
        </w:rPr>
      </w:pPr>
    </w:p>
    <w:p w:rsidR="00796DC2" w:rsidRDefault="00796DC2">
      <w:pPr>
        <w:pStyle w:val="a3"/>
        <w:jc w:val="both"/>
        <w:rPr>
          <w:sz w:val="26"/>
        </w:rPr>
      </w:pPr>
      <w:r>
        <w:rPr>
          <w:sz w:val="26"/>
        </w:rPr>
        <w:t>Кредиты служат главным источником доходов банка и одновременно главной причиной риска. От структуры и качества кредитного портфеля зависят устойчивость банка и его будущее. Поэтому все банки, отвечающие современным требованиям или стремящиеся им соответствовать, осуществляют кредитный мониторинг.</w:t>
      </w:r>
    </w:p>
    <w:p w:rsidR="00796DC2" w:rsidRDefault="00796DC2">
      <w:pPr>
        <w:pStyle w:val="a3"/>
        <w:jc w:val="both"/>
        <w:rPr>
          <w:sz w:val="26"/>
        </w:rPr>
      </w:pPr>
      <w:r>
        <w:rPr>
          <w:sz w:val="26"/>
        </w:rPr>
        <w:t xml:space="preserve">Понятие </w:t>
      </w:r>
      <w:r>
        <w:rPr>
          <w:i/>
          <w:sz w:val="26"/>
        </w:rPr>
        <w:t xml:space="preserve">кредитного мониторинга </w:t>
      </w:r>
      <w:r>
        <w:rPr>
          <w:sz w:val="26"/>
        </w:rPr>
        <w:t>включает в себя систему наблюдения за погашением кредитов, разработку и принятие мер, обеспечивающих решение этой задачи.</w:t>
      </w:r>
    </w:p>
    <w:p w:rsidR="00796DC2" w:rsidRDefault="00796DC2">
      <w:pPr>
        <w:pStyle w:val="a3"/>
        <w:jc w:val="both"/>
        <w:rPr>
          <w:sz w:val="26"/>
        </w:rPr>
      </w:pPr>
      <w:r>
        <w:rPr>
          <w:sz w:val="26"/>
        </w:rPr>
        <w:t>Несмотря на то, что сегодня в банковской практике используются различные способы кредитного мониторинга, все они основаны на нескольких главных принципах:</w:t>
      </w:r>
    </w:p>
    <w:p w:rsidR="00796DC2" w:rsidRDefault="00796DC2">
      <w:pPr>
        <w:pStyle w:val="a3"/>
        <w:jc w:val="both"/>
        <w:rPr>
          <w:sz w:val="26"/>
        </w:rPr>
      </w:pPr>
      <w:r>
        <w:rPr>
          <w:sz w:val="26"/>
        </w:rPr>
        <w:t xml:space="preserve">1. </w:t>
      </w:r>
      <w:r>
        <w:rPr>
          <w:i/>
          <w:sz w:val="26"/>
        </w:rPr>
        <w:t>Периодическая проверка</w:t>
      </w:r>
      <w:r>
        <w:rPr>
          <w:sz w:val="26"/>
        </w:rPr>
        <w:t xml:space="preserve"> </w:t>
      </w:r>
      <w:r>
        <w:rPr>
          <w:i/>
          <w:sz w:val="26"/>
        </w:rPr>
        <w:t>всех видов кредитов.</w:t>
      </w:r>
      <w:r>
        <w:rPr>
          <w:sz w:val="26"/>
        </w:rPr>
        <w:t xml:space="preserve"> Каждые 30,60 или 90 дней проверяются все крупные кредиты и выборочно – более мелкие.</w:t>
      </w:r>
    </w:p>
    <w:p w:rsidR="00796DC2" w:rsidRDefault="00796DC2">
      <w:pPr>
        <w:pStyle w:val="a3"/>
        <w:jc w:val="both"/>
        <w:rPr>
          <w:sz w:val="26"/>
        </w:rPr>
      </w:pPr>
      <w:r>
        <w:rPr>
          <w:sz w:val="26"/>
        </w:rPr>
        <w:t xml:space="preserve">2. </w:t>
      </w:r>
      <w:r>
        <w:rPr>
          <w:i/>
          <w:sz w:val="26"/>
        </w:rPr>
        <w:t xml:space="preserve">Тщательная разработка этапов кредитного контроля </w:t>
      </w:r>
      <w:r>
        <w:rPr>
          <w:sz w:val="26"/>
        </w:rPr>
        <w:t>с тем, чтобы обеспечить проверку всех важнейших условий по каждому кредиту, в том числе:</w:t>
      </w:r>
    </w:p>
    <w:p w:rsidR="00796DC2" w:rsidRDefault="00796DC2">
      <w:pPr>
        <w:pStyle w:val="a3"/>
        <w:jc w:val="both"/>
        <w:rPr>
          <w:sz w:val="26"/>
        </w:rPr>
      </w:pPr>
      <w:r>
        <w:rPr>
          <w:sz w:val="26"/>
        </w:rPr>
        <w:t>- соответствие фактических платежей по кредиту рассчитанным данным;</w:t>
      </w:r>
    </w:p>
    <w:p w:rsidR="00796DC2" w:rsidRDefault="00796DC2">
      <w:pPr>
        <w:pStyle w:val="a3"/>
        <w:jc w:val="both"/>
        <w:rPr>
          <w:sz w:val="26"/>
        </w:rPr>
      </w:pPr>
      <w:r>
        <w:rPr>
          <w:sz w:val="26"/>
        </w:rPr>
        <w:t>- качество и состояние обеспечения по кредиту;</w:t>
      </w:r>
    </w:p>
    <w:p w:rsidR="00796DC2" w:rsidRDefault="00796DC2">
      <w:pPr>
        <w:pStyle w:val="a3"/>
        <w:jc w:val="both"/>
        <w:rPr>
          <w:sz w:val="26"/>
        </w:rPr>
      </w:pPr>
      <w:r>
        <w:rPr>
          <w:sz w:val="26"/>
        </w:rPr>
        <w:t>- полнота соответствующей документации, возможность получить в свое распоряжение обеспечение и юридическое право предпринимать при необходимости судебные действия в отношении заемщика;</w:t>
      </w:r>
    </w:p>
    <w:p w:rsidR="00796DC2" w:rsidRDefault="00796DC2">
      <w:pPr>
        <w:pStyle w:val="a3"/>
        <w:jc w:val="both"/>
        <w:rPr>
          <w:sz w:val="26"/>
        </w:rPr>
      </w:pPr>
      <w:r>
        <w:rPr>
          <w:sz w:val="26"/>
        </w:rPr>
        <w:t>- оценка изменений финансового положения и прогнозы относительно увеличения или сокращения потребностей заемщика в банковском кредите;</w:t>
      </w:r>
    </w:p>
    <w:p w:rsidR="00796DC2" w:rsidRDefault="00796DC2">
      <w:pPr>
        <w:pStyle w:val="a3"/>
        <w:jc w:val="both"/>
        <w:rPr>
          <w:sz w:val="26"/>
        </w:rPr>
      </w:pPr>
      <w:r>
        <w:rPr>
          <w:sz w:val="26"/>
        </w:rPr>
        <w:t>- оценка соответствия выданной ссуды кредитной политике банка и стандартам, разработанным контролерами со стороны регулирующих органов в отношении его кредитного портфеля.</w:t>
      </w:r>
    </w:p>
    <w:p w:rsidR="00796DC2" w:rsidRDefault="00796DC2">
      <w:pPr>
        <w:pStyle w:val="a3"/>
        <w:jc w:val="both"/>
        <w:rPr>
          <w:sz w:val="26"/>
        </w:rPr>
      </w:pPr>
      <w:r>
        <w:rPr>
          <w:sz w:val="26"/>
        </w:rPr>
        <w:t xml:space="preserve">3. Наиболее </w:t>
      </w:r>
      <w:r>
        <w:rPr>
          <w:i/>
          <w:sz w:val="26"/>
        </w:rPr>
        <w:t xml:space="preserve">частая проверка проблемных ссуд, </w:t>
      </w:r>
      <w:r>
        <w:rPr>
          <w:sz w:val="26"/>
        </w:rPr>
        <w:t>увеличение частоты проверок по мере роста проблем, связанных с конкретным кредитом.</w:t>
      </w:r>
    </w:p>
    <w:p w:rsidR="00796DC2" w:rsidRDefault="00796DC2">
      <w:pPr>
        <w:pStyle w:val="a3"/>
        <w:jc w:val="both"/>
        <w:rPr>
          <w:sz w:val="26"/>
        </w:rPr>
      </w:pPr>
      <w:r>
        <w:rPr>
          <w:sz w:val="26"/>
        </w:rPr>
        <w:t xml:space="preserve">4. Более </w:t>
      </w:r>
      <w:r>
        <w:rPr>
          <w:i/>
          <w:sz w:val="26"/>
        </w:rPr>
        <w:t>частые проверки кредитов в условиях экономического спада</w:t>
      </w:r>
      <w:r>
        <w:rPr>
          <w:sz w:val="26"/>
        </w:rPr>
        <w:t xml:space="preserve"> или появления значительных проблем в тех отраслях, в которые банк вложил значительную часть своих ресурсов (например, заметное изменение налогового или экспортно-импортного законодательства; появление новых конкурентов или изменение технологий, требующее использования новых методов производства и реализации продукции).</w:t>
      </w:r>
    </w:p>
    <w:p w:rsidR="00796DC2" w:rsidRDefault="00796DC2">
      <w:pPr>
        <w:pStyle w:val="a3"/>
        <w:jc w:val="both"/>
        <w:rPr>
          <w:sz w:val="26"/>
        </w:rPr>
      </w:pPr>
      <w:r>
        <w:rPr>
          <w:sz w:val="26"/>
        </w:rPr>
        <w:t xml:space="preserve">Важным элементом кредитного мониторинга является </w:t>
      </w:r>
      <w:r>
        <w:rPr>
          <w:i/>
          <w:sz w:val="26"/>
        </w:rPr>
        <w:t xml:space="preserve">внутренний аудит кредитования. </w:t>
      </w:r>
      <w:r>
        <w:rPr>
          <w:sz w:val="26"/>
        </w:rPr>
        <w:t>Такая проверка осуществляется (как негласно, так и открыто) отделом, подведомственным контролеру банка. Контролер находится в непосредственном административном подчинении президента банка либо лица, его замещающего.</w:t>
      </w:r>
    </w:p>
    <w:p w:rsidR="00796DC2" w:rsidRDefault="00796DC2">
      <w:pPr>
        <w:pStyle w:val="a3"/>
        <w:jc w:val="both"/>
        <w:rPr>
          <w:sz w:val="26"/>
        </w:rPr>
      </w:pPr>
      <w:r>
        <w:rPr>
          <w:sz w:val="26"/>
        </w:rPr>
        <w:t>Аудиторская проверка имеет целью определить:</w:t>
      </w:r>
    </w:p>
    <w:p w:rsidR="00796DC2" w:rsidRDefault="00796DC2">
      <w:pPr>
        <w:pStyle w:val="a3"/>
        <w:jc w:val="both"/>
        <w:rPr>
          <w:sz w:val="26"/>
        </w:rPr>
      </w:pPr>
      <w:r>
        <w:rPr>
          <w:sz w:val="26"/>
        </w:rPr>
        <w:t>- состояние остатков средств на банковских счетах по просроченным кредитам;</w:t>
      </w:r>
    </w:p>
    <w:p w:rsidR="00796DC2" w:rsidRDefault="00796DC2">
      <w:pPr>
        <w:pStyle w:val="a3"/>
        <w:jc w:val="both"/>
        <w:rPr>
          <w:sz w:val="26"/>
        </w:rPr>
      </w:pPr>
      <w:r>
        <w:rPr>
          <w:sz w:val="26"/>
        </w:rPr>
        <w:t>- реальную ситуацию с обеспечением возвратности кредитов и сокращением кредитного риска;</w:t>
      </w:r>
    </w:p>
    <w:p w:rsidR="00796DC2" w:rsidRDefault="00796DC2">
      <w:pPr>
        <w:pStyle w:val="a3"/>
        <w:jc w:val="both"/>
        <w:rPr>
          <w:sz w:val="26"/>
        </w:rPr>
      </w:pPr>
      <w:r>
        <w:rPr>
          <w:sz w:val="26"/>
        </w:rPr>
        <w:t>- положение с организацией кредитного процесса: соответствие практики выдачи и погашения ссуд требованиям кредитного меморандума банка, правильность отражения всех ссуд в учетных документах, особенно по пролонгированным и просроченным ссудам; состояние резервов на покрытие убытков по ссудам и организация аналогичной работы по кредитованию.</w:t>
      </w:r>
    </w:p>
    <w:p w:rsidR="00796DC2" w:rsidRDefault="00796DC2">
      <w:pPr>
        <w:pStyle w:val="a3"/>
        <w:jc w:val="both"/>
        <w:rPr>
          <w:sz w:val="26"/>
        </w:rPr>
      </w:pPr>
      <w:r>
        <w:rPr>
          <w:sz w:val="26"/>
        </w:rPr>
        <w:t>Проверка соблюдения порядка кредитования включает контроль за учетом заявок на получение ссуд в регистрационном журнале, основными реквизитами которого являются: дата поступления, наименование и адрес просителя, сумма, назначение, срок, процентная ставка, обеспечение и примечание. В примечании указываются дата передачи дела на рассмотрение кредитного комитета и его решение.</w:t>
      </w:r>
    </w:p>
    <w:p w:rsidR="00796DC2" w:rsidRDefault="00796DC2">
      <w:pPr>
        <w:pStyle w:val="a3"/>
        <w:jc w:val="both"/>
        <w:rPr>
          <w:sz w:val="26"/>
        </w:rPr>
      </w:pPr>
      <w:r>
        <w:rPr>
          <w:sz w:val="26"/>
        </w:rPr>
        <w:t>Аудитор проверяет правильность оформления и ведения кредитного досье. Обычно к кредитном досье документы сконцентрированы в следующих разделах:</w:t>
      </w:r>
    </w:p>
    <w:p w:rsidR="00796DC2" w:rsidRDefault="00796DC2">
      <w:pPr>
        <w:pStyle w:val="a3"/>
        <w:jc w:val="both"/>
        <w:rPr>
          <w:sz w:val="26"/>
        </w:rPr>
      </w:pPr>
      <w:r>
        <w:rPr>
          <w:sz w:val="26"/>
        </w:rPr>
        <w:t>- основная кредитная документация (копия кредитного соглашения и соглашений обеспечения: залога, банковской гарантии, страховании и др., доверенность на право подписания документов, свидетельства о состоянии обеспечения, график погашения кредита);</w:t>
      </w:r>
    </w:p>
    <w:p w:rsidR="00796DC2" w:rsidRDefault="00796DC2">
      <w:pPr>
        <w:pStyle w:val="a3"/>
        <w:jc w:val="both"/>
        <w:rPr>
          <w:sz w:val="26"/>
        </w:rPr>
      </w:pPr>
      <w:r>
        <w:rPr>
          <w:sz w:val="26"/>
        </w:rPr>
        <w:t>- основная финансово-экономическая информация о заемщике (копии балансов и отчетов о прибылях и убытках, бизнес-план, информация о денежных поступлениях, копии лицензии и налоговой декларации);</w:t>
      </w:r>
    </w:p>
    <w:p w:rsidR="00796DC2" w:rsidRDefault="00796DC2">
      <w:pPr>
        <w:pStyle w:val="a3"/>
        <w:jc w:val="both"/>
        <w:rPr>
          <w:sz w:val="26"/>
        </w:rPr>
      </w:pPr>
      <w:r>
        <w:rPr>
          <w:sz w:val="26"/>
        </w:rPr>
        <w:t>- материалы о кредитоспособности (анализ, подготовленный в самом банке-кредиторе, аналитические документы, полученные от информационно-кредитных бюро, ответы на запросы в банки и комиссии о кредитной истории потенциального заемщика и др.);</w:t>
      </w:r>
    </w:p>
    <w:p w:rsidR="00796DC2" w:rsidRDefault="00796DC2">
      <w:pPr>
        <w:pStyle w:val="a3"/>
        <w:jc w:val="both"/>
        <w:rPr>
          <w:sz w:val="26"/>
        </w:rPr>
      </w:pPr>
      <w:r>
        <w:rPr>
          <w:sz w:val="26"/>
        </w:rPr>
        <w:t>- переписка с клиентом по вопросам выдачи и погашения кредита, записи всех встреч и телефонных разговоров по этому вопросу.</w:t>
      </w:r>
    </w:p>
    <w:p w:rsidR="00796DC2" w:rsidRDefault="00796DC2">
      <w:pPr>
        <w:pStyle w:val="a3"/>
        <w:jc w:val="both"/>
        <w:rPr>
          <w:sz w:val="26"/>
        </w:rPr>
      </w:pPr>
      <w:r>
        <w:rPr>
          <w:sz w:val="26"/>
        </w:rPr>
        <w:t>В случае погашения кредита составляется справка о закрытии дела и передачи его в архив. В случае не погашения кредита дело передается в юридический отдел банка с целью открытия иска о не возврате ссуды и представлении дела в арбитраж. Аудитор проверяет правильность оформления всех документов, наличие необходимых реквизитов, ссылок и подписей. Он обращает внимание на то, что в сумму кредита не должна включаться сумма уплаченного страхового взноса или нотариального платежа при оформлении залога или суммы гарантии.</w:t>
      </w:r>
    </w:p>
    <w:p w:rsidR="00796DC2" w:rsidRDefault="00796DC2">
      <w:pPr>
        <w:pStyle w:val="a3"/>
        <w:jc w:val="both"/>
        <w:rPr>
          <w:sz w:val="26"/>
        </w:rPr>
      </w:pPr>
      <w:r>
        <w:rPr>
          <w:sz w:val="26"/>
        </w:rPr>
        <w:t xml:space="preserve">Выдача кредита должна сопровождаться открытием </w:t>
      </w:r>
      <w:r>
        <w:rPr>
          <w:i/>
          <w:sz w:val="26"/>
        </w:rPr>
        <w:t xml:space="preserve">специального ссудного счета </w:t>
      </w:r>
      <w:r>
        <w:rPr>
          <w:sz w:val="26"/>
        </w:rPr>
        <w:t>в операционном отделе банка. Этот счет открывается в соответствии с письменным распоряжением операционному отделу, подписываемым первым лицом банка и исполнителем. В нем указывается сумма кредита, срок, процентная ставка и основания для выдачи. Аудитор контролирует состояние ссудных счетов, а также ведение аналитического учета ссудных операций на бланках лицевых счетов, открытых каждому заемщику, на каждый вид ссуды. Им проверяется также синтетический учет, осуществляемый на активных балансовых счетах.</w:t>
      </w:r>
    </w:p>
    <w:p w:rsidR="00796DC2" w:rsidRDefault="00796DC2">
      <w:pPr>
        <w:pStyle w:val="a3"/>
        <w:jc w:val="both"/>
        <w:rPr>
          <w:sz w:val="26"/>
        </w:rPr>
      </w:pPr>
      <w:r>
        <w:rPr>
          <w:sz w:val="26"/>
        </w:rPr>
        <w:t>В отчетах о результатах аудиторской проверки делаются выводы относительно:</w:t>
      </w:r>
    </w:p>
    <w:p w:rsidR="00796DC2" w:rsidRDefault="00796DC2">
      <w:pPr>
        <w:pStyle w:val="a3"/>
        <w:jc w:val="both"/>
        <w:rPr>
          <w:sz w:val="26"/>
        </w:rPr>
      </w:pPr>
      <w:r>
        <w:rPr>
          <w:sz w:val="26"/>
        </w:rPr>
        <w:t>- общего состояния предоставления кредитов и их погашения;</w:t>
      </w:r>
    </w:p>
    <w:p w:rsidR="00796DC2" w:rsidRDefault="00796DC2">
      <w:pPr>
        <w:pStyle w:val="a3"/>
        <w:jc w:val="both"/>
        <w:rPr>
          <w:sz w:val="26"/>
        </w:rPr>
      </w:pPr>
      <w:r>
        <w:rPr>
          <w:sz w:val="26"/>
        </w:rPr>
        <w:t>- основных причин кредитных неплатежей (в результате недостаточной квалификации: сотрудников, занятых этими проблемами, практики выдачи кредитов вне установленной процедуры – по указанию руководства банка);</w:t>
      </w:r>
    </w:p>
    <w:p w:rsidR="00796DC2" w:rsidRDefault="00796DC2">
      <w:pPr>
        <w:pStyle w:val="a3"/>
        <w:jc w:val="both"/>
        <w:rPr>
          <w:sz w:val="26"/>
        </w:rPr>
      </w:pPr>
      <w:r>
        <w:rPr>
          <w:sz w:val="26"/>
        </w:rPr>
        <w:t>- положения со списанием безнадежных кредитов;</w:t>
      </w:r>
    </w:p>
    <w:p w:rsidR="00796DC2" w:rsidRDefault="00796DC2">
      <w:pPr>
        <w:pStyle w:val="a3"/>
        <w:jc w:val="both"/>
        <w:rPr>
          <w:sz w:val="26"/>
        </w:rPr>
      </w:pPr>
      <w:r>
        <w:rPr>
          <w:sz w:val="26"/>
        </w:rPr>
        <w:t>- состояния фондов для покрытия задолженности по кредитам;</w:t>
      </w:r>
    </w:p>
    <w:p w:rsidR="00796DC2" w:rsidRDefault="00796DC2">
      <w:pPr>
        <w:pStyle w:val="a3"/>
        <w:jc w:val="both"/>
        <w:rPr>
          <w:sz w:val="26"/>
        </w:rPr>
      </w:pPr>
      <w:r>
        <w:rPr>
          <w:sz w:val="26"/>
        </w:rPr>
        <w:t>- состояния ведения кредитной отчетности и другой документации, в том числе кредитного досье. Содержатся рекомендации относительно финансовых, кадрово-организационных и других мер по решению проблемы погашения кредитов. Отчет предоставляется управляющему и совету директоров банка.</w:t>
      </w:r>
    </w:p>
    <w:p w:rsidR="00796DC2" w:rsidRDefault="00796DC2">
      <w:pPr>
        <w:pStyle w:val="a3"/>
        <w:jc w:val="both"/>
        <w:rPr>
          <w:sz w:val="26"/>
        </w:rPr>
      </w:pPr>
      <w:r>
        <w:rPr>
          <w:sz w:val="26"/>
        </w:rPr>
        <w:t xml:space="preserve">Проверка кредитов необходима для осуществления разумной программы банковского кредитования. Она помогает руководству банка не только быстрее выявлять проблемные кредиты, но и постоянно контролировать соответствие кредитной политики банка действиями уполномоченных сотрудников кредитного управления (отдела). Кредитный контроль помогает также управляющему и совету директоров банка в оценке совокупного риска и осуществлении соответствующих превентивных мероприятий по укреплению финансовой устойчивости банка.  </w:t>
      </w:r>
    </w:p>
    <w:p w:rsidR="00796DC2" w:rsidRDefault="00796DC2">
      <w:pPr>
        <w:pStyle w:val="a3"/>
        <w:jc w:val="both"/>
        <w:rPr>
          <w:sz w:val="26"/>
        </w:rPr>
      </w:pPr>
      <w:r>
        <w:rPr>
          <w:sz w:val="26"/>
        </w:rPr>
        <w:t>Помимо кредитных операций коммерческие банки Приднестровской Молдавской Республики активно работают на межбанковском кредитном рынке, а также участвуют в операциях с ценными бумагами. Однако полномасштабное проведение последних значительно затруднено неразвитостью фондового рынка.</w:t>
      </w:r>
    </w:p>
    <w:p w:rsidR="00796DC2" w:rsidRDefault="00796DC2">
      <w:pPr>
        <w:ind w:firstLine="720"/>
        <w:jc w:val="both"/>
        <w:rPr>
          <w:i/>
          <w:sz w:val="26"/>
        </w:rPr>
      </w:pPr>
      <w:r>
        <w:rPr>
          <w:sz w:val="26"/>
        </w:rPr>
        <w:t xml:space="preserve">Как показывает опыт функционирования отечественных и зарубежных кредитно-финансовых организаций, одним из необходимых условий успешной работы банка является </w:t>
      </w:r>
      <w:r>
        <w:rPr>
          <w:i/>
          <w:sz w:val="26"/>
        </w:rPr>
        <w:t>мониторинг коммерческих банков.</w:t>
      </w:r>
    </w:p>
    <w:p w:rsidR="00796DC2" w:rsidRDefault="00796DC2">
      <w:pPr>
        <w:pStyle w:val="a3"/>
        <w:jc w:val="both"/>
        <w:rPr>
          <w:sz w:val="26"/>
        </w:rPr>
      </w:pPr>
      <w:r>
        <w:rPr>
          <w:sz w:val="26"/>
        </w:rPr>
        <w:t>Одной из основных задач центрального банка ПМР выступает поддержание стабильности и надежности банковской системы. В условиях изменяющейся экономической ситуации в республике, и в первую очередь среды функционирования коммерческих банков, обеспечение регулирующих, надзорных и стимулирующих функций Приднестровским республиканским банком, мониторинг коммерческих банков выходит на первый план. В этой связи проведение в ноябре 2001 года анкетирования коммерческих банков имело своей целью установление дополнительного информационного канала между Центральным банком, осуществляющим государственную политику в монетарной сфере, и коммерческими банками, являющимися проводниками денежно-кредитной политики ПРБ. Посредством анкетирования финансовых субъектов Приднестровский республиканский банк стремится наладить процесс гармонизации отношений между Центральным и коммерческими банками, учитывая мнение субъектов финансового посредничества по тем или иным вопросам.</w:t>
      </w:r>
    </w:p>
    <w:p w:rsidR="00796DC2" w:rsidRDefault="00796DC2">
      <w:pPr>
        <w:ind w:firstLine="720"/>
        <w:jc w:val="both"/>
        <w:rPr>
          <w:sz w:val="26"/>
        </w:rPr>
      </w:pPr>
      <w:r>
        <w:rPr>
          <w:sz w:val="26"/>
        </w:rPr>
        <w:t>Система мониторинга банковской системы охватывает три большие сферы:</w:t>
      </w:r>
    </w:p>
    <w:p w:rsidR="00796DC2" w:rsidRDefault="00796DC2">
      <w:pPr>
        <w:ind w:firstLine="720"/>
        <w:jc w:val="both"/>
        <w:rPr>
          <w:sz w:val="26"/>
        </w:rPr>
      </w:pPr>
      <w:r>
        <w:rPr>
          <w:sz w:val="26"/>
        </w:rPr>
        <w:t>- макроэкономические исследования: постоянные наблюдения за преобладающими в экономике тенденциями позволяет определить возможные направления деятельности банковской системы, поскольку перспективы ее развития напрямую связаны с изменениями, происходящими в реальном секторе экономики;</w:t>
      </w:r>
    </w:p>
    <w:p w:rsidR="00796DC2" w:rsidRDefault="00796DC2">
      <w:pPr>
        <w:ind w:firstLine="720"/>
        <w:jc w:val="both"/>
        <w:rPr>
          <w:sz w:val="26"/>
        </w:rPr>
      </w:pPr>
      <w:r>
        <w:rPr>
          <w:sz w:val="26"/>
        </w:rPr>
        <w:t>- исследования различных сегментов денежного и финансового рынков: от их состояния в немалой степени зависит финансовое положение кредитных организаций, так как это непосредственная сфера их деятельности;</w:t>
      </w:r>
    </w:p>
    <w:p w:rsidR="00796DC2" w:rsidRDefault="00796DC2">
      <w:pPr>
        <w:ind w:firstLine="720"/>
        <w:jc w:val="both"/>
        <w:rPr>
          <w:sz w:val="26"/>
        </w:rPr>
      </w:pPr>
      <w:r>
        <w:rPr>
          <w:sz w:val="26"/>
        </w:rPr>
        <w:t>- анализ состояния непосредственно банковской системы.</w:t>
      </w:r>
    </w:p>
    <w:p w:rsidR="00796DC2" w:rsidRDefault="00796DC2">
      <w:pPr>
        <w:ind w:firstLine="720"/>
        <w:jc w:val="both"/>
        <w:rPr>
          <w:sz w:val="26"/>
        </w:rPr>
      </w:pPr>
      <w:r>
        <w:rPr>
          <w:sz w:val="26"/>
        </w:rPr>
        <w:t>Задачами мониторинга банковской системы являются:</w:t>
      </w:r>
    </w:p>
    <w:p w:rsidR="00796DC2" w:rsidRDefault="00796DC2">
      <w:pPr>
        <w:ind w:firstLine="720"/>
        <w:jc w:val="both"/>
        <w:rPr>
          <w:sz w:val="26"/>
        </w:rPr>
      </w:pPr>
      <w:r>
        <w:rPr>
          <w:sz w:val="26"/>
        </w:rPr>
        <w:t>- систематическое наблюдение за функционированием банковских учреждений;</w:t>
      </w:r>
    </w:p>
    <w:p w:rsidR="00796DC2" w:rsidRDefault="00796DC2">
      <w:pPr>
        <w:ind w:firstLine="720"/>
        <w:jc w:val="both"/>
        <w:rPr>
          <w:sz w:val="26"/>
        </w:rPr>
      </w:pPr>
      <w:r>
        <w:rPr>
          <w:sz w:val="26"/>
        </w:rPr>
        <w:t>- контроль взаимодействия денежно-кредитной сферы и реального сектора экономики, оценка влияния такого взаимодействия на макроэкономическую стабильность государства;</w:t>
      </w:r>
    </w:p>
    <w:p w:rsidR="00796DC2" w:rsidRDefault="00796DC2">
      <w:pPr>
        <w:ind w:firstLine="720"/>
        <w:jc w:val="both"/>
        <w:rPr>
          <w:sz w:val="26"/>
        </w:rPr>
      </w:pPr>
      <w:r>
        <w:rPr>
          <w:sz w:val="26"/>
        </w:rPr>
        <w:t>- превентивное (на самых ранних стадиях) обнаружение проблем в банковском секторе;</w:t>
      </w:r>
    </w:p>
    <w:p w:rsidR="00796DC2" w:rsidRDefault="00796DC2">
      <w:pPr>
        <w:ind w:firstLine="720"/>
        <w:jc w:val="both"/>
        <w:rPr>
          <w:sz w:val="26"/>
        </w:rPr>
      </w:pPr>
      <w:r>
        <w:rPr>
          <w:sz w:val="26"/>
        </w:rPr>
        <w:t>- формирование позиции относительно целесообразности и своевременности применения инструментов регулирования.</w:t>
      </w:r>
    </w:p>
    <w:p w:rsidR="00796DC2" w:rsidRDefault="00796DC2">
      <w:pPr>
        <w:ind w:firstLine="720"/>
        <w:jc w:val="both"/>
        <w:rPr>
          <w:sz w:val="26"/>
        </w:rPr>
      </w:pPr>
      <w:r>
        <w:rPr>
          <w:sz w:val="26"/>
        </w:rPr>
        <w:t>На первом этапе анкетный опрос включал следующие категории вопросов:</w:t>
      </w:r>
    </w:p>
    <w:p w:rsidR="00796DC2" w:rsidRDefault="00796DC2">
      <w:pPr>
        <w:ind w:firstLine="720"/>
        <w:jc w:val="both"/>
        <w:rPr>
          <w:sz w:val="26"/>
        </w:rPr>
      </w:pPr>
      <w:r>
        <w:rPr>
          <w:sz w:val="26"/>
        </w:rPr>
        <w:t>- текущее состояние банка и оценка его развития в ближайшей перспективе;</w:t>
      </w:r>
    </w:p>
    <w:p w:rsidR="00796DC2" w:rsidRDefault="00796DC2">
      <w:pPr>
        <w:ind w:firstLine="720"/>
        <w:jc w:val="both"/>
        <w:rPr>
          <w:sz w:val="26"/>
        </w:rPr>
      </w:pPr>
      <w:r>
        <w:rPr>
          <w:sz w:val="26"/>
        </w:rPr>
        <w:t>- основные источники средств банка и направления их размещения;</w:t>
      </w:r>
    </w:p>
    <w:p w:rsidR="00796DC2" w:rsidRDefault="00796DC2">
      <w:pPr>
        <w:ind w:firstLine="720"/>
        <w:jc w:val="both"/>
        <w:rPr>
          <w:sz w:val="26"/>
        </w:rPr>
      </w:pPr>
      <w:r>
        <w:rPr>
          <w:sz w:val="26"/>
        </w:rPr>
        <w:t>- факторы, определяющие те или иные процессы и тенденции в деятельности банка.</w:t>
      </w:r>
    </w:p>
    <w:p w:rsidR="00796DC2" w:rsidRDefault="00796DC2">
      <w:pPr>
        <w:ind w:firstLine="720"/>
        <w:jc w:val="both"/>
        <w:rPr>
          <w:sz w:val="26"/>
        </w:rPr>
      </w:pPr>
      <w:r>
        <w:rPr>
          <w:sz w:val="26"/>
        </w:rPr>
        <w:t>В обследовании приняло участие 10 банков республики, причем руководители банковских учреждений отметили свое положительное отношение к подобного рода мероприятий.</w:t>
      </w:r>
    </w:p>
    <w:p w:rsidR="00796DC2" w:rsidRDefault="00796DC2">
      <w:pPr>
        <w:ind w:firstLine="720"/>
        <w:jc w:val="both"/>
        <w:rPr>
          <w:sz w:val="26"/>
        </w:rPr>
      </w:pPr>
      <w:r>
        <w:rPr>
          <w:sz w:val="26"/>
        </w:rPr>
        <w:t>Состояние банковской системы республики за 9 месяцев 2001 года характеризовалось расширением ресурсной базы коммерческих банков, в том числе средств, размещенных на депозитных счетах населения, увеличением объема межбанковского кредитования. При этом сравнительно низкий уровень инфляции (19,5% за январь-сентябрь 2001 года против 65,0% за январь-сентябрь 2000 года) обеспечил реальный рост данных показателей. Указанные факты нашли отражение и в ответах руководителей банков относительно ситуации в финансовой сфере – 60% опрошенных отметили ее улучшение по сравнению с началом 2001 года.</w:t>
      </w:r>
    </w:p>
    <w:p w:rsidR="00796DC2" w:rsidRDefault="00796DC2">
      <w:pPr>
        <w:ind w:firstLine="720"/>
        <w:jc w:val="both"/>
        <w:rPr>
          <w:sz w:val="26"/>
        </w:rPr>
      </w:pPr>
      <w:r>
        <w:rPr>
          <w:sz w:val="26"/>
        </w:rPr>
        <w:t>Как удовлетворительное или даже хорошее оценили состояние своего банка все участвовавшие в опросе. При этом 80% управляющих отметило, что в сравнении с началом текущего года оно в той или иной степени улучшилось. Однако ни один руководитель не спрогнозировал дальнейшее позитивное развитие ситуации в финансовом секторе к концу года, четверо посчитали, что она не изменится, двое предположили, что ухудшится, и еще четверо затруднились с ответом.</w:t>
      </w:r>
    </w:p>
    <w:p w:rsidR="00796DC2" w:rsidRDefault="00796DC2">
      <w:pPr>
        <w:ind w:firstLine="720"/>
        <w:jc w:val="both"/>
        <w:rPr>
          <w:sz w:val="26"/>
        </w:rPr>
      </w:pPr>
      <w:r>
        <w:rPr>
          <w:sz w:val="26"/>
        </w:rPr>
        <w:t>Характеризуя динамику финансовых показателей банка до конца текущего года, большинство управляющих было уверено, что каких-либо изменений не произойдет. Лишь один руководитель дал оптимистический прогноз. Остальные либо высказали предположение об ухудшении финансовых показателей деятельности банка, либо затруднялись ответить на данный вопрос.</w:t>
      </w:r>
    </w:p>
    <w:p w:rsidR="00796DC2" w:rsidRDefault="00796DC2">
      <w:pPr>
        <w:ind w:firstLine="720"/>
        <w:jc w:val="both"/>
        <w:rPr>
          <w:sz w:val="26"/>
        </w:rPr>
      </w:pPr>
      <w:r>
        <w:rPr>
          <w:sz w:val="26"/>
        </w:rPr>
        <w:t>Как отметили многие руководители банковских учреждений, оздоровление общеэкономической ситуации в республике, расширение деятельности официального валютного рынка выступили основными факторами, обусловившими повышение прибыльности банков в текущем году. Улучшение финансового состояния хозяйствующих субъектов привело к увеличению возвратности кредитов, что также благоприятным образом отразилось на деятельности банковских организаций.</w:t>
      </w:r>
    </w:p>
    <w:p w:rsidR="00796DC2" w:rsidRDefault="00796DC2">
      <w:pPr>
        <w:ind w:firstLine="720"/>
        <w:jc w:val="both"/>
        <w:rPr>
          <w:sz w:val="26"/>
        </w:rPr>
      </w:pPr>
      <w:r>
        <w:rPr>
          <w:sz w:val="26"/>
        </w:rPr>
        <w:t>Следующий вопрос, предложенный для рассмотрения в рамках дистанционного анкетирования банков, заключался в воздействии инфляционных процессов на деятельность банка. Рост денежной массы в обращении в предыдущие годы за счет инфляционной накачки обеспечил увеличение номинальных активов и пассивов коммерческих банков. С 1.01.1998г. по 1.10.2001г. величина активов банковской системы ПМР в действующих ценах возросла в 5,8 раза. За тот же период темп инфляции составил 9,8 раза. Таким образом, в реальном исчислении активы банковских учреждений уменьшились более чем на 40%. По результатам проведенного анкетирования 30% руководителей отметило, что и в настоящее время сохраняется актуальность данной проблемы, вследствие инфляции обесцениваются ресурсы банка, возрастает уровень издержек. Между тем, как отмечалось выше, за 9 месяцев 2001 года коммерческие банки сумели нарастить совокупный объем активов в реальном выражении.</w:t>
      </w:r>
    </w:p>
    <w:p w:rsidR="00796DC2" w:rsidRDefault="00796DC2">
      <w:pPr>
        <w:ind w:firstLine="720"/>
        <w:jc w:val="both"/>
        <w:rPr>
          <w:sz w:val="26"/>
        </w:rPr>
      </w:pPr>
      <w:r>
        <w:rPr>
          <w:sz w:val="26"/>
        </w:rPr>
        <w:t>Проводимая денежно-кредитная политика позволила минимизировать влияние инфляционных процессов на деятельность кредитно-финансовых учреждений. По данным анкетного опроса коммерческих банков, 60% ответивших подтвердило, что в настоящее время инфляционные процессы не оказывают особого негативного воздействия на их финансовое состояние и платежеспособность.</w:t>
      </w:r>
    </w:p>
    <w:p w:rsidR="00796DC2" w:rsidRDefault="00796DC2">
      <w:pPr>
        <w:ind w:firstLine="720"/>
        <w:jc w:val="both"/>
        <w:rPr>
          <w:sz w:val="26"/>
        </w:rPr>
      </w:pPr>
      <w:r>
        <w:rPr>
          <w:sz w:val="26"/>
        </w:rPr>
        <w:t>Мнения руководства различных банковских учреждений относительно влияния динамики валютного курса на деятельность коммерческого банка разделились. Две пятых респондентов указало, что девальвация приднестровского рубля в текущем году характеризовалась достаточно умеренной и предсказуемой динамикой, что позволило банкам стабильно функционировать. Другие же отметили, что повышающая динамика валютного курса оказывает положительное воздействие в части роста доходов от валютных операций.</w:t>
      </w:r>
    </w:p>
    <w:p w:rsidR="00796DC2" w:rsidRDefault="00796DC2">
      <w:pPr>
        <w:ind w:firstLine="720"/>
        <w:jc w:val="both"/>
        <w:rPr>
          <w:sz w:val="26"/>
        </w:rPr>
      </w:pPr>
      <w:r>
        <w:rPr>
          <w:sz w:val="26"/>
        </w:rPr>
        <w:t>Почти треть опрошенных управляющих определила данный процесс как негативный, ссылаясь на сокращение валютного эквивалента рублевых средств. Действительно, за последние три года долларовый эквивалент активов банковской системы, номинированный в рублях ПМР, сократился более чем на 60%. Лишь начиная с 2000 года тенденция к замедлению темпов обесценения приднестровского рубля способствовала росту рублевых активов (в том числе при пересчете в доллары США).</w:t>
      </w:r>
    </w:p>
    <w:p w:rsidR="00796DC2" w:rsidRDefault="00796DC2">
      <w:pPr>
        <w:ind w:firstLine="720"/>
        <w:jc w:val="both"/>
        <w:rPr>
          <w:sz w:val="26"/>
        </w:rPr>
      </w:pPr>
      <w:r>
        <w:rPr>
          <w:sz w:val="26"/>
        </w:rPr>
        <w:t>При этом, по мнению большинства председателей, именно действующий режим управляемого плавания валютного курса в рамках наклонного коридора является наиболее приемлемым и оптимальным в сложившихся экономических условиях и в дальнейшем позволит банкам наиболее эффективно функционировать.</w:t>
      </w:r>
    </w:p>
    <w:p w:rsidR="00796DC2" w:rsidRDefault="00796DC2">
      <w:pPr>
        <w:ind w:firstLine="720"/>
        <w:jc w:val="both"/>
        <w:rPr>
          <w:sz w:val="26"/>
        </w:rPr>
      </w:pPr>
      <w:r>
        <w:rPr>
          <w:sz w:val="26"/>
        </w:rPr>
        <w:t>Масштабы деятельности банка, определяемые направлениями его активных операций, зависят от объема ресурсов, которыми он располагает, и особенно от величины привлеченных средств. Такое положение обостряет конкурентную борьбу между банками на рынке финансовых ресурсов. Поэтому в процессе анализа финансового состояния банка одним из основных является вопрос об источниках его средств. Результаты проведенного анкетирования показали, что в своей деятельности банки в основном опираются на собственный капитал и средства, размещенные на счетах юридических лиц.</w:t>
      </w:r>
    </w:p>
    <w:p w:rsidR="00796DC2" w:rsidRDefault="00796DC2">
      <w:pPr>
        <w:ind w:firstLine="720"/>
        <w:jc w:val="both"/>
        <w:rPr>
          <w:sz w:val="26"/>
        </w:rPr>
      </w:pPr>
      <w:r>
        <w:rPr>
          <w:sz w:val="26"/>
        </w:rPr>
        <w:t>В соответствии со статистическими данными, в структуре совокупных пассивов коммерческих банков ПМР наибольший удельный вес занимают привлеченные ресурсы – порядка 60% (на 1.10.2001г.), третья часть из них – средства, размещенные на счетах предприятий, организаций и предпринимателей. Банки используют их для осуществления активных операций. При этом 80% банков в своей деятельности преимущественно опирается на собственный капитал. Указанное обстоятельство обусловлено в первую очередь меньшей подверженностью данного вида ресурсов различного рода рискам в отличие от средств, привлекаемых извне.</w:t>
      </w:r>
    </w:p>
    <w:p w:rsidR="00796DC2" w:rsidRDefault="00796DC2">
      <w:pPr>
        <w:ind w:firstLine="720"/>
        <w:jc w:val="both"/>
        <w:rPr>
          <w:sz w:val="26"/>
        </w:rPr>
      </w:pPr>
      <w:r>
        <w:rPr>
          <w:sz w:val="26"/>
        </w:rPr>
        <w:t xml:space="preserve">Особое место в банковской политике формирования источников средств для ведения активных операций должны занимать ресурсы населения. Однако на процесс роста сбережений граждан во вкладах воздействует достаточно большое количество факторов. Среди них можно отметить динамику денежных доходов населения и его склонность к сбережениям. За период 1996-2000гг. реальное содержание доходов граждан снизилось на 38,0%. Между тем по итогам </w:t>
      </w:r>
      <w:r>
        <w:rPr>
          <w:sz w:val="26"/>
          <w:lang w:val="en-US"/>
        </w:rPr>
        <w:t>I</w:t>
      </w:r>
      <w:r>
        <w:rPr>
          <w:sz w:val="26"/>
        </w:rPr>
        <w:t xml:space="preserve"> полугодия 2001 года их уровень на 12,2% превысил соответствующий показатель </w:t>
      </w:r>
      <w:r>
        <w:rPr>
          <w:sz w:val="26"/>
          <w:lang w:val="en-US"/>
        </w:rPr>
        <w:t>I</w:t>
      </w:r>
      <w:r>
        <w:rPr>
          <w:sz w:val="26"/>
        </w:rPr>
        <w:t xml:space="preserve"> полугодия 2000 года. В этой ситуации население предпочитает конвертировать излишек денежных средств и сберегать иностранную валюту «на руках». Так, за первые шесть месяцев 2001 года чистая покупка населением иностранной валюты составила 62,3 млн. руб. (11 млн. долл.), что превысило общую величину депозитов физических лиц, размещенных в коммерческих –банках республики, более чем на треть. Однако можно отметить, что в структуре совокупных денежных сбережений населения в текущем году несколько возрос объем накоплений денежных средств на депозитах. Результаты проведенного опроса показали, что лишь 3 банка в процессе функционирования главным образом опираются на данный вид ресурсов.</w:t>
      </w:r>
    </w:p>
    <w:p w:rsidR="00796DC2" w:rsidRDefault="00796DC2">
      <w:pPr>
        <w:ind w:firstLine="720"/>
        <w:jc w:val="both"/>
        <w:rPr>
          <w:sz w:val="26"/>
        </w:rPr>
      </w:pPr>
      <w:r>
        <w:rPr>
          <w:sz w:val="26"/>
        </w:rPr>
        <w:t>В структуре активов коммерческих банков наибольшую долю составляют средства, направленные на кредитование экономических агентов республики. На 1.10.2001г. их удельный вес составил 44,1% суммарных активов. Основным направлением кредитования является финансирование текущей производственной деятельности – пополнение оборотных средств предприятий.</w:t>
      </w:r>
    </w:p>
    <w:p w:rsidR="00796DC2" w:rsidRDefault="00796DC2">
      <w:pPr>
        <w:ind w:firstLine="720"/>
        <w:jc w:val="both"/>
        <w:rPr>
          <w:sz w:val="26"/>
        </w:rPr>
      </w:pPr>
      <w:r>
        <w:rPr>
          <w:sz w:val="26"/>
        </w:rPr>
        <w:t>В финансировании инвестиционных проектов, связанных с обновлением и модернизацией оборудования, расширением производственной деятельности, участвуют 3 банка. Среди основных причин, ограничивающих предоставление инвестиционных кредитов внутренним товаропроизводителям, руководителями банков были выделены две: нестабильное финансовое положение предприятий, их неспособность возвращать кредиты и оплачивать проценты по ним, а также отсутствие у большинства хозяйствующих субъектов четкой стратегии развития, производственной программы, эффективных инвестиционных проектов. Однако факторы низкого уровня банковского кредитования долгосрочного характера находятся не только в производственной сфере. Четверо из десяти опрошенных руководителей анкетируемых банковских учреждений отметили, что в настоящее время банк не располагает возможностью предоставления инвестиционных кредитов ввиду отсутствия соответствующих источников средств, а именно «длинных» пассивов.</w:t>
      </w:r>
    </w:p>
    <w:p w:rsidR="00796DC2" w:rsidRDefault="00796DC2">
      <w:pPr>
        <w:ind w:firstLine="720"/>
        <w:jc w:val="both"/>
        <w:rPr>
          <w:sz w:val="26"/>
        </w:rPr>
      </w:pPr>
      <w:r>
        <w:rPr>
          <w:sz w:val="26"/>
        </w:rPr>
        <w:t>Между тем абсолютное большинство опрошенных руководителей банков указало на то, что при достижении предприятиями реального сектора экономики более высокого уровня эффективности управленческой и производственной деятельности станет возможным увеличение масштабов предоставляемых долгосрочных ссуд. При этом уже по итогам 9 месяцев 2001 года размер кредитных вложений банковской системы на длительный срок возрос более чем в 9 раз по сравнению с началом года.</w:t>
      </w:r>
    </w:p>
    <w:p w:rsidR="00796DC2" w:rsidRDefault="00796DC2">
      <w:pPr>
        <w:ind w:firstLine="720"/>
        <w:jc w:val="both"/>
        <w:rPr>
          <w:sz w:val="26"/>
        </w:rPr>
      </w:pPr>
      <w:r>
        <w:rPr>
          <w:sz w:val="26"/>
        </w:rPr>
        <w:t>Другими немаловажными факторами активизации процесса кредитования отечественных товаропроизводителей, в том числе и их инвестиционных потребностей, по мнению респондентов, могут являться государственное стимулирование данного процесса, предоставление определенных льгот и снижение уровня налогообложения. Как указывалось, наличию эффективного менеджмента на предприятиях также должна отводиться не последняя роль. Только при данном условии возможно оптимальное использование заемных средств, их быстрая окупаемость и возврат.</w:t>
      </w:r>
    </w:p>
    <w:p w:rsidR="00796DC2" w:rsidRDefault="00796DC2">
      <w:pPr>
        <w:ind w:firstLine="720"/>
        <w:jc w:val="both"/>
        <w:rPr>
          <w:sz w:val="26"/>
        </w:rPr>
      </w:pPr>
      <w:r>
        <w:rPr>
          <w:sz w:val="26"/>
        </w:rPr>
        <w:t>Определяющее значение в увеличении объемов привлечения и размещения банками средств имеет уровень процентных ставок. Как показал опрос, при их установлении финансовые учреждения в основном руководствуются рейтингом того или иного заемщика и его значимостью для банка, а также уровнем ставки рефинансирования. Среди причин изменения процентных ставок по кредитам председатели также выделили уровень оптимального управления его ликвидностью. Это подразумевает не только полное и современное выполнение обязательств перед клиентами, но и получение прибыли, что относится к первостепенной задаче банка как коммерческой структуры. Между тем ½ коммерческих банков республики испытывает трудности с обеспечением оптимального уровня ликвидности. В частности основной проблемой выступает присутствие избыточной ликвидности. В качестве основных причин подобного положения дел были названы отсутствие устойчивых объектов вложения денежных средств, а также повышенные риски осуществления активных операций.</w:t>
      </w:r>
    </w:p>
    <w:p w:rsidR="00796DC2" w:rsidRDefault="00796DC2">
      <w:pPr>
        <w:ind w:firstLine="720"/>
        <w:jc w:val="both"/>
        <w:rPr>
          <w:sz w:val="26"/>
        </w:rPr>
      </w:pPr>
      <w:r>
        <w:rPr>
          <w:sz w:val="26"/>
        </w:rPr>
        <w:t>Полученные в ходе анкетирования результаты можно обобщить, представив их в виде основных тезисов:</w:t>
      </w:r>
    </w:p>
    <w:p w:rsidR="00796DC2" w:rsidRDefault="00796DC2">
      <w:pPr>
        <w:ind w:firstLine="720"/>
        <w:jc w:val="both"/>
        <w:rPr>
          <w:sz w:val="26"/>
        </w:rPr>
      </w:pPr>
      <w:r>
        <w:rPr>
          <w:sz w:val="26"/>
        </w:rPr>
        <w:t>- развитие банковской системы ПМР в настоящее время происходит на фоне позитивных изменений макроэкономической ситуации в республике, в том числе и в финансовом секторе;</w:t>
      </w:r>
    </w:p>
    <w:p w:rsidR="00796DC2" w:rsidRDefault="00796DC2">
      <w:pPr>
        <w:ind w:firstLine="720"/>
        <w:jc w:val="both"/>
        <w:rPr>
          <w:sz w:val="26"/>
        </w:rPr>
      </w:pPr>
      <w:r>
        <w:rPr>
          <w:sz w:val="26"/>
        </w:rPr>
        <w:t>- динамика основных показателей, характеризующих текущее состояние банковского сектора, свидетельствует о закреплении тенденции восстановления стабильной банковской деятельности, что отражается в расширении ресурсной базы банков, росте кредитования реального сектора экономики, активизации межбанковского кредитного рынка, а также в значительном улучшении финансового состояния коммерческих банков;</w:t>
      </w:r>
    </w:p>
    <w:p w:rsidR="00796DC2" w:rsidRDefault="00796DC2">
      <w:pPr>
        <w:ind w:firstLine="720"/>
        <w:jc w:val="both"/>
        <w:rPr>
          <w:sz w:val="26"/>
        </w:rPr>
      </w:pPr>
      <w:r>
        <w:rPr>
          <w:sz w:val="26"/>
        </w:rPr>
        <w:t>- несмотря на позитивное развитие большинства предприятий производственной сферы, которые являются основными потребителями кредитных ресурсов банков, остается актуальной проблема возвратности ссуд, что ограничивает объемы их предоставления. Отсутствие у предприятий четкой стратегии деятельности на ближайшую перспективу, обоснованных проектов модернизации производства, эффективного менеджмента препятствуют развитию инвестиционного кредитования в республике. С другой стороны, в своем большинстве банковские учреждения не располагают «длинными» ресурсами, которые они смогли бы вкладывать в долгосрочные инновационные программы;</w:t>
      </w:r>
    </w:p>
    <w:p w:rsidR="00796DC2" w:rsidRDefault="00796DC2">
      <w:pPr>
        <w:ind w:firstLine="720"/>
        <w:jc w:val="both"/>
        <w:rPr>
          <w:sz w:val="26"/>
        </w:rPr>
      </w:pPr>
      <w:r>
        <w:rPr>
          <w:sz w:val="26"/>
        </w:rPr>
        <w:t>- дальнейшее снижение уровня инфляции позволит уменьшить процентные ставки по кредитам и сделать их более доступными для заемщиков, что в свою очередь благоприятным образом отразится на финансово-экономической ситуации в целом.</w:t>
      </w:r>
    </w:p>
    <w:p w:rsidR="00796DC2" w:rsidRDefault="00796DC2">
      <w:pPr>
        <w:ind w:firstLine="720"/>
        <w:jc w:val="both"/>
        <w:rPr>
          <w:sz w:val="26"/>
        </w:rPr>
      </w:pPr>
      <w:r>
        <w:rPr>
          <w:sz w:val="26"/>
        </w:rPr>
        <w:t>Основным условием дальнейшего поступательного развития банковской системы республики является наличие устойчивых и позитивных процессов преобразования в народном хозяйстве, повышение прибыльности, качества управления, а также прозрачности деятельности хозяйствующих субъектов.</w:t>
      </w:r>
    </w:p>
    <w:p w:rsidR="00796DC2" w:rsidRDefault="00796DC2">
      <w:pPr>
        <w:ind w:firstLine="720"/>
        <w:jc w:val="both"/>
        <w:rPr>
          <w:sz w:val="26"/>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p>
    <w:p w:rsidR="00796DC2" w:rsidRDefault="00796DC2">
      <w:pPr>
        <w:jc w:val="both"/>
        <w:rPr>
          <w:b/>
          <w:sz w:val="28"/>
        </w:rPr>
      </w:pPr>
      <w:r>
        <w:rPr>
          <w:b/>
          <w:sz w:val="28"/>
          <w:lang w:val="en-US"/>
        </w:rPr>
        <w:t>III</w:t>
      </w:r>
      <w:r>
        <w:rPr>
          <w:b/>
          <w:sz w:val="28"/>
        </w:rPr>
        <w:t>. Залог как форма обеспечения возвратности кредита</w:t>
      </w:r>
    </w:p>
    <w:p w:rsidR="00796DC2" w:rsidRDefault="00796DC2">
      <w:pPr>
        <w:jc w:val="both"/>
        <w:rPr>
          <w:b/>
          <w:sz w:val="28"/>
        </w:rPr>
      </w:pPr>
      <w:r>
        <w:rPr>
          <w:b/>
          <w:sz w:val="28"/>
        </w:rPr>
        <w:t>3.1. Залог и залоговое право</w:t>
      </w:r>
    </w:p>
    <w:p w:rsidR="00796DC2" w:rsidRDefault="00796DC2">
      <w:pPr>
        <w:ind w:firstLine="720"/>
        <w:jc w:val="both"/>
        <w:rPr>
          <w:b/>
          <w:sz w:val="28"/>
        </w:rPr>
      </w:pPr>
    </w:p>
    <w:p w:rsidR="00796DC2" w:rsidRDefault="00796DC2">
      <w:pPr>
        <w:ind w:firstLine="720"/>
        <w:jc w:val="both"/>
        <w:rPr>
          <w:sz w:val="26"/>
        </w:rPr>
      </w:pPr>
      <w:r>
        <w:rPr>
          <w:sz w:val="26"/>
        </w:rPr>
        <w:t>Залог является одним из наиболее действенных способов, побуждающих заемщика выполнить свои обязательства по кредитному договору – вернуть долг кредитору.</w:t>
      </w:r>
    </w:p>
    <w:p w:rsidR="00796DC2" w:rsidRDefault="00796DC2">
      <w:pPr>
        <w:ind w:firstLine="720"/>
        <w:jc w:val="both"/>
        <w:rPr>
          <w:sz w:val="26"/>
        </w:rPr>
      </w:pPr>
      <w:r>
        <w:rPr>
          <w:sz w:val="26"/>
        </w:rPr>
        <w:t xml:space="preserve">Под </w:t>
      </w:r>
      <w:r>
        <w:rPr>
          <w:b/>
          <w:sz w:val="26"/>
        </w:rPr>
        <w:t xml:space="preserve">залогом </w:t>
      </w:r>
      <w:r>
        <w:rPr>
          <w:sz w:val="26"/>
        </w:rPr>
        <w:t>в гражданском праве понимается право кредитора (залогодержателя) получать возмещение из стоимости заложенного имущества приоритетно перед другими кредиторами.</w:t>
      </w:r>
    </w:p>
    <w:p w:rsidR="00796DC2" w:rsidRDefault="00796DC2">
      <w:pPr>
        <w:ind w:firstLine="720"/>
        <w:jc w:val="both"/>
        <w:rPr>
          <w:sz w:val="26"/>
        </w:rPr>
      </w:pPr>
      <w:r>
        <w:rPr>
          <w:b/>
          <w:sz w:val="26"/>
        </w:rPr>
        <w:t xml:space="preserve">Залог возникает </w:t>
      </w:r>
      <w:r>
        <w:rPr>
          <w:sz w:val="26"/>
        </w:rPr>
        <w:t>в силу договора, а также на основании закона при наступлении указанных в нем обстоятельств, если в законе предусмотрено, какое имущество и для исполнения какого-либо обязательства признается находящимся в залоге.</w:t>
      </w:r>
    </w:p>
    <w:p w:rsidR="00796DC2" w:rsidRDefault="00796DC2">
      <w:pPr>
        <w:ind w:firstLine="720"/>
        <w:jc w:val="both"/>
        <w:rPr>
          <w:sz w:val="26"/>
        </w:rPr>
      </w:pPr>
      <w:r>
        <w:rPr>
          <w:b/>
          <w:sz w:val="26"/>
        </w:rPr>
        <w:t xml:space="preserve">Залогодатель </w:t>
      </w:r>
      <w:r>
        <w:rPr>
          <w:sz w:val="26"/>
        </w:rPr>
        <w:t>– это лицо, которое передает имущество в залог. Им может быть как сам должник, так и третье лицо. Залогодателем имущества может быть его собственник, либо лицо, имеющее на него право хозяйственного ведения. Лицо, которому имущество принадлежит на основе права хозяйственного ведения, не может заложить его без согласия собственника в случаях, предусмотренных законом.</w:t>
      </w:r>
    </w:p>
    <w:p w:rsidR="00796DC2" w:rsidRDefault="00796DC2">
      <w:pPr>
        <w:ind w:firstLine="720"/>
        <w:jc w:val="both"/>
        <w:rPr>
          <w:sz w:val="26"/>
        </w:rPr>
      </w:pPr>
      <w:r>
        <w:rPr>
          <w:b/>
          <w:sz w:val="26"/>
        </w:rPr>
        <w:t xml:space="preserve">Залогодержатель </w:t>
      </w:r>
      <w:r>
        <w:rPr>
          <w:sz w:val="26"/>
        </w:rPr>
        <w:t>– это лицо, которое принимает имущество в залог: им является кредитор по обязательству, обеспеченному залогом. Залогодержатель вправе пользоваться переданным ему предметом залога, если это предусмотрено договором. На него по договору может быть возложена обязанность извлекать из предмета залога доходы в целях погашения основного обязательства или в интересах залогодателя.</w:t>
      </w:r>
    </w:p>
    <w:p w:rsidR="00796DC2" w:rsidRDefault="00796DC2">
      <w:pPr>
        <w:ind w:firstLine="720"/>
        <w:jc w:val="both"/>
        <w:rPr>
          <w:sz w:val="26"/>
        </w:rPr>
      </w:pPr>
      <w:r>
        <w:rPr>
          <w:b/>
          <w:sz w:val="26"/>
        </w:rPr>
        <w:t xml:space="preserve">Предметом залога </w:t>
      </w:r>
      <w:r>
        <w:rPr>
          <w:sz w:val="26"/>
        </w:rPr>
        <w:t>может быть любое имущество или имущественные права (требования). Однако законом предусматриваются определенные ограничения в этой области. Так, не могут быть предметом залога имущество, изъятое из оборота, и права (требования), связанные с личностью, в частности требования об алиментах, возмещении ущерба, причиненного жизни или здоровью, а также иные права (например, на получение пенсии и зарплаты), уступка которых другому лицу запрещена законом.</w:t>
      </w:r>
    </w:p>
    <w:p w:rsidR="00796DC2" w:rsidRDefault="00796DC2">
      <w:pPr>
        <w:ind w:firstLine="720"/>
        <w:jc w:val="both"/>
        <w:rPr>
          <w:sz w:val="26"/>
        </w:rPr>
      </w:pPr>
      <w:r>
        <w:rPr>
          <w:sz w:val="26"/>
        </w:rPr>
        <w:t xml:space="preserve">Залог имущества клиента является одной из распространенных форм обеспечения возвратности банковского кредита. </w:t>
      </w:r>
      <w:r>
        <w:rPr>
          <w:i/>
          <w:sz w:val="26"/>
        </w:rPr>
        <w:t xml:space="preserve">Залог имущества </w:t>
      </w:r>
      <w:r>
        <w:rPr>
          <w:sz w:val="26"/>
        </w:rPr>
        <w:t>вытекает из залогового обязательства, выдаваемого заемщиком кредитору и подтверждающего право последнего при неисполнении платежного обязательства получить преимущественное удовлетворение претензий из стоимости заложенного имущества. Для реализации этого права кредитору не требуется возбуждать по отношению к заемщику судебный иск.</w:t>
      </w:r>
    </w:p>
    <w:p w:rsidR="00796DC2" w:rsidRDefault="00796DC2">
      <w:pPr>
        <w:ind w:firstLine="720"/>
        <w:jc w:val="both"/>
        <w:rPr>
          <w:sz w:val="26"/>
        </w:rPr>
      </w:pPr>
      <w:r>
        <w:rPr>
          <w:sz w:val="26"/>
        </w:rPr>
        <w:t xml:space="preserve">С экономической и правовой точки зрения </w:t>
      </w:r>
      <w:r>
        <w:rPr>
          <w:i/>
          <w:sz w:val="26"/>
        </w:rPr>
        <w:t>между предметами залога и обеспечением кредита существует определенное единство.</w:t>
      </w:r>
      <w:r>
        <w:rPr>
          <w:sz w:val="26"/>
        </w:rPr>
        <w:t xml:space="preserve"> Залог базируется на наличии реального обеспечения: материальных ценностей, расчетных документов, ценных бумаг, валютных ценностей. Предметы залога и обеспечение кредита, как правило, связаны со сферой вложения заемных средств, объектом кредитования. Имеются единые требования к качеству предметов залога и обеспечению кредита. Ими могут выступать лишь такие ценности, которые обладают способностью к быстрой реализации. Исключается предоставление в залог одних и тех же ценностей, как и двойное кредитование одного и того же объекта.</w:t>
      </w:r>
    </w:p>
    <w:p w:rsidR="00796DC2" w:rsidRDefault="00796DC2">
      <w:pPr>
        <w:ind w:firstLine="720"/>
        <w:jc w:val="both"/>
        <w:rPr>
          <w:sz w:val="26"/>
        </w:rPr>
      </w:pPr>
      <w:r>
        <w:rPr>
          <w:sz w:val="26"/>
        </w:rPr>
        <w:t>Если объектом кредитования являются материальные ценности, то в качестве обеспечения и залога могут быть только оплаченные их остатки, т.е. составляющие собственность данного субъекта. Общим между залогом и обеспечением служит равная возможность в их качестве иметь как отдельные виды ценностей, так и совокупность разнородных элементов (совокупный объект – смешанный залог). С правовой точки зрения залог ценностей и обеспечение кредита не меняют права собственности заемщика на эти ценности. Вместе с тем количественно и качественно предмет залога и обеспечение отличаются друг от друга.</w:t>
      </w:r>
    </w:p>
    <w:p w:rsidR="00796DC2" w:rsidRDefault="00796DC2">
      <w:pPr>
        <w:ind w:firstLine="720"/>
        <w:jc w:val="both"/>
        <w:rPr>
          <w:sz w:val="26"/>
        </w:rPr>
      </w:pPr>
      <w:r>
        <w:rPr>
          <w:sz w:val="26"/>
        </w:rPr>
        <w:t xml:space="preserve">  Во-первых, залог, сопровождаемый залоговым обязательством, дает особые права банку по распоряжению заложенным имуществом: он может перевести его на хранение на собственные склады либо сдать на ответственное хранение заемщику. Заемщик в ряде случаев не имеет права расходовать заложенный товар без разрешения банка. Отнесение материальных ценностей к обеспечению кредита не приводит к изменению права распоряжения ими.</w:t>
      </w:r>
    </w:p>
    <w:p w:rsidR="00796DC2" w:rsidRDefault="00796DC2">
      <w:pPr>
        <w:ind w:firstLine="720"/>
        <w:jc w:val="both"/>
        <w:rPr>
          <w:sz w:val="26"/>
        </w:rPr>
      </w:pPr>
      <w:r>
        <w:rPr>
          <w:sz w:val="26"/>
        </w:rPr>
        <w:t>Во-вторых, предметом залога могут выступать как прокредитованные ценности, так и личное имущество заемщика. В нашей стране до последнего времени применительно к кредитованию предприятий и организаций залог охватывал только те ценности, которые служили обеспечением кредита.</w:t>
      </w:r>
    </w:p>
    <w:p w:rsidR="00796DC2" w:rsidRDefault="00796DC2">
      <w:pPr>
        <w:ind w:firstLine="720"/>
        <w:jc w:val="both"/>
        <w:rPr>
          <w:sz w:val="26"/>
        </w:rPr>
      </w:pPr>
      <w:r>
        <w:rPr>
          <w:sz w:val="26"/>
        </w:rPr>
        <w:t>В-третьих, залог ценностей органически связан с правом собственности заемщика на них; в то время как обеспечение кредита может включать составные элементы, являющиеся собственностью заемщика (прямое обеспечение) и не являющиеся (косвенное обеспечение).</w:t>
      </w:r>
    </w:p>
    <w:p w:rsidR="00796DC2" w:rsidRDefault="00796DC2">
      <w:pPr>
        <w:ind w:firstLine="720"/>
        <w:jc w:val="both"/>
        <w:rPr>
          <w:sz w:val="26"/>
        </w:rPr>
      </w:pPr>
      <w:r>
        <w:rPr>
          <w:sz w:val="26"/>
        </w:rPr>
        <w:t>В-четвертых, залог имеет в своей основе, как правило, реально существующую стоимость, выраженную в разных формах – товарно-материальных ценностях, векселях, ценных бумагах, валютных ценностях и т.д. Обеспечение включает как реальные ценности, так и затраты производства (незавершенное производство, расходы будущих периодов). В ряде случаев затраты производства не превращаются в реальные ценности (например, в сельском хозяйстве при гибели урожая). Поэтому в зарубежной практике при наличии такого обеспечения требуется соответствующий залог: движимое и недвижимое имущество.</w:t>
      </w:r>
    </w:p>
    <w:p w:rsidR="00796DC2" w:rsidRDefault="00796DC2">
      <w:pPr>
        <w:ind w:firstLine="720"/>
        <w:jc w:val="both"/>
        <w:rPr>
          <w:sz w:val="26"/>
        </w:rPr>
      </w:pPr>
      <w:r>
        <w:rPr>
          <w:sz w:val="26"/>
        </w:rPr>
        <w:t>В-пятых, залог отличается от обеспечения и количественно. Если сумма обеспечения равнозначна объему кредита, то величина залога всегда больше предоставленного кредита. Чем больше маржа, тем обеспеченность кредита выше. Максимальная сумма кредита обычно составляет 90-95% обеспечения ссуд. Конкретная величина маржи зависит от качества обеспечения и экономической конъюнктуры.</w:t>
      </w:r>
    </w:p>
    <w:p w:rsidR="00796DC2" w:rsidRDefault="00796DC2">
      <w:pPr>
        <w:ind w:firstLine="720"/>
        <w:jc w:val="both"/>
        <w:rPr>
          <w:sz w:val="26"/>
        </w:rPr>
      </w:pPr>
      <w:r>
        <w:rPr>
          <w:sz w:val="26"/>
        </w:rPr>
        <w:t>Указанные отличия залога в практике организации кредитных отношений предполагает наличие специального механизма его применения. Различается несколько видов залога в зависимости от объекта залога. В зарубежной практике существуют следующие разновидности залога:</w:t>
      </w:r>
    </w:p>
    <w:p w:rsidR="00796DC2" w:rsidRDefault="00796DC2">
      <w:pPr>
        <w:numPr>
          <w:ilvl w:val="0"/>
          <w:numId w:val="1"/>
        </w:numPr>
        <w:jc w:val="both"/>
        <w:rPr>
          <w:sz w:val="26"/>
          <w:u w:val="single"/>
        </w:rPr>
      </w:pPr>
      <w:r>
        <w:rPr>
          <w:sz w:val="26"/>
          <w:u w:val="single"/>
        </w:rPr>
        <w:t>Залог имущества клиента.</w:t>
      </w:r>
    </w:p>
    <w:p w:rsidR="00796DC2" w:rsidRDefault="00796DC2">
      <w:pPr>
        <w:numPr>
          <w:ilvl w:val="1"/>
          <w:numId w:val="1"/>
        </w:numPr>
        <w:jc w:val="both"/>
        <w:rPr>
          <w:sz w:val="26"/>
        </w:rPr>
      </w:pPr>
      <w:r>
        <w:rPr>
          <w:sz w:val="26"/>
        </w:rPr>
        <w:t>Залог товарно-материальных ценностей.</w:t>
      </w:r>
    </w:p>
    <w:p w:rsidR="00796DC2" w:rsidRDefault="00796DC2">
      <w:pPr>
        <w:numPr>
          <w:ilvl w:val="1"/>
          <w:numId w:val="1"/>
        </w:numPr>
        <w:jc w:val="both"/>
        <w:rPr>
          <w:sz w:val="26"/>
        </w:rPr>
      </w:pPr>
      <w:r>
        <w:rPr>
          <w:sz w:val="26"/>
        </w:rPr>
        <w:t>Залог дебиторских счетов.</w:t>
      </w:r>
    </w:p>
    <w:p w:rsidR="00796DC2" w:rsidRDefault="00796DC2">
      <w:pPr>
        <w:numPr>
          <w:ilvl w:val="1"/>
          <w:numId w:val="1"/>
        </w:numPr>
        <w:jc w:val="both"/>
        <w:rPr>
          <w:sz w:val="26"/>
        </w:rPr>
      </w:pPr>
      <w:r>
        <w:rPr>
          <w:sz w:val="26"/>
        </w:rPr>
        <w:t>Залог ценных бумаг.</w:t>
      </w:r>
    </w:p>
    <w:p w:rsidR="00796DC2" w:rsidRDefault="00796DC2">
      <w:pPr>
        <w:numPr>
          <w:ilvl w:val="1"/>
          <w:numId w:val="1"/>
        </w:numPr>
        <w:jc w:val="both"/>
        <w:rPr>
          <w:sz w:val="26"/>
        </w:rPr>
      </w:pPr>
      <w:r>
        <w:rPr>
          <w:sz w:val="26"/>
        </w:rPr>
        <w:t>Залог векселей.</w:t>
      </w:r>
    </w:p>
    <w:p w:rsidR="00796DC2" w:rsidRDefault="00796DC2">
      <w:pPr>
        <w:numPr>
          <w:ilvl w:val="1"/>
          <w:numId w:val="1"/>
        </w:numPr>
        <w:jc w:val="both"/>
        <w:rPr>
          <w:sz w:val="26"/>
        </w:rPr>
      </w:pPr>
      <w:r>
        <w:rPr>
          <w:sz w:val="26"/>
        </w:rPr>
        <w:t>Залог депозитов, находящихся в том же банке.</w:t>
      </w:r>
    </w:p>
    <w:p w:rsidR="00796DC2" w:rsidRDefault="00796DC2">
      <w:pPr>
        <w:numPr>
          <w:ilvl w:val="1"/>
          <w:numId w:val="1"/>
        </w:numPr>
        <w:jc w:val="both"/>
        <w:rPr>
          <w:sz w:val="26"/>
        </w:rPr>
      </w:pPr>
      <w:r>
        <w:rPr>
          <w:sz w:val="26"/>
        </w:rPr>
        <w:t>Ипотека (залог недвижимости).</w:t>
      </w:r>
    </w:p>
    <w:p w:rsidR="00796DC2" w:rsidRDefault="00796DC2">
      <w:pPr>
        <w:numPr>
          <w:ilvl w:val="1"/>
          <w:numId w:val="1"/>
        </w:numPr>
        <w:jc w:val="both"/>
        <w:rPr>
          <w:sz w:val="26"/>
        </w:rPr>
      </w:pPr>
      <w:r>
        <w:rPr>
          <w:sz w:val="26"/>
        </w:rPr>
        <w:t>Смешанный залог.</w:t>
      </w:r>
    </w:p>
    <w:p w:rsidR="00796DC2" w:rsidRDefault="00796DC2">
      <w:pPr>
        <w:numPr>
          <w:ilvl w:val="0"/>
          <w:numId w:val="1"/>
        </w:numPr>
        <w:jc w:val="both"/>
        <w:rPr>
          <w:sz w:val="26"/>
          <w:u w:val="single"/>
        </w:rPr>
      </w:pPr>
      <w:r>
        <w:rPr>
          <w:sz w:val="26"/>
          <w:u w:val="single"/>
        </w:rPr>
        <w:t>Залог прав.</w:t>
      </w:r>
    </w:p>
    <w:p w:rsidR="00796DC2" w:rsidRDefault="00796DC2">
      <w:pPr>
        <w:ind w:firstLine="720"/>
        <w:jc w:val="both"/>
        <w:rPr>
          <w:sz w:val="26"/>
        </w:rPr>
      </w:pPr>
      <w:r>
        <w:rPr>
          <w:sz w:val="26"/>
        </w:rPr>
        <w:t>Исходя из приведенной классификации,</w:t>
      </w:r>
      <w:r>
        <w:rPr>
          <w:i/>
          <w:sz w:val="26"/>
        </w:rPr>
        <w:t xml:space="preserve"> объектом залога и залогового права выступает различное имущество клиента или его права на него. </w:t>
      </w:r>
      <w:r>
        <w:rPr>
          <w:sz w:val="26"/>
        </w:rPr>
        <w:t>Залоговое право называют вещным.</w:t>
      </w:r>
    </w:p>
    <w:p w:rsidR="00796DC2" w:rsidRDefault="00796DC2">
      <w:pPr>
        <w:ind w:firstLine="720"/>
        <w:jc w:val="both"/>
        <w:rPr>
          <w:sz w:val="26"/>
        </w:rPr>
      </w:pPr>
      <w:r>
        <w:rPr>
          <w:sz w:val="26"/>
        </w:rPr>
        <w:t>С правовой точки зрения структуру залогового права можно представить следующим образом (Схема 3.1.2.):</w:t>
      </w:r>
    </w:p>
    <w:p w:rsidR="00796DC2" w:rsidRDefault="00796DC2">
      <w:pPr>
        <w:ind w:firstLine="720"/>
        <w:jc w:val="both"/>
        <w:rPr>
          <w:b/>
          <w:sz w:val="28"/>
        </w:rPr>
      </w:pPr>
      <w:r>
        <w:rPr>
          <w:b/>
          <w:sz w:val="28"/>
        </w:rPr>
        <w:t>Схема 3.1.2.</w:t>
      </w:r>
    </w:p>
    <w:p w:rsidR="00796DC2" w:rsidRDefault="004169A2">
      <w:pPr>
        <w:ind w:firstLine="720"/>
        <w:jc w:val="both"/>
        <w:rPr>
          <w:sz w:val="24"/>
        </w:rPr>
      </w:pPr>
      <w:r>
        <w:rPr>
          <w:noProof/>
          <w:sz w:val="24"/>
        </w:rPr>
        <w:pict>
          <v:line id="_x0000_s1311" style="position:absolute;left:0;text-align:left;z-index:251643904" from="325.35pt,8.6pt" to="325.35pt,44.6pt" o:allowincell="f"/>
        </w:pict>
      </w:r>
      <w:r>
        <w:rPr>
          <w:noProof/>
          <w:sz w:val="24"/>
        </w:rPr>
        <w:pict>
          <v:line id="_x0000_s1310" style="position:absolute;left:0;text-align:left;z-index:251642880" from="404.55pt,8.6pt" to="404.55pt,44.6pt" o:allowincell="f"/>
        </w:pict>
      </w:r>
      <w:r>
        <w:rPr>
          <w:noProof/>
          <w:sz w:val="24"/>
        </w:rPr>
        <w:pict>
          <v:line id="_x0000_s1309" style="position:absolute;left:0;text-align:left;z-index:251641856" from="325.35pt,8.6pt" to="404.55pt,8.6pt" o:allowincell="f"/>
        </w:pict>
      </w:r>
      <w:r>
        <w:rPr>
          <w:noProof/>
          <w:sz w:val="24"/>
        </w:rPr>
        <w:pict>
          <v:line id="_x0000_s1308" style="position:absolute;left:0;text-align:left;z-index:251640832" from="325.35pt,8.6pt" to="325.35pt,37.4pt" o:allowincell="f"/>
        </w:pict>
      </w:r>
      <w:r>
        <w:rPr>
          <w:noProof/>
          <w:sz w:val="24"/>
        </w:rPr>
        <w:pict>
          <v:line id="_x0000_s1307" style="position:absolute;left:0;text-align:left;z-index:251639808" from="289.35pt,8.6pt" to="289.35pt,30.2pt" o:allowincell="f"/>
        </w:pict>
      </w:r>
      <w:r>
        <w:rPr>
          <w:noProof/>
          <w:sz w:val="24"/>
        </w:rPr>
        <w:pict>
          <v:line id="_x0000_s1304" style="position:absolute;left:0;text-align:left;z-index:251637760" from="181.35pt,8.6pt" to="289.35pt,8.6pt" o:allowincell="f"/>
        </w:pict>
      </w:r>
      <w:r>
        <w:rPr>
          <w:noProof/>
          <w:sz w:val="24"/>
        </w:rPr>
        <w:pict>
          <v:line id="_x0000_s1303" style="position:absolute;left:0;text-align:left;z-index:251636736" from="181.35pt,8.6pt" to="181.35pt,30.2pt" o:allowincell="f"/>
        </w:pict>
      </w:r>
      <w:r>
        <w:rPr>
          <w:noProof/>
          <w:sz w:val="24"/>
        </w:rPr>
        <w:pict>
          <v:line id="_x0000_s1300" style="position:absolute;left:0;text-align:left;z-index:251634688" from="130.95pt,8.6pt" to="130.95pt,37.4pt" o:allowincell="f"/>
        </w:pict>
      </w:r>
      <w:r>
        <w:rPr>
          <w:noProof/>
          <w:sz w:val="24"/>
        </w:rPr>
        <w:pict>
          <v:line id="_x0000_s1299" style="position:absolute;left:0;text-align:left;z-index:251633664" from="44.55pt,8.6pt" to="44.55pt,37.4pt" o:allowincell="f"/>
        </w:pict>
      </w:r>
      <w:r>
        <w:rPr>
          <w:noProof/>
          <w:sz w:val="24"/>
        </w:rPr>
        <w:pict>
          <v:line id="_x0000_s1220" style="position:absolute;left:0;text-align:left;z-index:251629568" from="44.55pt,10.6pt" to="130.95pt,10.6pt" o:allowincell="f"/>
        </w:pict>
      </w:r>
    </w:p>
    <w:p w:rsidR="00796DC2" w:rsidRDefault="004169A2">
      <w:pPr>
        <w:ind w:firstLine="720"/>
        <w:jc w:val="both"/>
        <w:rPr>
          <w:sz w:val="24"/>
        </w:rPr>
      </w:pPr>
      <w:r>
        <w:rPr>
          <w:noProof/>
          <w:sz w:val="24"/>
        </w:rPr>
        <w:pict>
          <v:line id="_x0000_s1314" style="position:absolute;left:0;text-align:left;z-index:251646976" from="289.35pt,2pt" to="325.35pt,2pt" o:allowincell="f">
            <v:stroke endarrow="block"/>
          </v:line>
        </w:pict>
      </w:r>
      <w:r>
        <w:rPr>
          <w:noProof/>
          <w:sz w:val="24"/>
        </w:rPr>
        <w:pict>
          <v:line id="_x0000_s1313" style="position:absolute;left:0;text-align:left;flip:x;z-index:251645952" from="130.95pt,2pt" to="181.35pt,2pt" o:allowincell="f">
            <v:stroke endarrow="block"/>
          </v:line>
        </w:pict>
      </w:r>
      <w:r w:rsidR="00796DC2">
        <w:rPr>
          <w:sz w:val="24"/>
        </w:rPr>
        <w:t xml:space="preserve">        Заемщик                              Договор о залоге                    Кредитор</w:t>
      </w:r>
    </w:p>
    <w:p w:rsidR="00796DC2" w:rsidRDefault="004169A2">
      <w:pPr>
        <w:ind w:firstLine="720"/>
        <w:jc w:val="both"/>
        <w:rPr>
          <w:sz w:val="24"/>
        </w:rPr>
      </w:pPr>
      <w:r>
        <w:rPr>
          <w:noProof/>
          <w:sz w:val="24"/>
        </w:rPr>
        <w:pict>
          <v:line id="_x0000_s1315" style="position:absolute;left:0;text-align:left;z-index:251648000" from="66.15pt,9.8pt" to="66.15pt,89pt" o:allowincell="f">
            <v:stroke endarrow="block"/>
          </v:line>
        </w:pict>
      </w:r>
      <w:r>
        <w:rPr>
          <w:noProof/>
          <w:sz w:val="24"/>
        </w:rPr>
        <w:pict>
          <v:line id="_x0000_s1305" style="position:absolute;left:0;text-align:left;z-index:251638784" from="181.35pt,2.6pt" to="289.35pt,2.6pt" o:allowincell="f"/>
        </w:pict>
      </w:r>
      <w:r>
        <w:rPr>
          <w:noProof/>
          <w:sz w:val="24"/>
        </w:rPr>
        <w:pict>
          <v:line id="_x0000_s1302" style="position:absolute;left:0;text-align:left;flip:y;z-index:251635712" from="109.35pt,9.8pt" to="109.35pt,60.2pt" o:allowincell="f">
            <v:stroke endarrow="block"/>
          </v:line>
        </w:pict>
      </w:r>
      <w:r>
        <w:rPr>
          <w:noProof/>
          <w:sz w:val="24"/>
        </w:rPr>
        <w:pict>
          <v:line id="_x0000_s1221" style="position:absolute;left:0;text-align:left;z-index:251630592" from="44.55pt,7.2pt" to="130.95pt,7.2pt" o:allowincell="f"/>
        </w:pict>
      </w:r>
      <w:r w:rsidR="00796DC2">
        <w:rPr>
          <w:sz w:val="24"/>
        </w:rPr>
        <w:t xml:space="preserve">                                                                                                           (банк)</w:t>
      </w:r>
    </w:p>
    <w:p w:rsidR="00796DC2" w:rsidRDefault="004169A2">
      <w:pPr>
        <w:ind w:firstLine="720"/>
        <w:jc w:val="both"/>
        <w:rPr>
          <w:sz w:val="24"/>
        </w:rPr>
      </w:pPr>
      <w:r>
        <w:rPr>
          <w:noProof/>
          <w:sz w:val="24"/>
        </w:rPr>
        <w:pict>
          <v:line id="_x0000_s1321" style="position:absolute;left:0;text-align:left;z-index:251653120" from="390.15pt,3.2pt" to="390.15pt,75.2pt" o:allowincell="f">
            <v:stroke endarrow="block"/>
          </v:line>
        </w:pict>
      </w:r>
      <w:r>
        <w:rPr>
          <w:noProof/>
          <w:sz w:val="24"/>
        </w:rPr>
        <w:pict>
          <v:line id="_x0000_s1319" style="position:absolute;left:0;text-align:left;flip:y;z-index:251652096" from="375.75pt,3.2pt" to="375.75pt,46.4pt" o:allowincell="f">
            <v:stroke endarrow="block"/>
          </v:line>
        </w:pict>
      </w:r>
      <w:r>
        <w:rPr>
          <w:noProof/>
          <w:sz w:val="24"/>
        </w:rPr>
        <w:pict>
          <v:line id="_x0000_s1312" style="position:absolute;left:0;text-align:left;z-index:251644928" from="325.35pt,3.2pt" to="404.55pt,3.2pt" o:allowincell="f"/>
        </w:pict>
      </w:r>
    </w:p>
    <w:p w:rsidR="00796DC2" w:rsidRDefault="00796DC2">
      <w:pPr>
        <w:ind w:firstLine="720"/>
        <w:jc w:val="both"/>
        <w:rPr>
          <w:sz w:val="24"/>
        </w:rPr>
      </w:pPr>
    </w:p>
    <w:p w:rsidR="00796DC2" w:rsidRDefault="00796DC2">
      <w:pPr>
        <w:ind w:firstLine="720"/>
        <w:jc w:val="both"/>
        <w:rPr>
          <w:sz w:val="24"/>
        </w:rPr>
      </w:pPr>
      <w:r>
        <w:rPr>
          <w:sz w:val="24"/>
        </w:rPr>
        <w:t xml:space="preserve">                           Передача (без передачи) налогового имущества</w:t>
      </w:r>
    </w:p>
    <w:p w:rsidR="00796DC2" w:rsidRDefault="004169A2">
      <w:pPr>
        <w:ind w:firstLine="720"/>
        <w:jc w:val="both"/>
        <w:rPr>
          <w:sz w:val="24"/>
        </w:rPr>
      </w:pPr>
      <w:r>
        <w:rPr>
          <w:noProof/>
          <w:sz w:val="24"/>
        </w:rPr>
        <w:pict>
          <v:line id="_x0000_s1318" style="position:absolute;left:0;text-align:left;z-index:251651072" from="109.35pt,5pt" to="375.75pt,5pt" o:allowincell="f"/>
        </w:pict>
      </w:r>
    </w:p>
    <w:p w:rsidR="00796DC2" w:rsidRDefault="00796DC2">
      <w:pPr>
        <w:ind w:firstLine="720"/>
        <w:jc w:val="both"/>
        <w:rPr>
          <w:sz w:val="24"/>
        </w:rPr>
      </w:pPr>
    </w:p>
    <w:p w:rsidR="00796DC2" w:rsidRDefault="004169A2">
      <w:pPr>
        <w:ind w:firstLine="720"/>
        <w:jc w:val="both"/>
        <w:rPr>
          <w:sz w:val="24"/>
        </w:rPr>
      </w:pPr>
      <w:r>
        <w:rPr>
          <w:noProof/>
          <w:sz w:val="24"/>
        </w:rPr>
        <w:pict>
          <v:line id="_x0000_s1324" style="position:absolute;left:0;text-align:left;z-index:251656192" from="447.75pt,6.2pt" to="447.75pt,92.6pt" o:allowincell="f"/>
        </w:pict>
      </w:r>
      <w:r>
        <w:rPr>
          <w:noProof/>
          <w:sz w:val="24"/>
        </w:rPr>
        <w:pict>
          <v:line id="_x0000_s1322" style="position:absolute;left:0;text-align:left;z-index:251654144" from="260.55pt,6.2pt" to="447.75pt,6.2pt" o:allowincell="f"/>
        </w:pict>
      </w:r>
      <w:r>
        <w:rPr>
          <w:noProof/>
          <w:sz w:val="24"/>
        </w:rPr>
        <w:pict>
          <v:line id="_x0000_s1323" style="position:absolute;left:0;text-align:left;z-index:251655168" from="260.55pt,6.2pt" to="260.55pt,92.6pt" o:allowincell="f"/>
        </w:pict>
      </w:r>
      <w:r>
        <w:rPr>
          <w:noProof/>
          <w:sz w:val="24"/>
        </w:rPr>
        <w:pict>
          <v:line id="_x0000_s1317" style="position:absolute;left:0;text-align:left;z-index:251650048" from="195.75pt,6.2pt" to="195.75pt,92.6pt" o:allowincell="f"/>
        </w:pict>
      </w:r>
      <w:r>
        <w:rPr>
          <w:noProof/>
          <w:sz w:val="24"/>
        </w:rPr>
        <w:pict>
          <v:line id="_x0000_s1316" style="position:absolute;left:0;text-align:left;z-index:251649024" from="22.95pt,6.2pt" to="22.95pt,92.6pt" o:allowincell="f"/>
        </w:pict>
      </w:r>
      <w:r>
        <w:rPr>
          <w:noProof/>
          <w:sz w:val="24"/>
        </w:rPr>
        <w:pict>
          <v:line id="_x0000_s1232" style="position:absolute;left:0;text-align:left;z-index:251631616" from="22.95pt,4.2pt" to="195.75pt,4.2pt" o:allowincell="f"/>
        </w:pict>
      </w:r>
    </w:p>
    <w:p w:rsidR="00796DC2" w:rsidRDefault="00796DC2">
      <w:pPr>
        <w:ind w:firstLine="720"/>
        <w:jc w:val="both"/>
        <w:rPr>
          <w:sz w:val="24"/>
        </w:rPr>
      </w:pPr>
      <w:r>
        <w:rPr>
          <w:sz w:val="24"/>
        </w:rPr>
        <w:t xml:space="preserve"> Остается собственником                                         При передаче становится</w:t>
      </w:r>
    </w:p>
    <w:p w:rsidR="00796DC2" w:rsidRDefault="00796DC2">
      <w:pPr>
        <w:ind w:left="720"/>
        <w:jc w:val="both"/>
        <w:rPr>
          <w:sz w:val="24"/>
        </w:rPr>
      </w:pPr>
      <w:r>
        <w:rPr>
          <w:sz w:val="24"/>
        </w:rPr>
        <w:t xml:space="preserve">  заложенного имущества                                         непосредственным                                             </w:t>
      </w:r>
    </w:p>
    <w:p w:rsidR="00796DC2" w:rsidRDefault="00796DC2">
      <w:pPr>
        <w:jc w:val="both"/>
        <w:rPr>
          <w:sz w:val="24"/>
        </w:rPr>
      </w:pPr>
      <w:r>
        <w:rPr>
          <w:sz w:val="24"/>
        </w:rPr>
        <w:t xml:space="preserve">                с опосредованным                                                    владельцем заложенного</w:t>
      </w:r>
    </w:p>
    <w:p w:rsidR="00796DC2" w:rsidRDefault="00796DC2">
      <w:pPr>
        <w:jc w:val="both"/>
        <w:rPr>
          <w:sz w:val="24"/>
        </w:rPr>
      </w:pPr>
      <w:r>
        <w:rPr>
          <w:sz w:val="24"/>
        </w:rPr>
        <w:t xml:space="preserve">           (или непосредственным)                                          имущества с обязаннос-</w:t>
      </w:r>
    </w:p>
    <w:p w:rsidR="00796DC2" w:rsidRDefault="00796DC2">
      <w:pPr>
        <w:jc w:val="both"/>
        <w:rPr>
          <w:sz w:val="24"/>
        </w:rPr>
      </w:pPr>
      <w:r>
        <w:rPr>
          <w:sz w:val="24"/>
        </w:rPr>
        <w:t xml:space="preserve">                владением                                                                  тью хранения</w:t>
      </w:r>
    </w:p>
    <w:p w:rsidR="00796DC2" w:rsidRDefault="004169A2">
      <w:pPr>
        <w:jc w:val="both"/>
        <w:rPr>
          <w:sz w:val="24"/>
        </w:rPr>
      </w:pPr>
      <w:r>
        <w:rPr>
          <w:noProof/>
          <w:sz w:val="24"/>
        </w:rPr>
        <w:pict>
          <v:line id="_x0000_s1325" style="position:absolute;left:0;text-align:left;z-index:251657216" from="260.55pt,9.85pt" to="447.75pt,9.85pt" o:allowincell="f"/>
        </w:pict>
      </w:r>
      <w:r>
        <w:rPr>
          <w:noProof/>
          <w:sz w:val="24"/>
        </w:rPr>
        <w:pict>
          <v:line id="_x0000_s1234" style="position:absolute;left:0;text-align:left;z-index:251632640" from="22.95pt,8.45pt" to="195.75pt,8.45pt" o:allowincell="f"/>
        </w:pict>
      </w:r>
    </w:p>
    <w:p w:rsidR="00796DC2" w:rsidRDefault="00796DC2">
      <w:pPr>
        <w:jc w:val="both"/>
      </w:pPr>
    </w:p>
    <w:p w:rsidR="00796DC2" w:rsidRDefault="00796DC2">
      <w:pPr>
        <w:pStyle w:val="a3"/>
        <w:jc w:val="both"/>
        <w:rPr>
          <w:sz w:val="26"/>
        </w:rPr>
      </w:pPr>
      <w:r>
        <w:rPr>
          <w:sz w:val="26"/>
        </w:rPr>
        <w:t>Приведем пояснение схемы. Во-первых, что представляет собой предмет залога; во-вторых, обязательна ли передача заложенного имущества кредитору; в-третьих, каков режим распоряжения заемщиком заложенными ценностями.</w:t>
      </w:r>
    </w:p>
    <w:p w:rsidR="00796DC2" w:rsidRDefault="00796DC2">
      <w:pPr>
        <w:ind w:firstLine="720"/>
        <w:jc w:val="both"/>
        <w:rPr>
          <w:sz w:val="26"/>
        </w:rPr>
      </w:pPr>
      <w:r>
        <w:rPr>
          <w:i/>
          <w:sz w:val="26"/>
        </w:rPr>
        <w:t xml:space="preserve">Предметом залога </w:t>
      </w:r>
      <w:r>
        <w:rPr>
          <w:sz w:val="26"/>
        </w:rPr>
        <w:t xml:space="preserve">может выступить любая вещь или другое имущество, принадлежащее заемщику, на которые в соответствии с законодательством допускается обращение взыскания. В то же время это имущество для отнесения его к объекту залога должно отвечать двум критериям: </w:t>
      </w:r>
      <w:r>
        <w:rPr>
          <w:i/>
          <w:sz w:val="26"/>
        </w:rPr>
        <w:t xml:space="preserve">приемлемости и достаточности. </w:t>
      </w:r>
      <w:r>
        <w:rPr>
          <w:sz w:val="26"/>
        </w:rPr>
        <w:t xml:space="preserve">Указанные критерии находят различное выражение по отношению к различным видам имущества. </w:t>
      </w:r>
      <w:r>
        <w:rPr>
          <w:i/>
          <w:sz w:val="26"/>
        </w:rPr>
        <w:t xml:space="preserve">Приемлемость товарно-материальных ценностей </w:t>
      </w:r>
      <w:r>
        <w:rPr>
          <w:sz w:val="26"/>
        </w:rPr>
        <w:t>для залога определяется двумя моментами: качеством ценностей и возможностью кредитора осуществлять контроль за их сохранностью</w:t>
      </w:r>
    </w:p>
    <w:p w:rsidR="00796DC2" w:rsidRDefault="00796DC2">
      <w:pPr>
        <w:ind w:firstLine="720"/>
        <w:jc w:val="both"/>
        <w:rPr>
          <w:sz w:val="26"/>
        </w:rPr>
      </w:pPr>
      <w:r>
        <w:rPr>
          <w:i/>
          <w:sz w:val="26"/>
        </w:rPr>
        <w:t xml:space="preserve">Критериями качества товарно-материальных ценностей </w:t>
      </w:r>
      <w:r>
        <w:rPr>
          <w:sz w:val="26"/>
        </w:rPr>
        <w:t xml:space="preserve">являются: быстрота реализации, относительная стабильность цен, возможность страхования, долговременность хранения. Поэтому скоропортящиеся продукты, как правило, не используются для залога. Важно не только определить критерий качества, выбрать в соответствии с ним ценности, но и </w:t>
      </w:r>
      <w:r>
        <w:rPr>
          <w:i/>
          <w:sz w:val="26"/>
        </w:rPr>
        <w:t xml:space="preserve">обеспечить их сохранность. </w:t>
      </w:r>
      <w:r>
        <w:rPr>
          <w:sz w:val="26"/>
        </w:rPr>
        <w:t xml:space="preserve">Только в этом случае залог ценностей может быть гарантией возврата кредита. В этой связи наиболее надежным способом обеспечения сохранности заложенных ценностей выступает передача их кредитору, т.е. банку. В данном случае заемщик остается собственником заложенного имущества, с опосредованным владением. Он не может распоряжаться и использовать заложенные ценности. Указанный вид залога называется </w:t>
      </w:r>
      <w:r>
        <w:rPr>
          <w:i/>
          <w:sz w:val="26"/>
        </w:rPr>
        <w:t xml:space="preserve">закладом. </w:t>
      </w:r>
      <w:r>
        <w:rPr>
          <w:sz w:val="26"/>
        </w:rPr>
        <w:t xml:space="preserve">Кредитор приобретает при закладе право пользования заложенным имуществом. Одновременно на него переходит обязанность надлежащим образом содержать и хранить предмет заклада, нести ответственность за утрату и порчу. </w:t>
      </w:r>
    </w:p>
    <w:p w:rsidR="00796DC2" w:rsidRDefault="00796DC2">
      <w:pPr>
        <w:ind w:firstLine="720"/>
        <w:jc w:val="both"/>
        <w:rPr>
          <w:i/>
          <w:sz w:val="26"/>
        </w:rPr>
      </w:pPr>
      <w:r>
        <w:rPr>
          <w:sz w:val="26"/>
        </w:rPr>
        <w:t xml:space="preserve">При отсутствии у банка складских помещений этот вид залога по отношению к товарно-материальным ценностям имеет ограниченную сферу применения. В качестве </w:t>
      </w:r>
      <w:r>
        <w:rPr>
          <w:i/>
          <w:sz w:val="26"/>
        </w:rPr>
        <w:t xml:space="preserve">предметов заклада </w:t>
      </w:r>
      <w:r>
        <w:rPr>
          <w:sz w:val="26"/>
        </w:rPr>
        <w:t xml:space="preserve">могут выступать: </w:t>
      </w:r>
      <w:r>
        <w:rPr>
          <w:i/>
          <w:sz w:val="26"/>
        </w:rPr>
        <w:t>валютные ценности, ценные металлы, изделия искусства, украшения.</w:t>
      </w:r>
    </w:p>
    <w:p w:rsidR="00796DC2" w:rsidRDefault="00796DC2">
      <w:pPr>
        <w:ind w:firstLine="720"/>
        <w:jc w:val="both"/>
        <w:rPr>
          <w:sz w:val="26"/>
        </w:rPr>
      </w:pPr>
      <w:r>
        <w:rPr>
          <w:sz w:val="26"/>
        </w:rPr>
        <w:t xml:space="preserve">Вместе с тем залоговое право предусматривает возможность хранения заложенных товарно-материальных ценностей как на нейтральных складах, так и на складах заемщика. В этом случае залог товаров осуществляется </w:t>
      </w:r>
      <w:r>
        <w:rPr>
          <w:i/>
          <w:sz w:val="26"/>
        </w:rPr>
        <w:t xml:space="preserve">путем передачи кредитору (банку) складской квитанции. </w:t>
      </w:r>
      <w:r>
        <w:rPr>
          <w:sz w:val="26"/>
        </w:rPr>
        <w:t xml:space="preserve"> При хранении груза на складах заемщика контроль за его сохранностью может нести как работник склада, нанятый банком для этой цели, так и сам банк.</w:t>
      </w:r>
    </w:p>
    <w:p w:rsidR="00796DC2" w:rsidRDefault="00796DC2">
      <w:pPr>
        <w:ind w:firstLine="720"/>
        <w:jc w:val="both"/>
        <w:rPr>
          <w:sz w:val="26"/>
        </w:rPr>
      </w:pPr>
      <w:r>
        <w:rPr>
          <w:i/>
          <w:sz w:val="26"/>
        </w:rPr>
        <w:t xml:space="preserve">При твердом залоге предполагается неизменность заложенных ценностей по сумме и составу. </w:t>
      </w:r>
      <w:r>
        <w:rPr>
          <w:sz w:val="26"/>
        </w:rPr>
        <w:t>Здесь заемщик не имеет права расходовать данные ценности, независимо от того, хранятся они на его складах или складах специализированной организации. Однако этот вид залога, как показала практика, имеет ограниченную сферу применения; он рассчитан на ценности, не предназначенные для текущего потребления. Более распространенным видом залога являются залог товаров в обороте и залог товаров в переработке.</w:t>
      </w:r>
    </w:p>
    <w:p w:rsidR="00796DC2" w:rsidRDefault="00796DC2">
      <w:pPr>
        <w:ind w:firstLine="720"/>
        <w:jc w:val="both"/>
        <w:rPr>
          <w:sz w:val="26"/>
        </w:rPr>
      </w:pPr>
      <w:r>
        <w:rPr>
          <w:i/>
          <w:sz w:val="26"/>
        </w:rPr>
        <w:t xml:space="preserve">Залог товаров в обороте </w:t>
      </w:r>
      <w:r>
        <w:rPr>
          <w:sz w:val="26"/>
        </w:rPr>
        <w:t xml:space="preserve">применялся в нашей стране и применяется в настоящее время в практике зарубежных банков при кредитовании торговых организаций. Торговые организации постоянно должны иметь у себя запас ценностей для выставления их на продажу. В этом случае предмет залога находится не только во владении, но и в распоряжении и пользовании заемщика. При данном виде залога организация может заменить одни заложенные ценности на другие, но условием использования товаров является обязательное их возобновление в сумме израсходованных ценностей. Близок по содержанию к залогу товаров в обороте </w:t>
      </w:r>
      <w:r>
        <w:rPr>
          <w:i/>
          <w:sz w:val="26"/>
        </w:rPr>
        <w:t xml:space="preserve">залог товаров в переработке. </w:t>
      </w:r>
      <w:r>
        <w:rPr>
          <w:sz w:val="26"/>
        </w:rPr>
        <w:t xml:space="preserve">Особенностью этого вида залога является право заемщика использовать заложенное сырье и материалы в производстве, включение в предметы залога также полуфабрикатов и готовой продукции. </w:t>
      </w:r>
    </w:p>
    <w:p w:rsidR="00796DC2" w:rsidRDefault="00796DC2">
      <w:pPr>
        <w:ind w:firstLine="720"/>
        <w:jc w:val="both"/>
        <w:rPr>
          <w:sz w:val="26"/>
        </w:rPr>
      </w:pPr>
      <w:r>
        <w:rPr>
          <w:sz w:val="26"/>
        </w:rPr>
        <w:t xml:space="preserve">Таким образом, различные виды залога материальных ценностей (или расчетных документов, их представляющих) имеют неодинаковую степень гарантии возврата кредита. </w:t>
      </w:r>
      <w:r>
        <w:rPr>
          <w:i/>
          <w:sz w:val="26"/>
        </w:rPr>
        <w:t xml:space="preserve">Наиболее реальной гарантией обладает заклад и твердый залог, сопровождающийся хранением заложенных ценностей на складах общего пользования под контролем банка. </w:t>
      </w:r>
      <w:r>
        <w:rPr>
          <w:sz w:val="26"/>
        </w:rPr>
        <w:t>Остальные виды залога имеют условные гарантии возврата кредита. Поэтому в практике иностранных коммерческих банков эти виды залога применяются по отношению к клиентам, положительно себя зарекомендовавшим, т.е. надежным партнерам по кредитным сделкам.</w:t>
      </w:r>
    </w:p>
    <w:p w:rsidR="00796DC2" w:rsidRDefault="00796DC2">
      <w:pPr>
        <w:ind w:firstLine="720"/>
        <w:jc w:val="both"/>
        <w:rPr>
          <w:sz w:val="26"/>
        </w:rPr>
      </w:pPr>
      <w:r>
        <w:rPr>
          <w:sz w:val="26"/>
        </w:rPr>
        <w:t xml:space="preserve">Поскольку в рыночной экономике конъюнктура с реализацией товаров может оперативно изменяться, величина заложенных ценностей всегда выше суммы выдаваемого кредита. Это положение определяет понятие </w:t>
      </w:r>
      <w:r>
        <w:rPr>
          <w:i/>
          <w:sz w:val="26"/>
        </w:rPr>
        <w:t>«достаточности» объекта залога</w:t>
      </w:r>
      <w:r>
        <w:rPr>
          <w:sz w:val="26"/>
        </w:rPr>
        <w:t>. При  кредитовании товарно-материальных ценностей максимальная сумма кредита не превышает обычно 85% стоимости предметов залога. Такая разница создает банку дополнительную гарантию возврата кредита на случай возникновения непредвиденных обстоятельств.</w:t>
      </w:r>
    </w:p>
    <w:p w:rsidR="00796DC2" w:rsidRDefault="00796DC2">
      <w:pPr>
        <w:ind w:firstLine="720"/>
        <w:jc w:val="both"/>
        <w:rPr>
          <w:sz w:val="26"/>
        </w:rPr>
      </w:pPr>
      <w:r>
        <w:rPr>
          <w:sz w:val="26"/>
        </w:rPr>
        <w:t xml:space="preserve">Кроме кредитов под товарно-материальные ценности зарубежные банки широко практикуют выдачу ссуд под залог дебиторских счетов, ценных бумаг и векселей. </w:t>
      </w:r>
      <w:r>
        <w:rPr>
          <w:i/>
          <w:sz w:val="26"/>
        </w:rPr>
        <w:t xml:space="preserve">Приемлемость дебиторских счетов для залога </w:t>
      </w:r>
      <w:r>
        <w:rPr>
          <w:sz w:val="26"/>
        </w:rPr>
        <w:t>осуществляется по таким критериям, как качество реализуемых товаров и финансовая устойчивость покупателя. В этой связи банки анализируют динамику показателя, характеризующего возврат конкретных ценностей покупателями, а также динамику, структуру и длительность дебиторской задолженности в разрезе каждого плательщика. Максимальная сумма кредита под дебиторские счета не может превышать 50-90% их стоимости.</w:t>
      </w:r>
    </w:p>
    <w:p w:rsidR="00796DC2" w:rsidRDefault="00796DC2">
      <w:pPr>
        <w:ind w:firstLine="720"/>
        <w:jc w:val="both"/>
        <w:rPr>
          <w:sz w:val="26"/>
        </w:rPr>
      </w:pPr>
      <w:r>
        <w:rPr>
          <w:sz w:val="26"/>
        </w:rPr>
        <w:t>Критерием качества ценных бумаг с точки зрения приемлемости их для залога служат возможность быстрой реализации и финансовое состояние выпускающей стороны. В этой связи наиболее высокий рейтинг качества в зарубежной практике имеют государственные ценные бумаги с быстрой оборачиваемостью. При их кредитовании максимальная сумма кредита может достигать 95% стоимости ценных бумаг. При использовании в качестве залога других ценных бумаг (например, акций, выпущенных фирмами) объем кредита составляет 80-85%. В данном случае речь идет не о тех акциях, которые выпускает предприятие-заемщик, а о тех, которые он приобрел на рынке ценных бумаг, поскольку вложение капитала в ценные бумаги есть его реальное имущество.</w:t>
      </w:r>
    </w:p>
    <w:p w:rsidR="00796DC2" w:rsidRDefault="00796DC2">
      <w:pPr>
        <w:ind w:firstLine="720"/>
        <w:jc w:val="both"/>
        <w:rPr>
          <w:sz w:val="26"/>
        </w:rPr>
      </w:pPr>
      <w:r>
        <w:rPr>
          <w:sz w:val="26"/>
        </w:rPr>
        <w:t>В нашей республике рынок ценных бумаг находится в стадии становления. Из видов ценных бумаг наибольшее развитие получили государственные ценные бумаги. Однако сложное финансовое положение государства не позволяет отнести их к быстро обращающимся. В этой связи в качестве залога они могут использоваться, но, видимо, с большей скидкой на объем выдаваемого кредита. Наиболее перспективным видом залога выступают акции, выпускаемые банками и предприятиями. Однако не всех банков и не всех предприятий. Необходим учет их финансового состояния (платежеспособности и ликвидности) и –перспектив развития.</w:t>
      </w:r>
    </w:p>
    <w:p w:rsidR="00796DC2" w:rsidRDefault="00796DC2">
      <w:pPr>
        <w:ind w:firstLine="720"/>
        <w:jc w:val="both"/>
        <w:rPr>
          <w:sz w:val="26"/>
        </w:rPr>
      </w:pPr>
      <w:r>
        <w:rPr>
          <w:sz w:val="26"/>
        </w:rPr>
        <w:t xml:space="preserve">К предметам залога относятся также </w:t>
      </w:r>
      <w:r>
        <w:rPr>
          <w:i/>
          <w:sz w:val="26"/>
        </w:rPr>
        <w:t xml:space="preserve">векселя. </w:t>
      </w:r>
      <w:r>
        <w:rPr>
          <w:sz w:val="26"/>
        </w:rPr>
        <w:t xml:space="preserve">Этот вид залога в связи с развитием коммерческого кредитования в нашей республике в перспективе будет применяться достаточно широко. Главное требование к векселю, как предмету залога, состоит в </w:t>
      </w:r>
      <w:r>
        <w:rPr>
          <w:i/>
          <w:sz w:val="26"/>
        </w:rPr>
        <w:t xml:space="preserve">обязательности отражения реальной товарной сделки. </w:t>
      </w:r>
      <w:r>
        <w:rPr>
          <w:sz w:val="26"/>
        </w:rPr>
        <w:t>Необходимо учитывать также срок платежа по векселю, качество и ассортимент товаров, продаваемых в рассрочку. Поэтому банк вправе потребовать замены одних векселей другими. Кредит под векселя представлялся раньше главным образом со специального текущего счета (онколя). Максимальная сумма кредита составляла 75-90% стоимости обеспечения.</w:t>
      </w:r>
    </w:p>
    <w:p w:rsidR="00796DC2" w:rsidRDefault="00796DC2">
      <w:pPr>
        <w:ind w:firstLine="720"/>
        <w:jc w:val="both"/>
        <w:rPr>
          <w:sz w:val="26"/>
        </w:rPr>
      </w:pPr>
      <w:r>
        <w:rPr>
          <w:sz w:val="26"/>
        </w:rPr>
        <w:t xml:space="preserve">Некоторые особенности в использовании залога имеются при выдаче ипотечных кредитов, которые получили широкое развитие в мировой банковской практике. В этом случае появляется такой вид залога, как </w:t>
      </w:r>
      <w:r>
        <w:rPr>
          <w:i/>
          <w:sz w:val="26"/>
        </w:rPr>
        <w:t xml:space="preserve">ипотека, т.е. залог недвижимого имущества </w:t>
      </w:r>
      <w:r>
        <w:rPr>
          <w:sz w:val="26"/>
        </w:rPr>
        <w:t>(зданий, сооружений, оборудования, земли). Для ипотеки характерны следующие черты: пребывание имущества в руках должника; возможность получения под залог одного и того же имущества добавочных ипотечных ссуд; обязательная регистрация залога в земельных книгах, которые ведутся государственными коммунальными учреждениями, простота контроля за сохранностью предмета залога.</w:t>
      </w:r>
    </w:p>
    <w:p w:rsidR="00796DC2" w:rsidRDefault="00796DC2">
      <w:pPr>
        <w:ind w:firstLine="720"/>
        <w:jc w:val="both"/>
        <w:rPr>
          <w:sz w:val="26"/>
        </w:rPr>
      </w:pPr>
      <w:r>
        <w:rPr>
          <w:sz w:val="26"/>
        </w:rPr>
        <w:t>В условиях развития различных форм собственности, реализации политики приватизации государственной собственности роль ипотеки в обеспечении возвратности кредита, выдаваемого предприятиям, организациям, кооперативам и населению, возрастет. Однако, применение ипотеки кроме принятия законодательства, регулирующего залоговое право, предполагает определение организаций, которые будут заниматься регистрацией ипотеки, круга лиц, могущих осуществлять оценку, а также порядок проведения оценки  имущества клиента.</w:t>
      </w:r>
    </w:p>
    <w:p w:rsidR="00796DC2" w:rsidRDefault="00796DC2">
      <w:pPr>
        <w:ind w:firstLine="720"/>
        <w:jc w:val="both"/>
        <w:rPr>
          <w:sz w:val="26"/>
        </w:rPr>
      </w:pPr>
      <w:r>
        <w:rPr>
          <w:sz w:val="26"/>
        </w:rPr>
        <w:t xml:space="preserve">Залоговое право может распространяться и на </w:t>
      </w:r>
      <w:r>
        <w:rPr>
          <w:i/>
          <w:sz w:val="26"/>
        </w:rPr>
        <w:t xml:space="preserve">депозитные вклады, находящиеся в том же банке, который выдает кредит. </w:t>
      </w:r>
      <w:r>
        <w:rPr>
          <w:sz w:val="26"/>
        </w:rPr>
        <w:t>Такие вклады, как правило, имеют целевой характер. Например, хозяйственная организация производит накопление денежных ресурсов для капитальных вложений или строительства объектов социальной сферы (жилых домов, профилакториев, детских дошкольных учреждений, спортивных комплексов). При получении в банке кредита на текущие производственные нужды предприятие может использовать в качестве залога созданные депозиты в соответствующей сумме. Если депозит оформляется сертификатом, то он сдается на хранение в банк. При задержке в погашении ссуды за счет поступающей выручки банк обеспечит возвратность кредита за счет депозитного вклада. Это наиболее простой и надежный способ, гарантирующий возвратность кредита.</w:t>
      </w:r>
    </w:p>
    <w:p w:rsidR="00796DC2" w:rsidRDefault="00796DC2">
      <w:pPr>
        <w:ind w:firstLine="720"/>
        <w:jc w:val="both"/>
        <w:rPr>
          <w:sz w:val="26"/>
        </w:rPr>
      </w:pPr>
      <w:r>
        <w:rPr>
          <w:sz w:val="26"/>
        </w:rPr>
        <w:t xml:space="preserve">Кредитование совокупного (кредит по совокупности материальных запасов и производственных затрат) или укрупненного объекта (кредит по контокоррентному счету) может потребовать использования </w:t>
      </w:r>
      <w:r>
        <w:rPr>
          <w:i/>
          <w:sz w:val="26"/>
        </w:rPr>
        <w:t xml:space="preserve">смешанного залога, включающего товары на складе, товарные документы (дебиторские счета), </w:t>
      </w:r>
      <w:r>
        <w:rPr>
          <w:sz w:val="26"/>
        </w:rPr>
        <w:t>векселя.</w:t>
      </w:r>
      <w:r>
        <w:rPr>
          <w:i/>
          <w:sz w:val="26"/>
        </w:rPr>
        <w:t xml:space="preserve"> </w:t>
      </w:r>
      <w:r>
        <w:rPr>
          <w:sz w:val="26"/>
        </w:rPr>
        <w:t xml:space="preserve">В зарубежной практике предметом залога выступает не только имущество, принадлежащее клиенту, но и права на здания, сооружения, землю, которые он арендует. В результате существует самостоятельный вид залога – </w:t>
      </w:r>
      <w:r>
        <w:rPr>
          <w:i/>
          <w:sz w:val="26"/>
        </w:rPr>
        <w:t xml:space="preserve">залог прав. </w:t>
      </w:r>
      <w:r>
        <w:rPr>
          <w:sz w:val="26"/>
        </w:rPr>
        <w:t>Для нашей страны этот вид залога может быть перспективным, учитывая развитие арендной и частной собственности. Однако его использование предполагает принятие специального законодательства, определяющего основы залогового права.</w:t>
      </w:r>
    </w:p>
    <w:p w:rsidR="00796DC2" w:rsidRDefault="00796DC2">
      <w:pPr>
        <w:ind w:firstLine="720"/>
        <w:jc w:val="both"/>
        <w:rPr>
          <w:sz w:val="26"/>
        </w:rPr>
      </w:pPr>
      <w:r>
        <w:rPr>
          <w:sz w:val="26"/>
        </w:rPr>
        <w:t>В целом, рассматривая залог как одну из форм обеспечения возвратности кредита, следует подчеркнуть, что такую гарантию порождает юридически закрепленная имущественная ответственность заемщика перед кредитором. Тем самым создается правовая защита интереса кредитора. Экономически гарантию возврата кредита при залоге обеспечивают: во-первых, конкретные ценности и права, являющиеся предметом залога (движимое и недвижимое имущество, права заемщика на недвижимое имущество); во-вторых, общее имущество клиента, а иногда и нескольких лиц. Например, при залоге векселей банк отдает предпочтение переводным векселям, по которым существует солидарная ответственность лиц, давших передаточные надписи. Гарантией возврата кредита под залог ценных бумаг является финансовая устойчивость организации, выпустившей их.</w:t>
      </w:r>
    </w:p>
    <w:p w:rsidR="00796DC2" w:rsidRDefault="00796DC2">
      <w:pPr>
        <w:ind w:firstLine="720"/>
        <w:jc w:val="both"/>
        <w:rPr>
          <w:sz w:val="26"/>
        </w:rPr>
      </w:pPr>
      <w:r>
        <w:rPr>
          <w:sz w:val="26"/>
        </w:rPr>
        <w:t>Таким образом, эффективность залогового права определяется не только правовой защищенностью интереса кредитора, не только качеством предметов залога, но и общим финансовым состоянием заемщика. Данный вывод означает, что залог имущества заемщика не исключает принятия во внимание его личной кредитоспособности.</w:t>
      </w:r>
    </w:p>
    <w:p w:rsidR="00796DC2" w:rsidRDefault="00796DC2">
      <w:pPr>
        <w:ind w:firstLine="720"/>
        <w:jc w:val="both"/>
        <w:rPr>
          <w:sz w:val="26"/>
        </w:rPr>
      </w:pPr>
      <w:r>
        <w:rPr>
          <w:sz w:val="26"/>
        </w:rPr>
        <w:t>Вместе с тем следует отметить, что использование залога имущества клиента в качестве формы обеспечения возвратности кредита содержит ряд неудобств. Для заемщика, который должен предоставить кредитору определенный предмет залога, возникает необходимость извлечь его из сферы своего пользования. Однако, заемщику невыгодно лишать себя права владеть движимым имуществом (сырьем, готовой продукцией, транспортными средствами и т.д.). Поэтому эти виды имущества, как правило, не являются предметами залога. Для залога применяются лишь ценные бумаги и векселя. С другой стороны, оставление в пользовании заемщика заложенных ценностей, что может быть предусмотрено в договоре о залоге, таит определенный риск для кредитора и создает необходимость организации контроля за их сохранностью. Исключение составляет ипотека.</w:t>
      </w:r>
    </w:p>
    <w:p w:rsidR="00796DC2" w:rsidRDefault="00796DC2">
      <w:pPr>
        <w:ind w:firstLine="720"/>
        <w:jc w:val="both"/>
        <w:rPr>
          <w:sz w:val="26"/>
        </w:rPr>
      </w:pPr>
      <w:r>
        <w:rPr>
          <w:sz w:val="26"/>
        </w:rPr>
        <w:t xml:space="preserve">Использование в качестве предмета залога дебиторских счетов имеет для получателя кредита то неудобство, что оно должно сопровождаться информированием его покупателя о факте залога. Многие клиенты предпочитают не раскрывать своего финансового состояния. Учитывая эти факторы, в зарубежной практике </w:t>
      </w:r>
      <w:r>
        <w:rPr>
          <w:i/>
          <w:sz w:val="26"/>
        </w:rPr>
        <w:t xml:space="preserve">залог имеет ограниченную сферу применения. </w:t>
      </w:r>
      <w:r>
        <w:rPr>
          <w:sz w:val="26"/>
        </w:rPr>
        <w:t>К нему обращаются при наличии у заемщика недвижимого имущества (ипотека), депозитных вкладов, ценных бумаг, векселей, валютных ценностей и некоторых ценных вещей (драгоценных металлов, монет, украшений, изделий искусства).</w:t>
      </w:r>
    </w:p>
    <w:p w:rsidR="00796DC2" w:rsidRDefault="00796DC2">
      <w:pPr>
        <w:ind w:firstLine="720"/>
        <w:jc w:val="both"/>
        <w:rPr>
          <w:sz w:val="26"/>
        </w:rPr>
      </w:pPr>
      <w:r>
        <w:rPr>
          <w:sz w:val="26"/>
        </w:rPr>
        <w:t>В соответствии с законодательством кредитор и заемщик подписывают договор о залоге, который должен быть заключен в письменной форме. Несоблюдение этого правила влечет недействительность договора о залоге. Существенными условиями договора залога являются предмет залога и его оценка, существо, размер и срок исполнения обязательства, обеспечиваемого залогом, а также условие о том, у какой из сторон (залогодателя или залогодержателя) находится заложенное имущество.</w:t>
      </w:r>
    </w:p>
    <w:p w:rsidR="00796DC2" w:rsidRDefault="00796DC2">
      <w:pPr>
        <w:ind w:firstLine="720"/>
        <w:jc w:val="both"/>
        <w:rPr>
          <w:sz w:val="26"/>
        </w:rPr>
      </w:pPr>
      <w:r>
        <w:rPr>
          <w:sz w:val="26"/>
        </w:rPr>
        <w:t>Залогом обеспечиваются все требования кредитора-залогодержателя, возникшие на момент их предъявления, если иное не предусмотрено договором. Среди этих требований выделяются:</w:t>
      </w:r>
    </w:p>
    <w:p w:rsidR="00796DC2" w:rsidRDefault="00796DC2">
      <w:pPr>
        <w:ind w:firstLine="720"/>
        <w:jc w:val="both"/>
        <w:rPr>
          <w:sz w:val="26"/>
        </w:rPr>
      </w:pPr>
      <w:r>
        <w:rPr>
          <w:sz w:val="26"/>
        </w:rPr>
        <w:t>а) сумма основного долга и проценты;</w:t>
      </w:r>
    </w:p>
    <w:p w:rsidR="00796DC2" w:rsidRDefault="00796DC2">
      <w:pPr>
        <w:ind w:firstLine="720"/>
        <w:jc w:val="both"/>
        <w:rPr>
          <w:sz w:val="26"/>
        </w:rPr>
      </w:pPr>
      <w:r>
        <w:rPr>
          <w:sz w:val="26"/>
        </w:rPr>
        <w:t>б) расходы кредитора в связи с исполнением обязательства, включая издержки, связанные с публичной реализацией имущества, проведением аукционов, конкурсов, выплатой комиссионного вознаграждения и др.;</w:t>
      </w:r>
    </w:p>
    <w:p w:rsidR="00796DC2" w:rsidRDefault="00796DC2">
      <w:pPr>
        <w:ind w:firstLine="720"/>
        <w:jc w:val="both"/>
        <w:rPr>
          <w:sz w:val="26"/>
        </w:rPr>
      </w:pPr>
      <w:r>
        <w:rPr>
          <w:sz w:val="26"/>
        </w:rPr>
        <w:t>в) убытки кредитора, связанные с выплатой процентов, неустоек;</w:t>
      </w:r>
    </w:p>
    <w:p w:rsidR="00796DC2" w:rsidRDefault="00796DC2">
      <w:pPr>
        <w:ind w:firstLine="720"/>
        <w:jc w:val="both"/>
        <w:rPr>
          <w:sz w:val="26"/>
        </w:rPr>
      </w:pPr>
      <w:r>
        <w:rPr>
          <w:sz w:val="26"/>
        </w:rPr>
        <w:t>г) расходы кредитора, связанные с содержанием имущества.</w:t>
      </w:r>
    </w:p>
    <w:p w:rsidR="00796DC2" w:rsidRDefault="00796DC2">
      <w:pPr>
        <w:ind w:firstLine="720"/>
        <w:jc w:val="both"/>
        <w:rPr>
          <w:sz w:val="26"/>
        </w:rPr>
      </w:pPr>
      <w:r>
        <w:rPr>
          <w:sz w:val="26"/>
        </w:rPr>
        <w:t>Одной из наиболее серьезных проблем, с которыми сталкиваются коммерческие банки, является риск непогашения кредитов. Банки, естественно, стремятся минимизировать этот риск с помощью различных способов обеспечения возврата банковских ссуд.</w:t>
      </w:r>
    </w:p>
    <w:p w:rsidR="00796DC2" w:rsidRDefault="00796DC2">
      <w:pPr>
        <w:ind w:firstLine="720"/>
        <w:jc w:val="both"/>
        <w:rPr>
          <w:sz w:val="26"/>
        </w:rPr>
      </w:pPr>
      <w:r>
        <w:rPr>
          <w:b/>
          <w:sz w:val="26"/>
        </w:rPr>
        <w:t xml:space="preserve">Обеспечение </w:t>
      </w:r>
      <w:r>
        <w:rPr>
          <w:sz w:val="26"/>
        </w:rPr>
        <w:t>– это виды и формы гарантированных обязательств заемщика перед кредитором (банком) по возвращению кредита в случае его возможного невозврата заемщиком.</w:t>
      </w:r>
    </w:p>
    <w:p w:rsidR="00796DC2" w:rsidRDefault="00796DC2">
      <w:pPr>
        <w:ind w:firstLine="720"/>
        <w:jc w:val="both"/>
        <w:rPr>
          <w:sz w:val="26"/>
        </w:rPr>
      </w:pPr>
      <w:r>
        <w:rPr>
          <w:sz w:val="26"/>
        </w:rPr>
        <w:t>Гражданским кодексом ПМР предусмотрено, что исполнение основного обязательства может подкрепляться такими средствами обеспечения, как: залог, неустойка, банковская гарантия, поручительство, задаток, а также другими способами, предусмотренными законом или договором.</w:t>
      </w:r>
    </w:p>
    <w:p w:rsidR="00796DC2" w:rsidRDefault="00796DC2">
      <w:pPr>
        <w:ind w:firstLine="720"/>
        <w:jc w:val="both"/>
        <w:rPr>
          <w:sz w:val="26"/>
        </w:rPr>
      </w:pPr>
      <w:r>
        <w:rPr>
          <w:sz w:val="26"/>
        </w:rPr>
        <w:t>Каждый из названных способов имеет цель заставить заемщика выполнить свои кредитные обязательства. Однако возможна и комбинация различных способов обеспечения (залога и банковской гарантии, задатка и страхования возврата кредита и т.д.), что не противоречит закону.</w:t>
      </w:r>
    </w:p>
    <w:p w:rsidR="00796DC2" w:rsidRDefault="00796DC2">
      <w:pPr>
        <w:ind w:firstLine="720"/>
        <w:jc w:val="both"/>
        <w:rPr>
          <w:sz w:val="26"/>
        </w:rPr>
      </w:pPr>
      <w:r>
        <w:rPr>
          <w:sz w:val="26"/>
        </w:rPr>
        <w:t>Все обеспечивающие обязательства являются дополнительными к основному обязательству, в рассматриваемом случае – к кредитному обязательству. Иными словами, основное обязательство определяет судьбу дополнительных обязательств, поэтому:</w:t>
      </w:r>
    </w:p>
    <w:p w:rsidR="00796DC2" w:rsidRDefault="00796DC2">
      <w:pPr>
        <w:ind w:firstLine="720"/>
        <w:jc w:val="both"/>
        <w:rPr>
          <w:sz w:val="26"/>
        </w:rPr>
      </w:pPr>
      <w:r>
        <w:rPr>
          <w:sz w:val="26"/>
        </w:rPr>
        <w:t>-при прекращении действия основного обязательства (кредитного договора) прекращается действие дополнительного обязательства (залога, заклада, поручительства и т.д.), кроме банковской гарантии, которая не зависит от основного обязательства;</w:t>
      </w:r>
    </w:p>
    <w:p w:rsidR="00796DC2" w:rsidRDefault="00796DC2">
      <w:pPr>
        <w:ind w:firstLine="720"/>
        <w:jc w:val="both"/>
        <w:rPr>
          <w:sz w:val="26"/>
        </w:rPr>
      </w:pPr>
      <w:r>
        <w:rPr>
          <w:sz w:val="26"/>
        </w:rPr>
        <w:t>-при погашении части кредита и с согласия кредитора может быть пропорционально уменьшена сумма (объем) обеспечивающего обязательства.</w:t>
      </w:r>
    </w:p>
    <w:p w:rsidR="00796DC2" w:rsidRDefault="00796DC2">
      <w:pPr>
        <w:ind w:firstLine="720"/>
        <w:jc w:val="both"/>
        <w:rPr>
          <w:sz w:val="26"/>
        </w:rPr>
      </w:pPr>
      <w:r>
        <w:rPr>
          <w:sz w:val="26"/>
        </w:rPr>
        <w:t>В то же время, если соглашение об обеспечивающем обязательстве по тем или иным причинам теряет силу, то это не влечет за собой недействительность основного обязательства (по кредитному договору).</w:t>
      </w:r>
    </w:p>
    <w:p w:rsidR="00796DC2" w:rsidRDefault="00796DC2">
      <w:pPr>
        <w:ind w:firstLine="720"/>
        <w:jc w:val="both"/>
        <w:rPr>
          <w:sz w:val="26"/>
        </w:rPr>
      </w:pPr>
      <w:r>
        <w:rPr>
          <w:sz w:val="26"/>
        </w:rPr>
        <w:t xml:space="preserve">Необходимость эффективного использования кредитного обеспечения потребовала усовершенствования действующего законодательства в ПМР. Различные аспекты обеспечения рассматриваются в Гражданском кодексе ПМР, Законе «О Центральном банке ПМР», Законе «О банках и банковской деятельности», а также ряде других законов и подзаконных актов. Закон ПМР «О залоге» (Приложение №1) введен в действие 3 октября 1995 года. Настоящим Законом определяются основные положения о залоге. </w:t>
      </w:r>
    </w:p>
    <w:p w:rsidR="00796DC2" w:rsidRDefault="00796DC2">
      <w:pPr>
        <w:pStyle w:val="a3"/>
        <w:jc w:val="both"/>
        <w:rPr>
          <w:sz w:val="26"/>
        </w:rPr>
      </w:pPr>
      <w:r>
        <w:rPr>
          <w:sz w:val="26"/>
        </w:rPr>
        <w:t>В целях реализации Закона ПМР «О залоге» принято Постановление Правительства ПМР от 27.12.98 №356 «О некоторых мерах по реализации Закона Приднестровской Молдавской Республики «О залоге», в котором:</w:t>
      </w:r>
    </w:p>
    <w:p w:rsidR="00796DC2" w:rsidRDefault="00796DC2">
      <w:pPr>
        <w:numPr>
          <w:ilvl w:val="0"/>
          <w:numId w:val="24"/>
        </w:numPr>
        <w:jc w:val="both"/>
        <w:rPr>
          <w:sz w:val="26"/>
        </w:rPr>
      </w:pPr>
      <w:r>
        <w:rPr>
          <w:sz w:val="26"/>
        </w:rPr>
        <w:t>Утверждены:</w:t>
      </w:r>
    </w:p>
    <w:p w:rsidR="00796DC2" w:rsidRDefault="00796DC2">
      <w:pPr>
        <w:ind w:left="720"/>
        <w:jc w:val="both"/>
        <w:rPr>
          <w:sz w:val="26"/>
        </w:rPr>
      </w:pPr>
      <w:r>
        <w:rPr>
          <w:sz w:val="26"/>
        </w:rPr>
        <w:t>а) Порядок ведения единого реестра залогов;</w:t>
      </w:r>
    </w:p>
    <w:p w:rsidR="00796DC2" w:rsidRDefault="00796DC2">
      <w:pPr>
        <w:ind w:left="720"/>
        <w:jc w:val="both"/>
        <w:rPr>
          <w:sz w:val="26"/>
        </w:rPr>
      </w:pPr>
      <w:r>
        <w:rPr>
          <w:sz w:val="26"/>
        </w:rPr>
        <w:t>б) Порядок ведения залогодателем книги записи залогов;</w:t>
      </w:r>
    </w:p>
    <w:p w:rsidR="00796DC2" w:rsidRDefault="00796DC2">
      <w:pPr>
        <w:ind w:left="720"/>
        <w:jc w:val="both"/>
        <w:rPr>
          <w:sz w:val="26"/>
        </w:rPr>
      </w:pPr>
      <w:r>
        <w:rPr>
          <w:sz w:val="26"/>
        </w:rPr>
        <w:t>в) Образец заявления о регистрации залога;</w:t>
      </w:r>
    </w:p>
    <w:p w:rsidR="00796DC2" w:rsidRDefault="00796DC2">
      <w:pPr>
        <w:ind w:left="720"/>
        <w:jc w:val="both"/>
        <w:rPr>
          <w:sz w:val="26"/>
        </w:rPr>
      </w:pPr>
      <w:r>
        <w:rPr>
          <w:sz w:val="26"/>
        </w:rPr>
        <w:t>г) Свидетельство о регистрации залога.</w:t>
      </w:r>
    </w:p>
    <w:p w:rsidR="00796DC2" w:rsidRDefault="00796DC2">
      <w:pPr>
        <w:pStyle w:val="a3"/>
        <w:numPr>
          <w:ilvl w:val="0"/>
          <w:numId w:val="24"/>
        </w:numPr>
        <w:tabs>
          <w:tab w:val="clear" w:pos="1080"/>
          <w:tab w:val="num" w:pos="0"/>
        </w:tabs>
        <w:ind w:left="0" w:firstLine="720"/>
        <w:jc w:val="both"/>
        <w:rPr>
          <w:sz w:val="26"/>
        </w:rPr>
      </w:pPr>
      <w:r>
        <w:rPr>
          <w:sz w:val="26"/>
        </w:rPr>
        <w:t>Установлено, что договора о залоге (за исключением случаев заклада; залога гражданских воздушных, морских и речных судов; подвижного состава железных дорог) подлежат обязательной регистрации в государственных нотариальных конторах. Регистрация договоров залога в государственных нотариальных конторах должны осуществлять путем внесения залоговых данных в книгу по ведению единого реестра (залогов), с последующей выдачей свидетельства о регистрации залога, на основании заявления о регистрации залога, поданного залогодателем, залогодержателем или экземпляра договора о залоге. В случаях, предусмотренных Законом Приднестровской Молдавской Республики «О залоге», договор о залоге должен быть нотариально удостоверен в едином реестре залогов.</w:t>
      </w:r>
    </w:p>
    <w:p w:rsidR="00796DC2" w:rsidRDefault="00796DC2">
      <w:pPr>
        <w:ind w:left="720"/>
        <w:jc w:val="both"/>
        <w:rPr>
          <w:i/>
          <w:sz w:val="26"/>
        </w:rPr>
      </w:pPr>
      <w:r>
        <w:rPr>
          <w:i/>
          <w:sz w:val="26"/>
        </w:rPr>
        <w:t>Порядок ведения единого реестра залогов:</w:t>
      </w:r>
    </w:p>
    <w:p w:rsidR="00796DC2" w:rsidRDefault="00796DC2">
      <w:pPr>
        <w:pStyle w:val="a3"/>
        <w:jc w:val="both"/>
        <w:rPr>
          <w:sz w:val="26"/>
        </w:rPr>
      </w:pPr>
      <w:r>
        <w:rPr>
          <w:sz w:val="26"/>
        </w:rPr>
        <w:t>Единый реестр залогов (в дальнейшем – Реестр) состоит из книг (журналов) регистрации договоров залога, ведение которых осуществляют государственные нотариальные конторы.</w:t>
      </w:r>
    </w:p>
    <w:p w:rsidR="00796DC2" w:rsidRDefault="00796DC2">
      <w:pPr>
        <w:ind w:firstLine="720"/>
        <w:jc w:val="both"/>
        <w:rPr>
          <w:sz w:val="26"/>
        </w:rPr>
      </w:pPr>
      <w:r>
        <w:rPr>
          <w:sz w:val="26"/>
        </w:rPr>
        <w:t>Книги реестра должны быть с пронумерованными страницами, прошнурованы, заверены штампом Министерства юстиции и подписаны лицом, уполномоченным на то министром юстиции.</w:t>
      </w:r>
    </w:p>
    <w:p w:rsidR="00796DC2" w:rsidRDefault="00796DC2">
      <w:pPr>
        <w:ind w:firstLine="720"/>
        <w:jc w:val="both"/>
        <w:rPr>
          <w:sz w:val="26"/>
        </w:rPr>
      </w:pPr>
      <w:r>
        <w:rPr>
          <w:sz w:val="26"/>
        </w:rPr>
        <w:t>Записи в книгах реестра делаются в алфавитном (по фамилии или наименованию залогодателя) и хронологическом порядке, с указанием даты регистрации (перерегистрации).</w:t>
      </w:r>
    </w:p>
    <w:p w:rsidR="00796DC2" w:rsidRDefault="00796DC2">
      <w:pPr>
        <w:ind w:firstLine="720"/>
        <w:jc w:val="both"/>
        <w:rPr>
          <w:sz w:val="26"/>
        </w:rPr>
      </w:pPr>
      <w:r>
        <w:rPr>
          <w:sz w:val="26"/>
        </w:rPr>
        <w:t>Залогодатель и/или залогодержатель по заявлению которого регистрируется договор залога, ставит свою подпись в книге регистрации. В том случае, когда по вопросу о регистрации залога обращается уполномоченное залогодателем и/или залогодержателем лицо (лица), в книге о регистрации залога ставит свою подпись это лицо (лица). Полномочия данного лица должны быть подтверждены нотариально оформленной доверенностью, которая прилагается к поданным документам.</w:t>
      </w:r>
    </w:p>
    <w:p w:rsidR="00796DC2" w:rsidRDefault="00796DC2">
      <w:pPr>
        <w:ind w:firstLine="720"/>
        <w:jc w:val="both"/>
        <w:rPr>
          <w:sz w:val="26"/>
        </w:rPr>
      </w:pPr>
      <w:r>
        <w:rPr>
          <w:sz w:val="26"/>
        </w:rPr>
        <w:t xml:space="preserve">В реестр вносятся следующие данные: номер регистрации; залогодатель (фамилия и имя или наименование, его местожительство или местонахождение); предмет залога, его оценочная стоимость; характер и объем обеспеченных залогом обязательств (в денежном выражении); основания прекращения права залога; сведения о предыдущих залогах; отметки о платежах по обязательствам, обеспечиваемым договором залога; примечания; подпись заявителя. В случае назначения управляющего заложенным предприятием этот факт фиксируется в Реестре Государственной нотариальной конторой. Запись делается в соответствии с требованиями регистрации залога. </w:t>
      </w:r>
    </w:p>
    <w:p w:rsidR="00796DC2" w:rsidRDefault="00796DC2">
      <w:pPr>
        <w:ind w:firstLine="720"/>
        <w:jc w:val="both"/>
        <w:rPr>
          <w:sz w:val="26"/>
        </w:rPr>
      </w:pPr>
      <w:r>
        <w:rPr>
          <w:sz w:val="26"/>
        </w:rPr>
        <w:t>Правила ведения записей в книгах Реестра, а также условия хранения книг Реестра утверждаются Министерством юстиции.</w:t>
      </w:r>
    </w:p>
    <w:p w:rsidR="00796DC2" w:rsidRDefault="00796DC2">
      <w:pPr>
        <w:ind w:left="720"/>
        <w:jc w:val="both"/>
        <w:rPr>
          <w:i/>
          <w:sz w:val="26"/>
        </w:rPr>
      </w:pPr>
      <w:r>
        <w:rPr>
          <w:i/>
          <w:sz w:val="26"/>
        </w:rPr>
        <w:t>Порядок ведения залогодателем книги записи залогов:</w:t>
      </w:r>
    </w:p>
    <w:p w:rsidR="00796DC2" w:rsidRDefault="00796DC2">
      <w:pPr>
        <w:ind w:firstLine="720"/>
        <w:jc w:val="both"/>
        <w:rPr>
          <w:sz w:val="26"/>
        </w:rPr>
      </w:pPr>
      <w:r>
        <w:rPr>
          <w:sz w:val="26"/>
        </w:rPr>
        <w:t>Книга записи залогов должна быть с пронумерованными страницами, прошнурована, заверена печатью и удостоверена подписью залогодателя.</w:t>
      </w:r>
    </w:p>
    <w:p w:rsidR="00796DC2" w:rsidRDefault="00796DC2">
      <w:pPr>
        <w:ind w:firstLine="720"/>
        <w:jc w:val="both"/>
        <w:rPr>
          <w:sz w:val="26"/>
        </w:rPr>
      </w:pPr>
      <w:r>
        <w:rPr>
          <w:sz w:val="26"/>
        </w:rPr>
        <w:t>Записи в книге залогов производятся в хронологическом порядке с указанием даты внесения записей.</w:t>
      </w:r>
    </w:p>
    <w:p w:rsidR="00796DC2" w:rsidRDefault="00796DC2">
      <w:pPr>
        <w:ind w:firstLine="720"/>
        <w:jc w:val="both"/>
        <w:rPr>
          <w:sz w:val="26"/>
        </w:rPr>
      </w:pPr>
      <w:r>
        <w:rPr>
          <w:sz w:val="26"/>
        </w:rPr>
        <w:t>Основанием для записей в книге залогов служат: регистрация залога в государственной нотариальной конторе; договоры о закладе и любые изменения, связанные с этими договорами, а также изменение состава и натуральной формы заложенных товаров, находящихся в обороте и переработке.</w:t>
      </w:r>
    </w:p>
    <w:p w:rsidR="00796DC2" w:rsidRDefault="00796DC2">
      <w:pPr>
        <w:ind w:firstLine="720"/>
        <w:jc w:val="both"/>
        <w:rPr>
          <w:sz w:val="26"/>
        </w:rPr>
      </w:pPr>
      <w:r>
        <w:rPr>
          <w:sz w:val="26"/>
        </w:rPr>
        <w:t>Данные о возникновении залога обязаны быть внесены в книгу записи залогов не позднее 10 дней после его возникновения. В случае изменения состава и натуральной формы заложенных товаров, находящихся в обороте и переработке, соответствующие сведения вносятся в книгу записи залогов в тот же день.</w:t>
      </w:r>
    </w:p>
    <w:p w:rsidR="00796DC2" w:rsidRDefault="00796DC2">
      <w:pPr>
        <w:ind w:firstLine="720"/>
        <w:jc w:val="both"/>
        <w:rPr>
          <w:sz w:val="26"/>
        </w:rPr>
      </w:pPr>
      <w:r>
        <w:rPr>
          <w:sz w:val="26"/>
        </w:rPr>
        <w:t>В книгу записи залогов вносятся следующие данные: номер и дата записи; предмет залога, его оценочная стоимость; сведения о замене предмета залога; характер и объем обеспеченных залогом обязательств (в денежном выражении); основание обеспечения обязательств залогом; место нахождения предмета залога и его владелец; залогодержатель (фамилия и имя или наименование, его местожительство или местонахождение); правовые основания возникновения залога (договор о залоге, номер и дата); основания прекращения права залога; сведения о предыдущих залогах; примечания; подпись лица, ответственного за ведение книги записи залогов.</w:t>
      </w:r>
    </w:p>
    <w:p w:rsidR="00796DC2" w:rsidRDefault="00796DC2">
      <w:pPr>
        <w:ind w:firstLine="720"/>
        <w:jc w:val="both"/>
        <w:rPr>
          <w:sz w:val="26"/>
        </w:rPr>
      </w:pPr>
      <w:r>
        <w:rPr>
          <w:sz w:val="26"/>
        </w:rPr>
        <w:t>Записи в книге записи залогов должны быть разборчивыми. Если вносится исправление, оно представляется записью «удостоверяю исправление» и подписью работника предприятия, ответственного за ведение книги записи залогов.</w:t>
      </w:r>
    </w:p>
    <w:p w:rsidR="00796DC2" w:rsidRDefault="00796DC2">
      <w:pPr>
        <w:ind w:firstLine="720"/>
        <w:jc w:val="both"/>
        <w:rPr>
          <w:sz w:val="26"/>
        </w:rPr>
      </w:pPr>
      <w:r>
        <w:rPr>
          <w:sz w:val="26"/>
        </w:rPr>
        <w:t>По требованию заинтересованных лиц книга записи залогов предоставляется в их распоряжение для ознакомления.</w:t>
      </w:r>
    </w:p>
    <w:p w:rsidR="00796DC2" w:rsidRDefault="00796DC2">
      <w:pPr>
        <w:ind w:firstLine="720"/>
        <w:jc w:val="both"/>
        <w:rPr>
          <w:sz w:val="26"/>
        </w:rPr>
      </w:pPr>
      <w:r>
        <w:rPr>
          <w:sz w:val="26"/>
        </w:rPr>
        <w:t xml:space="preserve">Ответственность за сохранность и ведение книги записи залогов несет залогодатель. </w:t>
      </w:r>
    </w:p>
    <w:p w:rsidR="00796DC2" w:rsidRDefault="00796DC2">
      <w:pPr>
        <w:ind w:firstLine="720"/>
        <w:jc w:val="both"/>
        <w:rPr>
          <w:sz w:val="26"/>
        </w:rPr>
      </w:pPr>
      <w:r>
        <w:rPr>
          <w:sz w:val="26"/>
        </w:rPr>
        <w:t xml:space="preserve"> </w:t>
      </w:r>
      <w:r>
        <w:rPr>
          <w:b/>
          <w:sz w:val="26"/>
        </w:rPr>
        <w:t xml:space="preserve">Порядок оформления залога  </w:t>
      </w:r>
      <w:r>
        <w:rPr>
          <w:sz w:val="26"/>
        </w:rPr>
        <w:t>определен «Временным положением о порядке оформления залога государственного имущества хозяйствующих субъектов, находящихся в республиканском и муниципальном ведении», утвержденным Приказом Государственного Комитета по управлению имуществом №93 от 25 августа 1998г.</w:t>
      </w:r>
    </w:p>
    <w:p w:rsidR="00796DC2" w:rsidRDefault="00796DC2">
      <w:pPr>
        <w:ind w:firstLine="720"/>
        <w:jc w:val="both"/>
        <w:rPr>
          <w:sz w:val="26"/>
        </w:rPr>
      </w:pPr>
      <w:r>
        <w:rPr>
          <w:sz w:val="26"/>
        </w:rPr>
        <w:t>Настоящее положение разработано в соответствии с Законом Приднестровской Молдавской Республики «О залоге» введенным в действие Постановлением Верховного Совета ПМР от 3 октября 1995г. Настоящее положение распространяется на залог государственного имущества, находящегося в республиканской и муниципальной собственности.</w:t>
      </w:r>
    </w:p>
    <w:p w:rsidR="00796DC2" w:rsidRDefault="00796DC2">
      <w:pPr>
        <w:ind w:firstLine="720"/>
        <w:jc w:val="both"/>
        <w:rPr>
          <w:sz w:val="26"/>
        </w:rPr>
      </w:pPr>
      <w:r>
        <w:rPr>
          <w:sz w:val="26"/>
        </w:rPr>
        <w:t>В целях реализации закона ПМР «О залоге» и установления единой практики обращения взыскания по договорам залога, в том числе на недвижимое имущество (договорам об ипотеке) Министерством юстиции разработаны методические рекомендации по обращению взыскания по договорам залога №556 от 29.07.99 г.</w:t>
      </w:r>
    </w:p>
    <w:p w:rsidR="00796DC2" w:rsidRDefault="00796DC2">
      <w:pPr>
        <w:jc w:val="both"/>
        <w:rPr>
          <w:b/>
          <w:sz w:val="26"/>
        </w:rPr>
      </w:pPr>
    </w:p>
    <w:p w:rsidR="00796DC2" w:rsidRDefault="00796DC2">
      <w:pPr>
        <w:jc w:val="both"/>
        <w:rPr>
          <w:b/>
          <w:sz w:val="26"/>
        </w:rPr>
      </w:pPr>
    </w:p>
    <w:p w:rsidR="00796DC2" w:rsidRDefault="00796DC2">
      <w:pPr>
        <w:jc w:val="both"/>
        <w:rPr>
          <w:b/>
          <w:sz w:val="28"/>
        </w:rPr>
      </w:pPr>
      <w:r>
        <w:rPr>
          <w:b/>
          <w:sz w:val="28"/>
        </w:rPr>
        <w:t>3.2. Страхование банковских вкладов</w:t>
      </w:r>
    </w:p>
    <w:p w:rsidR="00796DC2" w:rsidRDefault="00796DC2">
      <w:pPr>
        <w:jc w:val="both"/>
        <w:rPr>
          <w:b/>
          <w:sz w:val="28"/>
        </w:rPr>
      </w:pPr>
    </w:p>
    <w:p w:rsidR="00796DC2" w:rsidRDefault="00796DC2">
      <w:pPr>
        <w:ind w:firstLine="720"/>
        <w:jc w:val="both"/>
        <w:rPr>
          <w:sz w:val="26"/>
        </w:rPr>
      </w:pPr>
      <w:r>
        <w:rPr>
          <w:sz w:val="26"/>
        </w:rPr>
        <w:t>Общепринято считать, что вложения средств в банки сопряжены с наименьшим риском для инвестора, поскольку банки с точки зрения характера проводимых ими операций, объемов аккумулируемых средств, законодательства, регулирующего их деятельность, государственного надзора за ними являются обычно одной из наиболее устойчивых частей экономики. Вместе с тем как мировая, так и отечественная история (особенно в последние годы) знает многочисленные случаи банковских банкротств. В разные периоды времени с проблемами сохранности банковских вкладов сталкивались практически все развитые страны.</w:t>
      </w:r>
    </w:p>
    <w:p w:rsidR="00796DC2" w:rsidRDefault="00796DC2">
      <w:pPr>
        <w:ind w:firstLine="720"/>
        <w:jc w:val="both"/>
        <w:rPr>
          <w:sz w:val="26"/>
        </w:rPr>
      </w:pPr>
      <w:r>
        <w:rPr>
          <w:sz w:val="26"/>
        </w:rPr>
        <w:t>Поэтому в мире широко практикуется предоставление вкладчикам гарантий в виде проведения страхования банковских вкладов. Это страхование представляет собой комплекс мер, обеспечивающих страховую защиту вкладов на случай банкротства коммерческого банка. Суть такого страхования состоит в том, что специальная организация (страховщик) берет на себя обязательства перед вкладчиками по возврату вложенных в банк средств в случае банкротства банка или его неспособности вернуть деньги за счет особого страхового фонда, которым эта организация управляет. В то же время не существует единой для всех стран схемы проведения такого страхования.</w:t>
      </w:r>
    </w:p>
    <w:p w:rsidR="00796DC2" w:rsidRDefault="00796DC2">
      <w:pPr>
        <w:pStyle w:val="a3"/>
        <w:jc w:val="both"/>
        <w:rPr>
          <w:sz w:val="26"/>
        </w:rPr>
      </w:pPr>
      <w:r>
        <w:rPr>
          <w:sz w:val="26"/>
        </w:rPr>
        <w:t xml:space="preserve"> Важные проблемы, поднимаемые как страховщиками, так и страхователями, в частности об увеличении размера отчислений на цели страхования, включаемых в состав затрат предприятий, индексации страховых сумм и возмещений в условиях финансовой нестабильности, предоставлении налоговых льгот при страховании общественно значимых объектов и материальных ценностей требуют своего решения.</w:t>
      </w:r>
    </w:p>
    <w:p w:rsidR="00796DC2" w:rsidRDefault="00796DC2">
      <w:pPr>
        <w:ind w:firstLine="720"/>
        <w:jc w:val="both"/>
        <w:rPr>
          <w:sz w:val="26"/>
        </w:rPr>
      </w:pPr>
      <w:r>
        <w:rPr>
          <w:sz w:val="26"/>
        </w:rPr>
        <w:t xml:space="preserve">В банковской деятельности, связанной с повышенным риском проведения активных кредитных операций по выдаче ссуд, целесообразно </w:t>
      </w:r>
      <w:r>
        <w:rPr>
          <w:i/>
          <w:sz w:val="26"/>
        </w:rPr>
        <w:t>страхование ответственности заемщика за непогашение кредита.</w:t>
      </w:r>
      <w:r>
        <w:rPr>
          <w:sz w:val="26"/>
        </w:rPr>
        <w:t xml:space="preserve"> Договор страхования заключается между страховой компанией (страховщиком) и заемщиками (страхователями). Объектом страхования является ответственность заемщика перед банком, выдавшим кредит. </w:t>
      </w:r>
      <w:r>
        <w:rPr>
          <w:i/>
          <w:sz w:val="26"/>
        </w:rPr>
        <w:t xml:space="preserve">Страхование ответственности </w:t>
      </w:r>
      <w:r>
        <w:rPr>
          <w:sz w:val="26"/>
        </w:rPr>
        <w:t>– в отличие от имущественного и личного защищает интересы как самого страхователя, поскольку ущерб за него возмещает страховая организация, так и других (третьих) лиц, которым гарантируется выплата за ущерб, причиненный вследствие действия или бездействия страхователя независимо от его имущественного положения. Страхование ответственности предусматривает возможность при причинении вреда, как здоровью, так и имуществу третьих в силу закона или по решению суда производить соответствующие выплаты, компенсирующие причиненный вред. В данном виде страхования не предусматривается установление страховой суммы и застрахованного, т.е. гражданина или хозяйствующего субъекта, которому должно быть выплачено возмещение. Застрахованный и размер страховой суммы выявляются только при наступлении страхового случая, т.е. при причинении ущерба третьим лицам.</w:t>
      </w:r>
    </w:p>
    <w:p w:rsidR="00796DC2" w:rsidRDefault="00796DC2">
      <w:pPr>
        <w:ind w:firstLine="720"/>
        <w:jc w:val="both"/>
        <w:rPr>
          <w:sz w:val="26"/>
        </w:rPr>
      </w:pPr>
      <w:r>
        <w:rPr>
          <w:sz w:val="26"/>
        </w:rPr>
        <w:t xml:space="preserve"> Как правило, страхованию подлежит определенная часть ответственности заемщика (от 50 до 90%), остальная же доля возлагается на страхователя. Этот достаточно рискованный вид страхования до недавнего времени был очень популярен у отечественных страхователей и страховщиков. Однако в последнее время число заключаемых сделок по страхованию ответственности заемщиков резко сократилось из-за отсутствия страховой статистики и единой методологии проведения этого вида страхования, недостаточной оценки страховыми компаниями финансового состояния и платежеспособности клиентов, выступающих в качестве страхователей.</w:t>
      </w:r>
    </w:p>
    <w:p w:rsidR="00796DC2" w:rsidRDefault="00796DC2">
      <w:pPr>
        <w:ind w:firstLine="720"/>
        <w:jc w:val="both"/>
        <w:rPr>
          <w:sz w:val="26"/>
        </w:rPr>
      </w:pPr>
      <w:r>
        <w:rPr>
          <w:i/>
          <w:sz w:val="26"/>
        </w:rPr>
        <w:t xml:space="preserve">Страхование экономических рисков </w:t>
      </w:r>
      <w:r>
        <w:rPr>
          <w:sz w:val="26"/>
        </w:rPr>
        <w:t>широко применяется на зарубежном страховом рынке. Предпринимательская деятельность и страхование – тесно связанные категории рыночного хозяйства. Выделяют страхование от коммерческих, технических, правовых, политических рисков и рисков в финансово-кредитной сфере.</w:t>
      </w:r>
    </w:p>
    <w:p w:rsidR="00796DC2" w:rsidRDefault="00796DC2">
      <w:pPr>
        <w:ind w:firstLine="720"/>
        <w:jc w:val="both"/>
        <w:rPr>
          <w:sz w:val="26"/>
        </w:rPr>
      </w:pPr>
      <w:r>
        <w:rPr>
          <w:sz w:val="26"/>
        </w:rPr>
        <w:t xml:space="preserve">Необходимость страхования </w:t>
      </w:r>
      <w:r>
        <w:rPr>
          <w:i/>
          <w:sz w:val="26"/>
        </w:rPr>
        <w:t xml:space="preserve">финансово-кредитных рисков </w:t>
      </w:r>
      <w:r>
        <w:rPr>
          <w:sz w:val="26"/>
        </w:rPr>
        <w:t>обусловлена достаточно высокой степенью вероятности их проявления. Страховой риск вытекает из специфики движения финансовых и кредитных потоков. Нейтрализовать возможные потери позволяют следующие виды страхования: а) страхование экспортных кредитов (на случай банкротства импортера либо его продолжительной неплатежеспособности); б) страхование расходов по вступлению экспорта на новый рынок; в) страхование банковских кредитов от риска неплатежа заемщика (страхователем выступает банк); г) страхование коммерческого кредита (страхование векселей); д) страхование залоговых операций; е) страхование валютных рисков (возможных потерь от колебания валютных курсов); ж) страхование биржевых операций и сделок; з) страхование от инфляции; и) страхование риска неправомерного применения финансовых санкций органами налогового контроля.</w:t>
      </w:r>
    </w:p>
    <w:p w:rsidR="00796DC2" w:rsidRDefault="00796DC2">
      <w:pPr>
        <w:ind w:firstLine="720"/>
        <w:jc w:val="both"/>
        <w:rPr>
          <w:sz w:val="26"/>
        </w:rPr>
      </w:pPr>
      <w:r>
        <w:rPr>
          <w:sz w:val="26"/>
        </w:rPr>
        <w:t xml:space="preserve">Мировой практикой выработан целый ряд страховых гарантий по защите от специфических рисков в банковской сфере. С этой целью применяется </w:t>
      </w:r>
      <w:r>
        <w:rPr>
          <w:i/>
          <w:sz w:val="26"/>
        </w:rPr>
        <w:t>стандартный банковский полис</w:t>
      </w:r>
      <w:r>
        <w:rPr>
          <w:sz w:val="26"/>
        </w:rPr>
        <w:t>, который гарантирует банку возмещение убытков, причиненных: 1) преступной деятельностью банковских служащих при исполнении ими служебных обязанностей; 2) кражей или подделкой денежных документов и ценных бумаг (векселей, чеков, депозитных сертификатов, акций, облигаций, закладных, гарантий, кассовых ордеров и т.п.); 3) принятием банком фальшивых денежных знаков; 4) компьютерным мошенничеством (преступным введением или искажением электронной информации).</w:t>
      </w:r>
    </w:p>
    <w:p w:rsidR="00796DC2" w:rsidRDefault="00796DC2">
      <w:pPr>
        <w:ind w:firstLine="720"/>
        <w:jc w:val="both"/>
        <w:rPr>
          <w:sz w:val="26"/>
        </w:rPr>
      </w:pPr>
      <w:r>
        <w:rPr>
          <w:sz w:val="26"/>
        </w:rPr>
        <w:t xml:space="preserve">   В таких видах страхования испытывается огромная потребность у банкиров. На отечественном страховом рынке имеются предложения услуг по страхованию финансово-кредитных рисков, однако, объем операций по данному виду страхования невысок. Это объясняется высокой степенью риска и непредсказуемостью колебаний валютного и финансового рынков, отсутствием страховой статистики и универсальной методики проведения подобных страховых операций.</w:t>
      </w:r>
    </w:p>
    <w:p w:rsidR="00796DC2" w:rsidRDefault="00796DC2">
      <w:pPr>
        <w:ind w:firstLine="720"/>
        <w:jc w:val="both"/>
        <w:rPr>
          <w:sz w:val="26"/>
        </w:rPr>
      </w:pPr>
      <w:r>
        <w:rPr>
          <w:sz w:val="26"/>
        </w:rPr>
        <w:t xml:space="preserve">В основе страхования лежит </w:t>
      </w:r>
      <w:r>
        <w:rPr>
          <w:i/>
          <w:sz w:val="26"/>
        </w:rPr>
        <w:t>математический закон больших чисел,</w:t>
      </w:r>
      <w:r>
        <w:rPr>
          <w:i/>
          <w:sz w:val="26"/>
          <w:u w:val="single"/>
        </w:rPr>
        <w:t xml:space="preserve"> </w:t>
      </w:r>
      <w:r>
        <w:rPr>
          <w:sz w:val="26"/>
        </w:rPr>
        <w:t>оно может быть эффективным только тогда, когда распространяется на большое количество объектов, подвергающихся одинаковым рискам, но не одновременно. Финансовые же риски имеют достаточно высокую степень вероятности наступления и требуют соответствующего страхового покрытия ущерба. Понятно, что это под силу только крупным, финансово устойчивым страховым компаниям.</w:t>
      </w:r>
    </w:p>
    <w:p w:rsidR="00796DC2" w:rsidRDefault="00796DC2">
      <w:pPr>
        <w:ind w:firstLine="720"/>
        <w:jc w:val="both"/>
        <w:rPr>
          <w:sz w:val="26"/>
        </w:rPr>
      </w:pPr>
      <w:r>
        <w:rPr>
          <w:sz w:val="26"/>
        </w:rPr>
        <w:t>Привлечение средств юридических и физических лиц, операции по депозитным счетам являются для банков одним из основных видов деятельности. При этом, как известно, банковские банкротства приводят к потере вкладчиками своих денег, и потому практически во всех развитых странах существуют системы страхования банковских депозитов. Такое страхование представляет собой комплекс мер, обеспечивающих страховую защиту вкладов на случай банкротства коммерческого банка.</w:t>
      </w:r>
    </w:p>
    <w:p w:rsidR="00796DC2" w:rsidRDefault="00796DC2">
      <w:pPr>
        <w:ind w:firstLine="720"/>
        <w:jc w:val="both"/>
        <w:rPr>
          <w:sz w:val="26"/>
        </w:rPr>
      </w:pPr>
      <w:r>
        <w:rPr>
          <w:sz w:val="26"/>
        </w:rPr>
        <w:t xml:space="preserve">Впервые </w:t>
      </w:r>
      <w:r>
        <w:rPr>
          <w:b/>
          <w:sz w:val="26"/>
        </w:rPr>
        <w:t xml:space="preserve">страхование депозитов </w:t>
      </w:r>
      <w:r>
        <w:rPr>
          <w:sz w:val="26"/>
        </w:rPr>
        <w:t>было введено в США в 1929г. В 1934г. когда многие вкладчики коммерческих банков потеряли свои сбережения после серии банкротств во время Великой депрессии в США была создана система общефедерального страхования банковских депозитов.</w:t>
      </w:r>
    </w:p>
    <w:p w:rsidR="00796DC2" w:rsidRDefault="00796DC2">
      <w:pPr>
        <w:ind w:firstLine="720"/>
        <w:jc w:val="both"/>
        <w:rPr>
          <w:sz w:val="26"/>
        </w:rPr>
      </w:pPr>
      <w:r>
        <w:rPr>
          <w:sz w:val="26"/>
        </w:rPr>
        <w:t>К сожалению, до настоящего времени в странах СНГ и в нашей республике не создана эффективная система страхования вкладов.</w:t>
      </w:r>
    </w:p>
    <w:p w:rsidR="00796DC2" w:rsidRDefault="00796DC2">
      <w:pPr>
        <w:ind w:firstLine="720"/>
        <w:jc w:val="both"/>
        <w:rPr>
          <w:sz w:val="26"/>
        </w:rPr>
      </w:pPr>
      <w:r>
        <w:rPr>
          <w:sz w:val="26"/>
        </w:rPr>
        <w:t>Рассмотрим вкратце мировой опыт страхования депозитов.</w:t>
      </w:r>
    </w:p>
    <w:p w:rsidR="00796DC2" w:rsidRDefault="00796DC2">
      <w:pPr>
        <w:ind w:firstLine="720"/>
        <w:jc w:val="both"/>
        <w:rPr>
          <w:sz w:val="26"/>
        </w:rPr>
      </w:pPr>
      <w:r>
        <w:rPr>
          <w:b/>
          <w:sz w:val="26"/>
        </w:rPr>
        <w:t xml:space="preserve">Обязательная </w:t>
      </w:r>
      <w:r>
        <w:rPr>
          <w:sz w:val="26"/>
        </w:rPr>
        <w:t>форма</w:t>
      </w:r>
      <w:r>
        <w:rPr>
          <w:b/>
          <w:sz w:val="26"/>
        </w:rPr>
        <w:t xml:space="preserve"> </w:t>
      </w:r>
      <w:r>
        <w:rPr>
          <w:sz w:val="26"/>
        </w:rPr>
        <w:t>страхования депозитов применяется в США, Канаде, Великобритании, Нидерландах, Японии. В этом случае законодательством определяются условия проведения страхования, его субъекты и объекты, механизм определения размеров страховых взносов и страховых выплат.</w:t>
      </w:r>
    </w:p>
    <w:p w:rsidR="00796DC2" w:rsidRDefault="00796DC2">
      <w:pPr>
        <w:ind w:firstLine="720"/>
        <w:jc w:val="both"/>
        <w:rPr>
          <w:sz w:val="26"/>
        </w:rPr>
      </w:pPr>
      <w:r>
        <w:rPr>
          <w:sz w:val="26"/>
        </w:rPr>
        <w:t xml:space="preserve">В то же время во Франции, ФРГ, Италии используется </w:t>
      </w:r>
      <w:r>
        <w:rPr>
          <w:b/>
          <w:sz w:val="26"/>
        </w:rPr>
        <w:t xml:space="preserve">добровольная </w:t>
      </w:r>
      <w:r>
        <w:rPr>
          <w:sz w:val="26"/>
        </w:rPr>
        <w:t>форма страхования, при которой каждый банк самостоятельно решает вопрос о своем участии или неучастии в страховании. Но и в этом случае банки обычно ставятся в такое положение, что они вынуждены иметь страховое обеспечение (например, его наличие может быть условием выдачи лицензии на право осуществления банком определенных операций, членства в банковской ассоциации и т.д.). К тому же неучастие банка в системе страхования отрицательно сказывается на его конкурентоспособности.</w:t>
      </w:r>
    </w:p>
    <w:p w:rsidR="00796DC2" w:rsidRDefault="00796DC2">
      <w:pPr>
        <w:ind w:firstLine="720"/>
        <w:jc w:val="both"/>
        <w:rPr>
          <w:sz w:val="26"/>
        </w:rPr>
      </w:pPr>
      <w:r>
        <w:rPr>
          <w:sz w:val="26"/>
        </w:rPr>
        <w:t>Страховщиками могут быть государственные, частные и смешанные организации.</w:t>
      </w:r>
    </w:p>
    <w:p w:rsidR="00796DC2" w:rsidRDefault="00796DC2">
      <w:pPr>
        <w:ind w:firstLine="720"/>
        <w:jc w:val="both"/>
        <w:rPr>
          <w:sz w:val="26"/>
        </w:rPr>
      </w:pPr>
      <w:r>
        <w:rPr>
          <w:sz w:val="26"/>
        </w:rPr>
        <w:t>Государственные организации проводят страхование, как правило, в том случае, если оно является обязательным. При этом операции осуществляются на бесприбыльной основе специально созданным государственным органом. В формировании ресурсной базы страховой организации могут быть использованы наряду со взносами банков и государственные средства. Такая система, в частности используется в США, где страхованием занимается Федеральная корпорация страхования депозитов.</w:t>
      </w:r>
    </w:p>
    <w:p w:rsidR="00796DC2" w:rsidRDefault="00796DC2">
      <w:pPr>
        <w:ind w:firstLine="720"/>
        <w:jc w:val="both"/>
        <w:rPr>
          <w:sz w:val="26"/>
        </w:rPr>
      </w:pPr>
      <w:r>
        <w:rPr>
          <w:sz w:val="26"/>
        </w:rPr>
        <w:t>В ФРГ, Франции, Люксембурге страхованием занимаются организации, созданные в рамках банковских ассоциаций (Фонд страхования депозитов частных банков). При этом государство не вмешивается в деятельность данных фондов и не осуществляет их кредитование. Руководство фондами возлагается на банковские ассоциации. Их средства формируются исключительно за счет взносов банков-участников.</w:t>
      </w:r>
    </w:p>
    <w:p w:rsidR="00796DC2" w:rsidRDefault="00796DC2">
      <w:pPr>
        <w:ind w:firstLine="720"/>
        <w:jc w:val="both"/>
        <w:rPr>
          <w:sz w:val="26"/>
        </w:rPr>
      </w:pPr>
      <w:r>
        <w:rPr>
          <w:sz w:val="26"/>
        </w:rPr>
        <w:t>При смешанной форме создания страховой организации уставный капитал формируется как органами государственного управления, так и коммерческими структурами. Такая система существует в Японии, где с 1971г. функционирует «Корпорация по страхованию депозитов» Её капитал равными долями был сформирован правительством, Банком Японии и частными банками.</w:t>
      </w:r>
    </w:p>
    <w:p w:rsidR="00796DC2" w:rsidRDefault="00796DC2">
      <w:pPr>
        <w:ind w:firstLine="720"/>
        <w:jc w:val="both"/>
        <w:rPr>
          <w:sz w:val="26"/>
        </w:rPr>
      </w:pPr>
      <w:r>
        <w:rPr>
          <w:sz w:val="26"/>
        </w:rPr>
        <w:t>По характеру исчисления размеров страховых взносов различают системы, предусматривающие единую либо дифференцированную шкалу тарифных ставок.</w:t>
      </w:r>
    </w:p>
    <w:p w:rsidR="00796DC2" w:rsidRDefault="00796DC2">
      <w:pPr>
        <w:ind w:firstLine="720"/>
        <w:jc w:val="both"/>
        <w:rPr>
          <w:sz w:val="26"/>
        </w:rPr>
      </w:pPr>
      <w:r>
        <w:rPr>
          <w:sz w:val="26"/>
        </w:rPr>
        <w:t>В первом случае размеры страховых взносов устанавливаются по единой для всех банков шкале в процентах от определенной базы. Чаще всего в качестве такой базы выступает величина застрахованных вкладов.</w:t>
      </w:r>
    </w:p>
    <w:p w:rsidR="00796DC2" w:rsidRDefault="00796DC2">
      <w:pPr>
        <w:ind w:firstLine="720"/>
        <w:jc w:val="both"/>
        <w:rPr>
          <w:sz w:val="26"/>
        </w:rPr>
      </w:pPr>
      <w:r>
        <w:rPr>
          <w:sz w:val="26"/>
        </w:rPr>
        <w:t>При дифференциации страховых взносов величина тарифных ставок определяется для каждого банка индивидуально в зависимости от показателей их ликвидности, платежеспособности, финансовой устойчивости.</w:t>
      </w:r>
    </w:p>
    <w:p w:rsidR="00796DC2" w:rsidRDefault="00796DC2">
      <w:pPr>
        <w:ind w:firstLine="720"/>
        <w:jc w:val="both"/>
        <w:rPr>
          <w:sz w:val="26"/>
        </w:rPr>
      </w:pPr>
      <w:r>
        <w:rPr>
          <w:sz w:val="26"/>
        </w:rPr>
        <w:t>Однако во всех случаях условия страхования, как правило, предусматривают возможность периодического пересмотра страховщиком размеров уплачиваемых банками страховых взносов в зависимости от наличия средств в страховом фонде.</w:t>
      </w:r>
    </w:p>
    <w:p w:rsidR="00796DC2" w:rsidRDefault="00796DC2">
      <w:pPr>
        <w:ind w:firstLine="720"/>
        <w:jc w:val="both"/>
        <w:rPr>
          <w:sz w:val="26"/>
        </w:rPr>
      </w:pPr>
      <w:r>
        <w:rPr>
          <w:sz w:val="26"/>
        </w:rPr>
        <w:t>Страховым случаем считается обычно банкротство банка в соответствии с решением суда. В этой ситуации страховщик принимает на себя все активы и пассивы банкрота и осуществляет выплаты вкладчикам страхового возмещения. Такие выплаты могут включать либо только сумму вклада, либо сумму вклада вместе с процентами, начисляемыми на него.</w:t>
      </w:r>
    </w:p>
    <w:p w:rsidR="00796DC2" w:rsidRDefault="00796DC2">
      <w:pPr>
        <w:ind w:firstLine="720"/>
        <w:jc w:val="both"/>
        <w:rPr>
          <w:sz w:val="26"/>
        </w:rPr>
      </w:pPr>
      <w:r>
        <w:rPr>
          <w:sz w:val="26"/>
        </w:rPr>
        <w:t>После осуществления страховых выплат страховщик реализует активы банка-банкрота, возмещая из полученных средств свои расходы, а также удовлетворяя оставшиеся требования к банку.</w:t>
      </w:r>
    </w:p>
    <w:p w:rsidR="00796DC2" w:rsidRDefault="00796DC2">
      <w:pPr>
        <w:ind w:firstLine="720"/>
        <w:jc w:val="both"/>
        <w:rPr>
          <w:sz w:val="26"/>
        </w:rPr>
      </w:pPr>
      <w:r>
        <w:rPr>
          <w:sz w:val="26"/>
        </w:rPr>
        <w:t>Кроме того, страховщик может принять и определенные профилактические меры по отношению к банку, финансовое положение которого внушает серьезные опасения.</w:t>
      </w:r>
    </w:p>
    <w:p w:rsidR="00796DC2" w:rsidRDefault="00796DC2">
      <w:pPr>
        <w:ind w:firstLine="720"/>
        <w:jc w:val="both"/>
        <w:rPr>
          <w:sz w:val="26"/>
        </w:rPr>
      </w:pPr>
      <w:r>
        <w:rPr>
          <w:sz w:val="26"/>
        </w:rPr>
        <w:t>Страховая корпорация может осуществить следующие меры для защиты интересов вкладчиков: а) не допустить банкротства банка путем оказания ему помощи, используя, например, приобретение части его капитала, предоставление ссуд, размещения в нем вкладов, покупки его активов; б) сменить руководство банка; в) провести реорганизацию банка путем его слияния с другим банком, передачи ему активов и пассивов неплатежеспособного банка. При этом банку-донору предоставляются определенные льготы (выдают ссуду, выплачивают определенные суммы для возмещения убытков, приобретают те кредиты банка-банкрота, вероятность не возврата которых особенно высока, и т.п.); г) приобрести разорившийся банк.</w:t>
      </w:r>
    </w:p>
    <w:p w:rsidR="00796DC2" w:rsidRDefault="00796DC2">
      <w:pPr>
        <w:ind w:firstLine="720"/>
        <w:jc w:val="both"/>
        <w:rPr>
          <w:sz w:val="26"/>
        </w:rPr>
      </w:pPr>
      <w:r>
        <w:rPr>
          <w:sz w:val="26"/>
        </w:rPr>
        <w:t>По принятой Международным валютным фондом (МВФ) методологии все способы страхования депозитов условно подразделяют на следующие две системы:</w:t>
      </w:r>
    </w:p>
    <w:p w:rsidR="00796DC2" w:rsidRDefault="00796DC2">
      <w:pPr>
        <w:ind w:firstLine="720"/>
        <w:jc w:val="both"/>
        <w:rPr>
          <w:i/>
          <w:sz w:val="26"/>
        </w:rPr>
      </w:pPr>
      <w:r>
        <w:rPr>
          <w:i/>
          <w:sz w:val="26"/>
        </w:rPr>
        <w:t>систему не выраженных прямо гарантий;</w:t>
      </w:r>
    </w:p>
    <w:p w:rsidR="00796DC2" w:rsidRDefault="00796DC2">
      <w:pPr>
        <w:ind w:firstLine="720"/>
        <w:jc w:val="both"/>
        <w:rPr>
          <w:i/>
          <w:sz w:val="26"/>
        </w:rPr>
      </w:pPr>
      <w:r>
        <w:rPr>
          <w:i/>
          <w:sz w:val="26"/>
        </w:rPr>
        <w:t>систему положительно выраженных гарантий.</w:t>
      </w:r>
    </w:p>
    <w:p w:rsidR="00796DC2" w:rsidRDefault="00796DC2">
      <w:pPr>
        <w:pStyle w:val="a3"/>
        <w:jc w:val="both"/>
        <w:rPr>
          <w:sz w:val="26"/>
        </w:rPr>
      </w:pPr>
      <w:r>
        <w:rPr>
          <w:sz w:val="26"/>
        </w:rPr>
        <w:t>При использовании первой системы обычно отсутствует специальное законодательство и другие нормативные акты, которыми регламентируется порядок, формы, размеры возмещения потерь вкладчикам банка в случае его банкротства. Помимо этого, нет практики создания специальных фондов, предназначенных для возмещения таких потерь, а существуют лишь абстрактные обязательства государства или иных органов по сохранности вложенных в банки средств. При этом порядок компенсации потерь определяется в каждом конкретном случае по усмотрению государства. Такие системы, как правило, применяются в странах, банковские системы в которых находятся в сильной зависимости от государства и еще не испытали серьезных кризисов. Такая система в принципе существует в странах СНГ в настоящее время.</w:t>
      </w:r>
    </w:p>
    <w:p w:rsidR="00796DC2" w:rsidRDefault="00796DC2">
      <w:pPr>
        <w:pStyle w:val="a3"/>
        <w:jc w:val="both"/>
        <w:rPr>
          <w:sz w:val="26"/>
        </w:rPr>
      </w:pPr>
      <w:r>
        <w:rPr>
          <w:sz w:val="26"/>
        </w:rPr>
        <w:t>Системы страхования с положительно выраженными гарантиями нередко создаются в результате кризисов, поразивших банковскую систему той или иной страны. Примерами тому является история создания таких систем в США, Великобритании, Италии, Аргентине. Основными принципами данной системы являются наличие законодательно установленной процедуры гарантирования возврата банковских вкладов, а также специально созданного в этих целях страхового фонда.</w:t>
      </w:r>
    </w:p>
    <w:p w:rsidR="00796DC2" w:rsidRDefault="00796DC2">
      <w:pPr>
        <w:ind w:firstLine="720"/>
        <w:jc w:val="both"/>
        <w:rPr>
          <w:sz w:val="26"/>
        </w:rPr>
      </w:pPr>
      <w:r>
        <w:rPr>
          <w:sz w:val="26"/>
        </w:rPr>
        <w:t>Нашу республику следует отнести пока к тем государствам, в которых действует система не выраженных прямо гарантий вкладчикам банка. В частности, в соответствии с законодательством ПМР государство гарантирует сохранность вкладов населения в тех банках, контрольный пакет акций которых принадлежит ему (в частности, в Сбербанке), вкладчики – частные лица имеют право в первоочередном порядке получить вложенные ими в банк суммы при его ликвидации.</w:t>
      </w:r>
    </w:p>
    <w:p w:rsidR="00796DC2" w:rsidRDefault="00796DC2">
      <w:pPr>
        <w:jc w:val="both"/>
        <w:rPr>
          <w:sz w:val="28"/>
        </w:rPr>
      </w:pPr>
    </w:p>
    <w:p w:rsidR="00796DC2" w:rsidRDefault="00796DC2">
      <w:pPr>
        <w:numPr>
          <w:ilvl w:val="1"/>
          <w:numId w:val="45"/>
        </w:numPr>
        <w:jc w:val="both"/>
        <w:rPr>
          <w:b/>
          <w:sz w:val="28"/>
        </w:rPr>
      </w:pPr>
      <w:r>
        <w:rPr>
          <w:b/>
          <w:sz w:val="28"/>
        </w:rPr>
        <w:t xml:space="preserve">Процесс банковского кредитования и </w:t>
      </w:r>
    </w:p>
    <w:p w:rsidR="00796DC2" w:rsidRDefault="00796DC2">
      <w:pPr>
        <w:ind w:left="720"/>
        <w:jc w:val="both"/>
        <w:rPr>
          <w:b/>
          <w:sz w:val="28"/>
        </w:rPr>
      </w:pPr>
      <w:r>
        <w:rPr>
          <w:b/>
          <w:sz w:val="28"/>
        </w:rPr>
        <w:t xml:space="preserve">залоговые операции в филиале ПРАК АПБ </w:t>
      </w:r>
    </w:p>
    <w:p w:rsidR="00796DC2" w:rsidRDefault="00796DC2">
      <w:pPr>
        <w:ind w:left="720"/>
        <w:jc w:val="both"/>
        <w:rPr>
          <w:b/>
          <w:sz w:val="28"/>
        </w:rPr>
      </w:pPr>
    </w:p>
    <w:p w:rsidR="00796DC2" w:rsidRDefault="00796DC2">
      <w:pPr>
        <w:ind w:firstLine="720"/>
        <w:jc w:val="both"/>
        <w:rPr>
          <w:sz w:val="26"/>
        </w:rPr>
      </w:pPr>
      <w:r>
        <w:rPr>
          <w:sz w:val="26"/>
        </w:rPr>
        <w:t>Процесс банковского кредитования в филиале ПРАК АПБ можно разделить на несколько этапов, на каждом из которых уточняются характеристики ссуды, способы ее выдачи, использования и погашения: 1) рассмотрение кредитной заявки и собеседование с заемщиком; 2) изучение кредитоспособности клиента; 3) подготовка и заключение кредитного договора; 4) кредитный мониторинг.</w:t>
      </w:r>
    </w:p>
    <w:p w:rsidR="00796DC2" w:rsidRDefault="00796DC2">
      <w:pPr>
        <w:ind w:firstLine="720"/>
        <w:jc w:val="both"/>
        <w:rPr>
          <w:sz w:val="26"/>
        </w:rPr>
      </w:pPr>
      <w:r>
        <w:rPr>
          <w:sz w:val="26"/>
          <w:u w:val="single"/>
        </w:rPr>
        <w:t>Рассмотрение кредитной заявки</w:t>
      </w:r>
      <w:r>
        <w:rPr>
          <w:i/>
          <w:sz w:val="26"/>
        </w:rPr>
        <w:t>.</w:t>
      </w:r>
      <w:r>
        <w:rPr>
          <w:sz w:val="26"/>
        </w:rPr>
        <w:t xml:space="preserve"> Предупредительность и внимательное отношение к любому клиенту являются непременным правилом поведения каждого сотрудника банка. Банковский служащий предоставляет клиенту необходимую информацию по условиям кредитования и предлагает ему ответить на вопросы по анкете банка. Результаты первой и всех последующих встреч с клиентом обобщаются в отчетах, содержащих более или менее стандартный набор вопросов. (Таблица 3.4.1.).</w:t>
      </w:r>
    </w:p>
    <w:p w:rsidR="00796DC2" w:rsidRDefault="00796DC2">
      <w:pPr>
        <w:pStyle w:val="8"/>
        <w:jc w:val="both"/>
      </w:pPr>
      <w:r>
        <w:t>Таблица 3.4.1.</w:t>
      </w:r>
    </w:p>
    <w:p w:rsidR="00796DC2" w:rsidRDefault="00796DC2">
      <w:pPr>
        <w:pStyle w:val="9"/>
        <w:jc w:val="both"/>
      </w:pPr>
      <w:r>
        <w:t xml:space="preserve">Образец отчета о результатах беседы служащего банка </w:t>
      </w:r>
    </w:p>
    <w:p w:rsidR="00796DC2" w:rsidRDefault="00796DC2">
      <w:pPr>
        <w:ind w:firstLine="720"/>
        <w:jc w:val="both"/>
        <w:rPr>
          <w:b/>
          <w:sz w:val="26"/>
        </w:rPr>
      </w:pPr>
      <w:r>
        <w:rPr>
          <w:b/>
          <w:sz w:val="26"/>
        </w:rPr>
        <w:t>с возможным заемщиком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119"/>
      </w:tblGrid>
      <w:tr w:rsidR="00796DC2">
        <w:tc>
          <w:tcPr>
            <w:tcW w:w="6487" w:type="dxa"/>
          </w:tcPr>
          <w:p w:rsidR="00796DC2" w:rsidRDefault="00796DC2">
            <w:pPr>
              <w:jc w:val="both"/>
              <w:rPr>
                <w:b/>
                <w:sz w:val="22"/>
              </w:rPr>
            </w:pPr>
            <w:r>
              <w:rPr>
                <w:b/>
                <w:sz w:val="22"/>
              </w:rPr>
              <w:t>Вопросы</w:t>
            </w:r>
          </w:p>
        </w:tc>
        <w:tc>
          <w:tcPr>
            <w:tcW w:w="3119" w:type="dxa"/>
          </w:tcPr>
          <w:p w:rsidR="00796DC2" w:rsidRDefault="00796DC2">
            <w:pPr>
              <w:jc w:val="both"/>
              <w:rPr>
                <w:b/>
                <w:sz w:val="22"/>
              </w:rPr>
            </w:pPr>
            <w:r>
              <w:rPr>
                <w:b/>
                <w:sz w:val="22"/>
              </w:rPr>
              <w:t>Ответы</w:t>
            </w:r>
          </w:p>
        </w:tc>
      </w:tr>
      <w:tr w:rsidR="00796DC2">
        <w:tc>
          <w:tcPr>
            <w:tcW w:w="6487" w:type="dxa"/>
          </w:tcPr>
          <w:p w:rsidR="00796DC2" w:rsidRDefault="00796DC2">
            <w:pPr>
              <w:jc w:val="both"/>
              <w:rPr>
                <w:sz w:val="22"/>
              </w:rPr>
            </w:pPr>
            <w:r>
              <w:rPr>
                <w:sz w:val="22"/>
              </w:rPr>
              <w:t>Фамилия клиента</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Адрес</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Телефон</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Фамилия сотрудника банка, к которому обращался клиент</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Пользуется ли клиент в настоящее время услугами банка? (да, нет)</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Какими именно?</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Если нет, то пользовался ли клиент услугами банка в прошлом?</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С какими сотрудниками фирмы клиента общались представители банка?</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Если речь идет о физическом лице, то укажите род занятий клиента</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Если речь идет о предпринимательской фирме, то каким видом деятельности занимается клиент?</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Укажите приблизительно годовой объем продаж (тыс. руб.)</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В каком банке обслуживается в настоящее время клиент?</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С какими проблемами (если таковые имеются) сталкивается клиент в своих взаимоотношениях с банком?</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Какими банковскими услугами пользуется клиент в настоящее время? (Пожалуйста, проверьте.)</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 Кредитная линия</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 Срочный кредит</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 Чековые счета</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 Другие срочные счета</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 Аккредитивы</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 Переводы средств</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 Управление денежными средствами</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 Трастовые услуги</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Какими банковскими услугами не пользуется в настоящее время клиент, но которые могут быть для него полезны?</w:t>
            </w:r>
          </w:p>
        </w:tc>
        <w:tc>
          <w:tcPr>
            <w:tcW w:w="3119" w:type="dxa"/>
          </w:tcPr>
          <w:p w:rsidR="00796DC2" w:rsidRDefault="00796DC2">
            <w:pPr>
              <w:jc w:val="both"/>
              <w:rPr>
                <w:sz w:val="22"/>
              </w:rPr>
            </w:pPr>
          </w:p>
        </w:tc>
      </w:tr>
      <w:tr w:rsidR="00796DC2">
        <w:tc>
          <w:tcPr>
            <w:tcW w:w="6487" w:type="dxa"/>
          </w:tcPr>
          <w:p w:rsidR="00796DC2" w:rsidRDefault="00796DC2">
            <w:pPr>
              <w:jc w:val="both"/>
              <w:rPr>
                <w:sz w:val="22"/>
              </w:rPr>
            </w:pPr>
            <w:r>
              <w:rPr>
                <w:sz w:val="22"/>
              </w:rPr>
              <w:t>Опишите результаты последнего контакта с клиентом</w:t>
            </w:r>
          </w:p>
        </w:tc>
        <w:tc>
          <w:tcPr>
            <w:tcW w:w="3119" w:type="dxa"/>
          </w:tcPr>
          <w:p w:rsidR="00796DC2" w:rsidRDefault="00796DC2">
            <w:pPr>
              <w:jc w:val="both"/>
              <w:rPr>
                <w:sz w:val="22"/>
              </w:rPr>
            </w:pPr>
          </w:p>
        </w:tc>
      </w:tr>
    </w:tbl>
    <w:p w:rsidR="00796DC2" w:rsidRDefault="00796DC2">
      <w:pPr>
        <w:ind w:firstLine="720"/>
        <w:jc w:val="both"/>
        <w:rPr>
          <w:sz w:val="26"/>
        </w:rPr>
      </w:pPr>
      <w:r>
        <w:rPr>
          <w:sz w:val="26"/>
        </w:rPr>
        <w:t>Подобный отчет корректируется и пополняется новой информацией после каждого визита клиента в банк. Эти отчеты дают кредитному инспектору важную информацию о потенциальном клиенте еще до того, как состоится их личное знакомство. На беседу с кредитным инспектором будущий заемщик приходит с кредитной заявкой, содержащей исходные данные о запрашиваемой ссуде, целях, на которые она предназначена, сумме, сроке погашения и предлагаемом обеспечении (Приложение №2).</w:t>
      </w:r>
    </w:p>
    <w:p w:rsidR="00796DC2" w:rsidRDefault="00796DC2">
      <w:pPr>
        <w:ind w:firstLine="720"/>
        <w:jc w:val="both"/>
        <w:rPr>
          <w:sz w:val="26"/>
        </w:rPr>
      </w:pPr>
      <w:r>
        <w:rPr>
          <w:sz w:val="26"/>
        </w:rPr>
        <w:t xml:space="preserve">Кредитная заявка рассматривается в составе </w:t>
      </w:r>
      <w:r>
        <w:rPr>
          <w:i/>
          <w:sz w:val="26"/>
        </w:rPr>
        <w:t>пакета сопроводительных документов,</w:t>
      </w:r>
      <w:r>
        <w:rPr>
          <w:sz w:val="26"/>
        </w:rPr>
        <w:t xml:space="preserve"> в том числе: 1) нотариально заверенные копии учредительных документов компании заемщика; 2) финансовый отчет, включающий баланс и счет прибылей и убытков за последние три года. Баланс составляется на конец года и показывает структуру активов, обязательств и капитала. Счет прибылей и убытков охватывает годичный период и дает подробные сведения о доходах и расходах компании, чистой прибыли, ее распределении и отчислении в резервы, выплатах дивидендов и т.д.; 3) отчет о движении кассовых поступлений. Он основан на сопоставлении балансов компании за два отчетных периода и позволяет определить изменения различных статей и движения фондов. Отчет дает полную картину использования дефицита ресурсов, времени высвобождения фондов и образования дефицита кассовых поступлений и т.д.; 4) внутренние финансовые отчеты, которые более детально характеризуют финансовое положение компании, изменение ее потребностей в ресурсах в течение года, поквартально или помесячно; 5) данные внутреннего оперативного учета. Составление баланса требует много времени. Однако банку-кредитору могут потребоваться данные оперативного учета, содержатся в сводках, подготовленных для руководства компании-заемщика. Эти документы касаются текущих операций и продаж, величины запасов и т.д.; 6) прогноз финансирования, который содержит оценки будущих продаж, расходов, расходов, издержек производства продукции, дебиторской задолженности, оборачиваемости запасов, потребности в денежной наличности, капиталовложениях и т.д. Речь идет об оценочном балансе, который включает прогнозный вариант балансовых счетов и счетов прибылей и убытков на будущий период, и кассовом бюджете, который прогнозирует поступление и расходование денежной наличности (по неделям, месяцам, кварталам); 7) налоговые декларации как важный источник дополнительной информации. В них могут содержаться сведения, не включенные в другие документы и характеризующие заемщика как налогоплательщика; 8) бизнес-планы. Многие кредитные заявки связаны с финансированием начинающих предприятий, которые еще не имеют финансовых отчетов и другой документации. В этом случае компания-заемщик предоставляет в банк подробный бизнес-план, который должен содержать сведения о целях проекта и методах его осуществления.</w:t>
      </w:r>
    </w:p>
    <w:p w:rsidR="00796DC2" w:rsidRDefault="00796DC2">
      <w:pPr>
        <w:ind w:firstLine="720"/>
        <w:jc w:val="both"/>
        <w:rPr>
          <w:sz w:val="26"/>
        </w:rPr>
      </w:pPr>
      <w:r>
        <w:rPr>
          <w:sz w:val="26"/>
        </w:rPr>
        <w:t>Кредитный инспектор тщательно изучает кредитную заявку и сопроводительные документы. После этого он вновь беседует с будущим заемщиком (владельцем или ответственным представителем фирмы). Подобные встречи позволяют кредитному инспектору выяснить не только важные детали кредитной сделки, но и составить психологический портрет возможного заемщика, оценить профессиональную подготовленность руководства компании, реалистичность их оценок положения и перспектив развития предприятия. В ходе беседы кредитному инспектору нет необходимости выяснять все аспекты работы компании-заемщика, он должен сконцентрировать внимание на ключевых вопросах, представляющих интерес для банка-кредитора.</w:t>
      </w:r>
    </w:p>
    <w:p w:rsidR="00796DC2" w:rsidRDefault="00796DC2">
      <w:pPr>
        <w:ind w:firstLine="720"/>
        <w:jc w:val="both"/>
        <w:rPr>
          <w:sz w:val="26"/>
        </w:rPr>
      </w:pPr>
      <w:r>
        <w:rPr>
          <w:sz w:val="26"/>
        </w:rPr>
        <w:t>Ознакомительная беседа с потенциальным заемщиком может касаться следующих вопросов, заданных в определенной последовательности (Таблица 3.4.2.).</w:t>
      </w:r>
    </w:p>
    <w:p w:rsidR="00796DC2" w:rsidRDefault="00796DC2">
      <w:pPr>
        <w:pStyle w:val="8"/>
        <w:jc w:val="both"/>
      </w:pPr>
      <w:r>
        <w:t>Таблица 3.4.2.</w:t>
      </w:r>
    </w:p>
    <w:p w:rsidR="00796DC2" w:rsidRDefault="00796DC2">
      <w:pPr>
        <w:pStyle w:val="9"/>
        <w:jc w:val="both"/>
      </w:pPr>
      <w:r>
        <w:t>Вопросы кредитного инспектора к потенциальному заемщику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796DC2">
        <w:tc>
          <w:tcPr>
            <w:tcW w:w="9854" w:type="dxa"/>
          </w:tcPr>
          <w:p w:rsidR="00796DC2" w:rsidRDefault="00796DC2">
            <w:pPr>
              <w:pStyle w:val="a6"/>
              <w:numPr>
                <w:ilvl w:val="0"/>
                <w:numId w:val="38"/>
              </w:numPr>
              <w:jc w:val="both"/>
              <w:rPr>
                <w:sz w:val="22"/>
              </w:rPr>
            </w:pPr>
            <w:r>
              <w:rPr>
                <w:sz w:val="22"/>
              </w:rPr>
              <w:t>Сведения о клиенте и его компании:</w:t>
            </w:r>
          </w:p>
          <w:p w:rsidR="00796DC2" w:rsidRDefault="00796DC2">
            <w:pPr>
              <w:numPr>
                <w:ilvl w:val="0"/>
                <w:numId w:val="2"/>
              </w:numPr>
              <w:jc w:val="both"/>
              <w:rPr>
                <w:sz w:val="22"/>
              </w:rPr>
            </w:pPr>
            <w:r>
              <w:rPr>
                <w:sz w:val="22"/>
              </w:rPr>
              <w:t>какая правовая форма у компании;</w:t>
            </w:r>
          </w:p>
          <w:p w:rsidR="00796DC2" w:rsidRDefault="00796DC2">
            <w:pPr>
              <w:numPr>
                <w:ilvl w:val="0"/>
                <w:numId w:val="2"/>
              </w:numPr>
              <w:jc w:val="both"/>
              <w:rPr>
                <w:sz w:val="22"/>
              </w:rPr>
            </w:pPr>
            <w:r>
              <w:rPr>
                <w:sz w:val="22"/>
              </w:rPr>
              <w:t>когда она была учреждена;</w:t>
            </w:r>
          </w:p>
          <w:p w:rsidR="00796DC2" w:rsidRDefault="00796DC2">
            <w:pPr>
              <w:numPr>
                <w:ilvl w:val="0"/>
                <w:numId w:val="2"/>
              </w:numPr>
              <w:jc w:val="both"/>
              <w:rPr>
                <w:sz w:val="22"/>
              </w:rPr>
            </w:pPr>
            <w:r>
              <w:rPr>
                <w:sz w:val="22"/>
              </w:rPr>
              <w:t>как была произведена оценка имущества, предлагаемая в качестве обеспечения;</w:t>
            </w:r>
          </w:p>
          <w:p w:rsidR="00796DC2" w:rsidRDefault="00796DC2">
            <w:pPr>
              <w:numPr>
                <w:ilvl w:val="0"/>
                <w:numId w:val="2"/>
              </w:numPr>
              <w:jc w:val="both"/>
              <w:rPr>
                <w:sz w:val="22"/>
              </w:rPr>
            </w:pPr>
            <w:r>
              <w:rPr>
                <w:sz w:val="22"/>
              </w:rPr>
              <w:t>подвержено ли это имущество порче;</w:t>
            </w:r>
          </w:p>
          <w:p w:rsidR="00796DC2" w:rsidRDefault="00796DC2">
            <w:pPr>
              <w:numPr>
                <w:ilvl w:val="0"/>
                <w:numId w:val="2"/>
              </w:numPr>
              <w:jc w:val="both"/>
              <w:rPr>
                <w:sz w:val="22"/>
              </w:rPr>
            </w:pPr>
            <w:r>
              <w:rPr>
                <w:sz w:val="22"/>
              </w:rPr>
              <w:t>каковы издержки по его хранению;</w:t>
            </w:r>
          </w:p>
          <w:p w:rsidR="00796DC2" w:rsidRDefault="00796DC2">
            <w:pPr>
              <w:numPr>
                <w:ilvl w:val="0"/>
                <w:numId w:val="2"/>
              </w:numPr>
              <w:jc w:val="both"/>
              <w:rPr>
                <w:sz w:val="22"/>
              </w:rPr>
            </w:pPr>
            <w:r>
              <w:rPr>
                <w:sz w:val="22"/>
              </w:rPr>
              <w:t>кто владелец (основной акционер или пайщик) компании, сколько акций (паев) они имеют;</w:t>
            </w:r>
          </w:p>
          <w:p w:rsidR="00796DC2" w:rsidRDefault="00796DC2">
            <w:pPr>
              <w:numPr>
                <w:ilvl w:val="0"/>
                <w:numId w:val="2"/>
              </w:numPr>
              <w:jc w:val="both"/>
              <w:rPr>
                <w:sz w:val="22"/>
              </w:rPr>
            </w:pPr>
            <w:r>
              <w:rPr>
                <w:sz w:val="22"/>
              </w:rPr>
              <w:t>какова основная продукция компании (или каковы виды основных услуг);</w:t>
            </w:r>
          </w:p>
          <w:p w:rsidR="00796DC2" w:rsidRDefault="00796DC2">
            <w:pPr>
              <w:numPr>
                <w:ilvl w:val="0"/>
                <w:numId w:val="2"/>
              </w:numPr>
              <w:jc w:val="both"/>
              <w:rPr>
                <w:sz w:val="22"/>
              </w:rPr>
            </w:pPr>
            <w:r>
              <w:rPr>
                <w:sz w:val="22"/>
              </w:rPr>
              <w:t>каков опыт и квалификация менеджеров;</w:t>
            </w:r>
          </w:p>
          <w:p w:rsidR="00796DC2" w:rsidRDefault="00796DC2">
            <w:pPr>
              <w:numPr>
                <w:ilvl w:val="0"/>
                <w:numId w:val="2"/>
              </w:numPr>
              <w:jc w:val="both"/>
              <w:rPr>
                <w:sz w:val="22"/>
              </w:rPr>
            </w:pPr>
            <w:r>
              <w:rPr>
                <w:sz w:val="22"/>
              </w:rPr>
              <w:t>прибыльна ли компания;</w:t>
            </w:r>
          </w:p>
          <w:p w:rsidR="00796DC2" w:rsidRDefault="00796DC2">
            <w:pPr>
              <w:numPr>
                <w:ilvl w:val="0"/>
                <w:numId w:val="2"/>
              </w:numPr>
              <w:jc w:val="both"/>
              <w:rPr>
                <w:sz w:val="22"/>
              </w:rPr>
            </w:pPr>
            <w:r>
              <w:rPr>
                <w:sz w:val="22"/>
              </w:rPr>
              <w:t>кто основные клиенты-поставщики и покупатели компании;</w:t>
            </w:r>
          </w:p>
          <w:p w:rsidR="00796DC2" w:rsidRDefault="00796DC2">
            <w:pPr>
              <w:numPr>
                <w:ilvl w:val="0"/>
                <w:numId w:val="2"/>
              </w:numPr>
              <w:jc w:val="both"/>
              <w:rPr>
                <w:sz w:val="22"/>
              </w:rPr>
            </w:pPr>
            <w:r>
              <w:rPr>
                <w:sz w:val="22"/>
              </w:rPr>
              <w:t xml:space="preserve">на каких условиях продается товар (услуга)? </w:t>
            </w:r>
          </w:p>
        </w:tc>
      </w:tr>
      <w:tr w:rsidR="00796DC2">
        <w:tc>
          <w:tcPr>
            <w:tcW w:w="9854" w:type="dxa"/>
          </w:tcPr>
          <w:p w:rsidR="00796DC2" w:rsidRDefault="00796DC2">
            <w:pPr>
              <w:numPr>
                <w:ilvl w:val="0"/>
                <w:numId w:val="38"/>
              </w:numPr>
              <w:jc w:val="both"/>
              <w:rPr>
                <w:sz w:val="22"/>
              </w:rPr>
            </w:pPr>
            <w:r>
              <w:rPr>
                <w:sz w:val="22"/>
              </w:rPr>
              <w:t>Вопросы об испрашиваемом кредите:</w:t>
            </w:r>
          </w:p>
          <w:p w:rsidR="00796DC2" w:rsidRDefault="00796DC2">
            <w:pPr>
              <w:numPr>
                <w:ilvl w:val="0"/>
                <w:numId w:val="2"/>
              </w:numPr>
              <w:jc w:val="both"/>
              <w:rPr>
                <w:sz w:val="22"/>
              </w:rPr>
            </w:pPr>
            <w:r>
              <w:rPr>
                <w:sz w:val="22"/>
              </w:rPr>
              <w:t>на какую сумму клиент хотел бы получить кредит;</w:t>
            </w:r>
          </w:p>
          <w:p w:rsidR="00796DC2" w:rsidRDefault="00796DC2">
            <w:pPr>
              <w:numPr>
                <w:ilvl w:val="0"/>
                <w:numId w:val="2"/>
              </w:numPr>
              <w:jc w:val="both"/>
              <w:rPr>
                <w:sz w:val="22"/>
              </w:rPr>
            </w:pPr>
            <w:r>
              <w:rPr>
                <w:sz w:val="22"/>
              </w:rPr>
              <w:t>как им была определена эта сумма;</w:t>
            </w:r>
          </w:p>
          <w:p w:rsidR="00796DC2" w:rsidRDefault="00796DC2">
            <w:pPr>
              <w:numPr>
                <w:ilvl w:val="0"/>
                <w:numId w:val="2"/>
              </w:numPr>
              <w:jc w:val="both"/>
              <w:rPr>
                <w:sz w:val="22"/>
              </w:rPr>
            </w:pPr>
            <w:r>
              <w:rPr>
                <w:sz w:val="22"/>
              </w:rPr>
              <w:t>достаточно ли обоснованно составлен прогноз финансовых потребностей;</w:t>
            </w:r>
          </w:p>
          <w:p w:rsidR="00796DC2" w:rsidRDefault="00796DC2">
            <w:pPr>
              <w:numPr>
                <w:ilvl w:val="0"/>
                <w:numId w:val="2"/>
              </w:numPr>
              <w:jc w:val="both"/>
              <w:rPr>
                <w:sz w:val="22"/>
              </w:rPr>
            </w:pPr>
            <w:r>
              <w:rPr>
                <w:sz w:val="22"/>
              </w:rPr>
              <w:t>учитывают ли условия, на которых клиент хочет получить кредит, срок службы активов, финансируемых с помощью кредита;</w:t>
            </w:r>
          </w:p>
          <w:p w:rsidR="00796DC2" w:rsidRDefault="00796DC2">
            <w:pPr>
              <w:ind w:left="720"/>
              <w:jc w:val="both"/>
              <w:rPr>
                <w:sz w:val="22"/>
              </w:rPr>
            </w:pPr>
            <w:r>
              <w:rPr>
                <w:sz w:val="22"/>
              </w:rPr>
              <w:t xml:space="preserve">-     учитывают ли условия кредита способность клиента погасить кредит в срок? </w:t>
            </w:r>
          </w:p>
        </w:tc>
      </w:tr>
      <w:tr w:rsidR="00796DC2">
        <w:tc>
          <w:tcPr>
            <w:tcW w:w="9854" w:type="dxa"/>
          </w:tcPr>
          <w:p w:rsidR="00796DC2" w:rsidRDefault="00796DC2">
            <w:pPr>
              <w:numPr>
                <w:ilvl w:val="0"/>
                <w:numId w:val="38"/>
              </w:numPr>
              <w:jc w:val="both"/>
              <w:rPr>
                <w:sz w:val="22"/>
              </w:rPr>
            </w:pPr>
            <w:r>
              <w:rPr>
                <w:sz w:val="22"/>
              </w:rPr>
              <w:t>Вопросы о погашении кредита:</w:t>
            </w:r>
          </w:p>
          <w:p w:rsidR="00796DC2" w:rsidRDefault="00796DC2">
            <w:pPr>
              <w:numPr>
                <w:ilvl w:val="0"/>
                <w:numId w:val="2"/>
              </w:numPr>
              <w:jc w:val="both"/>
              <w:rPr>
                <w:sz w:val="22"/>
              </w:rPr>
            </w:pPr>
            <w:r>
              <w:rPr>
                <w:sz w:val="22"/>
              </w:rPr>
              <w:t>как клиент предполагает погашать кредит;</w:t>
            </w:r>
          </w:p>
          <w:p w:rsidR="00796DC2" w:rsidRDefault="00796DC2">
            <w:pPr>
              <w:numPr>
                <w:ilvl w:val="0"/>
                <w:numId w:val="2"/>
              </w:numPr>
              <w:jc w:val="both"/>
              <w:rPr>
                <w:sz w:val="22"/>
              </w:rPr>
            </w:pPr>
            <w:r>
              <w:rPr>
                <w:sz w:val="22"/>
              </w:rPr>
              <w:t>сколько денежной наличности компания получает в ходе операционного цикла;</w:t>
            </w:r>
          </w:p>
          <w:p w:rsidR="00796DC2" w:rsidRDefault="00796DC2">
            <w:pPr>
              <w:numPr>
                <w:ilvl w:val="0"/>
                <w:numId w:val="2"/>
              </w:numPr>
              <w:jc w:val="both"/>
              <w:rPr>
                <w:sz w:val="22"/>
              </w:rPr>
            </w:pPr>
            <w:r>
              <w:rPr>
                <w:sz w:val="22"/>
              </w:rPr>
              <w:t>имеется ли у клиента специальный источник погашения кредита;</w:t>
            </w:r>
          </w:p>
          <w:p w:rsidR="00796DC2" w:rsidRDefault="00796DC2">
            <w:pPr>
              <w:numPr>
                <w:ilvl w:val="0"/>
                <w:numId w:val="2"/>
              </w:numPr>
              <w:jc w:val="both"/>
              <w:rPr>
                <w:sz w:val="22"/>
              </w:rPr>
            </w:pPr>
            <w:r>
              <w:rPr>
                <w:sz w:val="22"/>
              </w:rPr>
              <w:t>есть ли юридические лица, готовые дать гарантию;</w:t>
            </w:r>
          </w:p>
          <w:p w:rsidR="00796DC2" w:rsidRDefault="00796DC2">
            <w:pPr>
              <w:numPr>
                <w:ilvl w:val="0"/>
                <w:numId w:val="2"/>
              </w:numPr>
              <w:jc w:val="both"/>
              <w:rPr>
                <w:sz w:val="22"/>
              </w:rPr>
            </w:pPr>
            <w:r>
              <w:rPr>
                <w:sz w:val="22"/>
              </w:rPr>
              <w:t>каково их финансовое положение?</w:t>
            </w:r>
          </w:p>
        </w:tc>
      </w:tr>
      <w:tr w:rsidR="00796DC2">
        <w:tc>
          <w:tcPr>
            <w:tcW w:w="9854" w:type="dxa"/>
          </w:tcPr>
          <w:p w:rsidR="00796DC2" w:rsidRDefault="00796DC2">
            <w:pPr>
              <w:numPr>
                <w:ilvl w:val="0"/>
                <w:numId w:val="38"/>
              </w:numPr>
              <w:jc w:val="both"/>
              <w:rPr>
                <w:sz w:val="22"/>
              </w:rPr>
            </w:pPr>
            <w:r>
              <w:rPr>
                <w:sz w:val="22"/>
              </w:rPr>
              <w:t>Вопросы об обеспеченности возврата кредита:</w:t>
            </w:r>
          </w:p>
          <w:p w:rsidR="00796DC2" w:rsidRDefault="00796DC2">
            <w:pPr>
              <w:numPr>
                <w:ilvl w:val="0"/>
                <w:numId w:val="2"/>
              </w:numPr>
              <w:jc w:val="both"/>
              <w:rPr>
                <w:sz w:val="22"/>
              </w:rPr>
            </w:pPr>
            <w:r>
              <w:rPr>
                <w:sz w:val="22"/>
              </w:rPr>
              <w:t>каков вид обеспечения;</w:t>
            </w:r>
          </w:p>
          <w:p w:rsidR="00796DC2" w:rsidRDefault="00796DC2">
            <w:pPr>
              <w:numPr>
                <w:ilvl w:val="0"/>
                <w:numId w:val="2"/>
              </w:numPr>
              <w:jc w:val="both"/>
              <w:rPr>
                <w:sz w:val="22"/>
              </w:rPr>
            </w:pPr>
            <w:r>
              <w:rPr>
                <w:sz w:val="22"/>
              </w:rPr>
              <w:t>кто владелец обеспечения;</w:t>
            </w:r>
          </w:p>
          <w:p w:rsidR="00796DC2" w:rsidRDefault="00796DC2">
            <w:pPr>
              <w:numPr>
                <w:ilvl w:val="0"/>
                <w:numId w:val="2"/>
              </w:numPr>
              <w:jc w:val="both"/>
              <w:rPr>
                <w:sz w:val="22"/>
              </w:rPr>
            </w:pPr>
            <w:r>
              <w:rPr>
                <w:sz w:val="22"/>
              </w:rPr>
              <w:t>где и под чьим контролем оно находится;</w:t>
            </w:r>
          </w:p>
          <w:p w:rsidR="00796DC2" w:rsidRDefault="00796DC2">
            <w:pPr>
              <w:numPr>
                <w:ilvl w:val="0"/>
                <w:numId w:val="2"/>
              </w:numPr>
              <w:jc w:val="both"/>
              <w:rPr>
                <w:sz w:val="22"/>
              </w:rPr>
            </w:pPr>
            <w:r>
              <w:rPr>
                <w:sz w:val="22"/>
              </w:rPr>
              <w:t>как была осуществлена оценка имущества, предлагаемая в качестве обеспечения?</w:t>
            </w:r>
          </w:p>
        </w:tc>
      </w:tr>
      <w:tr w:rsidR="00796DC2">
        <w:tc>
          <w:tcPr>
            <w:tcW w:w="9854" w:type="dxa"/>
          </w:tcPr>
          <w:p w:rsidR="00796DC2" w:rsidRDefault="00796DC2">
            <w:pPr>
              <w:numPr>
                <w:ilvl w:val="0"/>
                <w:numId w:val="38"/>
              </w:numPr>
              <w:jc w:val="both"/>
              <w:rPr>
                <w:sz w:val="22"/>
              </w:rPr>
            </w:pPr>
            <w:r>
              <w:rPr>
                <w:sz w:val="22"/>
              </w:rPr>
              <w:t>Вопросы об отношениях клиента с другими банками:</w:t>
            </w:r>
          </w:p>
          <w:p w:rsidR="00796DC2" w:rsidRDefault="00796DC2">
            <w:pPr>
              <w:numPr>
                <w:ilvl w:val="0"/>
                <w:numId w:val="2"/>
              </w:numPr>
              <w:jc w:val="both"/>
              <w:rPr>
                <w:sz w:val="22"/>
              </w:rPr>
            </w:pPr>
            <w:r>
              <w:rPr>
                <w:sz w:val="22"/>
              </w:rPr>
              <w:t>услугами каких банков пользуется в настоящее время клиент;</w:t>
            </w:r>
          </w:p>
          <w:p w:rsidR="00796DC2" w:rsidRDefault="00796DC2">
            <w:pPr>
              <w:numPr>
                <w:ilvl w:val="0"/>
                <w:numId w:val="2"/>
              </w:numPr>
              <w:jc w:val="both"/>
              <w:rPr>
                <w:sz w:val="22"/>
              </w:rPr>
            </w:pPr>
            <w:r>
              <w:rPr>
                <w:sz w:val="22"/>
              </w:rPr>
              <w:t>обращался ли он за кредитом к другим банкам;</w:t>
            </w:r>
          </w:p>
          <w:p w:rsidR="00796DC2" w:rsidRDefault="00796DC2">
            <w:pPr>
              <w:numPr>
                <w:ilvl w:val="0"/>
                <w:numId w:val="2"/>
              </w:numPr>
              <w:jc w:val="both"/>
              <w:rPr>
                <w:sz w:val="22"/>
              </w:rPr>
            </w:pPr>
            <w:r>
              <w:rPr>
                <w:sz w:val="22"/>
              </w:rPr>
              <w:t>почему клиент пришел в этот банк;</w:t>
            </w:r>
          </w:p>
          <w:p w:rsidR="00796DC2" w:rsidRDefault="00796DC2">
            <w:pPr>
              <w:numPr>
                <w:ilvl w:val="0"/>
                <w:numId w:val="2"/>
              </w:numPr>
              <w:jc w:val="both"/>
              <w:rPr>
                <w:sz w:val="22"/>
              </w:rPr>
            </w:pPr>
            <w:r>
              <w:rPr>
                <w:sz w:val="22"/>
              </w:rPr>
              <w:t>имеет ли клиент непогашенные кредиты, каковы их сумма и сроки погашения?</w:t>
            </w:r>
          </w:p>
        </w:tc>
      </w:tr>
    </w:tbl>
    <w:p w:rsidR="00796DC2" w:rsidRDefault="00796DC2">
      <w:pPr>
        <w:ind w:firstLine="720"/>
        <w:jc w:val="both"/>
        <w:rPr>
          <w:b/>
          <w:sz w:val="26"/>
        </w:rPr>
      </w:pPr>
    </w:p>
    <w:p w:rsidR="00796DC2" w:rsidRDefault="00796DC2">
      <w:pPr>
        <w:ind w:firstLine="720"/>
        <w:jc w:val="both"/>
        <w:rPr>
          <w:sz w:val="26"/>
        </w:rPr>
      </w:pPr>
      <w:r>
        <w:rPr>
          <w:sz w:val="26"/>
        </w:rPr>
        <w:t>На первом этапе кредитования банку предстоит выяснить: а) серьезность, надежность и кредитоспособность заемщика, его репутацию как возможного партнера по бизнесу. Особенно это касается новых клиентов; б) обоснованность кредитной заявки и степень обеспеченности возврата кредита. Банк может в случае необходимости выработать свои требования к кредитному предложению и ознакомить с ними заемщика; в) соответствие кредитного предложения кредитной политике банка и структуре формирования его ссудного портфеля. Приведет ли предоставление нового кредита к дальнейшей диверсификации кредитного портфеля и снижению кредитного риска или обратным результатам.</w:t>
      </w:r>
    </w:p>
    <w:p w:rsidR="00796DC2" w:rsidRDefault="00796DC2">
      <w:pPr>
        <w:ind w:firstLine="720"/>
        <w:jc w:val="both"/>
        <w:rPr>
          <w:sz w:val="26"/>
        </w:rPr>
      </w:pPr>
      <w:r>
        <w:rPr>
          <w:sz w:val="26"/>
        </w:rPr>
        <w:t xml:space="preserve">Ключевым моментом анализа любой заявки и сопроводительных документов, а также результатов бесед является определение </w:t>
      </w:r>
      <w:r>
        <w:rPr>
          <w:i/>
          <w:sz w:val="26"/>
        </w:rPr>
        <w:t xml:space="preserve">характера заемщика и его кредитоспособности. </w:t>
      </w:r>
      <w:r>
        <w:rPr>
          <w:sz w:val="26"/>
        </w:rPr>
        <w:t>Кредитный инспектор, часто помогая заемщику готовить заявку, выясняет объем доходов и представляющих ценность активов (таких, как высоколиквидные ценные бумаги или сберегательные депозиты), которыми располагает заемщик для погашения кредита. Устные ответы клиенты, как правило, дают значительно больше информации, чем сведения, изложенные в письменном виде. Одновременно инспектор обращается к банкам, с которыми сотрудничал или сотрудничает клиент.</w:t>
      </w:r>
    </w:p>
    <w:p w:rsidR="00796DC2" w:rsidRDefault="00796DC2">
      <w:pPr>
        <w:ind w:firstLine="720"/>
        <w:jc w:val="both"/>
        <w:rPr>
          <w:sz w:val="26"/>
        </w:rPr>
      </w:pPr>
      <w:r>
        <w:rPr>
          <w:sz w:val="26"/>
        </w:rPr>
        <w:t xml:space="preserve">Кредитные инспекторы придают значение не только </w:t>
      </w:r>
      <w:r>
        <w:rPr>
          <w:i/>
          <w:sz w:val="26"/>
        </w:rPr>
        <w:t>размеру</w:t>
      </w:r>
      <w:r>
        <w:rPr>
          <w:sz w:val="26"/>
        </w:rPr>
        <w:t xml:space="preserve">, но и </w:t>
      </w:r>
      <w:r>
        <w:rPr>
          <w:i/>
          <w:sz w:val="26"/>
        </w:rPr>
        <w:t>стабильности</w:t>
      </w:r>
      <w:r>
        <w:rPr>
          <w:sz w:val="26"/>
        </w:rPr>
        <w:t xml:space="preserve"> доходов заемщиков (юридических и физических лиц). Они предпочитают получать от клиента информацию о чистом доходе (то есть доходе после всех выплат и удержаний). Если речь идет об индивидуальном заемщике, то сотрудники банка обычно связываются с работодателями клиента для проверки достоверности указанного им уровня доходов и продолжительности работы в данной фирме.</w:t>
      </w:r>
    </w:p>
    <w:p w:rsidR="00796DC2" w:rsidRDefault="00796DC2">
      <w:pPr>
        <w:ind w:firstLine="720"/>
        <w:jc w:val="both"/>
        <w:rPr>
          <w:sz w:val="26"/>
        </w:rPr>
      </w:pPr>
      <w:r>
        <w:rPr>
          <w:sz w:val="26"/>
        </w:rPr>
        <w:t xml:space="preserve">Косвенным показателем размера и стабильности дохода служат </w:t>
      </w:r>
      <w:r>
        <w:rPr>
          <w:i/>
          <w:sz w:val="26"/>
        </w:rPr>
        <w:t xml:space="preserve">данные о среднедневном остатке на депозитном счете клиента. </w:t>
      </w:r>
      <w:r>
        <w:rPr>
          <w:sz w:val="26"/>
        </w:rPr>
        <w:t>Эти данные, представленные заемщиком, инспектор сопоставляет с информацией, полученной из соответствующего банка. Поддержание значительных остатков на депозитных счетах в банке свидетельствует о надежности финансового положения клиента, его финансовой дисциплинированности и серьезности намерения погасить получаемый кредит.</w:t>
      </w:r>
    </w:p>
    <w:p w:rsidR="00796DC2" w:rsidRDefault="00796DC2">
      <w:pPr>
        <w:ind w:firstLine="720"/>
        <w:jc w:val="both"/>
        <w:rPr>
          <w:sz w:val="26"/>
        </w:rPr>
      </w:pPr>
      <w:r>
        <w:rPr>
          <w:sz w:val="26"/>
        </w:rPr>
        <w:t xml:space="preserve">В числе факторов, на которые обращает внимание опытный кредитный инспектор, - </w:t>
      </w:r>
      <w:r>
        <w:rPr>
          <w:i/>
          <w:sz w:val="26"/>
        </w:rPr>
        <w:t xml:space="preserve">продолжительность занятости и проживания клиента (частного лица) на одном месте. </w:t>
      </w:r>
      <w:r>
        <w:rPr>
          <w:sz w:val="26"/>
        </w:rPr>
        <w:t xml:space="preserve">Большинство банков, как правило, отказываются предоставлять кредиты лицам, работающим на указанном им месте лишь несколько месяцев, и фирмам, которые были недавно зарегистрированы. Рассматривается также </w:t>
      </w:r>
      <w:r>
        <w:rPr>
          <w:i/>
          <w:sz w:val="26"/>
        </w:rPr>
        <w:t xml:space="preserve">длительность проживания </w:t>
      </w:r>
      <w:r>
        <w:rPr>
          <w:sz w:val="26"/>
        </w:rPr>
        <w:t>клиента по одному адресу, поскольку чем дольше клиент живет на одном и том же месте, тем более стабильным считается его положение. Нестабильность места проживания или частая перемена адреса рассматриваются при решении вопроса о выдаче кредита как негативный момент.</w:t>
      </w:r>
    </w:p>
    <w:p w:rsidR="00796DC2" w:rsidRDefault="00796DC2">
      <w:pPr>
        <w:ind w:firstLine="720"/>
        <w:jc w:val="both"/>
        <w:rPr>
          <w:sz w:val="26"/>
        </w:rPr>
      </w:pPr>
      <w:r>
        <w:rPr>
          <w:sz w:val="26"/>
        </w:rPr>
        <w:t>Кредитные инспекторы неодобрительно относятся к появлению так называемой «</w:t>
      </w:r>
      <w:r>
        <w:rPr>
          <w:i/>
          <w:sz w:val="26"/>
        </w:rPr>
        <w:t>пирамиды долга</w:t>
      </w:r>
      <w:r>
        <w:rPr>
          <w:sz w:val="26"/>
        </w:rPr>
        <w:t>», когда заемщик берет кредит в одной фирме или банке для оплаты долга другому кредитору. Из поля зрения инспектора не исчезает значительная или растущая задолженность клиента по кредитным карточкам и частому возврату чеков, выписанных клиентом с его счета. На основе подобных фактов делается вывод о реальном финансовом положении клиента и его навыках управления денежными средствами. На этом предварительном этапе работы по кредитованию инспектор стремится определить порядочность клиента и достоверность представленной им информации. Инспектор особенно обращает внимание на то, указал ли клиент все свои долги или, по данным кредитовавших его банков, у клиента существуют и другие обязательства, о которых он «забыл» упомянуть или не оплатил и скрылся.</w:t>
      </w:r>
    </w:p>
    <w:p w:rsidR="00796DC2" w:rsidRDefault="00796DC2">
      <w:pPr>
        <w:ind w:firstLine="720"/>
        <w:jc w:val="both"/>
        <w:rPr>
          <w:sz w:val="26"/>
        </w:rPr>
      </w:pPr>
      <w:r>
        <w:rPr>
          <w:sz w:val="26"/>
        </w:rPr>
        <w:t>Итак, кредитный инспектор внимательно изучает все документы, представленные потенциальным заемщиком, проводит с ним все необходимые беседы, оценивает информацию, полученную на запросы и составляет анализ кредитной заявки (Приложение №3). После консультаций с руководством банка и начальником кредитного отдела кредитный инспектор принимает решение о продолжении работы с клиентом или отказе ему.</w:t>
      </w:r>
    </w:p>
    <w:p w:rsidR="00796DC2" w:rsidRDefault="00796DC2">
      <w:pPr>
        <w:ind w:firstLine="720"/>
        <w:jc w:val="both"/>
        <w:rPr>
          <w:sz w:val="26"/>
        </w:rPr>
      </w:pPr>
      <w:r>
        <w:rPr>
          <w:sz w:val="26"/>
        </w:rPr>
        <w:t>Если принимается решение о продолжении работы с клиентом, то инспектор комплектует кредитное досье (включая в него заявку и сопроводительные документы, ответы на запросы, записи бесед и т.д.) и направляет его в кредитный отдел. В этом отделе осуществляется тщательное изучение кредитоспособности клиента и дается оценка кредитного риска.</w:t>
      </w:r>
    </w:p>
    <w:p w:rsidR="00796DC2" w:rsidRDefault="00796DC2">
      <w:pPr>
        <w:ind w:firstLine="720"/>
        <w:jc w:val="both"/>
        <w:rPr>
          <w:sz w:val="26"/>
        </w:rPr>
      </w:pPr>
      <w:r>
        <w:rPr>
          <w:sz w:val="26"/>
          <w:u w:val="single"/>
        </w:rPr>
        <w:t>Изучение кредитоспособности заемщика.</w:t>
      </w:r>
      <w:r>
        <w:rPr>
          <w:i/>
          <w:sz w:val="26"/>
        </w:rPr>
        <w:t xml:space="preserve"> </w:t>
      </w:r>
      <w:r>
        <w:rPr>
          <w:sz w:val="26"/>
        </w:rPr>
        <w:t>Оценка кредитоспособности предполагает, прежде всего, использование показателей, характеризующих деятельность заемщика с точки зрения возможности погашения ссудной задолженности.</w:t>
      </w:r>
    </w:p>
    <w:p w:rsidR="00796DC2" w:rsidRDefault="00796DC2">
      <w:pPr>
        <w:ind w:firstLine="720"/>
        <w:jc w:val="both"/>
        <w:rPr>
          <w:sz w:val="26"/>
        </w:rPr>
      </w:pPr>
      <w:r>
        <w:rPr>
          <w:sz w:val="26"/>
        </w:rPr>
        <w:t xml:space="preserve"> При анализе кредитоспособности используются различные источники информации: а) материалы, полученные непосредственно от клиента; б) материалы о клиенте, имеющиеся в архиве банка; в) сведения, сообщенные теми, кто имел деловые контакты с клиентом (его поставщиками, кредиторами, покупателями его продукции, банками и т.д.); г) отчеты и другие материалы частных и государственных учреждений.</w:t>
      </w:r>
    </w:p>
    <w:p w:rsidR="00796DC2" w:rsidRDefault="00796DC2">
      <w:pPr>
        <w:ind w:firstLine="720"/>
        <w:jc w:val="both"/>
        <w:rPr>
          <w:sz w:val="26"/>
        </w:rPr>
      </w:pPr>
      <w:r>
        <w:rPr>
          <w:sz w:val="26"/>
        </w:rPr>
        <w:t>Получая информацию об изучении банком материалов и сведений, полученных непосредственно от клиентов, эксперты кредитного отдела обращающихся к архивам своего банка. Если клиент уже получил ранее кредит в банке, то в архиве имеются сведения о задержках в погашении долга и других нарушениях.</w:t>
      </w:r>
    </w:p>
    <w:p w:rsidR="00796DC2" w:rsidRDefault="00796DC2">
      <w:pPr>
        <w:ind w:firstLine="720"/>
        <w:jc w:val="both"/>
        <w:rPr>
          <w:sz w:val="26"/>
        </w:rPr>
      </w:pPr>
      <w:r>
        <w:rPr>
          <w:sz w:val="26"/>
        </w:rPr>
        <w:t>Банк устанавливает контакт с другими кредитными организациями, чтобы использовать их опыт работы с данным заемщиком и выяснить ряд конкретных вопросов. Какие суммы занимал клиент в предыдущие периоды, и своевременно ли погашались ранее выданные ему кредиты? Были ли достаточно высокими остатки на банковских счетах клиента? Объявлялся ли когда-либо клиент банкротом?</w:t>
      </w:r>
    </w:p>
    <w:p w:rsidR="00796DC2" w:rsidRDefault="00796DC2">
      <w:pPr>
        <w:ind w:firstLine="720"/>
        <w:jc w:val="both"/>
        <w:rPr>
          <w:sz w:val="26"/>
        </w:rPr>
      </w:pPr>
      <w:r>
        <w:rPr>
          <w:sz w:val="26"/>
        </w:rPr>
        <w:t>Оценка кредитного риска предполагает обращение внимания на симптомы возникающих у заемщиков трудностей, которые необходимо отслеживать банкам-кредиторам, в том числе: 1) задержки в предоставлении заемщиком финансовой отчетности и в осуществлении платежей в счет погашения кредита или прекращение контакта с работниками банка-кредитора; 2) любое неожиданное изменение заемщиком методов расчета амортизации, взносов по пенсионным платежам, оценки товарно-материальных запасов, начисления налогов или расчета прибыли; 3) изменение структуры задолженности или отказ от выплаты дивидендов и снижение кредитного рейтинга заемщика; 4) падение цен на акции заемщика; 5) наличие чистых убытков в течение одного или нескольких лет, измеряемых с помощью показателей доходности активов, доходности капитала или прибыли до уплаты процентов и налогов; 6) неблагоприятные изменения структуры капитала заемщика (показатели соотношения акционерного капитала и долговых обязательств), ликвидности или деловой активности (например, соотношения объема продаж и товарно-материальных запасов); 7) несоответствие объема фактических продаж или потока наличности аналогичным денежным показателям, приведенным в кредитной заявке; 8) неожиданные и необъяснимые сокращения размеров остатков на счетах клиентов.</w:t>
      </w:r>
    </w:p>
    <w:p w:rsidR="00796DC2" w:rsidRDefault="00796DC2">
      <w:pPr>
        <w:ind w:firstLine="720"/>
        <w:jc w:val="both"/>
        <w:rPr>
          <w:sz w:val="26"/>
        </w:rPr>
      </w:pPr>
      <w:r>
        <w:rPr>
          <w:sz w:val="26"/>
        </w:rPr>
        <w:t>В таблице 3.4.3. приведены индикаторы проблемного кредита и рискованной кредитной политики банка.</w:t>
      </w:r>
    </w:p>
    <w:p w:rsidR="00796DC2" w:rsidRDefault="00796DC2">
      <w:pPr>
        <w:pStyle w:val="8"/>
        <w:jc w:val="both"/>
      </w:pPr>
      <w:r>
        <w:t>Таблица 3.4.3.</w:t>
      </w:r>
    </w:p>
    <w:p w:rsidR="00796DC2" w:rsidRDefault="00796DC2">
      <w:pPr>
        <w:pStyle w:val="9"/>
        <w:jc w:val="both"/>
      </w:pPr>
      <w:r>
        <w:t xml:space="preserve">Сигналы тревоги относительно проблемных кредитов </w:t>
      </w:r>
    </w:p>
    <w:p w:rsidR="00796DC2" w:rsidRDefault="00796DC2">
      <w:pPr>
        <w:ind w:firstLine="720"/>
        <w:jc w:val="both"/>
        <w:rPr>
          <w:b/>
          <w:sz w:val="26"/>
        </w:rPr>
      </w:pPr>
      <w:r>
        <w:rPr>
          <w:b/>
          <w:sz w:val="26"/>
        </w:rPr>
        <w:t>и проведения рискованной кредитной политики</w:t>
      </w:r>
    </w:p>
    <w:p w:rsidR="00796DC2" w:rsidRDefault="00796DC2">
      <w:pPr>
        <w:ind w:firstLine="720"/>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796DC2">
        <w:tc>
          <w:tcPr>
            <w:tcW w:w="4927" w:type="dxa"/>
          </w:tcPr>
          <w:p w:rsidR="00796DC2" w:rsidRDefault="00796DC2">
            <w:pPr>
              <w:jc w:val="both"/>
              <w:rPr>
                <w:b/>
                <w:sz w:val="22"/>
              </w:rPr>
            </w:pPr>
            <w:r>
              <w:rPr>
                <w:b/>
                <w:sz w:val="22"/>
              </w:rPr>
              <w:t>Индикаторы проблемного кредита</w:t>
            </w:r>
          </w:p>
        </w:tc>
        <w:tc>
          <w:tcPr>
            <w:tcW w:w="4927" w:type="dxa"/>
          </w:tcPr>
          <w:p w:rsidR="00796DC2" w:rsidRDefault="00796DC2">
            <w:pPr>
              <w:jc w:val="both"/>
              <w:rPr>
                <w:b/>
                <w:sz w:val="22"/>
              </w:rPr>
            </w:pPr>
            <w:r>
              <w:rPr>
                <w:b/>
                <w:sz w:val="22"/>
              </w:rPr>
              <w:t>Индикаторы непродуманной или рискованной кредитной политики банка</w:t>
            </w:r>
          </w:p>
        </w:tc>
      </w:tr>
      <w:tr w:rsidR="00796DC2">
        <w:tc>
          <w:tcPr>
            <w:tcW w:w="4927" w:type="dxa"/>
          </w:tcPr>
          <w:p w:rsidR="00796DC2" w:rsidRDefault="00796DC2">
            <w:pPr>
              <w:jc w:val="both"/>
              <w:rPr>
                <w:sz w:val="22"/>
              </w:rPr>
            </w:pPr>
            <w:r>
              <w:rPr>
                <w:sz w:val="22"/>
              </w:rPr>
              <w:t>-Нерегулярные или просроченные платежи по кредиту.</w:t>
            </w:r>
          </w:p>
        </w:tc>
        <w:tc>
          <w:tcPr>
            <w:tcW w:w="4927" w:type="dxa"/>
          </w:tcPr>
          <w:p w:rsidR="00796DC2" w:rsidRDefault="00796DC2">
            <w:pPr>
              <w:jc w:val="both"/>
              <w:rPr>
                <w:sz w:val="22"/>
              </w:rPr>
            </w:pPr>
            <w:r>
              <w:rPr>
                <w:sz w:val="22"/>
              </w:rPr>
              <w:t>-Ошибочные оценка рисков, связанная с заемщиками.</w:t>
            </w:r>
          </w:p>
        </w:tc>
      </w:tr>
      <w:tr w:rsidR="00796DC2">
        <w:tc>
          <w:tcPr>
            <w:tcW w:w="4927" w:type="dxa"/>
          </w:tcPr>
          <w:p w:rsidR="00796DC2" w:rsidRDefault="00796DC2">
            <w:pPr>
              <w:jc w:val="both"/>
              <w:rPr>
                <w:sz w:val="22"/>
              </w:rPr>
            </w:pPr>
            <w:r>
              <w:rPr>
                <w:sz w:val="22"/>
              </w:rPr>
              <w:t>-Частое изменение условий кредитования.</w:t>
            </w:r>
          </w:p>
        </w:tc>
        <w:tc>
          <w:tcPr>
            <w:tcW w:w="4927" w:type="dxa"/>
          </w:tcPr>
          <w:p w:rsidR="00796DC2" w:rsidRDefault="00796DC2">
            <w:pPr>
              <w:jc w:val="both"/>
              <w:rPr>
                <w:sz w:val="22"/>
              </w:rPr>
            </w:pPr>
            <w:r>
              <w:rPr>
                <w:sz w:val="22"/>
              </w:rPr>
              <w:t>-Кредитование без учета кардинальных изменений в будущем (например, слияние).</w:t>
            </w:r>
          </w:p>
        </w:tc>
      </w:tr>
      <w:tr w:rsidR="00796DC2">
        <w:tc>
          <w:tcPr>
            <w:tcW w:w="4927" w:type="dxa"/>
          </w:tcPr>
          <w:p w:rsidR="00796DC2" w:rsidRDefault="00796DC2">
            <w:pPr>
              <w:jc w:val="both"/>
              <w:rPr>
                <w:sz w:val="22"/>
              </w:rPr>
            </w:pPr>
            <w:r>
              <w:rPr>
                <w:sz w:val="22"/>
              </w:rPr>
              <w:t>-Практика изменения сроков погашения кредитов и их суммы.</w:t>
            </w:r>
          </w:p>
        </w:tc>
        <w:tc>
          <w:tcPr>
            <w:tcW w:w="4927" w:type="dxa"/>
          </w:tcPr>
          <w:p w:rsidR="00796DC2" w:rsidRDefault="00796DC2">
            <w:pPr>
              <w:jc w:val="both"/>
              <w:rPr>
                <w:sz w:val="22"/>
              </w:rPr>
            </w:pPr>
            <w:r>
              <w:rPr>
                <w:sz w:val="22"/>
              </w:rPr>
              <w:t>-Предоставление кредита под обещание заемщика выставить крупный депозит.</w:t>
            </w:r>
          </w:p>
        </w:tc>
      </w:tr>
      <w:tr w:rsidR="00796DC2">
        <w:tc>
          <w:tcPr>
            <w:tcW w:w="4927" w:type="dxa"/>
          </w:tcPr>
          <w:p w:rsidR="00796DC2" w:rsidRDefault="00796DC2">
            <w:pPr>
              <w:jc w:val="both"/>
              <w:rPr>
                <w:sz w:val="22"/>
              </w:rPr>
            </w:pPr>
            <w:r>
              <w:rPr>
                <w:sz w:val="22"/>
              </w:rPr>
              <w:t>-Необычно высокая ставка по кредиту (возможно- это попытка компенсировать слишком высокий риск банка).</w:t>
            </w:r>
          </w:p>
        </w:tc>
        <w:tc>
          <w:tcPr>
            <w:tcW w:w="4927" w:type="dxa"/>
          </w:tcPr>
          <w:p w:rsidR="00796DC2" w:rsidRDefault="00796DC2">
            <w:pPr>
              <w:jc w:val="both"/>
              <w:rPr>
                <w:sz w:val="22"/>
              </w:rPr>
            </w:pPr>
            <w:r>
              <w:rPr>
                <w:sz w:val="22"/>
              </w:rPr>
              <w:t>-Невозможность составления реалистичного плана погашения по каждому кредиту.</w:t>
            </w:r>
          </w:p>
        </w:tc>
      </w:tr>
      <w:tr w:rsidR="00796DC2">
        <w:tc>
          <w:tcPr>
            <w:tcW w:w="4927" w:type="dxa"/>
          </w:tcPr>
          <w:p w:rsidR="00796DC2" w:rsidRDefault="00796DC2">
            <w:pPr>
              <w:jc w:val="both"/>
              <w:rPr>
                <w:sz w:val="22"/>
              </w:rPr>
            </w:pPr>
            <w:r>
              <w:rPr>
                <w:sz w:val="22"/>
              </w:rPr>
              <w:t>-Резкое или неожиданное увеличение дебиторской задолженности и/или товарно-материальных запасов клиента.</w:t>
            </w:r>
          </w:p>
        </w:tc>
        <w:tc>
          <w:tcPr>
            <w:tcW w:w="4927" w:type="dxa"/>
          </w:tcPr>
          <w:p w:rsidR="00796DC2" w:rsidRDefault="00796DC2">
            <w:pPr>
              <w:jc w:val="both"/>
              <w:rPr>
                <w:sz w:val="22"/>
              </w:rPr>
            </w:pPr>
            <w:r>
              <w:rPr>
                <w:sz w:val="22"/>
              </w:rPr>
              <w:t>-Предоставление крупных кредитов одному заемщику.</w:t>
            </w:r>
          </w:p>
        </w:tc>
      </w:tr>
      <w:tr w:rsidR="00796DC2">
        <w:tc>
          <w:tcPr>
            <w:tcW w:w="4927" w:type="dxa"/>
          </w:tcPr>
          <w:p w:rsidR="00796DC2" w:rsidRDefault="00796DC2">
            <w:pPr>
              <w:jc w:val="both"/>
              <w:rPr>
                <w:sz w:val="22"/>
              </w:rPr>
            </w:pPr>
            <w:r>
              <w:rPr>
                <w:sz w:val="22"/>
              </w:rPr>
              <w:t>-Сокращение объема продаж и прибыли.</w:t>
            </w:r>
          </w:p>
        </w:tc>
        <w:tc>
          <w:tcPr>
            <w:tcW w:w="4927" w:type="dxa"/>
          </w:tcPr>
          <w:p w:rsidR="00796DC2" w:rsidRDefault="00796DC2">
            <w:pPr>
              <w:jc w:val="both"/>
              <w:rPr>
                <w:sz w:val="22"/>
              </w:rPr>
            </w:pPr>
            <w:r>
              <w:rPr>
                <w:sz w:val="22"/>
              </w:rPr>
              <w:t>-Высокий удельный вес кредитов, предоставляемых заемщикам, находящимся вне обслуживаемой банком территории.</w:t>
            </w:r>
          </w:p>
        </w:tc>
      </w:tr>
      <w:tr w:rsidR="00796DC2">
        <w:tc>
          <w:tcPr>
            <w:tcW w:w="4927" w:type="dxa"/>
          </w:tcPr>
          <w:p w:rsidR="00796DC2" w:rsidRDefault="00796DC2">
            <w:pPr>
              <w:jc w:val="both"/>
              <w:rPr>
                <w:sz w:val="22"/>
              </w:rPr>
            </w:pPr>
            <w:r>
              <w:rPr>
                <w:sz w:val="22"/>
              </w:rPr>
              <w:t>-Увеличение соотношения суммы долга к акционерному капиталу заемщика, то есть левереджа.</w:t>
            </w:r>
          </w:p>
        </w:tc>
        <w:tc>
          <w:tcPr>
            <w:tcW w:w="4927" w:type="dxa"/>
          </w:tcPr>
          <w:p w:rsidR="00796DC2" w:rsidRDefault="00796DC2">
            <w:pPr>
              <w:jc w:val="both"/>
              <w:rPr>
                <w:sz w:val="22"/>
              </w:rPr>
            </w:pPr>
            <w:r>
              <w:rPr>
                <w:sz w:val="22"/>
              </w:rPr>
              <w:t>-Недостаточно полная документация в кредитных делах.</w:t>
            </w:r>
          </w:p>
        </w:tc>
      </w:tr>
      <w:tr w:rsidR="00796DC2">
        <w:tc>
          <w:tcPr>
            <w:tcW w:w="4927" w:type="dxa"/>
          </w:tcPr>
          <w:p w:rsidR="00796DC2" w:rsidRDefault="00796DC2">
            <w:pPr>
              <w:jc w:val="both"/>
              <w:rPr>
                <w:sz w:val="22"/>
              </w:rPr>
            </w:pPr>
            <w:r>
              <w:rPr>
                <w:sz w:val="22"/>
              </w:rPr>
              <w:t>-Политика выплаты низких дивидендов.</w:t>
            </w:r>
          </w:p>
        </w:tc>
        <w:tc>
          <w:tcPr>
            <w:tcW w:w="4927" w:type="dxa"/>
          </w:tcPr>
          <w:p w:rsidR="00796DC2" w:rsidRDefault="00796DC2">
            <w:pPr>
              <w:jc w:val="both"/>
              <w:rPr>
                <w:sz w:val="22"/>
              </w:rPr>
            </w:pPr>
            <w:r>
              <w:rPr>
                <w:sz w:val="22"/>
              </w:rPr>
              <w:t>-Значительный удельный вес кредитов лицам, связанным с банком (директорам, служащим или акционерам).</w:t>
            </w:r>
          </w:p>
        </w:tc>
      </w:tr>
      <w:tr w:rsidR="00796DC2">
        <w:tc>
          <w:tcPr>
            <w:tcW w:w="4927" w:type="dxa"/>
          </w:tcPr>
          <w:p w:rsidR="00796DC2" w:rsidRDefault="00796DC2">
            <w:pPr>
              <w:jc w:val="both"/>
              <w:rPr>
                <w:sz w:val="22"/>
              </w:rPr>
            </w:pPr>
            <w:r>
              <w:rPr>
                <w:sz w:val="22"/>
              </w:rPr>
              <w:t>-Отсутствие порядка в документации или самой документации (особенно финансовой отчетности клиента).</w:t>
            </w:r>
          </w:p>
        </w:tc>
        <w:tc>
          <w:tcPr>
            <w:tcW w:w="4927" w:type="dxa"/>
          </w:tcPr>
          <w:p w:rsidR="00796DC2" w:rsidRDefault="00796DC2">
            <w:pPr>
              <w:jc w:val="both"/>
              <w:rPr>
                <w:sz w:val="22"/>
              </w:rPr>
            </w:pPr>
            <w:r>
              <w:rPr>
                <w:sz w:val="22"/>
              </w:rPr>
              <w:t>-Отсутствие должного контроля за программой кредитования.</w:t>
            </w:r>
          </w:p>
        </w:tc>
      </w:tr>
      <w:tr w:rsidR="00796DC2">
        <w:tc>
          <w:tcPr>
            <w:tcW w:w="4927" w:type="dxa"/>
          </w:tcPr>
          <w:p w:rsidR="00796DC2" w:rsidRDefault="00796DC2">
            <w:pPr>
              <w:jc w:val="both"/>
              <w:rPr>
                <w:sz w:val="22"/>
              </w:rPr>
            </w:pPr>
            <w:r>
              <w:rPr>
                <w:sz w:val="22"/>
              </w:rPr>
              <w:t>-Низкое качество обеспечения.</w:t>
            </w:r>
          </w:p>
        </w:tc>
        <w:tc>
          <w:tcPr>
            <w:tcW w:w="4927" w:type="dxa"/>
          </w:tcPr>
          <w:p w:rsidR="00796DC2" w:rsidRDefault="00796DC2">
            <w:pPr>
              <w:jc w:val="both"/>
              <w:rPr>
                <w:sz w:val="22"/>
              </w:rPr>
            </w:pPr>
            <w:r>
              <w:rPr>
                <w:sz w:val="22"/>
              </w:rPr>
              <w:t>-Неучет влияния стадий делового цикла на кредитоспособность заемщика.</w:t>
            </w:r>
          </w:p>
        </w:tc>
      </w:tr>
      <w:tr w:rsidR="00796DC2">
        <w:tc>
          <w:tcPr>
            <w:tcW w:w="4927" w:type="dxa"/>
          </w:tcPr>
          <w:p w:rsidR="00796DC2" w:rsidRDefault="00796DC2">
            <w:pPr>
              <w:jc w:val="both"/>
              <w:rPr>
                <w:sz w:val="22"/>
              </w:rPr>
            </w:pPr>
            <w:r>
              <w:rPr>
                <w:sz w:val="22"/>
              </w:rPr>
              <w:t>-Недостаточная сумма оборотного капитала или ее снижение.</w:t>
            </w:r>
          </w:p>
        </w:tc>
        <w:tc>
          <w:tcPr>
            <w:tcW w:w="4927" w:type="dxa"/>
          </w:tcPr>
          <w:p w:rsidR="00796DC2" w:rsidRDefault="00796DC2">
            <w:pPr>
              <w:jc w:val="both"/>
              <w:rPr>
                <w:sz w:val="22"/>
              </w:rPr>
            </w:pPr>
            <w:r>
              <w:rPr>
                <w:sz w:val="22"/>
              </w:rPr>
              <w:t>-Предоставление кредитов низкого качества с целью удержать клиентов от перехода в другой банк.</w:t>
            </w:r>
          </w:p>
        </w:tc>
      </w:tr>
      <w:tr w:rsidR="00796DC2">
        <w:tc>
          <w:tcPr>
            <w:tcW w:w="4927" w:type="dxa"/>
          </w:tcPr>
          <w:p w:rsidR="00796DC2" w:rsidRDefault="00796DC2">
            <w:pPr>
              <w:jc w:val="both"/>
              <w:rPr>
                <w:sz w:val="22"/>
              </w:rPr>
            </w:pPr>
            <w:r>
              <w:rPr>
                <w:sz w:val="22"/>
              </w:rPr>
              <w:t>-Постоянная переоценка активов.</w:t>
            </w:r>
          </w:p>
        </w:tc>
        <w:tc>
          <w:tcPr>
            <w:tcW w:w="4927" w:type="dxa"/>
          </w:tcPr>
          <w:p w:rsidR="00796DC2" w:rsidRDefault="00796DC2">
            <w:pPr>
              <w:jc w:val="both"/>
              <w:rPr>
                <w:sz w:val="22"/>
              </w:rPr>
            </w:pPr>
            <w:r>
              <w:rPr>
                <w:sz w:val="22"/>
              </w:rPr>
              <w:t>-Кредитование спекулятивных приобретений.</w:t>
            </w:r>
          </w:p>
        </w:tc>
      </w:tr>
      <w:tr w:rsidR="00796DC2">
        <w:tc>
          <w:tcPr>
            <w:tcW w:w="4927" w:type="dxa"/>
          </w:tcPr>
          <w:p w:rsidR="00796DC2" w:rsidRDefault="00796DC2">
            <w:pPr>
              <w:jc w:val="both"/>
              <w:rPr>
                <w:sz w:val="22"/>
              </w:rPr>
            </w:pPr>
            <w:r>
              <w:rPr>
                <w:sz w:val="22"/>
              </w:rPr>
              <w:t>-Отсутствие отчетов или прогнозов притока наличности.</w:t>
            </w:r>
          </w:p>
        </w:tc>
        <w:tc>
          <w:tcPr>
            <w:tcW w:w="4927" w:type="dxa"/>
          </w:tcPr>
          <w:p w:rsidR="00796DC2" w:rsidRDefault="00796DC2">
            <w:pPr>
              <w:jc w:val="both"/>
              <w:rPr>
                <w:sz w:val="22"/>
              </w:rPr>
            </w:pPr>
            <w:r>
              <w:rPr>
                <w:sz w:val="22"/>
              </w:rPr>
              <w:t>-Недостаточная восприимчивость кредитора к изменяющимся экономическим условиям и неучет этих изменений в кредитной политике.</w:t>
            </w:r>
          </w:p>
        </w:tc>
      </w:tr>
      <w:tr w:rsidR="00796DC2">
        <w:tc>
          <w:tcPr>
            <w:tcW w:w="4927" w:type="dxa"/>
          </w:tcPr>
          <w:p w:rsidR="00796DC2" w:rsidRDefault="00796DC2">
            <w:pPr>
              <w:jc w:val="both"/>
              <w:rPr>
                <w:sz w:val="22"/>
              </w:rPr>
            </w:pPr>
            <w:r>
              <w:rPr>
                <w:sz w:val="22"/>
              </w:rPr>
              <w:t>-Использование разовых источников кредита (например, продажа здания, оборудования, транспорта и т.д.).</w:t>
            </w:r>
          </w:p>
        </w:tc>
        <w:tc>
          <w:tcPr>
            <w:tcW w:w="4927" w:type="dxa"/>
          </w:tcPr>
          <w:p w:rsidR="00796DC2" w:rsidRDefault="00796DC2">
            <w:pPr>
              <w:jc w:val="both"/>
              <w:rPr>
                <w:sz w:val="22"/>
              </w:rPr>
            </w:pPr>
          </w:p>
        </w:tc>
      </w:tr>
    </w:tbl>
    <w:p w:rsidR="00796DC2" w:rsidRDefault="00796DC2">
      <w:pPr>
        <w:ind w:firstLine="720"/>
        <w:jc w:val="both"/>
        <w:rPr>
          <w:b/>
          <w:sz w:val="26"/>
        </w:rPr>
      </w:pPr>
      <w:r>
        <w:rPr>
          <w:b/>
          <w:sz w:val="26"/>
        </w:rPr>
        <w:t xml:space="preserve"> </w:t>
      </w:r>
    </w:p>
    <w:p w:rsidR="00796DC2" w:rsidRDefault="00796DC2">
      <w:pPr>
        <w:ind w:firstLine="720"/>
        <w:jc w:val="both"/>
        <w:rPr>
          <w:sz w:val="26"/>
        </w:rPr>
      </w:pPr>
      <w:r>
        <w:rPr>
          <w:sz w:val="26"/>
        </w:rPr>
        <w:t>В случае, когда возврат кредита становится проблематичным, банку-кредитору необходимо предпринять следующие шаги:</w:t>
      </w:r>
    </w:p>
    <w:p w:rsidR="00796DC2" w:rsidRDefault="00796DC2">
      <w:pPr>
        <w:ind w:firstLine="720"/>
        <w:jc w:val="both"/>
        <w:rPr>
          <w:sz w:val="26"/>
        </w:rPr>
      </w:pPr>
      <w:r>
        <w:rPr>
          <w:sz w:val="26"/>
        </w:rPr>
        <w:t>1. Разработать план возврата кредитов с целью максимизации шансов банка получить полное возмещение своих средств.</w:t>
      </w:r>
    </w:p>
    <w:p w:rsidR="00796DC2" w:rsidRDefault="00796DC2">
      <w:pPr>
        <w:ind w:firstLine="720"/>
        <w:jc w:val="both"/>
        <w:rPr>
          <w:sz w:val="26"/>
        </w:rPr>
      </w:pPr>
      <w:r>
        <w:rPr>
          <w:sz w:val="26"/>
        </w:rPr>
        <w:t>2. Быстро выявить любые проблемы, связанные с кредитом. Обычно задержка в этом деле только ведет к ухудшению ситуации.</w:t>
      </w:r>
    </w:p>
    <w:p w:rsidR="00796DC2" w:rsidRDefault="00796DC2">
      <w:pPr>
        <w:ind w:firstLine="720"/>
        <w:jc w:val="both"/>
        <w:rPr>
          <w:sz w:val="26"/>
        </w:rPr>
      </w:pPr>
      <w:r>
        <w:rPr>
          <w:sz w:val="26"/>
        </w:rPr>
        <w:t>3. Отделить ответственность по подготовке плана возврата кредита от функции кредитования с тем, чтобы избежать возможных столкновений интересов у кредитных инспекторов. Часто сотрудники банка, отвечающие за выдачу кредитов, заинтересованы в сокрытии от руководства банка фактов того, что кредиты стали проблемными.</w:t>
      </w:r>
    </w:p>
    <w:p w:rsidR="00796DC2" w:rsidRDefault="00796DC2">
      <w:pPr>
        <w:ind w:firstLine="720"/>
        <w:jc w:val="both"/>
        <w:rPr>
          <w:sz w:val="26"/>
        </w:rPr>
      </w:pPr>
      <w:r>
        <w:rPr>
          <w:sz w:val="26"/>
        </w:rPr>
        <w:t>4. Экспертам по возврату кредитов необходимо как можно быстрее обсудить с проблемным заемщиком возможные варианты санации его финансового положения, особенно в части сокращения расходов, увеличения потока наличности и улучшения контроля со стороны менеджеров. Данная встреча экспертов банка с заемщиком должна начинаться с анализа проблемы неплатежа и возможных причин его возникновения, а также выявления особых проблем (в том числе наличия других кредиторов). Необходимо проверить наличие всех необходимых документов (особенно претензий на залог, предоставленный клиентом, отличных от претензий со стороны банка), а также разработать предварительный план действий.</w:t>
      </w:r>
    </w:p>
    <w:p w:rsidR="00796DC2" w:rsidRDefault="00796DC2">
      <w:pPr>
        <w:ind w:firstLine="720"/>
        <w:jc w:val="both"/>
        <w:rPr>
          <w:sz w:val="26"/>
        </w:rPr>
      </w:pPr>
      <w:r>
        <w:rPr>
          <w:sz w:val="26"/>
        </w:rPr>
        <w:t>5. Оценить суммы средств, необходимых банку для взыскания проблемного кредита (в том числе оценка продажной цены активов и размеров депозитов).</w:t>
      </w:r>
    </w:p>
    <w:p w:rsidR="00796DC2" w:rsidRDefault="00796DC2">
      <w:pPr>
        <w:ind w:firstLine="720"/>
        <w:jc w:val="both"/>
        <w:rPr>
          <w:sz w:val="26"/>
        </w:rPr>
      </w:pPr>
      <w:r>
        <w:rPr>
          <w:sz w:val="26"/>
        </w:rPr>
        <w:t>6. Эксперты должны изучить налоговые декларации и судебные иски с целью выяснения, имеет ли заемщик  другие неоплаченные долговые обязательства.</w:t>
      </w:r>
    </w:p>
    <w:p w:rsidR="00796DC2" w:rsidRDefault="00796DC2">
      <w:pPr>
        <w:ind w:firstLine="720"/>
        <w:jc w:val="both"/>
        <w:rPr>
          <w:sz w:val="26"/>
        </w:rPr>
      </w:pPr>
      <w:r>
        <w:rPr>
          <w:sz w:val="26"/>
        </w:rPr>
        <w:t>7. Эксперты должны оценить результативность работы, компетентность и честность руководства фирмы-заемщика и посетить заемщика с тем, чтобы на месте оценить продажную стоимость его имущества и результативность деятельности.</w:t>
      </w:r>
    </w:p>
    <w:p w:rsidR="00796DC2" w:rsidRDefault="00796DC2">
      <w:pPr>
        <w:ind w:firstLine="720"/>
        <w:jc w:val="both"/>
        <w:rPr>
          <w:sz w:val="26"/>
        </w:rPr>
      </w:pPr>
      <w:r>
        <w:rPr>
          <w:sz w:val="26"/>
        </w:rPr>
        <w:t>8. Им необходимо рассмотреть все разумные альтернативы для погашения проблемного кредита, в том числе заключение нового временного соглашения, если возникшие проблемы являются по своей природе краткосрочными. Этими же экспертами разрабатываются способы увеличения потока наличности клиента (например, снижение расходов или выход на новые рынки) или вливания нового капитала в предпринимательскую сферу. Другие возможности предполагают поиск дополнительного обеспечения, реорганизацию, слияние или ликвидацию фирмы заемщика, подготовку документации по объявлению его банкротом.</w:t>
      </w:r>
    </w:p>
    <w:p w:rsidR="00796DC2" w:rsidRDefault="00796DC2">
      <w:pPr>
        <w:ind w:firstLine="720"/>
        <w:jc w:val="both"/>
        <w:rPr>
          <w:sz w:val="26"/>
        </w:rPr>
      </w:pPr>
      <w:r>
        <w:rPr>
          <w:sz w:val="26"/>
          <w:u w:val="single"/>
        </w:rPr>
        <w:t>Заключение и исполнение кредитного договора.</w:t>
      </w:r>
      <w:r>
        <w:rPr>
          <w:i/>
          <w:sz w:val="26"/>
        </w:rPr>
        <w:t xml:space="preserve"> </w:t>
      </w:r>
      <w:r>
        <w:rPr>
          <w:sz w:val="26"/>
        </w:rPr>
        <w:t>Важным этапом банковского кредитования является заключение и исполнения кредитного договора. Кредитор и заемщик заключают между собой кредитный договор, по которому договаривающиеся стороны принимают взаимные обязательства (Приложение №4). Банк-кредитор обязуется предоставить денежные средства (кредит) в размере и на условиях, предусмотренных договором, а заемщик – возвратить полученную денежную сумму и уплатить проценты по ней.</w:t>
      </w:r>
    </w:p>
    <w:p w:rsidR="00796DC2" w:rsidRDefault="00796DC2">
      <w:pPr>
        <w:ind w:firstLine="720"/>
        <w:jc w:val="both"/>
        <w:rPr>
          <w:sz w:val="26"/>
        </w:rPr>
      </w:pPr>
      <w:r>
        <w:rPr>
          <w:sz w:val="26"/>
        </w:rPr>
        <w:t>Согласно действующему законодательству кредитный договор заключается в письменной форме, в противном случае он будет признан недействительным.</w:t>
      </w:r>
    </w:p>
    <w:p w:rsidR="00796DC2" w:rsidRDefault="00796DC2">
      <w:pPr>
        <w:ind w:firstLine="720"/>
        <w:jc w:val="both"/>
        <w:rPr>
          <w:sz w:val="26"/>
        </w:rPr>
      </w:pPr>
      <w:r>
        <w:rPr>
          <w:sz w:val="26"/>
        </w:rPr>
        <w:t>Структура кредитного договора законом не регламентируется, и на практике он имеет следующие разделы: вводная часть; общие положения; предмет договора; условия предоставления кредита; условия и порядок расчетов; права и обязанности сторон; прочие условия; юридические адреса, реквизиты и подписи сторон.</w:t>
      </w:r>
    </w:p>
    <w:p w:rsidR="00796DC2" w:rsidRDefault="00796DC2">
      <w:pPr>
        <w:ind w:firstLine="720"/>
        <w:jc w:val="both"/>
        <w:rPr>
          <w:sz w:val="26"/>
        </w:rPr>
      </w:pPr>
      <w:r>
        <w:rPr>
          <w:sz w:val="26"/>
        </w:rPr>
        <w:t xml:space="preserve">Кредитный договор открывается </w:t>
      </w:r>
      <w:r>
        <w:rPr>
          <w:i/>
          <w:sz w:val="26"/>
        </w:rPr>
        <w:t>вводной частью</w:t>
      </w:r>
      <w:r>
        <w:rPr>
          <w:sz w:val="26"/>
        </w:rPr>
        <w:t>, в которой зафиксированы дата и место подписания сделки. Пространственно – временные координаты отношений сторон устанавливаются по фактическому времени и месту заключения договора. Однако решающее значение подобного правового акта имеет не дата его подписания, а дата фактического исполнения кредитором своих обязательств.</w:t>
      </w:r>
    </w:p>
    <w:p w:rsidR="00796DC2" w:rsidRDefault="00796DC2">
      <w:pPr>
        <w:ind w:firstLine="720"/>
        <w:jc w:val="both"/>
        <w:rPr>
          <w:sz w:val="26"/>
        </w:rPr>
      </w:pPr>
      <w:r>
        <w:rPr>
          <w:sz w:val="26"/>
        </w:rPr>
        <w:t>Во вводной части говорится о «сторонах» сделки: «Банке» и «Заемщике». Здесь обращается внимание на правильное написание этих понятий и следует отказаться от каких-либо сокращений. Критерием в этом случае должны служить официальные наименования сторон, указанные в свидетельствах о регистрации и выдаче лицензии. К тому же знакомство с подобными документами позволяет кредитору убедиться в том, что заемщик действительно является действительно является юридическим лицом и осуществляет свою деятельность на законном основании.</w:t>
      </w:r>
    </w:p>
    <w:p w:rsidR="00796DC2" w:rsidRDefault="00796DC2">
      <w:pPr>
        <w:ind w:firstLine="720"/>
        <w:jc w:val="both"/>
        <w:rPr>
          <w:sz w:val="26"/>
        </w:rPr>
      </w:pPr>
      <w:r>
        <w:rPr>
          <w:sz w:val="26"/>
        </w:rPr>
        <w:t>При заключении кредитного договора стороны должны внимательно следить за тем, чтобы этот документ был подписан со стороны партнера лицом, имеющим на то законное право. Среди лиц, уполномоченных заключать кредитные договоры, выделяют: органы юридического лица; поверенные; коммерческие представительства.</w:t>
      </w:r>
    </w:p>
    <w:p w:rsidR="00796DC2" w:rsidRDefault="00796DC2">
      <w:pPr>
        <w:ind w:firstLine="720"/>
        <w:jc w:val="both"/>
        <w:rPr>
          <w:sz w:val="26"/>
        </w:rPr>
      </w:pPr>
      <w:r>
        <w:rPr>
          <w:sz w:val="26"/>
        </w:rPr>
        <w:t>Подписанные кредитного договора со стороны юридического лица-заемщика, не имеющего соответствующих полномочий, само по себе не всегда влечет признание кредитного договора недействительным. Дело в том, что заемщик может одобрить заключенную сделку после ее подписания. Это порождает у заемщика соответствующие права и обязанности перед банком-кредитором. Такое последующее одобрение может быть выражено двумя способами: а) совершение действий, которые будут признаны как последующее одобрение сделки; б) подтверждение сделки в письменной форме. Договор считается заключенным, когда сторонами достигнуто согласие по всем его существенным условиям.</w:t>
      </w:r>
    </w:p>
    <w:p w:rsidR="00796DC2" w:rsidRDefault="00796DC2">
      <w:pPr>
        <w:ind w:firstLine="720"/>
        <w:jc w:val="both"/>
        <w:rPr>
          <w:sz w:val="26"/>
        </w:rPr>
      </w:pPr>
      <w:r>
        <w:rPr>
          <w:sz w:val="26"/>
        </w:rPr>
        <w:t>В разделе «Предмет договора» фиксируется договоренность сторон о сумме кредита. Сумма кредита определяется финансовыми потребностями и возможностями кредитора и заемщика и чаще всего носит индивидуальный характер.</w:t>
      </w:r>
    </w:p>
    <w:p w:rsidR="00796DC2" w:rsidRDefault="00796DC2">
      <w:pPr>
        <w:ind w:firstLine="720"/>
        <w:jc w:val="both"/>
        <w:rPr>
          <w:sz w:val="26"/>
        </w:rPr>
      </w:pPr>
      <w:r>
        <w:rPr>
          <w:sz w:val="26"/>
        </w:rPr>
        <w:t xml:space="preserve">К существенным условиям сделки относятся, помимо суммы кредита, и другие условия, в том числе </w:t>
      </w:r>
      <w:r>
        <w:rPr>
          <w:i/>
          <w:sz w:val="26"/>
        </w:rPr>
        <w:t xml:space="preserve">сроки </w:t>
      </w:r>
      <w:r>
        <w:rPr>
          <w:sz w:val="26"/>
        </w:rPr>
        <w:t xml:space="preserve">и </w:t>
      </w:r>
      <w:r>
        <w:rPr>
          <w:i/>
          <w:sz w:val="26"/>
        </w:rPr>
        <w:t xml:space="preserve">цели </w:t>
      </w:r>
      <w:r>
        <w:rPr>
          <w:sz w:val="26"/>
        </w:rPr>
        <w:t>кредита.</w:t>
      </w:r>
    </w:p>
    <w:p w:rsidR="00796DC2" w:rsidRDefault="00796DC2">
      <w:pPr>
        <w:ind w:firstLine="720"/>
        <w:jc w:val="both"/>
        <w:rPr>
          <w:sz w:val="26"/>
        </w:rPr>
      </w:pPr>
      <w:r>
        <w:rPr>
          <w:sz w:val="26"/>
        </w:rPr>
        <w:t>В договоре фиксируется срок сделки, который определяет временные границы пользования кредитными средствами, погашения основной суммы кредита и процентов. В соответствии с положениями срок кредита наступает на следующий день после календарной даты с момента заключения договора.</w:t>
      </w:r>
    </w:p>
    <w:p w:rsidR="00796DC2" w:rsidRDefault="00796DC2">
      <w:pPr>
        <w:ind w:firstLine="720"/>
        <w:jc w:val="both"/>
        <w:rPr>
          <w:sz w:val="26"/>
        </w:rPr>
      </w:pPr>
      <w:r>
        <w:rPr>
          <w:sz w:val="26"/>
        </w:rPr>
        <w:t>В кредитном договоре должны быть четко определены даты получения и возврата кредита. Относительно момента получения кредита возможны два варианта, когда: счет заемщика находится в банке-кредиторе или  этот счет находится в другом банке. Если счет заемщика находится в том же банке, который представляет кредит, или если выдача кредита осуществляется из кассы банка, то разрыва во времени между списанием соответствующей суммы с корреспондентского счета банка и занесения ее на счет клиента (или выдачи из кассы), как правило, не бывает.</w:t>
      </w:r>
    </w:p>
    <w:p w:rsidR="00796DC2" w:rsidRDefault="00796DC2">
      <w:pPr>
        <w:ind w:firstLine="720"/>
        <w:jc w:val="both"/>
        <w:rPr>
          <w:sz w:val="26"/>
        </w:rPr>
      </w:pPr>
      <w:r>
        <w:rPr>
          <w:sz w:val="26"/>
        </w:rPr>
        <w:t>Однако если счет заемщика находится в другом банке, то дата выдачи кредита может определяться двояко с момента: снятия денег с корреспондентского счета банка или зачисления денег на расчетный счет клиента.</w:t>
      </w:r>
    </w:p>
    <w:p w:rsidR="00796DC2" w:rsidRDefault="00796DC2">
      <w:pPr>
        <w:ind w:firstLine="720"/>
        <w:jc w:val="both"/>
        <w:rPr>
          <w:sz w:val="26"/>
        </w:rPr>
      </w:pPr>
      <w:r>
        <w:rPr>
          <w:sz w:val="26"/>
        </w:rPr>
        <w:t>В договоре стороны определяют порядок предоставления кредита заемщику, что имеет практическое значение для выяснения даты, с которой начинают начисляться проценты и отсчитываются сроки пользования кредитом.</w:t>
      </w:r>
    </w:p>
    <w:p w:rsidR="00796DC2" w:rsidRDefault="00796DC2">
      <w:pPr>
        <w:ind w:firstLine="720"/>
        <w:jc w:val="both"/>
        <w:rPr>
          <w:sz w:val="26"/>
        </w:rPr>
      </w:pPr>
      <w:r>
        <w:rPr>
          <w:sz w:val="26"/>
        </w:rPr>
        <w:t xml:space="preserve">Обычно заемщик под давлением кредитора соглашается на то, что в кредитном договоре фиксируется условие, в соответствии с которым под датой выдачи кредита понимается дата списания денег с корреспондентского счета. В этом случае заемщик зависит от своевременного поступления заимствованных средств на его счет и в договоре следует либо оговаривать условия продления срока возврата средств в случае их несвоевременного поступления, либо предусматривать соответствующие механизмы оплаты задержки в поступлении средств на счет заемщика. Поэтому заемщик должен настаивать на том, чтобы банк принял на себя обязательство в течение нескольких рабочих дней от даты подписания договора открыть ссудный счет и предоставить заемщику путем зачисления всей суммы кредита на расчетный счет последнего. </w:t>
      </w:r>
    </w:p>
    <w:p w:rsidR="00796DC2" w:rsidRDefault="00796DC2">
      <w:pPr>
        <w:ind w:firstLine="720"/>
        <w:jc w:val="both"/>
        <w:rPr>
          <w:sz w:val="26"/>
        </w:rPr>
      </w:pPr>
      <w:r>
        <w:rPr>
          <w:sz w:val="26"/>
        </w:rPr>
        <w:t>Предоставление кредитов не в рублях, а в иностранной валюте имеет свои особенности. В денежном обязательстве (Приложение №5) может быть предусмотрено также, что оно подлежит оплате в рублях в сумме, эквивалентной определенной сумме в иностранной валюте или в условных денежных единицах. В этом случае сумма, подлежащая оплате в рублях, определяется по официальному курсу соответствующей валюты или условных денежных единиц на день платежа, если новый курс или иная дата его определения не установлена законом или согласованием сторон.</w:t>
      </w:r>
    </w:p>
    <w:p w:rsidR="00796DC2" w:rsidRDefault="00796DC2">
      <w:pPr>
        <w:ind w:firstLine="720"/>
        <w:jc w:val="both"/>
        <w:rPr>
          <w:sz w:val="26"/>
        </w:rPr>
      </w:pPr>
      <w:r>
        <w:rPr>
          <w:sz w:val="26"/>
        </w:rPr>
        <w:t>В кредитных договорах очень часто предусматривается целевое использование кредита. Дело в том, что, выдавая кредит, банк оценивает риск своих вложений в зависимости от характера объекта кредитования. Заемщик обязан использовать финансовые средства на цель, указанную в кредитном договоре.</w:t>
      </w:r>
    </w:p>
    <w:p w:rsidR="00796DC2" w:rsidRDefault="00796DC2">
      <w:pPr>
        <w:ind w:firstLine="720"/>
        <w:jc w:val="both"/>
        <w:rPr>
          <w:sz w:val="26"/>
        </w:rPr>
      </w:pPr>
      <w:r>
        <w:rPr>
          <w:sz w:val="26"/>
        </w:rPr>
        <w:t>При определении ставки по кредиту учитываются различные факторы: стоимость для банка привлеченных средств (депозитов и кредитов); надежность заемщика и степень риска, связанную со ссудой; расходы по оформлению и контролю за погашением кредита; характер отношений между кредитором и заемщиком и др.</w:t>
      </w:r>
    </w:p>
    <w:p w:rsidR="00796DC2" w:rsidRDefault="00796DC2">
      <w:pPr>
        <w:ind w:firstLine="720"/>
        <w:jc w:val="both"/>
        <w:rPr>
          <w:sz w:val="26"/>
        </w:rPr>
      </w:pPr>
      <w:r>
        <w:rPr>
          <w:sz w:val="26"/>
        </w:rPr>
        <w:t>Простейшая модель установления ставки по кредиту «стоимость плюс» подразумевает учет стоимости привлекаемых банком средств и его операционных расходов, связанных с этим. Расчет кредитной ставки по этой модели осуществляется путем суммирования следующих компонентов: 1) стоимость для банка привлеченных средств в целях кредитования заемщика; 2) банковские операционные расходы (отличные от указанных в п.1), в том числе заработная плата сотрудников кредитного управления, стоимость оборудования и материалов, необходимых для предоставления кредита и контроля над его погашением; 3) маржа (компенсация банку) за уровень риска невыполнения обязательств; 4) ожидаемая прибыль по каждому кредиту.</w:t>
      </w:r>
    </w:p>
    <w:p w:rsidR="00796DC2" w:rsidRDefault="00796DC2">
      <w:pPr>
        <w:ind w:firstLine="720"/>
        <w:jc w:val="both"/>
        <w:rPr>
          <w:sz w:val="26"/>
        </w:rPr>
      </w:pPr>
      <w:r>
        <w:rPr>
          <w:sz w:val="26"/>
        </w:rPr>
        <w:t>Каждый из указанных компонентов может быть выражен в форме годовых процентов относительно суммы кредита.</w:t>
      </w:r>
    </w:p>
    <w:p w:rsidR="00796DC2" w:rsidRDefault="00796DC2">
      <w:pPr>
        <w:ind w:firstLine="720"/>
        <w:jc w:val="both"/>
        <w:rPr>
          <w:sz w:val="26"/>
        </w:rPr>
      </w:pPr>
      <w:r>
        <w:rPr>
          <w:sz w:val="26"/>
        </w:rPr>
        <w:t>Законодательством не предусматриваются ограничения предельного размера процентных ставок за пользование кредитом. И этот вопрос решается сторонами самостоятельно в ходе согласования и подписания кредитного договора.</w:t>
      </w:r>
    </w:p>
    <w:p w:rsidR="00796DC2" w:rsidRDefault="00796DC2">
      <w:pPr>
        <w:ind w:firstLine="720"/>
        <w:jc w:val="both"/>
        <w:rPr>
          <w:sz w:val="26"/>
        </w:rPr>
      </w:pPr>
      <w:r>
        <w:rPr>
          <w:sz w:val="26"/>
        </w:rPr>
        <w:t>Основные факторы, которые коммерческие банки учитывают при установлении платы за кредит, следующие:</w:t>
      </w:r>
    </w:p>
    <w:p w:rsidR="00796DC2" w:rsidRDefault="00796DC2">
      <w:pPr>
        <w:ind w:firstLine="720"/>
        <w:jc w:val="both"/>
        <w:rPr>
          <w:sz w:val="26"/>
        </w:rPr>
      </w:pPr>
      <w:r>
        <w:rPr>
          <w:sz w:val="26"/>
        </w:rPr>
        <w:t xml:space="preserve">- </w:t>
      </w:r>
      <w:r>
        <w:rPr>
          <w:i/>
          <w:sz w:val="26"/>
        </w:rPr>
        <w:t>ставка рефинансирования по кредитам</w:t>
      </w:r>
      <w:r>
        <w:rPr>
          <w:sz w:val="26"/>
        </w:rPr>
        <w:t>, которые ЦБ предоставляет коммерческим банкам;</w:t>
      </w:r>
    </w:p>
    <w:p w:rsidR="00796DC2" w:rsidRDefault="00796DC2">
      <w:pPr>
        <w:ind w:firstLine="720"/>
        <w:jc w:val="both"/>
        <w:rPr>
          <w:sz w:val="26"/>
        </w:rPr>
      </w:pPr>
      <w:r>
        <w:rPr>
          <w:sz w:val="26"/>
        </w:rPr>
        <w:t xml:space="preserve">- </w:t>
      </w:r>
      <w:r>
        <w:rPr>
          <w:i/>
          <w:sz w:val="26"/>
        </w:rPr>
        <w:t>средняя процентная ставка по межбанковским кредитам</w:t>
      </w:r>
      <w:r>
        <w:rPr>
          <w:sz w:val="26"/>
        </w:rPr>
        <w:t>, то есть за ресурсы, покупаемые у других коммерческих банков для своих активных операций;</w:t>
      </w:r>
    </w:p>
    <w:p w:rsidR="00796DC2" w:rsidRDefault="00796DC2">
      <w:pPr>
        <w:ind w:firstLine="720"/>
        <w:jc w:val="both"/>
        <w:rPr>
          <w:sz w:val="26"/>
        </w:rPr>
      </w:pPr>
      <w:r>
        <w:rPr>
          <w:sz w:val="26"/>
        </w:rPr>
        <w:t xml:space="preserve">- </w:t>
      </w:r>
      <w:r>
        <w:rPr>
          <w:i/>
          <w:sz w:val="26"/>
        </w:rPr>
        <w:t>средняя процентная ставка</w:t>
      </w:r>
      <w:r>
        <w:rPr>
          <w:sz w:val="26"/>
        </w:rPr>
        <w:t xml:space="preserve">, уплачиваемая банком своим клиентам </w:t>
      </w:r>
      <w:r>
        <w:rPr>
          <w:i/>
          <w:sz w:val="26"/>
        </w:rPr>
        <w:t xml:space="preserve">по депозитным счетам </w:t>
      </w:r>
      <w:r>
        <w:rPr>
          <w:sz w:val="26"/>
        </w:rPr>
        <w:t>различного вида;</w:t>
      </w:r>
    </w:p>
    <w:p w:rsidR="00796DC2" w:rsidRDefault="00796DC2">
      <w:pPr>
        <w:ind w:firstLine="720"/>
        <w:jc w:val="both"/>
        <w:rPr>
          <w:sz w:val="26"/>
        </w:rPr>
      </w:pPr>
      <w:r>
        <w:rPr>
          <w:sz w:val="26"/>
        </w:rPr>
        <w:t xml:space="preserve">- </w:t>
      </w:r>
      <w:r>
        <w:rPr>
          <w:i/>
          <w:sz w:val="26"/>
        </w:rPr>
        <w:t xml:space="preserve">структура кредитных ресурсов банка </w:t>
      </w:r>
      <w:r>
        <w:rPr>
          <w:sz w:val="26"/>
        </w:rPr>
        <w:t>(чем выше доля привлеченных средств, тем дороже должны быть кредиты);</w:t>
      </w:r>
    </w:p>
    <w:p w:rsidR="00796DC2" w:rsidRDefault="00796DC2">
      <w:pPr>
        <w:ind w:firstLine="720"/>
        <w:jc w:val="both"/>
        <w:rPr>
          <w:sz w:val="26"/>
        </w:rPr>
      </w:pPr>
      <w:r>
        <w:rPr>
          <w:sz w:val="26"/>
        </w:rPr>
        <w:t xml:space="preserve">- </w:t>
      </w:r>
      <w:r>
        <w:rPr>
          <w:i/>
          <w:sz w:val="26"/>
        </w:rPr>
        <w:t xml:space="preserve">спрос и предложение на кредиты </w:t>
      </w:r>
      <w:r>
        <w:rPr>
          <w:sz w:val="26"/>
        </w:rPr>
        <w:t>со стороны клиентов (чем меньше спрос, тем дешевле кредит; чем больше спрос превышает предложение, тем дороже кредит);</w:t>
      </w:r>
    </w:p>
    <w:p w:rsidR="00796DC2" w:rsidRDefault="00796DC2">
      <w:pPr>
        <w:ind w:firstLine="720"/>
        <w:jc w:val="both"/>
        <w:rPr>
          <w:sz w:val="26"/>
        </w:rPr>
      </w:pPr>
      <w:r>
        <w:rPr>
          <w:sz w:val="26"/>
        </w:rPr>
        <w:t xml:space="preserve">- </w:t>
      </w:r>
      <w:r>
        <w:rPr>
          <w:i/>
          <w:sz w:val="26"/>
        </w:rPr>
        <w:t>срок и вид кредита</w:t>
      </w:r>
      <w:r>
        <w:rPr>
          <w:sz w:val="26"/>
        </w:rPr>
        <w:t>, а точнее степень риска для банка непогашения кредита в зависимости от обеспечения;</w:t>
      </w:r>
    </w:p>
    <w:p w:rsidR="00796DC2" w:rsidRDefault="00796DC2">
      <w:pPr>
        <w:ind w:firstLine="720"/>
        <w:jc w:val="both"/>
        <w:rPr>
          <w:sz w:val="26"/>
        </w:rPr>
      </w:pPr>
      <w:r>
        <w:rPr>
          <w:sz w:val="26"/>
        </w:rPr>
        <w:t xml:space="preserve">- </w:t>
      </w:r>
      <w:r>
        <w:rPr>
          <w:i/>
          <w:sz w:val="26"/>
        </w:rPr>
        <w:t xml:space="preserve">стабильность денежного обращения в республике </w:t>
      </w:r>
      <w:r>
        <w:rPr>
          <w:sz w:val="26"/>
        </w:rPr>
        <w:t>(чем выше темп инфляции, тем дороже должна быть плата за кредит, так как у банка повышается риск потерять свои ресурсы из-за обесценения денег).</w:t>
      </w:r>
    </w:p>
    <w:p w:rsidR="00796DC2" w:rsidRDefault="00796DC2">
      <w:pPr>
        <w:ind w:firstLine="720"/>
        <w:jc w:val="both"/>
        <w:rPr>
          <w:sz w:val="26"/>
        </w:rPr>
      </w:pPr>
      <w:r>
        <w:rPr>
          <w:sz w:val="26"/>
        </w:rPr>
        <w:t xml:space="preserve">В соответствии с кредитным договором проценты могут быть </w:t>
      </w:r>
      <w:r>
        <w:rPr>
          <w:i/>
          <w:sz w:val="26"/>
        </w:rPr>
        <w:t xml:space="preserve">простыми </w:t>
      </w:r>
      <w:r>
        <w:rPr>
          <w:sz w:val="26"/>
        </w:rPr>
        <w:t xml:space="preserve">и </w:t>
      </w:r>
      <w:r>
        <w:rPr>
          <w:i/>
          <w:sz w:val="26"/>
        </w:rPr>
        <w:t xml:space="preserve">сложными, обычными </w:t>
      </w:r>
      <w:r>
        <w:rPr>
          <w:sz w:val="26"/>
        </w:rPr>
        <w:t xml:space="preserve">(уплачиваемыми в пределах срока пользования кредитом) и </w:t>
      </w:r>
      <w:r>
        <w:rPr>
          <w:i/>
          <w:sz w:val="26"/>
        </w:rPr>
        <w:t xml:space="preserve">повышенными </w:t>
      </w:r>
      <w:r>
        <w:rPr>
          <w:sz w:val="26"/>
        </w:rPr>
        <w:t>(которые взыскиваются при нарушении срока погашения кредита).</w:t>
      </w:r>
    </w:p>
    <w:p w:rsidR="00796DC2" w:rsidRDefault="00796DC2">
      <w:pPr>
        <w:ind w:firstLine="720"/>
        <w:jc w:val="both"/>
        <w:rPr>
          <w:sz w:val="26"/>
        </w:rPr>
      </w:pPr>
      <w:r>
        <w:rPr>
          <w:sz w:val="26"/>
        </w:rPr>
        <w:t xml:space="preserve">Единицей измерения платы за услуги банка, предоставляющего кредит, является </w:t>
      </w:r>
      <w:r>
        <w:rPr>
          <w:i/>
          <w:sz w:val="26"/>
        </w:rPr>
        <w:t>годовой процент</w:t>
      </w:r>
      <w:r>
        <w:rPr>
          <w:sz w:val="26"/>
        </w:rPr>
        <w:t>, то есть сумма, которую заемщик обязан заплатить банку за пользование кредитом в течение года. Однако известно, что кредиты предоставляются на самые различные сроки. И на практике годовая процентная ставка делится на количество дней, месяцев, на которые предоставлен кредит.</w:t>
      </w:r>
    </w:p>
    <w:p w:rsidR="00796DC2" w:rsidRDefault="00796DC2">
      <w:pPr>
        <w:ind w:firstLine="720"/>
        <w:jc w:val="both"/>
        <w:rPr>
          <w:sz w:val="26"/>
        </w:rPr>
      </w:pPr>
      <w:r>
        <w:rPr>
          <w:sz w:val="26"/>
        </w:rPr>
        <w:t xml:space="preserve">Однако стороны фиксируют в договоре не только срок кредитования, но и какое количество дней в году (360 или 365) или дней в месяце (30) будет приниматься во внимание при погашении процентов за пользование кредитом. В заключительной части кредитного договора, перечисляются следующие реквизиты банка-кредитора и заемщика: </w:t>
      </w:r>
      <w:r>
        <w:rPr>
          <w:i/>
          <w:sz w:val="26"/>
        </w:rPr>
        <w:t xml:space="preserve">полное наименование сторон </w:t>
      </w:r>
      <w:r>
        <w:rPr>
          <w:sz w:val="26"/>
        </w:rPr>
        <w:t xml:space="preserve">(как и во вводной части), </w:t>
      </w:r>
      <w:r>
        <w:rPr>
          <w:i/>
          <w:sz w:val="26"/>
        </w:rPr>
        <w:t xml:space="preserve">юридический адрес </w:t>
      </w:r>
      <w:r>
        <w:rPr>
          <w:sz w:val="26"/>
        </w:rPr>
        <w:t xml:space="preserve">(местонахождение), </w:t>
      </w:r>
      <w:r>
        <w:rPr>
          <w:i/>
          <w:sz w:val="26"/>
        </w:rPr>
        <w:t>почтовый адрес, телефон (</w:t>
      </w:r>
      <w:r>
        <w:rPr>
          <w:sz w:val="26"/>
        </w:rPr>
        <w:t>факс, телефакс).</w:t>
      </w:r>
    </w:p>
    <w:p w:rsidR="00796DC2" w:rsidRDefault="00796DC2">
      <w:pPr>
        <w:ind w:firstLine="720"/>
        <w:jc w:val="both"/>
        <w:rPr>
          <w:sz w:val="26"/>
        </w:rPr>
      </w:pPr>
      <w:r>
        <w:rPr>
          <w:sz w:val="26"/>
        </w:rPr>
        <w:t>Все вышеперечисленные данные обязательно проверяются, запросив у заемщиков следующие документы:</w:t>
      </w:r>
    </w:p>
    <w:p w:rsidR="00796DC2" w:rsidRDefault="00796DC2">
      <w:pPr>
        <w:ind w:firstLine="720"/>
        <w:jc w:val="both"/>
        <w:rPr>
          <w:sz w:val="26"/>
        </w:rPr>
      </w:pPr>
      <w:r>
        <w:rPr>
          <w:sz w:val="26"/>
        </w:rPr>
        <w:t xml:space="preserve">а) </w:t>
      </w:r>
      <w:r>
        <w:rPr>
          <w:i/>
          <w:sz w:val="26"/>
        </w:rPr>
        <w:t xml:space="preserve">свидетельство о регистрации </w:t>
      </w:r>
      <w:r>
        <w:rPr>
          <w:sz w:val="26"/>
        </w:rPr>
        <w:t>(или выписку из торгового реестра страны происхождения);</w:t>
      </w:r>
    </w:p>
    <w:p w:rsidR="00796DC2" w:rsidRDefault="00796DC2">
      <w:pPr>
        <w:ind w:firstLine="720"/>
        <w:jc w:val="both"/>
        <w:rPr>
          <w:sz w:val="26"/>
        </w:rPr>
      </w:pPr>
      <w:r>
        <w:rPr>
          <w:sz w:val="26"/>
        </w:rPr>
        <w:t xml:space="preserve">б) </w:t>
      </w:r>
      <w:r>
        <w:rPr>
          <w:i/>
          <w:sz w:val="26"/>
        </w:rPr>
        <w:t xml:space="preserve">учредительные документы </w:t>
      </w:r>
      <w:r>
        <w:rPr>
          <w:sz w:val="26"/>
        </w:rPr>
        <w:t>со всеми изменениями и дополнениями, в которых следует обратить внимание на правильное написание полного и сокращенного наименования организации (партнера по кредитному договору), ее юридического почтового адреса и компетенции органов управления;</w:t>
      </w:r>
    </w:p>
    <w:p w:rsidR="00796DC2" w:rsidRDefault="00796DC2">
      <w:pPr>
        <w:ind w:firstLine="720"/>
        <w:jc w:val="both"/>
        <w:rPr>
          <w:i/>
          <w:sz w:val="26"/>
        </w:rPr>
      </w:pPr>
      <w:r>
        <w:rPr>
          <w:sz w:val="26"/>
        </w:rPr>
        <w:t xml:space="preserve">в) </w:t>
      </w:r>
      <w:r>
        <w:rPr>
          <w:i/>
          <w:sz w:val="26"/>
        </w:rPr>
        <w:t>справки из банков об открытых счетах;</w:t>
      </w:r>
    </w:p>
    <w:p w:rsidR="00796DC2" w:rsidRDefault="00796DC2">
      <w:pPr>
        <w:ind w:firstLine="720"/>
        <w:jc w:val="both"/>
        <w:rPr>
          <w:sz w:val="26"/>
        </w:rPr>
      </w:pPr>
      <w:r>
        <w:rPr>
          <w:sz w:val="26"/>
        </w:rPr>
        <w:t xml:space="preserve">г) </w:t>
      </w:r>
      <w:r>
        <w:rPr>
          <w:i/>
          <w:sz w:val="26"/>
        </w:rPr>
        <w:t xml:space="preserve">положение о филиале </w:t>
      </w:r>
      <w:r>
        <w:rPr>
          <w:sz w:val="26"/>
        </w:rPr>
        <w:t>или отделении, если договор подписывается руководителем этого структурного подразделения;</w:t>
      </w:r>
    </w:p>
    <w:p w:rsidR="00796DC2" w:rsidRDefault="00796DC2">
      <w:pPr>
        <w:ind w:firstLine="720"/>
        <w:jc w:val="both"/>
        <w:rPr>
          <w:sz w:val="26"/>
        </w:rPr>
      </w:pPr>
      <w:r>
        <w:rPr>
          <w:sz w:val="26"/>
        </w:rPr>
        <w:t xml:space="preserve">д) </w:t>
      </w:r>
      <w:r>
        <w:rPr>
          <w:i/>
          <w:sz w:val="26"/>
        </w:rPr>
        <w:t>положение об органе управления,</w:t>
      </w:r>
      <w:r>
        <w:rPr>
          <w:sz w:val="26"/>
        </w:rPr>
        <w:t xml:space="preserve"> член которого подписывает договор (например, положение о дирекции, если договор заключает не генеральный директор, а один из директоров);</w:t>
      </w:r>
    </w:p>
    <w:p w:rsidR="00796DC2" w:rsidRDefault="00796DC2">
      <w:pPr>
        <w:ind w:firstLine="720"/>
        <w:jc w:val="both"/>
        <w:rPr>
          <w:sz w:val="26"/>
        </w:rPr>
      </w:pPr>
      <w:r>
        <w:rPr>
          <w:sz w:val="26"/>
        </w:rPr>
        <w:t xml:space="preserve">е) </w:t>
      </w:r>
      <w:r>
        <w:rPr>
          <w:i/>
          <w:sz w:val="26"/>
        </w:rPr>
        <w:t>приказ руководителя организации о предоставлении одному из директоров права на подписание договора</w:t>
      </w:r>
      <w:r>
        <w:rPr>
          <w:sz w:val="26"/>
        </w:rPr>
        <w:t xml:space="preserve"> от имени этой организации;</w:t>
      </w:r>
    </w:p>
    <w:p w:rsidR="00796DC2" w:rsidRDefault="00796DC2">
      <w:pPr>
        <w:ind w:firstLine="720"/>
        <w:jc w:val="both"/>
        <w:rPr>
          <w:sz w:val="26"/>
        </w:rPr>
      </w:pPr>
      <w:r>
        <w:rPr>
          <w:sz w:val="26"/>
        </w:rPr>
        <w:t xml:space="preserve">ж) </w:t>
      </w:r>
      <w:r>
        <w:rPr>
          <w:i/>
          <w:sz w:val="26"/>
        </w:rPr>
        <w:t xml:space="preserve">доверенность, выданная руководителем организации, </w:t>
      </w:r>
      <w:r>
        <w:rPr>
          <w:sz w:val="26"/>
        </w:rPr>
        <w:t>в соответствии с которой высокому ответственному лицу организации предоставляется право на подписание договора. Доверенность должна содержать информацию о дате ее выдачи и сроке действия. Целесообразно проверить, не отменена ли эта доверенность.</w:t>
      </w:r>
    </w:p>
    <w:p w:rsidR="00796DC2" w:rsidRDefault="00796DC2">
      <w:pPr>
        <w:ind w:firstLine="720"/>
        <w:jc w:val="both"/>
        <w:rPr>
          <w:sz w:val="26"/>
        </w:rPr>
      </w:pPr>
      <w:r>
        <w:rPr>
          <w:sz w:val="26"/>
        </w:rPr>
        <w:t>Кредитный договор (как и любой документ) требует должного оформления с тем, чтобы избежать всякого рода осложнений при его реализации, рассмотрении в суде или даже возможной фальсификации. Для этого существует ряд правил, которые следует неукоснительно соблюдать: а) договор, текст которого можно уместить на двух страницах, следует делать с оборотом на одном листе; б) если у договора более двух страниц, то каждую из них следует парафировать (то есть подписать инициалами лиц, уполномоченных на его заключение), все страницы следует пронумеровать, прошнуровать и скрепить печатями обеих сторон на обороте последней страницы; в) любые сделанные в тексте исправления следует оговорить, удостоверив эти оговорки подписями и печатями сторон.</w:t>
      </w:r>
    </w:p>
    <w:p w:rsidR="00796DC2" w:rsidRDefault="00796DC2">
      <w:pPr>
        <w:ind w:firstLine="720"/>
        <w:jc w:val="both"/>
        <w:rPr>
          <w:sz w:val="26"/>
        </w:rPr>
      </w:pPr>
      <w:r>
        <w:rPr>
          <w:sz w:val="26"/>
          <w:u w:val="single"/>
        </w:rPr>
        <w:t>Кредитный мониторинг.</w:t>
      </w:r>
      <w:r>
        <w:rPr>
          <w:sz w:val="26"/>
        </w:rPr>
        <w:t xml:space="preserve"> Кредиты служат главным источником доходов банка и одновременно главной причиной риска. От структуры и качества кредитного портфеля зависят устойчивость банка и его будущее. Поэтому все банки осуществляют кредитный мониторинг. Кредитный мониторинг включает в себя систему наблюдения за погашением кредитов, разработку и принятие мер, обеспечивающих решение этой задачи.</w:t>
      </w:r>
    </w:p>
    <w:p w:rsidR="00796DC2" w:rsidRDefault="00796DC2">
      <w:pPr>
        <w:ind w:firstLine="720"/>
        <w:jc w:val="both"/>
        <w:rPr>
          <w:sz w:val="26"/>
        </w:rPr>
      </w:pPr>
      <w:r>
        <w:rPr>
          <w:sz w:val="26"/>
        </w:rPr>
        <w:t>Проверка кредитов необходима для осуществления разумной программы банковского кредитования. Она помогает руководству банка не только быстрее выявлять проблемные кредиты, но и постоянно контролировать соответствие кредитной политики банка действиям уполномоченных сотрудников кредитного управления (отдела). Кредитный контроль помогает также совету директоров банка в оценке совокупного риска и осуществлении соответствующих мероприятий по укреплению финансовой устойчивости банка.</w:t>
      </w:r>
    </w:p>
    <w:p w:rsidR="00796DC2" w:rsidRDefault="00796DC2">
      <w:pPr>
        <w:ind w:firstLine="720"/>
        <w:jc w:val="both"/>
        <w:rPr>
          <w:sz w:val="26"/>
        </w:rPr>
      </w:pPr>
      <w:r>
        <w:rPr>
          <w:sz w:val="26"/>
          <w:u w:val="single"/>
        </w:rPr>
        <w:t>Обеспечение возврата кредита.</w:t>
      </w:r>
      <w:r>
        <w:rPr>
          <w:sz w:val="26"/>
        </w:rPr>
        <w:t xml:space="preserve"> Способы обеспечения возврата кредита – это виды и формы гарантированных обязательств заемщика перед кредитором (банком) по возвращению кредита в случае его возможного невозврата заемщиком.</w:t>
      </w:r>
    </w:p>
    <w:p w:rsidR="00796DC2" w:rsidRDefault="00796DC2">
      <w:pPr>
        <w:ind w:firstLine="720"/>
        <w:jc w:val="both"/>
        <w:rPr>
          <w:sz w:val="26"/>
        </w:rPr>
      </w:pPr>
      <w:r>
        <w:rPr>
          <w:i/>
          <w:sz w:val="26"/>
        </w:rPr>
        <w:t xml:space="preserve">Залог </w:t>
      </w:r>
      <w:r>
        <w:rPr>
          <w:sz w:val="26"/>
        </w:rPr>
        <w:t>является одним из наиболее действенных способов, побуждающих заемщика выполнить свои обязательства по кредитному договору – вернуть долг кредитору. Залог возникает в силу договора (Приложение №6). В договоре определяются залогодатель и залогодержатель, указывается предмет залога.</w:t>
      </w:r>
    </w:p>
    <w:p w:rsidR="00796DC2" w:rsidRDefault="00796DC2">
      <w:pPr>
        <w:ind w:firstLine="720"/>
        <w:jc w:val="both"/>
        <w:rPr>
          <w:sz w:val="26"/>
        </w:rPr>
      </w:pPr>
      <w:r>
        <w:rPr>
          <w:sz w:val="26"/>
        </w:rPr>
        <w:t>Залогом обеспечиваются все требования кредитора-залогодержателя, возникшие на момент их предъявления, если иное не предусмотрено договором. Среди этих требований выделяются: а) сумма основного долга и проценты; б) расходы кредитора в связи с исполнением обязательства, включая издержки, связанные с публичной реализацией имущества, проведением аукционов, конкурсов, выплатой комиссионного вознаграждения и др.; в) убытки кредитора, связанные с выплатой процентов, неустоек; г) расходы кредитора, связанные с содержанием имущества.</w:t>
      </w:r>
    </w:p>
    <w:p w:rsidR="00796DC2" w:rsidRDefault="00796DC2">
      <w:pPr>
        <w:ind w:firstLine="720"/>
        <w:jc w:val="both"/>
        <w:rPr>
          <w:sz w:val="26"/>
        </w:rPr>
      </w:pPr>
      <w:r>
        <w:rPr>
          <w:sz w:val="26"/>
        </w:rPr>
        <w:t>Все эти суммы относятся на счет залогодержателя и подлежат возмещению за счет заложенного имущества. Гражданское законодательство предусматривает, что договор о залоге должен быть заключен в письменной форме. Банковский кредит под залог недвижимости в нормальных экономических условиях – один из самых популярных и привлекательных для кредитора.</w:t>
      </w:r>
    </w:p>
    <w:p w:rsidR="00796DC2" w:rsidRDefault="00796DC2">
      <w:pPr>
        <w:ind w:firstLine="720"/>
        <w:jc w:val="both"/>
        <w:rPr>
          <w:sz w:val="26"/>
        </w:rPr>
      </w:pPr>
      <w:r>
        <w:rPr>
          <w:sz w:val="26"/>
        </w:rPr>
        <w:t xml:space="preserve">Одним из способов обеспечения исполнения кредитного обязательства является </w:t>
      </w:r>
      <w:r>
        <w:rPr>
          <w:i/>
          <w:sz w:val="26"/>
        </w:rPr>
        <w:t xml:space="preserve">поручительство. </w:t>
      </w:r>
      <w:r>
        <w:rPr>
          <w:sz w:val="26"/>
        </w:rPr>
        <w:t>Поручитель обязуется перед кредитором отвечать за исполнение заемщиком его обязательства полностью или частично. Поручительство могут давать как юридические, так и физические лица. Для оформления отношений поручительства между поручителем и банком-кредитором подписывается договор поручительства.</w:t>
      </w:r>
    </w:p>
    <w:p w:rsidR="00796DC2" w:rsidRDefault="00796DC2">
      <w:pPr>
        <w:ind w:firstLine="720"/>
        <w:jc w:val="both"/>
        <w:rPr>
          <w:sz w:val="26"/>
        </w:rPr>
      </w:pPr>
      <w:r>
        <w:rPr>
          <w:i/>
          <w:sz w:val="26"/>
        </w:rPr>
        <w:t>Банковская гарантия</w:t>
      </w:r>
      <w:r>
        <w:rPr>
          <w:sz w:val="26"/>
        </w:rPr>
        <w:t xml:space="preserve"> (как и поручительство), являясь средством погашения кредитных обязательств, довольно удобна. И поэтому часто используется кредиторами, которые стремятся избежать финансовых потерь. Все отношения между кредитором и гарантом определяются в договоре банковской гарантии, который (как и все договоры) должен быть заключен в письменной форме. Несоблюдение этого правила ведет к признанию договора недействительным. Гарантия оформляется либо подписанием двухстороннего договора, либо направлением гарантом кредитору гарантийного письма.</w:t>
      </w:r>
    </w:p>
    <w:p w:rsidR="00796DC2" w:rsidRDefault="00796DC2">
      <w:pPr>
        <w:ind w:firstLine="720"/>
        <w:jc w:val="both"/>
        <w:rPr>
          <w:sz w:val="26"/>
        </w:rPr>
      </w:pPr>
      <w:r>
        <w:rPr>
          <w:i/>
          <w:sz w:val="26"/>
        </w:rPr>
        <w:t xml:space="preserve">Гарантийное письмо </w:t>
      </w:r>
      <w:r>
        <w:rPr>
          <w:sz w:val="26"/>
        </w:rPr>
        <w:t>– это документ, удостоверяющий договор между банком-кредитором и гарантом (Приложение №6). Из договора банковской гарантии должно ясно следовать, за исполнение какого обязательства дана гарантия, кому она дана (наименование кредитора) и за кого (наименование должника).</w:t>
      </w:r>
    </w:p>
    <w:p w:rsidR="00796DC2" w:rsidRDefault="00796DC2">
      <w:pPr>
        <w:ind w:firstLine="720"/>
        <w:jc w:val="both"/>
        <w:rPr>
          <w:sz w:val="26"/>
        </w:rPr>
      </w:pPr>
      <w:r>
        <w:rPr>
          <w:sz w:val="26"/>
        </w:rPr>
        <w:t>Важным моментом во взаимоотношениях между банком-кредитором, заемщиком и гарантом является определение момента вступления банковской гарантии в силу. Наличие в гарантийном письме ссылки на конкретный кредитный договор, за исполнение которого должником обязался отвечать гарант, позволяет определить объем ответственности гаранта. И, следовательно, при наличии такой ссылки договор гарантии не может быть признан незаконным. Банковская гарантия получила широкое распространение в кредитных отношениях.</w:t>
      </w:r>
    </w:p>
    <w:p w:rsidR="00796DC2" w:rsidRDefault="00796DC2">
      <w:pPr>
        <w:ind w:firstLine="720"/>
        <w:jc w:val="both"/>
        <w:rPr>
          <w:sz w:val="26"/>
        </w:rPr>
      </w:pPr>
      <w:r>
        <w:rPr>
          <w:sz w:val="26"/>
        </w:rPr>
        <w:t xml:space="preserve"> </w:t>
      </w:r>
    </w:p>
    <w:p w:rsidR="00796DC2" w:rsidRDefault="00796DC2">
      <w:pPr>
        <w:ind w:left="720"/>
        <w:jc w:val="both"/>
        <w:rPr>
          <w:b/>
          <w:sz w:val="28"/>
        </w:rPr>
      </w:pPr>
    </w:p>
    <w:p w:rsidR="00796DC2" w:rsidRDefault="00796DC2">
      <w:pPr>
        <w:ind w:left="720"/>
        <w:jc w:val="both"/>
        <w:rPr>
          <w:b/>
          <w:sz w:val="28"/>
        </w:rPr>
      </w:pPr>
    </w:p>
    <w:p w:rsidR="00796DC2" w:rsidRDefault="00796DC2">
      <w:pPr>
        <w:ind w:left="720"/>
        <w:jc w:val="both"/>
        <w:rPr>
          <w:b/>
          <w:sz w:val="28"/>
        </w:rPr>
      </w:pPr>
    </w:p>
    <w:p w:rsidR="00796DC2" w:rsidRDefault="00796DC2">
      <w:pPr>
        <w:ind w:left="720"/>
        <w:jc w:val="both"/>
        <w:rPr>
          <w:b/>
          <w:sz w:val="28"/>
        </w:rPr>
      </w:pPr>
      <w:r>
        <w:rPr>
          <w:b/>
          <w:sz w:val="28"/>
        </w:rPr>
        <w:t>Заключение</w:t>
      </w:r>
    </w:p>
    <w:p w:rsidR="00796DC2" w:rsidRDefault="00796DC2">
      <w:pPr>
        <w:ind w:firstLine="720"/>
        <w:jc w:val="both"/>
        <w:rPr>
          <w:sz w:val="26"/>
        </w:rPr>
      </w:pPr>
    </w:p>
    <w:p w:rsidR="00796DC2" w:rsidRDefault="00796DC2">
      <w:pPr>
        <w:ind w:firstLine="720"/>
        <w:jc w:val="both"/>
        <w:rPr>
          <w:sz w:val="26"/>
        </w:rPr>
      </w:pPr>
      <w:r>
        <w:rPr>
          <w:sz w:val="26"/>
        </w:rPr>
        <w:t>В современных условиях залог, хотя и занимает значительное место среди иных способов обеспечения обязательств, вытекающих из кредитных договоров, имеет длительный и неоперативный процесс реализации заложенного имущества. Это связано с несовершенным залоговым законодательством, требующим срочной доработки.</w:t>
      </w:r>
    </w:p>
    <w:p w:rsidR="00796DC2" w:rsidRDefault="00796DC2">
      <w:pPr>
        <w:ind w:firstLine="720"/>
        <w:jc w:val="both"/>
        <w:rPr>
          <w:sz w:val="26"/>
        </w:rPr>
      </w:pPr>
      <w:r>
        <w:rPr>
          <w:sz w:val="26"/>
        </w:rPr>
        <w:t>Банки-кредиторы, заинтересованные в быстрой оборачиваемости кредитных средств и проведении активных операций с денежными средствами, стремятся уменьшить риск потерь с помощью страхования банковских вкладов.</w:t>
      </w:r>
    </w:p>
    <w:p w:rsidR="00796DC2" w:rsidRDefault="00796DC2">
      <w:pPr>
        <w:ind w:firstLine="720"/>
        <w:jc w:val="both"/>
        <w:rPr>
          <w:sz w:val="26"/>
        </w:rPr>
      </w:pPr>
      <w:r>
        <w:rPr>
          <w:sz w:val="26"/>
        </w:rPr>
        <w:t xml:space="preserve">  В нашей республике ведется работа по переходу на систему страхования с положительно выраженными гарантиями. Предусматривается, что средства страхового фонда должны были частично формироваться за счет государственных источников, а при нехватке  средств для страховых выплат была бы возможность брать деньги в долг у правительства; Фонд должен быть наделен контрольными полномочиями, возложенными исключительно на Центральный банк. Это такие полномочия, как право запрашивать и получать от банков информацию об их деятельности, проводить проверки банков-участников, давать им рекомендации по улучшению финансового состояния и прочие.</w:t>
      </w:r>
    </w:p>
    <w:p w:rsidR="00796DC2" w:rsidRDefault="00796DC2">
      <w:pPr>
        <w:ind w:firstLine="720"/>
        <w:jc w:val="both"/>
        <w:rPr>
          <w:sz w:val="26"/>
        </w:rPr>
      </w:pPr>
      <w:r>
        <w:rPr>
          <w:sz w:val="26"/>
        </w:rPr>
        <w:t>Страховым случаем будет являться отзыв у банка лицензии на осуществление банковских операций или признание его банкротом. При этом необходимо будет возместить вкладчикам понесенный ущерб, под которым понимается сумма вклада и доход в виде процентов на него.</w:t>
      </w:r>
    </w:p>
    <w:p w:rsidR="00796DC2" w:rsidRDefault="00796DC2">
      <w:pPr>
        <w:ind w:firstLine="720"/>
        <w:jc w:val="both"/>
        <w:rPr>
          <w:sz w:val="26"/>
        </w:rPr>
      </w:pPr>
      <w:r>
        <w:rPr>
          <w:sz w:val="26"/>
        </w:rPr>
        <w:t xml:space="preserve">Данная система должна состоять из сочетания обязательной и добровольной форм страхования. </w:t>
      </w:r>
    </w:p>
    <w:p w:rsidR="00796DC2" w:rsidRDefault="00796DC2">
      <w:pPr>
        <w:ind w:firstLine="720"/>
        <w:jc w:val="both"/>
        <w:rPr>
          <w:sz w:val="26"/>
        </w:rPr>
      </w:pPr>
      <w:r>
        <w:rPr>
          <w:sz w:val="26"/>
        </w:rPr>
        <w:t>Обязательное страхование, с одной стороны, дает гарантии вкладчикам всех банков, чьи депозиты подпадают по законодательству под страховую защиту, независимо от желания банков участвовать в данной системе, а с другой, такое страхование более дешево за счет сплошного охвата банков.</w:t>
      </w:r>
    </w:p>
    <w:p w:rsidR="00796DC2" w:rsidRDefault="00796DC2">
      <w:pPr>
        <w:ind w:firstLine="720"/>
        <w:jc w:val="both"/>
        <w:rPr>
          <w:sz w:val="26"/>
        </w:rPr>
      </w:pPr>
      <w:r>
        <w:rPr>
          <w:sz w:val="26"/>
        </w:rPr>
        <w:t>Системе обязательного страхования должна быть присуща высокая степень регламентации взаимоотношений сторон, что обеспечит ее надежность и стабильность. В частности, в законодательстве о таком страховании должны быть установлены условия его проведения, субъекты и объекты, механизм определения размеров страховых взносов и страховых выплат.</w:t>
      </w:r>
    </w:p>
    <w:p w:rsidR="00796DC2" w:rsidRDefault="00796DC2">
      <w:pPr>
        <w:ind w:firstLine="720"/>
        <w:jc w:val="both"/>
        <w:rPr>
          <w:sz w:val="26"/>
        </w:rPr>
      </w:pPr>
      <w:r>
        <w:rPr>
          <w:sz w:val="26"/>
        </w:rPr>
        <w:t>В то же время основным недостатком обязательного страхования может стать ослабление мотивации клиентов в выборе надежных банков, а также ограничение гибкости в деятельности страховщика и банков. Сгладить эти проблемы поможет добровольное страхование, с помощью которого должна предоставляться дополнительная страховая защита в отношении рисков, не покрываемых обязательным страхованием. Такое страхование могут проводить обычные страховые компании.</w:t>
      </w:r>
    </w:p>
    <w:p w:rsidR="00796DC2" w:rsidRDefault="00796DC2">
      <w:pPr>
        <w:ind w:firstLine="720"/>
        <w:jc w:val="both"/>
        <w:rPr>
          <w:sz w:val="26"/>
        </w:rPr>
      </w:pPr>
      <w:r>
        <w:rPr>
          <w:sz w:val="26"/>
        </w:rPr>
        <w:t>Один из самых главных вопросов при осуществлении обязательного страхования депозитных вкладов заключается в определении того, кто может выступать в качестве страховщика при проведении такого страхования. Как уже упоминалось, в мировой практике существуют три варианта. При первом страхование проводит специально созданная организация, управляемая государством. При втором им занимаются организации, созданные и управляемые в рамках банковских ассоциаций. При третьем варианте создается страховая организация, управляемая совместно государством и банками. Две последние системы наиболее присущи западноевропейским государствам, что во многом связано с высоким экономическим и правовым уровнем их развития.</w:t>
      </w:r>
    </w:p>
    <w:p w:rsidR="00796DC2" w:rsidRDefault="00796DC2">
      <w:pPr>
        <w:ind w:firstLine="720"/>
        <w:jc w:val="both"/>
        <w:rPr>
          <w:sz w:val="26"/>
        </w:rPr>
      </w:pPr>
      <w:r>
        <w:rPr>
          <w:sz w:val="26"/>
        </w:rPr>
        <w:t>В современных условиях, когда банковская система в республике еще не полностью сформировалась, а риск наступления перманентных банковских кризисов очень велик, наиболее целесообразным было бы использовать первую форму, включив в состав высших органов управления создаваемой ассоциации представителей ПРБ. Такая система в наибольшей степени гарантирует защиту интересов вкладчиков. При этом получаемая прибыль от деятельности страховой компании должна направляться на пополнение резервов.</w:t>
      </w:r>
    </w:p>
    <w:p w:rsidR="00796DC2" w:rsidRDefault="00796DC2">
      <w:pPr>
        <w:ind w:firstLine="720"/>
        <w:jc w:val="both"/>
        <w:rPr>
          <w:sz w:val="26"/>
        </w:rPr>
      </w:pPr>
      <w:r>
        <w:rPr>
          <w:sz w:val="26"/>
        </w:rPr>
        <w:t>Ресурсная база такой организации может формироваться наряду со взносами банков и за счет государственных средств. Дополнительной же гарантией выполнения всех обязательств перед вкладчиками могут быть обязательства государства предоставить страховщику кредиты в необходимых размерах при недостаточности у него средств для осуществления страховых выплат или гарантировать возврат этих кредитов, если они будут предоставлены из других источников. Это связано с тем, что в современных условиях в случае самостоятельного формирования коммерческими банками фонда страхования вкладов за счет собственных средств необходимо как минимум, чтобы взнос в страховой фонд (страховой тариф) был на уровне не менее 15%, так как высок уровень рисков.</w:t>
      </w:r>
    </w:p>
    <w:p w:rsidR="00796DC2" w:rsidRDefault="00796DC2">
      <w:pPr>
        <w:ind w:firstLine="720"/>
        <w:jc w:val="both"/>
        <w:rPr>
          <w:sz w:val="26"/>
        </w:rPr>
      </w:pPr>
      <w:r>
        <w:rPr>
          <w:sz w:val="26"/>
        </w:rPr>
        <w:t>Размеры страховых взносов могут исчисляться по единой для всех банков шкале тарифных ставок в процентах от суммы застрахованных у них вкладов или для каждого банка индивидуально в зависимости от показателей его ликвидности, платежеспособности, финансовой устойчивости. Первый метод обеспечивает простоту и четкость процедуры расчета размеров страховых взносов, однако, он не позволяет учитывать степень подверженности страховому риску различных банков. При дифференциации же страховых взносов обеспечивается более обоснованная взаимосвязь между уровнем страхового риска для каждого банка и размерами его страховых взносов, но при этом возникает проблема оценка степени страхового риска.</w:t>
      </w:r>
    </w:p>
    <w:p w:rsidR="00796DC2" w:rsidRDefault="00796DC2">
      <w:pPr>
        <w:ind w:firstLine="720"/>
        <w:jc w:val="both"/>
        <w:rPr>
          <w:sz w:val="26"/>
        </w:rPr>
      </w:pPr>
      <w:r>
        <w:rPr>
          <w:sz w:val="26"/>
        </w:rPr>
        <w:t>В целом, система установления тарифных ставок в зависимости от надежности банка более перспективна. При такой системе величина тарифной ставки показывает степень надежности каждого из банков, появляется возможность проводить дискриминационную политику по отношению к наиболее рискованным банкам, поскольку они будут нести большие издержки по участию в страховании. В то же время для надежных банков создаются более выгодные условия функционирования.</w:t>
      </w:r>
    </w:p>
    <w:p w:rsidR="00796DC2" w:rsidRDefault="00796DC2">
      <w:pPr>
        <w:ind w:firstLine="720"/>
        <w:jc w:val="both"/>
        <w:rPr>
          <w:sz w:val="26"/>
        </w:rPr>
      </w:pPr>
      <w:r>
        <w:rPr>
          <w:sz w:val="26"/>
        </w:rPr>
        <w:t>Следующий вопрос – на какие виды вкладов должно распространяться обязательное страхование? Решение данного вопроса зависит от того, каковы основные цели организации страховой защиты.</w:t>
      </w:r>
    </w:p>
    <w:p w:rsidR="00796DC2" w:rsidRDefault="00796DC2">
      <w:pPr>
        <w:ind w:firstLine="720"/>
        <w:jc w:val="both"/>
        <w:rPr>
          <w:sz w:val="26"/>
        </w:rPr>
      </w:pPr>
      <w:r>
        <w:rPr>
          <w:sz w:val="26"/>
        </w:rPr>
        <w:t>Наиболее распространенным является страхование, охватывающее вклады как физических, так и юридических лиц. Включение в систему страхования юридических лиц должно увеличить объем средств, привлеченных коммерческими банками, повысить инвестиционную активность банков, оздоровить платежную систему республики, расширить ресурсную базу корпорации по страхованию вкладов.</w:t>
      </w:r>
    </w:p>
    <w:p w:rsidR="00796DC2" w:rsidRDefault="00796DC2">
      <w:pPr>
        <w:ind w:firstLine="720"/>
        <w:jc w:val="both"/>
        <w:rPr>
          <w:sz w:val="26"/>
        </w:rPr>
      </w:pPr>
      <w:r>
        <w:rPr>
          <w:sz w:val="26"/>
        </w:rPr>
        <w:t>Поэтому представляется целесообразным распространить на первом этапе систему страховой защиты только на вклады приднестровских граждан, учитывая особую значимость проблемы предоставления гарантий именно по этим вкладам, в дальнейшем после апробации данной системы расширить ее за счет страхования вкладов отечественных юридических лиц, а в перспективе, возможно, и нерезидентов.</w:t>
      </w:r>
    </w:p>
    <w:p w:rsidR="00796DC2" w:rsidRDefault="00796DC2">
      <w:pPr>
        <w:ind w:firstLine="720"/>
        <w:jc w:val="both"/>
        <w:rPr>
          <w:sz w:val="26"/>
        </w:rPr>
      </w:pPr>
      <w:r>
        <w:rPr>
          <w:sz w:val="26"/>
        </w:rPr>
        <w:t>Далее встает вопрос, следует ли распространять страхование только на рублевые вклады или давать гарантии и по вкладам в иностранной валюте.</w:t>
      </w:r>
    </w:p>
    <w:p w:rsidR="00796DC2" w:rsidRDefault="00796DC2">
      <w:pPr>
        <w:ind w:firstLine="720"/>
        <w:jc w:val="both"/>
        <w:rPr>
          <w:sz w:val="26"/>
        </w:rPr>
      </w:pPr>
      <w:r>
        <w:rPr>
          <w:sz w:val="26"/>
        </w:rPr>
        <w:t>Вклады, размещенные в иностранной валюте тоже должны подлежать страхованию, так как такое страхование стимулирует хранение средств резидентами в иностранной валюте. Однако особенность нашей республики состоит в том, что значительная часть сбережений пока хранится в иностранной валюте, а потому вклады в иностранной валюте следует включить в систему обязательного страхования, чтобы стимулировать ее хранение в отечественных банках, а не в наличном виде.</w:t>
      </w:r>
    </w:p>
    <w:p w:rsidR="00796DC2" w:rsidRDefault="00796DC2">
      <w:pPr>
        <w:ind w:firstLine="720"/>
        <w:jc w:val="both"/>
        <w:rPr>
          <w:sz w:val="26"/>
        </w:rPr>
      </w:pPr>
      <w:r>
        <w:rPr>
          <w:sz w:val="26"/>
        </w:rPr>
        <w:t>Создание такой системы страхования способствовало бы решению целого ряда важнейших проблем, таких как:</w:t>
      </w:r>
    </w:p>
    <w:p w:rsidR="00796DC2" w:rsidRDefault="00796DC2">
      <w:pPr>
        <w:ind w:firstLine="720"/>
        <w:jc w:val="both"/>
        <w:rPr>
          <w:i/>
          <w:sz w:val="26"/>
        </w:rPr>
      </w:pPr>
      <w:r>
        <w:rPr>
          <w:sz w:val="26"/>
        </w:rPr>
        <w:t xml:space="preserve">1) банкротство банка и не возврат им вкладов может серьезно подорвать материальное благополучие людей, страхование же банковских вкладов способствует решению проблем и  повышению </w:t>
      </w:r>
      <w:r>
        <w:rPr>
          <w:i/>
          <w:sz w:val="26"/>
        </w:rPr>
        <w:t>социальной защищенности населения;</w:t>
      </w:r>
    </w:p>
    <w:p w:rsidR="00796DC2" w:rsidRDefault="00796DC2">
      <w:pPr>
        <w:pStyle w:val="a3"/>
        <w:jc w:val="both"/>
        <w:rPr>
          <w:sz w:val="26"/>
        </w:rPr>
      </w:pPr>
      <w:r>
        <w:rPr>
          <w:sz w:val="26"/>
        </w:rPr>
        <w:t>2) страхование вкладов является профилактической мерой, способной предотвратить крупные социальные катаклизмы. История развития нашей республики и зарубежных стран свидетельствует о том, что в ряде случаев не возврат вложенных средств способен дестабилизировать положение в стране и даже вызвать серьезные политические потрясения;</w:t>
      </w:r>
    </w:p>
    <w:p w:rsidR="00796DC2" w:rsidRDefault="00796DC2">
      <w:pPr>
        <w:ind w:firstLine="720"/>
        <w:jc w:val="both"/>
        <w:rPr>
          <w:sz w:val="26"/>
        </w:rPr>
      </w:pPr>
      <w:r>
        <w:rPr>
          <w:sz w:val="26"/>
        </w:rPr>
        <w:t>3) данное страхование стимулирует привлечение средств в депозитные вклады, обеспечивая тем самым рост инвестиционных ресурсов. Известно, что одной из важнейших проблем, которая стоит перед нашей республикой на современном этапе ее развития, является привлечение инвестиций в экономику;</w:t>
      </w:r>
    </w:p>
    <w:p w:rsidR="00796DC2" w:rsidRDefault="00796DC2">
      <w:pPr>
        <w:ind w:firstLine="720"/>
        <w:jc w:val="both"/>
        <w:rPr>
          <w:sz w:val="26"/>
        </w:rPr>
      </w:pPr>
      <w:r>
        <w:rPr>
          <w:sz w:val="26"/>
        </w:rPr>
        <w:t>4) страхование банковских вкладов является фактором, стабилизирующим денежное обращение в стране. Стимулируя приток средств в банковскую систему, страхование уменьшит налично-денежный оборот, снизит нагрузку на рынок товаров и услуг, а также на валютный рынок, что будет способствовать снижению инфляции, стабилизации курса рубля по отношению к иностранным валютам;</w:t>
      </w:r>
    </w:p>
    <w:p w:rsidR="00796DC2" w:rsidRDefault="00796DC2">
      <w:pPr>
        <w:ind w:firstLine="720"/>
        <w:jc w:val="both"/>
        <w:rPr>
          <w:sz w:val="26"/>
        </w:rPr>
      </w:pPr>
      <w:r>
        <w:rPr>
          <w:sz w:val="26"/>
        </w:rPr>
        <w:t>5) страхование банковских вкладов будет способствовать укреплению банковской системы как одного из важных факторов нормального функционирования экономики в результате повышения доверия к ней.</w:t>
      </w:r>
    </w:p>
    <w:p w:rsidR="00796DC2" w:rsidRDefault="00796DC2">
      <w:pPr>
        <w:ind w:firstLine="720"/>
        <w:jc w:val="both"/>
        <w:rPr>
          <w:sz w:val="26"/>
        </w:rPr>
      </w:pPr>
      <w:r>
        <w:rPr>
          <w:sz w:val="26"/>
        </w:rPr>
        <w:t xml:space="preserve"> 6) страхование банковских вкладов повышает степень контроля над работой банков. Страховщик объективно становится еще одной организацией, контролирующей финансовое состояние банка, как при приеме на страхование, так и в период действия договоров страхования. В свою очередь, для клиентов банка меры, принимаемые в его отношении страховщиком (какие-либо санкции, повышение размеров тарифной ставки, отказ от страхования), могут быть одним из признаков, позволяющих оценить финансовую устойчивость банка.</w:t>
      </w:r>
    </w:p>
    <w:p w:rsidR="00796DC2" w:rsidRDefault="00796DC2">
      <w:pPr>
        <w:ind w:firstLine="720"/>
        <w:jc w:val="both"/>
        <w:rPr>
          <w:sz w:val="26"/>
        </w:rPr>
      </w:pPr>
      <w:r>
        <w:rPr>
          <w:sz w:val="26"/>
        </w:rPr>
        <w:t>7) страхование банковских вкладов сможет обеспечить финансовую поддержку отдельных банков, оказавшихся на грани неплатежеспособности. Страховая организация, проводящая данное страхование, в принципе не заинтересована в банкротстве банков, поскольку в этом случае ей приходится выплачивать крупные суммы страхового возмещения вкладчикам. Поэтому при появлении первых признаков неплатежеспособности у банка страховщик обычно стремится оказать ему поддержку различными способами с тем, чтобы свести к минимуму и свои потери.</w:t>
      </w:r>
    </w:p>
    <w:p w:rsidR="00796DC2" w:rsidRDefault="00796DC2">
      <w:pPr>
        <w:ind w:firstLine="720"/>
        <w:jc w:val="both"/>
        <w:rPr>
          <w:sz w:val="26"/>
        </w:rPr>
      </w:pPr>
      <w:r>
        <w:rPr>
          <w:sz w:val="26"/>
        </w:rPr>
        <w:t xml:space="preserve">       </w:t>
      </w:r>
    </w:p>
    <w:p w:rsidR="00796DC2" w:rsidRDefault="00796DC2">
      <w:pPr>
        <w:pStyle w:val="5"/>
        <w:jc w:val="both"/>
      </w:pPr>
      <w:r>
        <w:t xml:space="preserve">Список </w:t>
      </w:r>
    </w:p>
    <w:p w:rsidR="00796DC2" w:rsidRDefault="00796DC2">
      <w:pPr>
        <w:ind w:firstLine="720"/>
        <w:jc w:val="both"/>
        <w:rPr>
          <w:b/>
          <w:sz w:val="28"/>
        </w:rPr>
      </w:pPr>
      <w:r>
        <w:rPr>
          <w:b/>
          <w:sz w:val="28"/>
        </w:rPr>
        <w:t>использованной литературы:</w:t>
      </w:r>
    </w:p>
    <w:p w:rsidR="00796DC2" w:rsidRDefault="00796DC2">
      <w:pPr>
        <w:ind w:firstLine="720"/>
        <w:jc w:val="both"/>
        <w:rPr>
          <w:b/>
          <w:sz w:val="28"/>
        </w:rPr>
      </w:pPr>
    </w:p>
    <w:p w:rsidR="00796DC2" w:rsidRDefault="00796DC2">
      <w:pPr>
        <w:numPr>
          <w:ilvl w:val="0"/>
          <w:numId w:val="35"/>
        </w:numPr>
        <w:jc w:val="both"/>
        <w:rPr>
          <w:sz w:val="26"/>
        </w:rPr>
      </w:pPr>
      <w:r>
        <w:rPr>
          <w:sz w:val="26"/>
        </w:rPr>
        <w:t>Белов В. “Новые способы обеспечения исполнения банковских обязательств” Бизнес и банки N 45 -46/ 1997 г.</w:t>
      </w:r>
    </w:p>
    <w:p w:rsidR="00796DC2" w:rsidRDefault="00796DC2">
      <w:pPr>
        <w:numPr>
          <w:ilvl w:val="0"/>
          <w:numId w:val="35"/>
        </w:numPr>
        <w:jc w:val="both"/>
        <w:rPr>
          <w:sz w:val="26"/>
        </w:rPr>
      </w:pPr>
      <w:r>
        <w:rPr>
          <w:sz w:val="26"/>
        </w:rPr>
        <w:t>«Вестник Приднестровского республиканского банка» №10 2001г. и №3 2002г. Тирасполь.</w:t>
      </w:r>
    </w:p>
    <w:p w:rsidR="00796DC2" w:rsidRDefault="00796DC2">
      <w:pPr>
        <w:numPr>
          <w:ilvl w:val="0"/>
          <w:numId w:val="35"/>
        </w:numPr>
        <w:jc w:val="both"/>
        <w:rPr>
          <w:sz w:val="26"/>
        </w:rPr>
      </w:pPr>
      <w:r>
        <w:rPr>
          <w:sz w:val="26"/>
        </w:rPr>
        <w:t>Воронин М. “Регистрация прав на недвижимость и сделок с ней” Экономика и жизнь  N 32, 1997 г.</w:t>
      </w:r>
    </w:p>
    <w:p w:rsidR="00796DC2" w:rsidRDefault="00796DC2">
      <w:pPr>
        <w:numPr>
          <w:ilvl w:val="0"/>
          <w:numId w:val="35"/>
        </w:numPr>
        <w:jc w:val="both"/>
        <w:rPr>
          <w:sz w:val="26"/>
        </w:rPr>
      </w:pPr>
      <w:r>
        <w:rPr>
          <w:sz w:val="26"/>
        </w:rPr>
        <w:t>Глотов А.  , Карчевский С.”Банковское кредитование ; правовые гарантии возврата кредитов” .Экономика и жизнь N 27, 1996 г.</w:t>
      </w:r>
    </w:p>
    <w:p w:rsidR="00796DC2" w:rsidRDefault="00796DC2">
      <w:pPr>
        <w:pStyle w:val="a3"/>
        <w:numPr>
          <w:ilvl w:val="0"/>
          <w:numId w:val="35"/>
        </w:numPr>
        <w:jc w:val="both"/>
        <w:rPr>
          <w:sz w:val="26"/>
        </w:rPr>
      </w:pPr>
      <w:r>
        <w:rPr>
          <w:sz w:val="26"/>
        </w:rPr>
        <w:t>Дробозина Л.А. «Финансы». «ЮНИТИ». Москва.2000г.</w:t>
      </w:r>
    </w:p>
    <w:p w:rsidR="00796DC2" w:rsidRDefault="00796DC2">
      <w:pPr>
        <w:numPr>
          <w:ilvl w:val="0"/>
          <w:numId w:val="35"/>
        </w:numPr>
        <w:jc w:val="both"/>
        <w:rPr>
          <w:sz w:val="26"/>
        </w:rPr>
      </w:pPr>
      <w:r>
        <w:rPr>
          <w:sz w:val="26"/>
        </w:rPr>
        <w:t>Егоров Е.”О  мерах по стабилизации и повышению надежности системы банков” .Деньги и кредит N 5 , 1997 г.</w:t>
      </w:r>
    </w:p>
    <w:p w:rsidR="00796DC2" w:rsidRDefault="00796DC2">
      <w:pPr>
        <w:numPr>
          <w:ilvl w:val="0"/>
          <w:numId w:val="35"/>
        </w:numPr>
        <w:jc w:val="both"/>
        <w:rPr>
          <w:sz w:val="26"/>
        </w:rPr>
      </w:pPr>
      <w:r>
        <w:rPr>
          <w:sz w:val="26"/>
        </w:rPr>
        <w:t>Задорожная Н.П. «Актуальные вопросы кредитования предприятий банками», журнал «Деньги и кредит» №8 2000г. Москва.</w:t>
      </w:r>
    </w:p>
    <w:p w:rsidR="00796DC2" w:rsidRDefault="00796DC2">
      <w:pPr>
        <w:numPr>
          <w:ilvl w:val="0"/>
          <w:numId w:val="35"/>
        </w:numPr>
        <w:jc w:val="both"/>
        <w:rPr>
          <w:sz w:val="26"/>
        </w:rPr>
      </w:pPr>
      <w:r>
        <w:rPr>
          <w:sz w:val="26"/>
        </w:rPr>
        <w:t>Канаматов К.М. «Страхование банковских депозитов и АРКО». Журнал «Деньги и кредит» №4 1999г. Москва.</w:t>
      </w:r>
    </w:p>
    <w:p w:rsidR="00796DC2" w:rsidRDefault="00796DC2">
      <w:pPr>
        <w:numPr>
          <w:ilvl w:val="0"/>
          <w:numId w:val="35"/>
        </w:numPr>
        <w:jc w:val="both"/>
        <w:rPr>
          <w:sz w:val="26"/>
        </w:rPr>
      </w:pPr>
      <w:r>
        <w:rPr>
          <w:sz w:val="26"/>
        </w:rPr>
        <w:t>Карпов М.В. «Правовые вопросы определения кредитоспособности заемщика». Журнал «Деньги и кредит» №11 2000г. Москва.</w:t>
      </w:r>
    </w:p>
    <w:p w:rsidR="00796DC2" w:rsidRDefault="00796DC2">
      <w:pPr>
        <w:numPr>
          <w:ilvl w:val="0"/>
          <w:numId w:val="35"/>
        </w:numPr>
        <w:jc w:val="both"/>
        <w:rPr>
          <w:sz w:val="26"/>
        </w:rPr>
      </w:pPr>
      <w:r>
        <w:rPr>
          <w:sz w:val="26"/>
        </w:rPr>
        <w:t xml:space="preserve"> Кузьмин И.,Сазонов А.”К вопросу об оценке кредитоспособности” . Деньги       и кредит  N 5, 1997 г.</w:t>
      </w:r>
    </w:p>
    <w:p w:rsidR="00796DC2" w:rsidRDefault="00796DC2">
      <w:pPr>
        <w:numPr>
          <w:ilvl w:val="0"/>
          <w:numId w:val="35"/>
        </w:numPr>
        <w:jc w:val="both"/>
        <w:rPr>
          <w:sz w:val="26"/>
        </w:rPr>
      </w:pPr>
      <w:r>
        <w:rPr>
          <w:sz w:val="26"/>
        </w:rPr>
        <w:t xml:space="preserve"> Куштуев А.”Показатели  платежеспособности и ликвидности в оценке кре  дитоспособности  заемщика”. Деньги и кредит N12,1996 г.</w:t>
      </w:r>
    </w:p>
    <w:p w:rsidR="00796DC2" w:rsidRDefault="00796DC2">
      <w:pPr>
        <w:numPr>
          <w:ilvl w:val="0"/>
          <w:numId w:val="35"/>
        </w:numPr>
        <w:jc w:val="both"/>
        <w:rPr>
          <w:sz w:val="26"/>
        </w:rPr>
      </w:pPr>
      <w:r>
        <w:rPr>
          <w:sz w:val="26"/>
        </w:rPr>
        <w:t xml:space="preserve"> Морозов Ю. ”Банковская система - пути и перспективы развития”. Деньги и кредит  N 8, 1997 г.</w:t>
      </w:r>
    </w:p>
    <w:p w:rsidR="00796DC2" w:rsidRDefault="00796DC2">
      <w:pPr>
        <w:numPr>
          <w:ilvl w:val="0"/>
          <w:numId w:val="35"/>
        </w:numPr>
        <w:jc w:val="both"/>
        <w:rPr>
          <w:sz w:val="26"/>
        </w:rPr>
      </w:pPr>
      <w:r>
        <w:rPr>
          <w:sz w:val="26"/>
        </w:rPr>
        <w:t xml:space="preserve"> Ольшаный А.И. «Банковское кредитование: российский и зарубежный опыт», Москва. «Русская Деловая Литература», 1997г.</w:t>
      </w:r>
    </w:p>
    <w:p w:rsidR="00796DC2" w:rsidRDefault="00796DC2">
      <w:pPr>
        <w:numPr>
          <w:ilvl w:val="0"/>
          <w:numId w:val="35"/>
        </w:numPr>
        <w:jc w:val="both"/>
        <w:rPr>
          <w:sz w:val="26"/>
        </w:rPr>
      </w:pPr>
      <w:r>
        <w:rPr>
          <w:sz w:val="26"/>
        </w:rPr>
        <w:t xml:space="preserve"> Рябченко А.”Ипотечное кредитование ; проблемы и перспективы развития”.Деньги и кредит  N 3, 1997 г.</w:t>
      </w:r>
    </w:p>
    <w:p w:rsidR="00796DC2" w:rsidRDefault="00796DC2">
      <w:pPr>
        <w:numPr>
          <w:ilvl w:val="0"/>
          <w:numId w:val="35"/>
        </w:numPr>
        <w:jc w:val="both"/>
        <w:rPr>
          <w:sz w:val="26"/>
        </w:rPr>
      </w:pPr>
      <w:r>
        <w:rPr>
          <w:sz w:val="26"/>
        </w:rPr>
        <w:t xml:space="preserve"> Свириденко О. «Правовое регулирование залога и его реализация в банковском кредитовании».Журнал «Хозяйство и право» №7 1998г.</w:t>
      </w:r>
    </w:p>
    <w:p w:rsidR="00796DC2" w:rsidRDefault="00796DC2">
      <w:pPr>
        <w:numPr>
          <w:ilvl w:val="0"/>
          <w:numId w:val="35"/>
        </w:numPr>
        <w:jc w:val="both"/>
        <w:rPr>
          <w:sz w:val="26"/>
        </w:rPr>
      </w:pPr>
      <w:r>
        <w:rPr>
          <w:sz w:val="26"/>
        </w:rPr>
        <w:t xml:space="preserve"> Сафонов В.А. «О состоянии банковской системы и развитии банковских   продуктов». Журнал «Деньги и кредит» №12 2000г. Москва.</w:t>
      </w:r>
    </w:p>
    <w:p w:rsidR="00796DC2" w:rsidRDefault="00796DC2">
      <w:pPr>
        <w:numPr>
          <w:ilvl w:val="0"/>
          <w:numId w:val="35"/>
        </w:numPr>
        <w:jc w:val="both"/>
        <w:rPr>
          <w:sz w:val="26"/>
        </w:rPr>
      </w:pPr>
      <w:r>
        <w:rPr>
          <w:sz w:val="26"/>
        </w:rPr>
        <w:t xml:space="preserve"> Степанов Ю.В., Гришин А.М., Моргачева И.А., Залунина Л.В., Данилова И.Л. «Об организации мониторинга предприятий в системе Центрального банка». Журнал «Деньги и кредит» №10 1999г. Москва.</w:t>
      </w:r>
    </w:p>
    <w:p w:rsidR="00796DC2" w:rsidRDefault="00796DC2">
      <w:pPr>
        <w:numPr>
          <w:ilvl w:val="0"/>
          <w:numId w:val="35"/>
        </w:numPr>
        <w:jc w:val="both"/>
        <w:rPr>
          <w:sz w:val="26"/>
        </w:rPr>
      </w:pPr>
      <w:r>
        <w:rPr>
          <w:sz w:val="26"/>
        </w:rPr>
        <w:t xml:space="preserve"> Свириденко В. “Проблемы залогового законодательства”.Банковский бюллетень N 31-32 ,1997 г.</w:t>
      </w:r>
    </w:p>
    <w:p w:rsidR="00796DC2" w:rsidRDefault="00796DC2">
      <w:pPr>
        <w:numPr>
          <w:ilvl w:val="0"/>
          <w:numId w:val="35"/>
        </w:numPr>
        <w:jc w:val="both"/>
        <w:rPr>
          <w:sz w:val="26"/>
        </w:rPr>
      </w:pPr>
      <w:r>
        <w:rPr>
          <w:sz w:val="26"/>
        </w:rPr>
        <w:t xml:space="preserve"> М.Чиркова «Оценка залога как способа обеспечения возвратности кредита». Журнал «Хозяйство и право» №6 1998г. Москва.</w:t>
      </w:r>
    </w:p>
    <w:p w:rsidR="00796DC2" w:rsidRDefault="00796DC2">
      <w:pPr>
        <w:numPr>
          <w:ilvl w:val="0"/>
          <w:numId w:val="35"/>
        </w:numPr>
        <w:jc w:val="both"/>
        <w:rPr>
          <w:sz w:val="26"/>
        </w:rPr>
      </w:pPr>
      <w:r>
        <w:rPr>
          <w:sz w:val="26"/>
        </w:rPr>
        <w:t xml:space="preserve"> Шинкарев Р.” Что следует знать о залоговых обязательствах”. Экономика и жизнь N 3, 1997 г.</w:t>
      </w:r>
    </w:p>
    <w:p w:rsidR="00796DC2" w:rsidRDefault="00796DC2">
      <w:pPr>
        <w:jc w:val="both"/>
        <w:rPr>
          <w:sz w:val="26"/>
        </w:rPr>
      </w:pPr>
    </w:p>
    <w:p w:rsidR="00796DC2" w:rsidRDefault="00796DC2">
      <w:pPr>
        <w:ind w:left="720"/>
        <w:jc w:val="both"/>
        <w:rPr>
          <w:sz w:val="26"/>
        </w:rPr>
      </w:pPr>
    </w:p>
    <w:p w:rsidR="00796DC2" w:rsidRDefault="00796DC2">
      <w:pPr>
        <w:jc w:val="both"/>
        <w:rPr>
          <w:sz w:val="26"/>
        </w:rPr>
      </w:pPr>
    </w:p>
    <w:p w:rsidR="00796DC2" w:rsidRDefault="00796DC2">
      <w:pPr>
        <w:pStyle w:val="5"/>
        <w:jc w:val="both"/>
        <w:rPr>
          <w:b w:val="0"/>
          <w:sz w:val="26"/>
        </w:rPr>
      </w:pPr>
      <w:r>
        <w:rPr>
          <w:b w:val="0"/>
          <w:sz w:val="26"/>
        </w:rPr>
        <w:t>Приложение №1</w:t>
      </w:r>
    </w:p>
    <w:p w:rsidR="00796DC2" w:rsidRDefault="00796DC2">
      <w:pPr>
        <w:pStyle w:val="5"/>
        <w:jc w:val="both"/>
        <w:rPr>
          <w:b w:val="0"/>
          <w:sz w:val="26"/>
        </w:rPr>
      </w:pPr>
      <w:r>
        <w:rPr>
          <w:sz w:val="26"/>
        </w:rPr>
        <w:t>Закон ПМР «О залоге»</w:t>
      </w:r>
      <w:r>
        <w:rPr>
          <w:b w:val="0"/>
          <w:sz w:val="26"/>
        </w:rPr>
        <w:t>.</w:t>
      </w:r>
    </w:p>
    <w:p w:rsidR="00796DC2" w:rsidRDefault="00796DC2">
      <w:pPr>
        <w:pStyle w:val="a3"/>
        <w:jc w:val="both"/>
        <w:rPr>
          <w:i/>
          <w:sz w:val="26"/>
        </w:rPr>
      </w:pPr>
      <w:r>
        <w:rPr>
          <w:i/>
          <w:sz w:val="26"/>
        </w:rPr>
        <w:t xml:space="preserve">Раздел </w:t>
      </w:r>
      <w:r>
        <w:rPr>
          <w:i/>
          <w:sz w:val="26"/>
          <w:lang w:val="en-US"/>
        </w:rPr>
        <w:t>I</w:t>
      </w:r>
      <w:r>
        <w:rPr>
          <w:i/>
          <w:sz w:val="26"/>
        </w:rPr>
        <w:t>. Общие положения.</w:t>
      </w:r>
    </w:p>
    <w:p w:rsidR="00796DC2" w:rsidRDefault="00796DC2">
      <w:pPr>
        <w:pStyle w:val="a3"/>
        <w:jc w:val="both"/>
        <w:rPr>
          <w:i/>
          <w:sz w:val="26"/>
        </w:rPr>
      </w:pPr>
      <w:r>
        <w:rPr>
          <w:i/>
          <w:sz w:val="26"/>
        </w:rPr>
        <w:t>Статья 1. Понятие залога.</w:t>
      </w:r>
    </w:p>
    <w:p w:rsidR="00796DC2" w:rsidRDefault="00796DC2">
      <w:pPr>
        <w:pStyle w:val="a3"/>
        <w:jc w:val="both"/>
        <w:rPr>
          <w:sz w:val="26"/>
        </w:rPr>
      </w:pPr>
      <w:r>
        <w:rPr>
          <w:sz w:val="26"/>
        </w:rPr>
        <w:t>Залог – способ обеспечения обязательства, при котором кредитор – залогодержатель приобретает право в случае неисполнения должником обязательства получить удовлетворение за счет заложенного имущества преимущественно перед другими кредиторами за изъятия, предусмотренные законодательством, действующим на территории Приднестровской Молдавской Республики.</w:t>
      </w:r>
    </w:p>
    <w:p w:rsidR="00796DC2" w:rsidRDefault="00796DC2">
      <w:pPr>
        <w:ind w:firstLine="720"/>
        <w:jc w:val="both"/>
        <w:rPr>
          <w:sz w:val="26"/>
        </w:rPr>
      </w:pPr>
      <w:r>
        <w:rPr>
          <w:i/>
          <w:sz w:val="26"/>
        </w:rPr>
        <w:t>Статья 2.</w:t>
      </w:r>
      <w:r>
        <w:rPr>
          <w:sz w:val="26"/>
        </w:rPr>
        <w:t xml:space="preserve"> </w:t>
      </w:r>
      <w:r>
        <w:rPr>
          <w:i/>
          <w:sz w:val="26"/>
        </w:rPr>
        <w:t>Законодательство Приднестровской Молдавской Республике о залоге</w:t>
      </w:r>
      <w:r>
        <w:rPr>
          <w:sz w:val="26"/>
        </w:rPr>
        <w:t>.</w:t>
      </w:r>
    </w:p>
    <w:p w:rsidR="00796DC2" w:rsidRDefault="00796DC2">
      <w:pPr>
        <w:ind w:firstLine="720"/>
        <w:jc w:val="both"/>
        <w:rPr>
          <w:sz w:val="26"/>
        </w:rPr>
      </w:pPr>
      <w:r>
        <w:rPr>
          <w:sz w:val="26"/>
        </w:rPr>
        <w:t>Основные положения о залоге определяются настоящим законом, а также другими законодательными актами, действующими на территории ПМР.</w:t>
      </w:r>
    </w:p>
    <w:p w:rsidR="00796DC2" w:rsidRDefault="00796DC2">
      <w:pPr>
        <w:ind w:firstLine="720"/>
        <w:jc w:val="both"/>
        <w:rPr>
          <w:sz w:val="26"/>
        </w:rPr>
      </w:pPr>
      <w:r>
        <w:rPr>
          <w:sz w:val="26"/>
        </w:rPr>
        <w:t>Если международным договором ПМР установлены иные правила о залоге, чем те, которые содержатся в актах законодательства ПМР, то применяются правила международного договора.</w:t>
      </w:r>
    </w:p>
    <w:p w:rsidR="00796DC2" w:rsidRDefault="00796DC2">
      <w:pPr>
        <w:ind w:firstLine="720"/>
        <w:jc w:val="both"/>
        <w:rPr>
          <w:sz w:val="26"/>
        </w:rPr>
      </w:pPr>
      <w:r>
        <w:rPr>
          <w:i/>
          <w:sz w:val="26"/>
        </w:rPr>
        <w:t>Статья 3.</w:t>
      </w:r>
      <w:r>
        <w:rPr>
          <w:sz w:val="26"/>
        </w:rPr>
        <w:t xml:space="preserve"> </w:t>
      </w:r>
      <w:r>
        <w:rPr>
          <w:i/>
          <w:sz w:val="26"/>
        </w:rPr>
        <w:t>Основания возникновения залога.</w:t>
      </w:r>
    </w:p>
    <w:p w:rsidR="00796DC2" w:rsidRDefault="00796DC2">
      <w:pPr>
        <w:ind w:firstLine="720"/>
        <w:jc w:val="both"/>
        <w:rPr>
          <w:sz w:val="26"/>
        </w:rPr>
      </w:pPr>
      <w:r>
        <w:rPr>
          <w:sz w:val="26"/>
        </w:rPr>
        <w:t>Залог возникает в силу договора или закона.</w:t>
      </w:r>
    </w:p>
    <w:p w:rsidR="00796DC2" w:rsidRDefault="00796DC2">
      <w:pPr>
        <w:ind w:firstLine="720"/>
        <w:jc w:val="both"/>
        <w:rPr>
          <w:sz w:val="26"/>
        </w:rPr>
      </w:pPr>
      <w:r>
        <w:rPr>
          <w:sz w:val="26"/>
        </w:rPr>
        <w:t xml:space="preserve">Закон, предусматривающий возникновение залога, должен содержать указание на то, в силу какого обязательства и какое именно имущество должно признаваться находящимся в залоге.  </w:t>
      </w:r>
    </w:p>
    <w:p w:rsidR="00796DC2" w:rsidRDefault="00796DC2">
      <w:pPr>
        <w:ind w:firstLine="720"/>
        <w:jc w:val="both"/>
        <w:rPr>
          <w:i/>
          <w:sz w:val="26"/>
        </w:rPr>
      </w:pPr>
      <w:r>
        <w:rPr>
          <w:i/>
          <w:sz w:val="26"/>
        </w:rPr>
        <w:t>Статья 4. Сфера применения залога.</w:t>
      </w:r>
    </w:p>
    <w:p w:rsidR="00796DC2" w:rsidRDefault="00796DC2">
      <w:pPr>
        <w:ind w:firstLine="720"/>
        <w:jc w:val="both"/>
        <w:rPr>
          <w:sz w:val="26"/>
        </w:rPr>
      </w:pPr>
      <w:r>
        <w:rPr>
          <w:sz w:val="26"/>
        </w:rPr>
        <w:t>1. Залогом может быть обеспечено действительное требование, в частности, вытекающее из договора займа, в том числе банковской ссуды, договоров купли-продажи, имущественного найма, перевозки грузов и иных договоров.</w:t>
      </w:r>
    </w:p>
    <w:p w:rsidR="00796DC2" w:rsidRDefault="00796DC2">
      <w:pPr>
        <w:ind w:firstLine="720"/>
        <w:jc w:val="both"/>
        <w:rPr>
          <w:sz w:val="26"/>
        </w:rPr>
      </w:pPr>
      <w:r>
        <w:rPr>
          <w:sz w:val="26"/>
        </w:rPr>
        <w:t>2. Предметом залога могут быть вещи, ценные бумаги, иное имущество и имущественные права.</w:t>
      </w:r>
    </w:p>
    <w:p w:rsidR="00796DC2" w:rsidRDefault="00796DC2">
      <w:pPr>
        <w:ind w:firstLine="720"/>
        <w:jc w:val="both"/>
        <w:rPr>
          <w:sz w:val="26"/>
        </w:rPr>
      </w:pPr>
      <w:r>
        <w:rPr>
          <w:sz w:val="26"/>
        </w:rPr>
        <w:t>Предметом залога не могут быть требования, носящие личный характер, а также иные требования, залог которых запрещен законом.</w:t>
      </w:r>
    </w:p>
    <w:p w:rsidR="00796DC2" w:rsidRDefault="00796DC2">
      <w:pPr>
        <w:ind w:firstLine="720"/>
        <w:jc w:val="both"/>
        <w:rPr>
          <w:sz w:val="26"/>
        </w:rPr>
      </w:pPr>
      <w:r>
        <w:rPr>
          <w:sz w:val="26"/>
        </w:rPr>
        <w:t>3. Залог может устанавливаться в отношении требований, которые возникнут в будущем, при условии, если стороны договорятся о размере обеспечения залогом таких требований.</w:t>
      </w:r>
    </w:p>
    <w:p w:rsidR="00796DC2" w:rsidRDefault="00796DC2">
      <w:pPr>
        <w:ind w:firstLine="720"/>
        <w:jc w:val="both"/>
        <w:rPr>
          <w:sz w:val="26"/>
        </w:rPr>
      </w:pPr>
      <w:r>
        <w:rPr>
          <w:sz w:val="26"/>
        </w:rPr>
        <w:t>4. Залог произведен от обеспечиваемого им обязательства. Существование прав залогодержателя находится в зависимости от судьбы обеспечиваемого залогом обязательства.</w:t>
      </w:r>
    </w:p>
    <w:p w:rsidR="00796DC2" w:rsidRDefault="00796DC2">
      <w:pPr>
        <w:ind w:firstLine="720"/>
        <w:jc w:val="both"/>
        <w:rPr>
          <w:i/>
          <w:sz w:val="26"/>
        </w:rPr>
      </w:pPr>
      <w:r>
        <w:rPr>
          <w:i/>
          <w:sz w:val="26"/>
        </w:rPr>
        <w:t>Статья 5. Виды залога.</w:t>
      </w:r>
    </w:p>
    <w:p w:rsidR="00796DC2" w:rsidRDefault="00796DC2">
      <w:pPr>
        <w:ind w:firstLine="720"/>
        <w:jc w:val="both"/>
        <w:rPr>
          <w:sz w:val="26"/>
        </w:rPr>
      </w:pPr>
      <w:r>
        <w:rPr>
          <w:sz w:val="26"/>
        </w:rPr>
        <w:t>Законом или договором может быть предусмотрено, что заложенное имущество остается у залогодателя либо передается во владение залогодержателю (заклад).</w:t>
      </w:r>
    </w:p>
    <w:p w:rsidR="00796DC2" w:rsidRDefault="00796DC2">
      <w:pPr>
        <w:ind w:firstLine="720"/>
        <w:jc w:val="both"/>
        <w:rPr>
          <w:sz w:val="26"/>
        </w:rPr>
      </w:pPr>
      <w:r>
        <w:rPr>
          <w:sz w:val="26"/>
        </w:rPr>
        <w:t>Залог товаров может осуществляться путем передачи залогодержателю товарораспорядительного документа, являющегося ценной бумагой. Заложенные ценные бумаги могут быть переданы в депозит нотариальной конторе или банку.</w:t>
      </w:r>
    </w:p>
    <w:p w:rsidR="00796DC2" w:rsidRDefault="00796DC2">
      <w:pPr>
        <w:ind w:firstLine="720"/>
        <w:jc w:val="both"/>
        <w:rPr>
          <w:i/>
          <w:sz w:val="26"/>
        </w:rPr>
      </w:pPr>
      <w:r>
        <w:rPr>
          <w:i/>
          <w:sz w:val="26"/>
        </w:rPr>
        <w:t>Статья 6. Имущество как предмет залога.</w:t>
      </w:r>
    </w:p>
    <w:p w:rsidR="00796DC2" w:rsidRDefault="00796DC2">
      <w:pPr>
        <w:ind w:firstLine="720"/>
        <w:jc w:val="both"/>
        <w:rPr>
          <w:sz w:val="26"/>
        </w:rPr>
      </w:pPr>
      <w:r>
        <w:rPr>
          <w:sz w:val="26"/>
        </w:rPr>
        <w:t>1. Предметом залога может быть любое имущество, которое в соответствии с законодательством ПМР может быть отчуждено залогодателем.</w:t>
      </w:r>
    </w:p>
    <w:p w:rsidR="00796DC2" w:rsidRDefault="00796DC2">
      <w:pPr>
        <w:ind w:firstLine="720"/>
        <w:jc w:val="both"/>
        <w:rPr>
          <w:sz w:val="26"/>
        </w:rPr>
      </w:pPr>
      <w:r>
        <w:rPr>
          <w:sz w:val="26"/>
        </w:rPr>
        <w:t>2. Залоговое право на вещи охватывает их принадлежности и неотделимые плоды, если иное не предусмотрено законом или договором. Залоговое право на вещи может включать отделимые плоды только в случаях, в пределах и порядке, предусмотренных законом или договором.</w:t>
      </w:r>
    </w:p>
    <w:p w:rsidR="00796DC2" w:rsidRDefault="00796DC2">
      <w:pPr>
        <w:ind w:firstLine="720"/>
        <w:jc w:val="both"/>
        <w:rPr>
          <w:sz w:val="26"/>
        </w:rPr>
      </w:pPr>
      <w:r>
        <w:rPr>
          <w:sz w:val="26"/>
        </w:rPr>
        <w:t>3. Договором или законом может быть предусмотрено распространение залога на вещи, которые могут быть приобретены залогодателем в будущем.</w:t>
      </w:r>
    </w:p>
    <w:p w:rsidR="00796DC2" w:rsidRDefault="00796DC2">
      <w:pPr>
        <w:ind w:firstLine="720"/>
        <w:jc w:val="both"/>
        <w:rPr>
          <w:i/>
          <w:sz w:val="26"/>
        </w:rPr>
      </w:pPr>
      <w:r>
        <w:rPr>
          <w:i/>
          <w:sz w:val="26"/>
        </w:rPr>
        <w:t>Статья 7. Залог имущества, находящегося в общей собственности.</w:t>
      </w:r>
    </w:p>
    <w:p w:rsidR="00796DC2" w:rsidRDefault="00796DC2">
      <w:pPr>
        <w:ind w:firstLine="720"/>
        <w:jc w:val="both"/>
        <w:rPr>
          <w:sz w:val="26"/>
        </w:rPr>
      </w:pPr>
      <w:r>
        <w:rPr>
          <w:sz w:val="26"/>
        </w:rPr>
        <w:t>1. Имущество, находящееся в совместной собственности, может быть передано в залог только с согласия всех собственников.</w:t>
      </w:r>
    </w:p>
    <w:p w:rsidR="00796DC2" w:rsidRDefault="00796DC2">
      <w:pPr>
        <w:ind w:firstLine="720"/>
        <w:jc w:val="both"/>
        <w:rPr>
          <w:sz w:val="26"/>
        </w:rPr>
      </w:pPr>
      <w:r>
        <w:rPr>
          <w:sz w:val="26"/>
        </w:rPr>
        <w:t>2. Залог собственником своей доли в общей долевой собственности не требует согласия остальных собственников, если иное не предусмотрено договором.</w:t>
      </w:r>
    </w:p>
    <w:p w:rsidR="00796DC2" w:rsidRDefault="00796DC2">
      <w:pPr>
        <w:ind w:firstLine="720"/>
        <w:jc w:val="both"/>
        <w:rPr>
          <w:sz w:val="26"/>
        </w:rPr>
      </w:pPr>
      <w:r>
        <w:rPr>
          <w:sz w:val="26"/>
        </w:rPr>
        <w:t>3. Собственники квартиры самостоятельно решают вопрос о сдаче ее в залог.</w:t>
      </w:r>
    </w:p>
    <w:p w:rsidR="00796DC2" w:rsidRDefault="00796DC2">
      <w:pPr>
        <w:ind w:firstLine="720"/>
        <w:jc w:val="both"/>
        <w:rPr>
          <w:i/>
          <w:sz w:val="26"/>
        </w:rPr>
      </w:pPr>
      <w:r>
        <w:rPr>
          <w:i/>
          <w:sz w:val="26"/>
        </w:rPr>
        <w:t>Статья 8. Замена предмета залога.</w:t>
      </w:r>
    </w:p>
    <w:p w:rsidR="00796DC2" w:rsidRDefault="00796DC2">
      <w:pPr>
        <w:ind w:firstLine="720"/>
        <w:jc w:val="both"/>
        <w:rPr>
          <w:sz w:val="26"/>
        </w:rPr>
      </w:pPr>
      <w:r>
        <w:rPr>
          <w:sz w:val="26"/>
        </w:rPr>
        <w:t>Замена предмета залога допускается только с согласия залогодержателя. Порядок замены предмета залога при залоге товаров в обороте регулируется настоящим законом.</w:t>
      </w:r>
    </w:p>
    <w:p w:rsidR="00796DC2" w:rsidRDefault="00796DC2">
      <w:pPr>
        <w:ind w:firstLine="720"/>
        <w:jc w:val="both"/>
        <w:rPr>
          <w:i/>
          <w:sz w:val="26"/>
        </w:rPr>
      </w:pPr>
      <w:r>
        <w:rPr>
          <w:i/>
          <w:sz w:val="26"/>
        </w:rPr>
        <w:t>Статья 9. Залог и страхование.</w:t>
      </w:r>
    </w:p>
    <w:p w:rsidR="00796DC2" w:rsidRDefault="00796DC2">
      <w:pPr>
        <w:ind w:firstLine="720"/>
        <w:jc w:val="both"/>
        <w:rPr>
          <w:sz w:val="26"/>
        </w:rPr>
      </w:pPr>
      <w:r>
        <w:rPr>
          <w:sz w:val="26"/>
        </w:rPr>
        <w:t>1. Законом или договором на залогодержателя может возлагаться обязанность страховать переданное в его владение заложенное имущество.</w:t>
      </w:r>
    </w:p>
    <w:p w:rsidR="00796DC2" w:rsidRDefault="00796DC2">
      <w:pPr>
        <w:ind w:firstLine="720"/>
        <w:jc w:val="both"/>
        <w:rPr>
          <w:sz w:val="26"/>
        </w:rPr>
      </w:pPr>
      <w:r>
        <w:rPr>
          <w:sz w:val="26"/>
        </w:rPr>
        <w:t>Ломбард обязан страховать за счет залогодателя принятое в залог имущество в его полной стоимости по оценке, произведенной по соглашению сторон при принятии имущества в залог.</w:t>
      </w:r>
    </w:p>
    <w:p w:rsidR="00796DC2" w:rsidRDefault="00796DC2">
      <w:pPr>
        <w:ind w:firstLine="720"/>
        <w:jc w:val="both"/>
        <w:rPr>
          <w:sz w:val="26"/>
        </w:rPr>
      </w:pPr>
      <w:r>
        <w:rPr>
          <w:sz w:val="26"/>
        </w:rPr>
        <w:t>2. Законом или договором на залогодателя может возлагаться обязанность страхования на случай совершения государственными органами действий и принятия ими актов, прекращающих его хозяйственную деятельность, либо препятствующих ей, или неблагоприятно влияющих на нее (конфискация, ревизия имущества), а также ликвидации или признания неплатежеспособным должником.</w:t>
      </w:r>
    </w:p>
    <w:p w:rsidR="00796DC2" w:rsidRDefault="00796DC2">
      <w:pPr>
        <w:ind w:firstLine="720"/>
        <w:jc w:val="both"/>
        <w:rPr>
          <w:sz w:val="26"/>
        </w:rPr>
      </w:pPr>
      <w:r>
        <w:rPr>
          <w:sz w:val="26"/>
        </w:rPr>
        <w:t>3. При наступлении страховых случаев залогодержатель имеет право преимущественного удовлетворения своих требований из суммы страхового возмещения.</w:t>
      </w:r>
    </w:p>
    <w:p w:rsidR="00796DC2" w:rsidRDefault="00796DC2">
      <w:pPr>
        <w:ind w:firstLine="720"/>
        <w:jc w:val="both"/>
        <w:rPr>
          <w:i/>
          <w:sz w:val="26"/>
        </w:rPr>
      </w:pPr>
      <w:r>
        <w:rPr>
          <w:i/>
          <w:sz w:val="26"/>
        </w:rPr>
        <w:t>Статья 10. Содержание и формы договора о залоге.</w:t>
      </w:r>
    </w:p>
    <w:p w:rsidR="00796DC2" w:rsidRDefault="00796DC2">
      <w:pPr>
        <w:ind w:firstLine="720"/>
        <w:jc w:val="both"/>
        <w:rPr>
          <w:sz w:val="26"/>
        </w:rPr>
      </w:pPr>
      <w:r>
        <w:rPr>
          <w:sz w:val="26"/>
        </w:rPr>
        <w:t>1. В договоре о залоге должны содержаться условия, предусматривающие вид залога, существо обеспеченного залога требования, его размер, сроки исполнения обязательства, состав и стоимость заложенного имущества, а также любые иные условия, относительно которых по заявлению одной из сторон должно быть достигнуто согласие.</w:t>
      </w:r>
    </w:p>
    <w:p w:rsidR="00796DC2" w:rsidRDefault="00796DC2">
      <w:pPr>
        <w:ind w:firstLine="720"/>
        <w:jc w:val="both"/>
        <w:rPr>
          <w:sz w:val="26"/>
        </w:rPr>
      </w:pPr>
      <w:r>
        <w:rPr>
          <w:sz w:val="26"/>
        </w:rPr>
        <w:t>2. Договор о залоге должен совершаться в письменной форме.</w:t>
      </w:r>
    </w:p>
    <w:p w:rsidR="00796DC2" w:rsidRDefault="00796DC2">
      <w:pPr>
        <w:ind w:firstLine="720"/>
        <w:jc w:val="both"/>
        <w:rPr>
          <w:sz w:val="26"/>
        </w:rPr>
      </w:pPr>
      <w:r>
        <w:rPr>
          <w:sz w:val="26"/>
        </w:rPr>
        <w:t>3. Договор о залоге, обеспечивающем обязательства, возникающие из основного договора, подлежащего нотариальному удостоверению либо нотариально удостоверенному по соглашению сторон, должен быть также удостоверен в органе, удостоверившем основной договор.</w:t>
      </w:r>
    </w:p>
    <w:p w:rsidR="00796DC2" w:rsidRDefault="00796DC2">
      <w:pPr>
        <w:ind w:firstLine="720"/>
        <w:jc w:val="both"/>
        <w:rPr>
          <w:sz w:val="26"/>
        </w:rPr>
      </w:pPr>
      <w:r>
        <w:rPr>
          <w:sz w:val="26"/>
        </w:rPr>
        <w:t>4. Условие о залоге может быть включено в договор, по которому возникает обеспеченное залогом обязательство. Такой договор должен быть совершен в форме, установленной для договора о залоге.</w:t>
      </w:r>
    </w:p>
    <w:p w:rsidR="00796DC2" w:rsidRDefault="00796DC2">
      <w:pPr>
        <w:ind w:firstLine="720"/>
        <w:jc w:val="both"/>
        <w:rPr>
          <w:sz w:val="26"/>
        </w:rPr>
      </w:pPr>
      <w:r>
        <w:rPr>
          <w:sz w:val="26"/>
        </w:rPr>
        <w:t>5. Форма договора о залоге зданий, сооружений, предприятий и других объектов, находящихся на территории ПМР, а также подвижного состава железных дорог, гражданских воздушных, морских и речных судов, космических объектов, зарегистрированных в ПМР, независимо от места заключения такого договора определяется законодательством ПМР.</w:t>
      </w:r>
    </w:p>
    <w:p w:rsidR="00796DC2" w:rsidRDefault="00796DC2">
      <w:pPr>
        <w:ind w:firstLine="720"/>
        <w:jc w:val="both"/>
        <w:rPr>
          <w:sz w:val="26"/>
        </w:rPr>
      </w:pPr>
      <w:r>
        <w:rPr>
          <w:sz w:val="26"/>
        </w:rPr>
        <w:t>6. Права и обязанности сторон договора о залоге определяются по законодательству страны, где учреждена, имеет место жительства или основное место деятельности, сторона, являющаяся залогодателем, если иное не установлено соглашением сторон.</w:t>
      </w:r>
    </w:p>
    <w:p w:rsidR="00796DC2" w:rsidRDefault="00796DC2">
      <w:pPr>
        <w:ind w:firstLine="720"/>
        <w:jc w:val="both"/>
        <w:rPr>
          <w:i/>
          <w:sz w:val="26"/>
        </w:rPr>
      </w:pPr>
      <w:r>
        <w:rPr>
          <w:i/>
          <w:sz w:val="26"/>
        </w:rPr>
        <w:t>Статья 11. Государственная регистрация залога.</w:t>
      </w:r>
    </w:p>
    <w:p w:rsidR="00796DC2" w:rsidRDefault="00796DC2">
      <w:pPr>
        <w:ind w:firstLine="720"/>
        <w:jc w:val="both"/>
        <w:rPr>
          <w:sz w:val="26"/>
        </w:rPr>
      </w:pPr>
      <w:r>
        <w:rPr>
          <w:sz w:val="26"/>
        </w:rPr>
        <w:t>Залог предприятия в целом или иное имущества, подлежащего государственной регистрации, должен быть зарегистрирован в органе, осуществляющем такую регистрацию, если настоящим законом не установлен иной порядок регистрации.</w:t>
      </w:r>
    </w:p>
    <w:p w:rsidR="00796DC2" w:rsidRDefault="00796DC2">
      <w:pPr>
        <w:ind w:firstLine="720"/>
        <w:jc w:val="both"/>
        <w:rPr>
          <w:sz w:val="26"/>
        </w:rPr>
      </w:pPr>
      <w:r>
        <w:rPr>
          <w:sz w:val="26"/>
        </w:rPr>
        <w:t>Если залог имущества подлежит государственной регистрации, то договор о залоге считается заключенным с момента его регистрации.</w:t>
      </w:r>
    </w:p>
    <w:p w:rsidR="00796DC2" w:rsidRDefault="00796DC2">
      <w:pPr>
        <w:ind w:firstLine="720"/>
        <w:jc w:val="both"/>
        <w:rPr>
          <w:i/>
          <w:sz w:val="26"/>
        </w:rPr>
      </w:pPr>
      <w:r>
        <w:rPr>
          <w:i/>
          <w:sz w:val="26"/>
        </w:rPr>
        <w:t>Статья 12. Последствия несоблюдения формы договора о залоге.</w:t>
      </w:r>
    </w:p>
    <w:p w:rsidR="00796DC2" w:rsidRDefault="00796DC2">
      <w:pPr>
        <w:ind w:firstLine="720"/>
        <w:jc w:val="both"/>
        <w:rPr>
          <w:sz w:val="26"/>
        </w:rPr>
      </w:pPr>
      <w:r>
        <w:rPr>
          <w:sz w:val="26"/>
        </w:rPr>
        <w:t>Несоблюдение установленной формы договора о залоге влечет за собой недействительность договора с последствиями, предусмотренными законодательством ПМР.</w:t>
      </w:r>
    </w:p>
    <w:p w:rsidR="00796DC2" w:rsidRDefault="00796DC2">
      <w:pPr>
        <w:ind w:firstLine="720"/>
        <w:jc w:val="both"/>
        <w:rPr>
          <w:i/>
          <w:sz w:val="26"/>
        </w:rPr>
      </w:pPr>
      <w:r>
        <w:rPr>
          <w:i/>
          <w:sz w:val="26"/>
        </w:rPr>
        <w:t>Статья 13. Обжалование действий, связанных с регистрацией залога.</w:t>
      </w:r>
    </w:p>
    <w:p w:rsidR="00796DC2" w:rsidRDefault="00796DC2">
      <w:pPr>
        <w:ind w:firstLine="720"/>
        <w:jc w:val="both"/>
        <w:rPr>
          <w:sz w:val="26"/>
        </w:rPr>
      </w:pPr>
      <w:r>
        <w:rPr>
          <w:sz w:val="26"/>
        </w:rPr>
        <w:t>Заинтересованное лицо вправе обжаловать отказ в регистрации или незаконное совершение регистрации залога в суд по месту нахождения органа, осуществляющего регистрацию.</w:t>
      </w:r>
    </w:p>
    <w:p w:rsidR="00796DC2" w:rsidRDefault="00796DC2">
      <w:pPr>
        <w:ind w:firstLine="720"/>
        <w:jc w:val="both"/>
        <w:rPr>
          <w:i/>
          <w:sz w:val="26"/>
        </w:rPr>
      </w:pPr>
      <w:r>
        <w:rPr>
          <w:i/>
          <w:sz w:val="26"/>
        </w:rPr>
        <w:t>Статья 14. Информация о регистрации залога.</w:t>
      </w:r>
    </w:p>
    <w:p w:rsidR="00796DC2" w:rsidRDefault="00796DC2">
      <w:pPr>
        <w:ind w:firstLine="720"/>
        <w:jc w:val="both"/>
        <w:rPr>
          <w:sz w:val="26"/>
        </w:rPr>
      </w:pPr>
      <w:r>
        <w:rPr>
          <w:sz w:val="26"/>
        </w:rPr>
        <w:t>Орган, осуществляющий регистрацию залога, обязан выдавать залогодержателю и залогодателю свидетельства о регистрации, а также выписки из реестра по запросу залогодержателя, залогодателя и других заинтересованных лиц.</w:t>
      </w:r>
    </w:p>
    <w:p w:rsidR="00796DC2" w:rsidRDefault="00796DC2">
      <w:pPr>
        <w:ind w:firstLine="720"/>
        <w:jc w:val="both"/>
        <w:rPr>
          <w:i/>
          <w:sz w:val="26"/>
        </w:rPr>
      </w:pPr>
      <w:r>
        <w:rPr>
          <w:i/>
          <w:sz w:val="26"/>
        </w:rPr>
        <w:t>Статья 15. Государственная пошлина за регистрацию залога.</w:t>
      </w:r>
    </w:p>
    <w:p w:rsidR="00796DC2" w:rsidRDefault="00796DC2">
      <w:pPr>
        <w:ind w:firstLine="720"/>
        <w:jc w:val="both"/>
        <w:rPr>
          <w:sz w:val="26"/>
        </w:rPr>
      </w:pPr>
      <w:r>
        <w:rPr>
          <w:sz w:val="26"/>
        </w:rPr>
        <w:t>За регистрацию залога, выдачу свидетельства о регистрации, а также предоставление выписок из реестра взимается государственная пошлина в размере, определенном законодательными актами ПМР. Заявитель предоставляет органу, осуществляющему регистрацию, доказательства уплаты государственной пошлины. При отсутствии таких доказательств заявление остается без движения.</w:t>
      </w:r>
    </w:p>
    <w:p w:rsidR="00796DC2" w:rsidRDefault="00796DC2">
      <w:pPr>
        <w:ind w:firstLine="720"/>
        <w:jc w:val="both"/>
        <w:rPr>
          <w:i/>
          <w:sz w:val="26"/>
        </w:rPr>
      </w:pPr>
      <w:r>
        <w:rPr>
          <w:i/>
          <w:sz w:val="26"/>
        </w:rPr>
        <w:t>Статья 16. Ответственность органа, осуществляющего регистрацию.</w:t>
      </w:r>
    </w:p>
    <w:p w:rsidR="00796DC2" w:rsidRDefault="00796DC2">
      <w:pPr>
        <w:ind w:firstLine="720"/>
        <w:jc w:val="both"/>
        <w:rPr>
          <w:sz w:val="26"/>
        </w:rPr>
      </w:pPr>
      <w:r>
        <w:rPr>
          <w:sz w:val="26"/>
        </w:rPr>
        <w:t>Орган, на который возложена регистрации залога, несет ответственность за вред, причиненный в результате нарушения его работниками правил регистрации.</w:t>
      </w:r>
    </w:p>
    <w:p w:rsidR="00796DC2" w:rsidRDefault="00796DC2">
      <w:pPr>
        <w:ind w:firstLine="720"/>
        <w:jc w:val="both"/>
        <w:rPr>
          <w:i/>
          <w:sz w:val="26"/>
        </w:rPr>
      </w:pPr>
      <w:r>
        <w:rPr>
          <w:i/>
          <w:sz w:val="26"/>
        </w:rPr>
        <w:t>Статья 17. Регистрация исполнения обязательства, обеспеченного залогом.</w:t>
      </w:r>
    </w:p>
    <w:p w:rsidR="00796DC2" w:rsidRDefault="00796DC2">
      <w:pPr>
        <w:ind w:firstLine="720"/>
        <w:jc w:val="both"/>
        <w:rPr>
          <w:sz w:val="26"/>
        </w:rPr>
      </w:pPr>
      <w:r>
        <w:rPr>
          <w:sz w:val="26"/>
        </w:rPr>
        <w:t>1. Залогодержатель по требованию залогодателя обязан выдать ему документы, подтверждающие полное или частичное исполнение обязательства для последующего внесения соответствующих сведений в реестр.</w:t>
      </w:r>
    </w:p>
    <w:p w:rsidR="00796DC2" w:rsidRDefault="00796DC2">
      <w:pPr>
        <w:ind w:firstLine="720"/>
        <w:jc w:val="both"/>
        <w:rPr>
          <w:sz w:val="26"/>
        </w:rPr>
      </w:pPr>
      <w:r>
        <w:rPr>
          <w:sz w:val="26"/>
        </w:rPr>
        <w:t>2. При получении документов, подтверждающих полное или частичное исполнение обеспеченного залогом обязательства, орган, осуществляющий регистрацию залога, обязан незамедлительно внести соответствующую запись в реестр.</w:t>
      </w:r>
    </w:p>
    <w:p w:rsidR="00796DC2" w:rsidRDefault="00796DC2">
      <w:pPr>
        <w:ind w:firstLine="720"/>
        <w:jc w:val="both"/>
        <w:rPr>
          <w:i/>
          <w:sz w:val="26"/>
        </w:rPr>
      </w:pPr>
      <w:r>
        <w:rPr>
          <w:i/>
          <w:sz w:val="26"/>
        </w:rPr>
        <w:t>Статья 18. Ведение залогодателем книги записи залога.</w:t>
      </w:r>
    </w:p>
    <w:p w:rsidR="00796DC2" w:rsidRDefault="00796DC2">
      <w:pPr>
        <w:ind w:firstLine="720"/>
        <w:jc w:val="both"/>
        <w:rPr>
          <w:sz w:val="26"/>
        </w:rPr>
      </w:pPr>
      <w:r>
        <w:rPr>
          <w:sz w:val="26"/>
        </w:rPr>
        <w:t>1. Залогодатели – юридические лица и зарегистрированные в качестве предпринимателей физические лица обязаны:</w:t>
      </w:r>
    </w:p>
    <w:p w:rsidR="00796DC2" w:rsidRDefault="00796DC2">
      <w:pPr>
        <w:numPr>
          <w:ilvl w:val="0"/>
          <w:numId w:val="2"/>
        </w:numPr>
        <w:jc w:val="both"/>
        <w:rPr>
          <w:sz w:val="26"/>
        </w:rPr>
      </w:pPr>
      <w:r>
        <w:rPr>
          <w:sz w:val="26"/>
        </w:rPr>
        <w:t>вести книгу записи залогов;</w:t>
      </w:r>
    </w:p>
    <w:p w:rsidR="00796DC2" w:rsidRDefault="00796DC2">
      <w:pPr>
        <w:numPr>
          <w:ilvl w:val="0"/>
          <w:numId w:val="2"/>
        </w:numPr>
        <w:tabs>
          <w:tab w:val="clear" w:pos="1080"/>
          <w:tab w:val="num" w:pos="0"/>
        </w:tabs>
        <w:ind w:left="0" w:firstLine="720"/>
        <w:jc w:val="both"/>
        <w:rPr>
          <w:sz w:val="26"/>
        </w:rPr>
      </w:pPr>
      <w:r>
        <w:rPr>
          <w:sz w:val="26"/>
        </w:rPr>
        <w:t>не позднее десяти дней после возникновения залога вносить в книгу запись, содержащую данные о виде и предмете залога, а также объеме обеспеченности залогом обязательства;</w:t>
      </w:r>
    </w:p>
    <w:p w:rsidR="00796DC2" w:rsidRDefault="00796DC2">
      <w:pPr>
        <w:numPr>
          <w:ilvl w:val="0"/>
          <w:numId w:val="2"/>
        </w:numPr>
        <w:ind w:left="0" w:firstLine="720"/>
        <w:jc w:val="both"/>
        <w:rPr>
          <w:sz w:val="26"/>
        </w:rPr>
      </w:pPr>
      <w:r>
        <w:rPr>
          <w:sz w:val="26"/>
        </w:rPr>
        <w:t>предоставлять книгу для ознакомления лицам, имеющим соответствующие полномочия проверки записей.</w:t>
      </w:r>
    </w:p>
    <w:p w:rsidR="00796DC2" w:rsidRDefault="00796DC2">
      <w:pPr>
        <w:pStyle w:val="a3"/>
        <w:jc w:val="both"/>
        <w:rPr>
          <w:sz w:val="26"/>
        </w:rPr>
      </w:pPr>
      <w:r>
        <w:rPr>
          <w:sz w:val="26"/>
        </w:rPr>
        <w:t>2. Залогодатель несет ответственность за своевременность и правильность внесения сведений о залоге в книгу записи залогов. Залогодатель обязан возместить потерпевшим в полном объеме убытки, причиненные несвоевременностью внесения записей в книгу, их неполнотой или неточностью, а также уклонением от обязанности предоставлять книгу записи залогов для ознакомления.</w:t>
      </w:r>
    </w:p>
    <w:p w:rsidR="00796DC2" w:rsidRDefault="00796DC2">
      <w:pPr>
        <w:ind w:firstLine="720"/>
        <w:jc w:val="both"/>
        <w:rPr>
          <w:i/>
          <w:sz w:val="26"/>
        </w:rPr>
      </w:pPr>
      <w:r>
        <w:rPr>
          <w:i/>
          <w:sz w:val="26"/>
        </w:rPr>
        <w:t>Статья 19. Залогодатель.</w:t>
      </w:r>
    </w:p>
    <w:p w:rsidR="00796DC2" w:rsidRDefault="00796DC2">
      <w:pPr>
        <w:ind w:firstLine="720"/>
        <w:jc w:val="both"/>
        <w:rPr>
          <w:sz w:val="26"/>
        </w:rPr>
      </w:pPr>
      <w:r>
        <w:rPr>
          <w:sz w:val="26"/>
        </w:rPr>
        <w:t>1. Залогодателем может быть лицо, которому предмет залога принадлежит на праве собственности или полного хозяйственного ведения.</w:t>
      </w:r>
    </w:p>
    <w:p w:rsidR="00796DC2" w:rsidRDefault="00796DC2">
      <w:pPr>
        <w:ind w:firstLine="720"/>
        <w:jc w:val="both"/>
        <w:rPr>
          <w:sz w:val="26"/>
        </w:rPr>
      </w:pPr>
      <w:r>
        <w:rPr>
          <w:sz w:val="26"/>
        </w:rPr>
        <w:t>2. Предприятие, за которым имущество закреплено на праве полного хозяйственного ведения, осуществляет залог предприятия в целом, его структурных единиц и подразделений как имущественных комплексов, а также отдельных зданий и сооружений с согласия собственника этого имущества или уполномоченного им органа.</w:t>
      </w:r>
    </w:p>
    <w:p w:rsidR="00796DC2" w:rsidRDefault="00796DC2">
      <w:pPr>
        <w:ind w:firstLine="720"/>
        <w:jc w:val="both"/>
        <w:rPr>
          <w:sz w:val="26"/>
        </w:rPr>
      </w:pPr>
      <w:r>
        <w:rPr>
          <w:sz w:val="26"/>
        </w:rPr>
        <w:t>3. Учреждение может передавать в залог имущество, в отношении которого оно в соответствии с законом приобрело право на самостоятельное распоряжение.</w:t>
      </w:r>
    </w:p>
    <w:p w:rsidR="00796DC2" w:rsidRDefault="00796DC2">
      <w:pPr>
        <w:ind w:firstLine="720"/>
        <w:jc w:val="both"/>
        <w:rPr>
          <w:sz w:val="26"/>
        </w:rPr>
      </w:pPr>
      <w:r>
        <w:rPr>
          <w:sz w:val="26"/>
        </w:rPr>
        <w:t>4. Залогодателем прав может быть лицо, которому принадлежит передаваемое в залог право.</w:t>
      </w:r>
    </w:p>
    <w:p w:rsidR="00796DC2" w:rsidRDefault="00796DC2">
      <w:pPr>
        <w:ind w:firstLine="720"/>
        <w:jc w:val="both"/>
        <w:rPr>
          <w:sz w:val="26"/>
        </w:rPr>
      </w:pPr>
      <w:r>
        <w:rPr>
          <w:sz w:val="26"/>
        </w:rPr>
        <w:t>Арендатор может передавать свои арендные права в залог без согласия арендодателя, если иное не предусмотрено договором аренды.</w:t>
      </w:r>
    </w:p>
    <w:p w:rsidR="00796DC2" w:rsidRDefault="00796DC2">
      <w:pPr>
        <w:ind w:firstLine="720"/>
        <w:jc w:val="both"/>
        <w:rPr>
          <w:i/>
          <w:sz w:val="26"/>
        </w:rPr>
      </w:pPr>
      <w:r>
        <w:rPr>
          <w:i/>
          <w:sz w:val="26"/>
        </w:rPr>
        <w:t>Статья 20. Право распоряжения заложенным имуществом.</w:t>
      </w:r>
    </w:p>
    <w:p w:rsidR="00796DC2" w:rsidRDefault="00796DC2">
      <w:pPr>
        <w:ind w:firstLine="720"/>
        <w:jc w:val="both"/>
        <w:rPr>
          <w:sz w:val="26"/>
        </w:rPr>
      </w:pPr>
      <w:r>
        <w:rPr>
          <w:sz w:val="26"/>
        </w:rPr>
        <w:t>Залогодатель сохраняет право распоряжения заложенным имуществом, если иное не предусмотрено законом или договором о залоге.</w:t>
      </w:r>
    </w:p>
    <w:p w:rsidR="00796DC2" w:rsidRDefault="00796DC2">
      <w:pPr>
        <w:ind w:firstLine="720"/>
        <w:jc w:val="both"/>
        <w:rPr>
          <w:sz w:val="26"/>
        </w:rPr>
      </w:pPr>
      <w:r>
        <w:rPr>
          <w:sz w:val="26"/>
        </w:rPr>
        <w:t>При этом переход права заложенное имущество возможен только с переходом к новому залогодателю основного долга, обеспеченного залогом.</w:t>
      </w:r>
    </w:p>
    <w:p w:rsidR="00796DC2" w:rsidRDefault="00796DC2">
      <w:pPr>
        <w:ind w:firstLine="720"/>
        <w:jc w:val="both"/>
        <w:rPr>
          <w:i/>
          <w:sz w:val="26"/>
        </w:rPr>
      </w:pPr>
      <w:r>
        <w:rPr>
          <w:i/>
          <w:sz w:val="26"/>
        </w:rPr>
        <w:t>Статья 21. Последующий залог заложенного имущества.</w:t>
      </w:r>
    </w:p>
    <w:p w:rsidR="00796DC2" w:rsidRDefault="00796DC2">
      <w:pPr>
        <w:ind w:firstLine="720"/>
        <w:jc w:val="both"/>
        <w:rPr>
          <w:sz w:val="26"/>
        </w:rPr>
      </w:pPr>
      <w:r>
        <w:rPr>
          <w:sz w:val="26"/>
        </w:rPr>
        <w:t>Последующие залоги уже заложенного имущества допускаются, если иное не предусмотрено настоящим Законом и предшествующими договорами о залоге.</w:t>
      </w:r>
    </w:p>
    <w:p w:rsidR="00796DC2" w:rsidRDefault="00796DC2">
      <w:pPr>
        <w:ind w:firstLine="720"/>
        <w:jc w:val="both"/>
        <w:rPr>
          <w:i/>
          <w:sz w:val="26"/>
        </w:rPr>
      </w:pPr>
      <w:r>
        <w:rPr>
          <w:i/>
          <w:sz w:val="26"/>
        </w:rPr>
        <w:t>Статья 22. Право предшествующего залогодержателя.</w:t>
      </w:r>
    </w:p>
    <w:p w:rsidR="00796DC2" w:rsidRDefault="00796DC2">
      <w:pPr>
        <w:ind w:firstLine="720"/>
        <w:jc w:val="both"/>
        <w:rPr>
          <w:sz w:val="26"/>
        </w:rPr>
      </w:pPr>
      <w:r>
        <w:rPr>
          <w:sz w:val="26"/>
        </w:rPr>
        <w:t>1. Если предметом залога становится заложенное имущество, которое уже служит залоговым обеспечением иного обязательства, залоговое право предшествующего залогодержателя сохраняет силу.</w:t>
      </w:r>
    </w:p>
    <w:p w:rsidR="00796DC2" w:rsidRDefault="00796DC2">
      <w:pPr>
        <w:ind w:firstLine="720"/>
        <w:jc w:val="both"/>
        <w:rPr>
          <w:sz w:val="26"/>
        </w:rPr>
      </w:pPr>
      <w:r>
        <w:rPr>
          <w:sz w:val="26"/>
        </w:rPr>
        <w:t>Требования последующего залогодержателя удовлетворяются из стоимости предмета залога после удовлетворения требований предшествующего залогодержателя.</w:t>
      </w:r>
    </w:p>
    <w:p w:rsidR="00796DC2" w:rsidRDefault="00796DC2">
      <w:pPr>
        <w:ind w:firstLine="720"/>
        <w:jc w:val="both"/>
        <w:rPr>
          <w:sz w:val="26"/>
        </w:rPr>
      </w:pPr>
      <w:r>
        <w:rPr>
          <w:sz w:val="26"/>
        </w:rPr>
        <w:t>2. Залогодатель обязан сообщать каждому последующему залогодержателю обо всех существующих залогах данного имущества, а также о характере и размере обеспеченных этими залогами обязательств. Залогодатель обязан возместить убытки, возникшие у любого из его залогодержателей вследствие неисполнения этой обязанности.</w:t>
      </w:r>
    </w:p>
    <w:p w:rsidR="00796DC2" w:rsidRDefault="00796DC2">
      <w:pPr>
        <w:ind w:firstLine="720"/>
        <w:jc w:val="both"/>
        <w:rPr>
          <w:i/>
          <w:sz w:val="26"/>
        </w:rPr>
      </w:pPr>
      <w:r>
        <w:rPr>
          <w:i/>
          <w:sz w:val="26"/>
        </w:rPr>
        <w:t>Статья 23. Требования залогодержателя, удовлетворяемые за счет заложенного имущества.</w:t>
      </w:r>
    </w:p>
    <w:p w:rsidR="00796DC2" w:rsidRDefault="00796DC2">
      <w:pPr>
        <w:ind w:firstLine="720"/>
        <w:jc w:val="both"/>
        <w:rPr>
          <w:sz w:val="26"/>
        </w:rPr>
      </w:pPr>
      <w:r>
        <w:rPr>
          <w:sz w:val="26"/>
        </w:rPr>
        <w:t>За счет заложенного имущества залогодержатель вправе удовлетворить свои требования в полном объеме, определяемом к моменту фактического удовлетворения, включая проценты, убытки, причиненные просрочкой исполнения, а в случаях, предусмотренных законом или договором, - неустойку; возмещению подлежат также необходимые издержки по содержанию заложенного имущества и расходы по осуществлению обеспеченного залогом требования.</w:t>
      </w:r>
    </w:p>
    <w:p w:rsidR="00796DC2" w:rsidRDefault="00796DC2">
      <w:pPr>
        <w:ind w:firstLine="720"/>
        <w:jc w:val="both"/>
        <w:rPr>
          <w:i/>
          <w:sz w:val="26"/>
        </w:rPr>
      </w:pPr>
      <w:r>
        <w:rPr>
          <w:i/>
          <w:sz w:val="26"/>
        </w:rPr>
        <w:t>Статья 24. Возникновение права обращения взыскания на предмет залога.</w:t>
      </w:r>
    </w:p>
    <w:p w:rsidR="00796DC2" w:rsidRDefault="00796DC2">
      <w:pPr>
        <w:ind w:firstLine="720"/>
        <w:jc w:val="both"/>
        <w:rPr>
          <w:sz w:val="26"/>
        </w:rPr>
      </w:pPr>
      <w:r>
        <w:rPr>
          <w:sz w:val="26"/>
        </w:rPr>
        <w:t xml:space="preserve"> Залогодержатель приобретает право обратить взыскание на предмет залога, если в момент наступления срока исполнения обязательства, обеспеченного залогом, оно не будет исполнено, за исключением случаев, когда по закону или договору такое право возникает позже либо в силу закона взыскание может быть осуществлено ранее.</w:t>
      </w:r>
    </w:p>
    <w:p w:rsidR="00796DC2" w:rsidRDefault="00796DC2">
      <w:pPr>
        <w:ind w:firstLine="720"/>
        <w:jc w:val="both"/>
        <w:rPr>
          <w:i/>
          <w:sz w:val="26"/>
        </w:rPr>
      </w:pPr>
      <w:r>
        <w:rPr>
          <w:i/>
          <w:sz w:val="26"/>
        </w:rPr>
        <w:t>Статья 25. Предмет залога при частичном исполнении обязательства.</w:t>
      </w:r>
    </w:p>
    <w:p w:rsidR="00796DC2" w:rsidRDefault="00796DC2">
      <w:pPr>
        <w:ind w:firstLine="720"/>
        <w:jc w:val="both"/>
        <w:rPr>
          <w:sz w:val="26"/>
        </w:rPr>
      </w:pPr>
      <w:r>
        <w:rPr>
          <w:sz w:val="26"/>
        </w:rPr>
        <w:t>В случае частичного исполнения должником обеспеченного залогом обязательства залог сохраняется в первоначальном объеме до полного исполнения обеспеченного им обязательства, если иное не предусмотрено законом или договором.</w:t>
      </w:r>
    </w:p>
    <w:p w:rsidR="00796DC2" w:rsidRDefault="00796DC2">
      <w:pPr>
        <w:ind w:firstLine="720"/>
        <w:jc w:val="both"/>
        <w:rPr>
          <w:i/>
          <w:sz w:val="26"/>
        </w:rPr>
      </w:pPr>
      <w:r>
        <w:rPr>
          <w:i/>
          <w:sz w:val="26"/>
        </w:rPr>
        <w:t>Статья 26. Удовлетворение требования залогодержателя из предмета залога, состоящего из нескольких вещей (прав).</w:t>
      </w:r>
    </w:p>
    <w:p w:rsidR="00796DC2" w:rsidRDefault="00796DC2">
      <w:pPr>
        <w:ind w:firstLine="720"/>
        <w:jc w:val="both"/>
        <w:rPr>
          <w:sz w:val="26"/>
        </w:rPr>
      </w:pPr>
      <w:r>
        <w:rPr>
          <w:sz w:val="26"/>
        </w:rPr>
        <w:t>Если предметом залога является несколько вещей или прав, залогодержатель по своему выбору может получить удовлетворение за счет всего этого имущества либо за счет какой-либо из вещей (прав), сохраняя возможность впоследствии получить удовлетворение за счет других вещей (прав), составляющих предмет залога.</w:t>
      </w:r>
    </w:p>
    <w:p w:rsidR="00796DC2" w:rsidRDefault="00796DC2">
      <w:pPr>
        <w:ind w:firstLine="720"/>
        <w:jc w:val="both"/>
        <w:rPr>
          <w:i/>
          <w:sz w:val="26"/>
        </w:rPr>
      </w:pPr>
      <w:r>
        <w:rPr>
          <w:i/>
          <w:sz w:val="26"/>
        </w:rPr>
        <w:t>Статья 27. Последствия удовлетворения требований залогодержателя третьим лицом.</w:t>
      </w:r>
    </w:p>
    <w:p w:rsidR="00796DC2" w:rsidRDefault="00796DC2">
      <w:pPr>
        <w:ind w:firstLine="720"/>
        <w:jc w:val="both"/>
        <w:rPr>
          <w:sz w:val="26"/>
        </w:rPr>
      </w:pPr>
      <w:r>
        <w:rPr>
          <w:sz w:val="26"/>
        </w:rPr>
        <w:t>В случае удовлетворения требования залогодержателя третьим лицом, к нему вместе с правом требования переходит обеспечивающее его право залога в порядке, предусмотренном законодательством ПМР для уступки требования.</w:t>
      </w:r>
    </w:p>
    <w:p w:rsidR="00796DC2" w:rsidRDefault="00796DC2">
      <w:pPr>
        <w:ind w:firstLine="720"/>
        <w:jc w:val="both"/>
        <w:rPr>
          <w:i/>
          <w:sz w:val="26"/>
        </w:rPr>
      </w:pPr>
      <w:r>
        <w:rPr>
          <w:i/>
          <w:sz w:val="26"/>
        </w:rPr>
        <w:t>Статья 28. Порядок обращения взыскания на заложенное имущество.</w:t>
      </w:r>
    </w:p>
    <w:p w:rsidR="00796DC2" w:rsidRDefault="00796DC2">
      <w:pPr>
        <w:ind w:firstLine="720"/>
        <w:jc w:val="both"/>
        <w:rPr>
          <w:sz w:val="26"/>
        </w:rPr>
      </w:pPr>
      <w:r>
        <w:rPr>
          <w:sz w:val="26"/>
        </w:rPr>
        <w:t>1. Обращение взыскания на заложенное имущество производится по решению суда или Арбитражного суда, если иное не предусмотрено договором о залоге. В случаях, предусмотренных законодательством ПМР, обращение взыскания на заложенное имущество осуществляется в бесспорном порядке на основании исполнительной надписи нотариуса.</w:t>
      </w:r>
    </w:p>
    <w:p w:rsidR="00796DC2" w:rsidRDefault="00796DC2">
      <w:pPr>
        <w:ind w:firstLine="720"/>
        <w:jc w:val="both"/>
        <w:rPr>
          <w:sz w:val="26"/>
        </w:rPr>
      </w:pPr>
      <w:r>
        <w:rPr>
          <w:sz w:val="26"/>
        </w:rPr>
        <w:t>2. Реализация заложенного имущества, на которое обращается взыскание, осуществляется в соответствии с гражданским законодательством, действующим на территории ПМР, если иное не предусмотрено настоящим Законом или договором.</w:t>
      </w:r>
    </w:p>
    <w:p w:rsidR="00796DC2" w:rsidRDefault="00796DC2">
      <w:pPr>
        <w:ind w:firstLine="720"/>
        <w:jc w:val="both"/>
        <w:rPr>
          <w:sz w:val="26"/>
        </w:rPr>
      </w:pPr>
      <w:r>
        <w:rPr>
          <w:sz w:val="26"/>
        </w:rPr>
        <w:t>Перечень имущества граждан, на которое не может быть обращено взыскание, устанавливается законодательством, действующим на территории ПМР.</w:t>
      </w:r>
    </w:p>
    <w:p w:rsidR="00796DC2" w:rsidRDefault="00796DC2">
      <w:pPr>
        <w:ind w:firstLine="720"/>
        <w:jc w:val="both"/>
        <w:rPr>
          <w:i/>
          <w:sz w:val="26"/>
        </w:rPr>
      </w:pPr>
      <w:r>
        <w:rPr>
          <w:i/>
          <w:sz w:val="26"/>
        </w:rPr>
        <w:t>Статья 29. Удовлетворение требований залогодержателя при недостаточности суммы, вырученной от реализации предмета залога.</w:t>
      </w:r>
    </w:p>
    <w:p w:rsidR="00796DC2" w:rsidRDefault="00796DC2">
      <w:pPr>
        <w:ind w:firstLine="720"/>
        <w:jc w:val="both"/>
        <w:rPr>
          <w:sz w:val="26"/>
        </w:rPr>
      </w:pPr>
      <w:r>
        <w:rPr>
          <w:sz w:val="26"/>
        </w:rPr>
        <w:t>В случае, когда суммы, вырученной от продажи предмета залога, недостаточно для полного удовлетворения требований залогодержателя, он вправе, если иное не предусмотрено Законом или договором, получить недостающую сумму из другого имущества должника, на которое не может быть обращено взыскание в соответствии с законодательством, действующим на территории ПМР, не пользуясь при этом преимуществом, основанным на праве залога.</w:t>
      </w:r>
    </w:p>
    <w:p w:rsidR="00796DC2" w:rsidRDefault="00796DC2">
      <w:pPr>
        <w:ind w:firstLine="720"/>
        <w:jc w:val="both"/>
        <w:rPr>
          <w:i/>
          <w:sz w:val="26"/>
        </w:rPr>
      </w:pPr>
      <w:r>
        <w:rPr>
          <w:i/>
          <w:sz w:val="26"/>
        </w:rPr>
        <w:t>Статья 30. Возврат залогодателю суммы, вырученной при реализации предмета залога.</w:t>
      </w:r>
    </w:p>
    <w:p w:rsidR="00796DC2" w:rsidRDefault="00796DC2">
      <w:pPr>
        <w:ind w:firstLine="720"/>
        <w:jc w:val="both"/>
        <w:rPr>
          <w:sz w:val="26"/>
        </w:rPr>
      </w:pPr>
      <w:r>
        <w:rPr>
          <w:sz w:val="26"/>
        </w:rPr>
        <w:t>Если сумма, вырученная при реализации предмета залога, превышает размер обеспеченных этим залогом требований залогодержателя, разница возвращается залогодателю.</w:t>
      </w:r>
    </w:p>
    <w:p w:rsidR="00796DC2" w:rsidRDefault="00796DC2">
      <w:pPr>
        <w:ind w:firstLine="720"/>
        <w:jc w:val="both"/>
        <w:rPr>
          <w:i/>
          <w:sz w:val="26"/>
        </w:rPr>
      </w:pPr>
      <w:r>
        <w:rPr>
          <w:i/>
          <w:sz w:val="26"/>
        </w:rPr>
        <w:t>Статья 31. Прекращение обращения взыскания на заложенное имущество исполнением обязательства.</w:t>
      </w:r>
    </w:p>
    <w:p w:rsidR="00796DC2" w:rsidRDefault="00796DC2">
      <w:pPr>
        <w:ind w:firstLine="720"/>
        <w:jc w:val="both"/>
        <w:rPr>
          <w:sz w:val="26"/>
        </w:rPr>
      </w:pPr>
      <w:r>
        <w:rPr>
          <w:sz w:val="26"/>
        </w:rPr>
        <w:t>1. Залогодатель вправе в любое время до момента реализации предмета залога прекратить обращение взыскания на заложенное имущество посредством исполнения обеспеченного залогом обязательства.</w:t>
      </w:r>
    </w:p>
    <w:p w:rsidR="00796DC2" w:rsidRDefault="00796DC2">
      <w:pPr>
        <w:ind w:firstLine="720"/>
        <w:jc w:val="both"/>
        <w:rPr>
          <w:sz w:val="26"/>
        </w:rPr>
      </w:pPr>
      <w:r>
        <w:rPr>
          <w:sz w:val="26"/>
        </w:rPr>
        <w:t>2. Если обязательство, обеспеченное залогом, предусматривает исполнение по частям, залогодатель имеет право прекратить обращение на предмет залога посредством исполнения просроченной части обязательства.</w:t>
      </w:r>
    </w:p>
    <w:p w:rsidR="00796DC2" w:rsidRDefault="00796DC2">
      <w:pPr>
        <w:ind w:firstLine="720"/>
        <w:jc w:val="both"/>
        <w:rPr>
          <w:sz w:val="26"/>
        </w:rPr>
      </w:pPr>
      <w:r>
        <w:rPr>
          <w:sz w:val="26"/>
        </w:rPr>
        <w:t>3. Соглашения, ограничивающие права залогодателя, предусмотренные пунктами 1 и 2 настоящей статьи, недействительны.</w:t>
      </w:r>
    </w:p>
    <w:p w:rsidR="00796DC2" w:rsidRDefault="00796DC2">
      <w:pPr>
        <w:ind w:firstLine="720"/>
        <w:jc w:val="both"/>
        <w:rPr>
          <w:i/>
          <w:sz w:val="26"/>
        </w:rPr>
      </w:pPr>
      <w:r>
        <w:rPr>
          <w:i/>
          <w:sz w:val="26"/>
        </w:rPr>
        <w:t>Статья 32. Сохранение залога при уступке требования и перевода долга.</w:t>
      </w:r>
    </w:p>
    <w:p w:rsidR="00796DC2" w:rsidRDefault="00796DC2">
      <w:pPr>
        <w:ind w:firstLine="720"/>
        <w:jc w:val="both"/>
        <w:rPr>
          <w:sz w:val="26"/>
        </w:rPr>
      </w:pPr>
      <w:r>
        <w:rPr>
          <w:sz w:val="26"/>
        </w:rPr>
        <w:t>В случаях, когда в установленном законом порядке происходит уступка залогодержателем обеспеченного залогом требования третьему лицу либо перевод залогодателем долга, возникшего из обеспеченного залогом обязательства, на другое лицо, залог сохраняет силу.</w:t>
      </w:r>
    </w:p>
    <w:p w:rsidR="00796DC2" w:rsidRDefault="00796DC2">
      <w:pPr>
        <w:ind w:firstLine="720"/>
        <w:jc w:val="both"/>
        <w:rPr>
          <w:i/>
          <w:sz w:val="26"/>
        </w:rPr>
      </w:pPr>
      <w:r>
        <w:rPr>
          <w:i/>
          <w:sz w:val="26"/>
        </w:rPr>
        <w:t>Статья 34. Основания прекращения залога.</w:t>
      </w:r>
    </w:p>
    <w:p w:rsidR="00796DC2" w:rsidRDefault="00796DC2">
      <w:pPr>
        <w:ind w:firstLine="720"/>
        <w:jc w:val="both"/>
        <w:rPr>
          <w:sz w:val="26"/>
        </w:rPr>
      </w:pPr>
      <w:r>
        <w:rPr>
          <w:sz w:val="26"/>
        </w:rPr>
        <w:t>Право залога прекращается:</w:t>
      </w:r>
    </w:p>
    <w:p w:rsidR="00796DC2" w:rsidRDefault="00796DC2">
      <w:pPr>
        <w:numPr>
          <w:ilvl w:val="0"/>
          <w:numId w:val="2"/>
        </w:numPr>
        <w:jc w:val="both"/>
        <w:rPr>
          <w:sz w:val="26"/>
        </w:rPr>
      </w:pPr>
      <w:r>
        <w:rPr>
          <w:sz w:val="26"/>
        </w:rPr>
        <w:t>при прекращении обеспеченного залогом обязательства;</w:t>
      </w:r>
    </w:p>
    <w:p w:rsidR="00796DC2" w:rsidRDefault="00796DC2">
      <w:pPr>
        <w:numPr>
          <w:ilvl w:val="0"/>
          <w:numId w:val="2"/>
        </w:numPr>
        <w:jc w:val="both"/>
        <w:rPr>
          <w:sz w:val="26"/>
        </w:rPr>
      </w:pPr>
      <w:r>
        <w:rPr>
          <w:sz w:val="26"/>
        </w:rPr>
        <w:t>при гибели заложенного имущества;</w:t>
      </w:r>
    </w:p>
    <w:p w:rsidR="00796DC2" w:rsidRDefault="00796DC2">
      <w:pPr>
        <w:numPr>
          <w:ilvl w:val="0"/>
          <w:numId w:val="2"/>
        </w:numPr>
        <w:jc w:val="both"/>
        <w:rPr>
          <w:sz w:val="26"/>
        </w:rPr>
      </w:pPr>
      <w:r>
        <w:rPr>
          <w:sz w:val="26"/>
        </w:rPr>
        <w:t>при истечении срока действия права, составляющего предмет залога;</w:t>
      </w:r>
    </w:p>
    <w:p w:rsidR="00796DC2" w:rsidRDefault="00796DC2">
      <w:pPr>
        <w:numPr>
          <w:ilvl w:val="0"/>
          <w:numId w:val="2"/>
        </w:numPr>
        <w:jc w:val="both"/>
        <w:rPr>
          <w:sz w:val="26"/>
        </w:rPr>
      </w:pPr>
      <w:r>
        <w:rPr>
          <w:sz w:val="26"/>
        </w:rPr>
        <w:t>при переходе прав на предмет залога к залогодержателю;</w:t>
      </w:r>
    </w:p>
    <w:p w:rsidR="00796DC2" w:rsidRDefault="00796DC2">
      <w:pPr>
        <w:numPr>
          <w:ilvl w:val="0"/>
          <w:numId w:val="2"/>
        </w:numPr>
        <w:jc w:val="both"/>
        <w:rPr>
          <w:sz w:val="26"/>
        </w:rPr>
      </w:pPr>
      <w:r>
        <w:rPr>
          <w:sz w:val="26"/>
        </w:rPr>
        <w:t>в иных случаях, предусмотренных договором залога.</w:t>
      </w:r>
    </w:p>
    <w:p w:rsidR="00796DC2" w:rsidRDefault="00796DC2">
      <w:pPr>
        <w:ind w:left="720"/>
        <w:jc w:val="both"/>
        <w:rPr>
          <w:i/>
          <w:sz w:val="26"/>
        </w:rPr>
      </w:pPr>
      <w:r>
        <w:rPr>
          <w:i/>
          <w:sz w:val="26"/>
        </w:rPr>
        <w:t xml:space="preserve">Раздел </w:t>
      </w:r>
      <w:r>
        <w:rPr>
          <w:i/>
          <w:sz w:val="26"/>
          <w:lang w:val="en-US"/>
        </w:rPr>
        <w:t>II</w:t>
      </w:r>
      <w:r>
        <w:rPr>
          <w:i/>
          <w:sz w:val="26"/>
        </w:rPr>
        <w:t>. Залог с оставлением имущества у залогодателя.</w:t>
      </w:r>
    </w:p>
    <w:p w:rsidR="00796DC2" w:rsidRDefault="00796DC2">
      <w:pPr>
        <w:ind w:left="720"/>
        <w:jc w:val="both"/>
        <w:rPr>
          <w:i/>
          <w:sz w:val="26"/>
        </w:rPr>
      </w:pPr>
      <w:r>
        <w:rPr>
          <w:i/>
          <w:sz w:val="26"/>
        </w:rPr>
        <w:t xml:space="preserve">Глава </w:t>
      </w:r>
      <w:r>
        <w:rPr>
          <w:i/>
          <w:sz w:val="26"/>
          <w:lang w:val="en-US"/>
        </w:rPr>
        <w:t>I</w:t>
      </w:r>
      <w:r>
        <w:rPr>
          <w:i/>
          <w:sz w:val="26"/>
        </w:rPr>
        <w:t>. Общие вопросы.</w:t>
      </w:r>
    </w:p>
    <w:p w:rsidR="00796DC2" w:rsidRDefault="00796DC2">
      <w:pPr>
        <w:ind w:left="720"/>
        <w:jc w:val="both"/>
        <w:rPr>
          <w:i/>
          <w:sz w:val="26"/>
        </w:rPr>
      </w:pPr>
      <w:r>
        <w:rPr>
          <w:i/>
          <w:sz w:val="26"/>
        </w:rPr>
        <w:t>Статья 35. Предмет залога с оставлением заложенного имущества у залогодателя.</w:t>
      </w:r>
    </w:p>
    <w:p w:rsidR="00796DC2" w:rsidRDefault="00796DC2">
      <w:pPr>
        <w:numPr>
          <w:ilvl w:val="0"/>
          <w:numId w:val="7"/>
        </w:numPr>
        <w:tabs>
          <w:tab w:val="clear" w:pos="1080"/>
          <w:tab w:val="num" w:pos="0"/>
        </w:tabs>
        <w:ind w:left="0" w:firstLine="720"/>
        <w:jc w:val="both"/>
        <w:rPr>
          <w:sz w:val="26"/>
        </w:rPr>
      </w:pPr>
      <w:r>
        <w:rPr>
          <w:sz w:val="26"/>
        </w:rPr>
        <w:t>Предметом залога с оставлением заложенного имущества у залогодателя могут быть предприятия, здания, сооружения, квартиры, транспортные средства и другое определенное в статье 6 настоящего закона имущество.</w:t>
      </w:r>
    </w:p>
    <w:p w:rsidR="00796DC2" w:rsidRDefault="00796DC2">
      <w:pPr>
        <w:numPr>
          <w:ilvl w:val="0"/>
          <w:numId w:val="7"/>
        </w:numPr>
        <w:ind w:left="0" w:firstLine="720"/>
        <w:jc w:val="both"/>
        <w:rPr>
          <w:sz w:val="26"/>
        </w:rPr>
      </w:pPr>
      <w:r>
        <w:rPr>
          <w:sz w:val="26"/>
        </w:rPr>
        <w:t xml:space="preserve">Отделимые плоды могут быть предметом залога, указанного в пункте </w:t>
      </w:r>
      <w:r>
        <w:rPr>
          <w:sz w:val="26"/>
          <w:lang w:val="en-US"/>
        </w:rPr>
        <w:t>I</w:t>
      </w:r>
      <w:r>
        <w:rPr>
          <w:sz w:val="26"/>
        </w:rPr>
        <w:t xml:space="preserve"> настоящей статьи, при условии, если они не становятся с момента отделения объектом прав третьего лица.</w:t>
      </w:r>
    </w:p>
    <w:p w:rsidR="00796DC2" w:rsidRDefault="00796DC2">
      <w:pPr>
        <w:numPr>
          <w:ilvl w:val="0"/>
          <w:numId w:val="7"/>
        </w:numPr>
        <w:ind w:left="0" w:firstLine="720"/>
        <w:jc w:val="both"/>
        <w:rPr>
          <w:sz w:val="26"/>
        </w:rPr>
      </w:pPr>
      <w:r>
        <w:rPr>
          <w:sz w:val="26"/>
        </w:rPr>
        <w:t>Залог имущества, переданного залогодателем на время во владение или пользование третьему лицу, считается залогом с оставлением его у залогодателя.</w:t>
      </w:r>
    </w:p>
    <w:p w:rsidR="00796DC2" w:rsidRDefault="00796DC2">
      <w:pPr>
        <w:ind w:firstLine="720"/>
        <w:jc w:val="both"/>
        <w:rPr>
          <w:i/>
          <w:sz w:val="26"/>
        </w:rPr>
      </w:pPr>
      <w:r>
        <w:rPr>
          <w:i/>
          <w:sz w:val="26"/>
        </w:rPr>
        <w:t>Статья 36. Права залогодержателя при залоге с оставлением имущества у залогодателя.</w:t>
      </w:r>
    </w:p>
    <w:p w:rsidR="00796DC2" w:rsidRDefault="00796DC2">
      <w:pPr>
        <w:ind w:firstLine="720"/>
        <w:jc w:val="both"/>
        <w:rPr>
          <w:sz w:val="26"/>
        </w:rPr>
      </w:pPr>
      <w:r>
        <w:rPr>
          <w:sz w:val="26"/>
        </w:rPr>
        <w:t>При залоге с оставлением имущества у залогодателя залогодержатель, если иное не предусмотрено договором, вправе:</w:t>
      </w:r>
    </w:p>
    <w:p w:rsidR="00796DC2" w:rsidRDefault="00796DC2">
      <w:pPr>
        <w:numPr>
          <w:ilvl w:val="0"/>
          <w:numId w:val="8"/>
        </w:numPr>
        <w:ind w:left="0" w:firstLine="720"/>
        <w:jc w:val="both"/>
        <w:rPr>
          <w:sz w:val="26"/>
        </w:rPr>
      </w:pPr>
      <w:r>
        <w:rPr>
          <w:sz w:val="26"/>
        </w:rPr>
        <w:t>Проверять по документам и фактическое наличие, размер, состояние и условия хранения предмета залога;</w:t>
      </w:r>
    </w:p>
    <w:p w:rsidR="00796DC2" w:rsidRDefault="00796DC2">
      <w:pPr>
        <w:numPr>
          <w:ilvl w:val="0"/>
          <w:numId w:val="8"/>
        </w:numPr>
        <w:ind w:left="0" w:firstLine="720"/>
        <w:jc w:val="both"/>
        <w:rPr>
          <w:sz w:val="26"/>
        </w:rPr>
      </w:pPr>
      <w:r>
        <w:rPr>
          <w:sz w:val="26"/>
        </w:rPr>
        <w:t>требовать от залогодателя принятия мер, необходимых для сохранения предмета залога;</w:t>
      </w:r>
    </w:p>
    <w:p w:rsidR="00796DC2" w:rsidRDefault="00796DC2">
      <w:pPr>
        <w:numPr>
          <w:ilvl w:val="0"/>
          <w:numId w:val="8"/>
        </w:numPr>
        <w:ind w:left="0" w:firstLine="720"/>
        <w:jc w:val="both"/>
        <w:rPr>
          <w:sz w:val="26"/>
        </w:rPr>
      </w:pPr>
      <w:r>
        <w:rPr>
          <w:sz w:val="26"/>
        </w:rPr>
        <w:t>Требовать от любого лица прекращения посягательства на предмет залога, угрожающего его утратой или повреждением.</w:t>
      </w:r>
    </w:p>
    <w:p w:rsidR="00796DC2" w:rsidRDefault="00796DC2">
      <w:pPr>
        <w:ind w:firstLine="720"/>
        <w:jc w:val="both"/>
        <w:rPr>
          <w:sz w:val="26"/>
        </w:rPr>
      </w:pPr>
      <w:r>
        <w:rPr>
          <w:sz w:val="26"/>
        </w:rPr>
        <w:t>Если предмет залога утрачен не по вине залогодержателя и залогодатель его не восстановил или с согласия залогодержателя не заменил другим имуществом, равным по стоимости, залогодержатель вправе потребовать досрочного исполнения и обеспеченного залогом обязательства.</w:t>
      </w:r>
    </w:p>
    <w:p w:rsidR="00796DC2" w:rsidRDefault="00796DC2">
      <w:pPr>
        <w:ind w:firstLine="720"/>
        <w:jc w:val="both"/>
        <w:rPr>
          <w:i/>
          <w:sz w:val="26"/>
        </w:rPr>
      </w:pPr>
      <w:r>
        <w:rPr>
          <w:i/>
          <w:sz w:val="26"/>
        </w:rPr>
        <w:t>Статья 37. Права залогодателя при залоге с оставлением имущества у залогодателя.</w:t>
      </w:r>
    </w:p>
    <w:p w:rsidR="00796DC2" w:rsidRDefault="00796DC2">
      <w:pPr>
        <w:ind w:firstLine="720"/>
        <w:jc w:val="both"/>
        <w:rPr>
          <w:sz w:val="26"/>
        </w:rPr>
      </w:pPr>
      <w:r>
        <w:rPr>
          <w:sz w:val="26"/>
        </w:rPr>
        <w:t>Если иное не предусмотрено договором и законом, залогодатель при залоге с оставлением имущества у залогодателя вправе:</w:t>
      </w:r>
    </w:p>
    <w:p w:rsidR="00796DC2" w:rsidRDefault="00796DC2">
      <w:pPr>
        <w:numPr>
          <w:ilvl w:val="0"/>
          <w:numId w:val="9"/>
        </w:numPr>
        <w:ind w:left="0" w:firstLine="720"/>
        <w:jc w:val="both"/>
        <w:rPr>
          <w:sz w:val="26"/>
        </w:rPr>
      </w:pPr>
      <w:r>
        <w:rPr>
          <w:sz w:val="26"/>
        </w:rPr>
        <w:t>Владеть и пользоваться предметом залога в соответствии с его назначением;</w:t>
      </w:r>
    </w:p>
    <w:p w:rsidR="00796DC2" w:rsidRDefault="00796DC2">
      <w:pPr>
        <w:numPr>
          <w:ilvl w:val="0"/>
          <w:numId w:val="9"/>
        </w:numPr>
        <w:ind w:left="0" w:firstLine="720"/>
        <w:jc w:val="both"/>
        <w:rPr>
          <w:sz w:val="26"/>
        </w:rPr>
      </w:pPr>
      <w:r>
        <w:rPr>
          <w:sz w:val="26"/>
        </w:rPr>
        <w:t>Распоряжаться предметом залога путем его отчуждения с переводом на приобретателя долга по обязательству, обеспеченному залогом, либо путем сдачи в аренду.</w:t>
      </w:r>
    </w:p>
    <w:p w:rsidR="00796DC2" w:rsidRDefault="00796DC2">
      <w:pPr>
        <w:ind w:firstLine="720"/>
        <w:jc w:val="both"/>
        <w:rPr>
          <w:i/>
          <w:sz w:val="26"/>
        </w:rPr>
      </w:pPr>
      <w:r>
        <w:rPr>
          <w:i/>
          <w:sz w:val="26"/>
        </w:rPr>
        <w:t>Статья 38. Обязанности залогодателя при залоге имущества с оставлением его у залогодателя.</w:t>
      </w:r>
    </w:p>
    <w:p w:rsidR="00796DC2" w:rsidRDefault="00796DC2">
      <w:pPr>
        <w:ind w:firstLine="720"/>
        <w:jc w:val="both"/>
        <w:rPr>
          <w:sz w:val="26"/>
        </w:rPr>
      </w:pPr>
      <w:r>
        <w:rPr>
          <w:sz w:val="26"/>
        </w:rPr>
        <w:t>Залогодатель при залоге с оставлением имущества у залогодателя, если иное не предусмотрено договором о залоге, обязан:</w:t>
      </w:r>
    </w:p>
    <w:p w:rsidR="00796DC2" w:rsidRDefault="00796DC2">
      <w:pPr>
        <w:numPr>
          <w:ilvl w:val="0"/>
          <w:numId w:val="10"/>
        </w:numPr>
        <w:jc w:val="both"/>
        <w:rPr>
          <w:sz w:val="26"/>
        </w:rPr>
      </w:pPr>
      <w:r>
        <w:rPr>
          <w:sz w:val="26"/>
        </w:rPr>
        <w:t>страховать за свой счет предмет залога на его полную стоимость;</w:t>
      </w:r>
    </w:p>
    <w:p w:rsidR="00796DC2" w:rsidRDefault="00796DC2">
      <w:pPr>
        <w:numPr>
          <w:ilvl w:val="0"/>
          <w:numId w:val="10"/>
        </w:numPr>
        <w:ind w:left="0" w:firstLine="720"/>
        <w:jc w:val="both"/>
        <w:rPr>
          <w:sz w:val="26"/>
        </w:rPr>
      </w:pPr>
      <w:r>
        <w:rPr>
          <w:sz w:val="26"/>
        </w:rPr>
        <w:t>принимать меры, необходимые для сохранения предмета залога, включая капитальный и текущий ремонт;</w:t>
      </w:r>
    </w:p>
    <w:p w:rsidR="00796DC2" w:rsidRDefault="00796DC2">
      <w:pPr>
        <w:numPr>
          <w:ilvl w:val="0"/>
          <w:numId w:val="10"/>
        </w:numPr>
        <w:ind w:left="0" w:firstLine="720"/>
        <w:jc w:val="both"/>
        <w:rPr>
          <w:sz w:val="26"/>
        </w:rPr>
      </w:pPr>
      <w:r>
        <w:rPr>
          <w:sz w:val="26"/>
        </w:rPr>
        <w:t>уведомлять залогодержателя о сдаче предмета залога в аренду, а также иных сделок в отношении заложенного имущества.</w:t>
      </w:r>
    </w:p>
    <w:p w:rsidR="00796DC2" w:rsidRDefault="00796DC2">
      <w:pPr>
        <w:ind w:firstLine="720"/>
        <w:jc w:val="both"/>
        <w:rPr>
          <w:i/>
          <w:sz w:val="26"/>
        </w:rPr>
      </w:pPr>
      <w:r>
        <w:rPr>
          <w:i/>
          <w:sz w:val="26"/>
        </w:rPr>
        <w:t>Статья 39. Последствия нарушения обязанностей залогодателем при залоге с оставлением имущества у залогодателя.</w:t>
      </w:r>
    </w:p>
    <w:p w:rsidR="00796DC2" w:rsidRDefault="00796DC2">
      <w:pPr>
        <w:ind w:firstLine="720"/>
        <w:jc w:val="both"/>
        <w:rPr>
          <w:sz w:val="26"/>
        </w:rPr>
      </w:pPr>
      <w:r>
        <w:rPr>
          <w:sz w:val="26"/>
        </w:rPr>
        <w:t>В случае нарушения залогодателем обязанностей, предусмотренных пунктами 1 и 2 статьи 38 настоящего закона, залогодержатель вправе обратить взыскание на предмет залога до наступления срока исполнения обеспеченного залогом обязательства.</w:t>
      </w:r>
    </w:p>
    <w:p w:rsidR="00796DC2" w:rsidRDefault="00796DC2">
      <w:pPr>
        <w:ind w:firstLine="720"/>
        <w:jc w:val="both"/>
        <w:rPr>
          <w:i/>
          <w:sz w:val="26"/>
        </w:rPr>
      </w:pPr>
      <w:r>
        <w:rPr>
          <w:i/>
          <w:sz w:val="26"/>
        </w:rPr>
        <w:t>Статья 40. Форма и регистрация договора о залоге транспортных средств и космических объектов.</w:t>
      </w:r>
    </w:p>
    <w:p w:rsidR="00796DC2" w:rsidRDefault="00796DC2">
      <w:pPr>
        <w:numPr>
          <w:ilvl w:val="0"/>
          <w:numId w:val="11"/>
        </w:numPr>
        <w:ind w:left="0" w:firstLine="720"/>
        <w:jc w:val="both"/>
        <w:rPr>
          <w:sz w:val="26"/>
        </w:rPr>
      </w:pPr>
      <w:r>
        <w:rPr>
          <w:sz w:val="26"/>
        </w:rPr>
        <w:t>Договор о залоге гражданских воздушных, морских и речных судов, подвижного состава железных дорог должен быть нотариально удостоверен.</w:t>
      </w:r>
    </w:p>
    <w:p w:rsidR="00796DC2" w:rsidRDefault="00796DC2">
      <w:pPr>
        <w:numPr>
          <w:ilvl w:val="0"/>
          <w:numId w:val="11"/>
        </w:numPr>
        <w:ind w:left="0" w:firstLine="720"/>
        <w:jc w:val="both"/>
        <w:rPr>
          <w:sz w:val="26"/>
        </w:rPr>
      </w:pPr>
      <w:r>
        <w:rPr>
          <w:sz w:val="26"/>
        </w:rPr>
        <w:t>Залог транспортных средств подлежит регистрации в реестрах, которые ведутся государственными организациями, осуществляющими регистрацию гражданских воздушных, морских, речных судов и других транспортных средств.</w:t>
      </w:r>
    </w:p>
    <w:p w:rsidR="00796DC2" w:rsidRDefault="00796DC2">
      <w:pPr>
        <w:ind w:firstLine="720"/>
        <w:jc w:val="both"/>
        <w:rPr>
          <w:i/>
          <w:sz w:val="26"/>
        </w:rPr>
      </w:pPr>
      <w:r>
        <w:rPr>
          <w:i/>
          <w:sz w:val="26"/>
        </w:rPr>
        <w:t xml:space="preserve">Глава </w:t>
      </w:r>
      <w:r>
        <w:rPr>
          <w:i/>
          <w:sz w:val="26"/>
          <w:lang w:val="en-US"/>
        </w:rPr>
        <w:t>II</w:t>
      </w:r>
      <w:r>
        <w:rPr>
          <w:i/>
          <w:sz w:val="26"/>
        </w:rPr>
        <w:t>. Залог предприятия, строения, здания, сооружения и иных объектов, непосредственно связанных с землей (ипотека).</w:t>
      </w:r>
    </w:p>
    <w:p w:rsidR="00796DC2" w:rsidRDefault="00796DC2">
      <w:pPr>
        <w:ind w:left="720"/>
        <w:jc w:val="both"/>
        <w:rPr>
          <w:i/>
          <w:sz w:val="26"/>
        </w:rPr>
      </w:pPr>
      <w:r>
        <w:rPr>
          <w:i/>
          <w:sz w:val="26"/>
        </w:rPr>
        <w:t>Статья 41. Понятие ипотеки.</w:t>
      </w:r>
    </w:p>
    <w:p w:rsidR="00796DC2" w:rsidRDefault="00796DC2">
      <w:pPr>
        <w:pStyle w:val="a3"/>
        <w:jc w:val="both"/>
        <w:rPr>
          <w:sz w:val="26"/>
        </w:rPr>
      </w:pPr>
      <w:r>
        <w:rPr>
          <w:sz w:val="26"/>
        </w:rPr>
        <w:t>Ипотекой  признается залог предприятия, строения, здания, сооружения или иного объекта, непосредственно связанного с землей и правом пользования ею.</w:t>
      </w:r>
    </w:p>
    <w:p w:rsidR="00796DC2" w:rsidRDefault="00796DC2">
      <w:pPr>
        <w:ind w:left="720"/>
        <w:jc w:val="both"/>
        <w:rPr>
          <w:i/>
          <w:sz w:val="26"/>
        </w:rPr>
      </w:pPr>
      <w:r>
        <w:rPr>
          <w:i/>
          <w:sz w:val="26"/>
        </w:rPr>
        <w:t>Статья 42. Форма договора об ипотеки. Регистрация ипотеки.</w:t>
      </w:r>
    </w:p>
    <w:p w:rsidR="00796DC2" w:rsidRDefault="00796DC2">
      <w:pPr>
        <w:numPr>
          <w:ilvl w:val="0"/>
          <w:numId w:val="12"/>
        </w:numPr>
        <w:jc w:val="both"/>
        <w:rPr>
          <w:sz w:val="26"/>
        </w:rPr>
      </w:pPr>
      <w:r>
        <w:rPr>
          <w:sz w:val="26"/>
        </w:rPr>
        <w:t>Договор об ипотеке должен быть нотариально удостоверен.</w:t>
      </w:r>
    </w:p>
    <w:p w:rsidR="00796DC2" w:rsidRDefault="00796DC2">
      <w:pPr>
        <w:numPr>
          <w:ilvl w:val="0"/>
          <w:numId w:val="12"/>
        </w:numPr>
        <w:tabs>
          <w:tab w:val="clear" w:pos="1080"/>
          <w:tab w:val="num" w:pos="0"/>
        </w:tabs>
        <w:ind w:left="0" w:firstLine="720"/>
        <w:jc w:val="both"/>
        <w:rPr>
          <w:sz w:val="26"/>
        </w:rPr>
      </w:pPr>
      <w:r>
        <w:rPr>
          <w:sz w:val="26"/>
        </w:rPr>
        <w:t>Ипотека регистрируется в поземельной книге по месту нахождения предприятия, строения, здания, сооружения или иного объекта.</w:t>
      </w:r>
    </w:p>
    <w:p w:rsidR="00796DC2" w:rsidRDefault="00796DC2">
      <w:pPr>
        <w:ind w:firstLine="720"/>
        <w:jc w:val="both"/>
        <w:rPr>
          <w:sz w:val="26"/>
        </w:rPr>
      </w:pPr>
      <w:r>
        <w:rPr>
          <w:sz w:val="26"/>
        </w:rPr>
        <w:t>Переход права собственности или полного хозяйственного ведения на предмет ипотеки от залогодателя к другому лицу подлежит регистрации в той же поземельной книге, в которой зарегистрирована ипотека.</w:t>
      </w:r>
    </w:p>
    <w:p w:rsidR="00796DC2" w:rsidRDefault="00796DC2">
      <w:pPr>
        <w:numPr>
          <w:ilvl w:val="0"/>
          <w:numId w:val="12"/>
        </w:numPr>
        <w:ind w:left="0" w:firstLine="720"/>
        <w:jc w:val="both"/>
        <w:rPr>
          <w:sz w:val="26"/>
        </w:rPr>
      </w:pPr>
      <w:r>
        <w:rPr>
          <w:sz w:val="26"/>
        </w:rPr>
        <w:t>Орган, осуществляющий государственную регистрацию залога предприятия в целом, обязан передать сведения о регистрации залога органам, ведущим поземельную книгу, в том числе и по месту расположения территориально обособленных подразделений предприятия.</w:t>
      </w:r>
    </w:p>
    <w:p w:rsidR="00796DC2" w:rsidRDefault="00796DC2">
      <w:pPr>
        <w:ind w:left="720"/>
        <w:jc w:val="both"/>
        <w:rPr>
          <w:i/>
          <w:sz w:val="26"/>
        </w:rPr>
      </w:pPr>
      <w:r>
        <w:rPr>
          <w:i/>
          <w:sz w:val="26"/>
        </w:rPr>
        <w:t>Статья 43. Ипотека предприятия.</w:t>
      </w:r>
    </w:p>
    <w:p w:rsidR="00796DC2" w:rsidRDefault="00796DC2">
      <w:pPr>
        <w:numPr>
          <w:ilvl w:val="0"/>
          <w:numId w:val="13"/>
        </w:numPr>
        <w:ind w:left="0" w:firstLine="720"/>
        <w:jc w:val="both"/>
        <w:rPr>
          <w:sz w:val="26"/>
        </w:rPr>
      </w:pPr>
      <w:r>
        <w:rPr>
          <w:sz w:val="26"/>
        </w:rPr>
        <w:t>Ипотека предприятия распространяется на все имущество, включая основные фонды и оборотные средства, а также иные ценности, отраженные в самостоятельном балансе предприятия, если иное не установлено законом или договором.</w:t>
      </w:r>
    </w:p>
    <w:p w:rsidR="00796DC2" w:rsidRDefault="00796DC2">
      <w:pPr>
        <w:numPr>
          <w:ilvl w:val="0"/>
          <w:numId w:val="13"/>
        </w:numPr>
        <w:ind w:left="0" w:firstLine="720"/>
        <w:jc w:val="both"/>
        <w:rPr>
          <w:sz w:val="26"/>
        </w:rPr>
      </w:pPr>
      <w:r>
        <w:rPr>
          <w:sz w:val="26"/>
        </w:rPr>
        <w:t>Предприятие – залогодатель обязано, по требованию залогодержателя, представлять ему годовой баланс.</w:t>
      </w:r>
    </w:p>
    <w:p w:rsidR="00796DC2" w:rsidRDefault="00796DC2">
      <w:pPr>
        <w:numPr>
          <w:ilvl w:val="0"/>
          <w:numId w:val="13"/>
        </w:numPr>
        <w:ind w:left="0" w:firstLine="720"/>
        <w:jc w:val="both"/>
        <w:rPr>
          <w:sz w:val="26"/>
        </w:rPr>
      </w:pPr>
      <w:r>
        <w:rPr>
          <w:sz w:val="26"/>
        </w:rPr>
        <w:t>При неисполнении обязательства, обеспеченного ипотекой предприятия, залогодержатель вправе принять меры по оздоровлению финансового положения предприятия, предусмотренные договором об ипотеке, включая назначение представителей в руководящие органы предприятия, ограничение права распоряжаться произведенной продукцией и иным имуществом предприятия. Если указанные меры не дали надлежащих результатов, залогодержатель вправе обратить взыскание на находящееся в ипотеке предприятие.</w:t>
      </w:r>
    </w:p>
    <w:p w:rsidR="00796DC2" w:rsidRDefault="00796DC2">
      <w:pPr>
        <w:numPr>
          <w:ilvl w:val="0"/>
          <w:numId w:val="13"/>
        </w:numPr>
        <w:ind w:left="0" w:firstLine="720"/>
        <w:jc w:val="both"/>
        <w:rPr>
          <w:sz w:val="26"/>
        </w:rPr>
      </w:pPr>
      <w:r>
        <w:rPr>
          <w:sz w:val="26"/>
        </w:rPr>
        <w:t>При обращении взыскания на находящееся в потеке предприятие, оно продается с аукциона как единый комплекс в порядке, предусмотренном законодательством Приднестровской Молдавской Республики.</w:t>
      </w:r>
    </w:p>
    <w:p w:rsidR="00796DC2" w:rsidRDefault="00796DC2">
      <w:pPr>
        <w:ind w:firstLine="720"/>
        <w:jc w:val="both"/>
        <w:rPr>
          <w:i/>
          <w:sz w:val="26"/>
        </w:rPr>
      </w:pPr>
      <w:r>
        <w:rPr>
          <w:i/>
          <w:sz w:val="26"/>
        </w:rPr>
        <w:t>Статья 44. Досрочное исполнение обязательства, обеспеченного ипотекой.</w:t>
      </w:r>
    </w:p>
    <w:p w:rsidR="00796DC2" w:rsidRDefault="00796DC2">
      <w:pPr>
        <w:pStyle w:val="a3"/>
        <w:jc w:val="both"/>
        <w:rPr>
          <w:sz w:val="26"/>
        </w:rPr>
      </w:pPr>
      <w:r>
        <w:rPr>
          <w:sz w:val="26"/>
        </w:rPr>
        <w:t>Залогодатель вправе в любое время досрочно исполнить обеспеченное ипотекой обязательство в полном объеме, если договор об ипотеке исключает возможность последующего залога того же предмета ипотеки.</w:t>
      </w:r>
    </w:p>
    <w:p w:rsidR="00796DC2" w:rsidRDefault="00796DC2">
      <w:pPr>
        <w:ind w:left="720"/>
        <w:jc w:val="both"/>
        <w:rPr>
          <w:i/>
          <w:sz w:val="26"/>
        </w:rPr>
      </w:pPr>
      <w:r>
        <w:rPr>
          <w:i/>
          <w:sz w:val="26"/>
        </w:rPr>
        <w:t xml:space="preserve">Глава </w:t>
      </w:r>
      <w:r>
        <w:rPr>
          <w:i/>
          <w:sz w:val="26"/>
          <w:lang w:val="en-US"/>
        </w:rPr>
        <w:t>III</w:t>
      </w:r>
      <w:r>
        <w:rPr>
          <w:i/>
          <w:sz w:val="26"/>
        </w:rPr>
        <w:t>. Залог товаров в обороте и переработке.</w:t>
      </w:r>
    </w:p>
    <w:p w:rsidR="00796DC2" w:rsidRDefault="00796DC2">
      <w:pPr>
        <w:ind w:left="720"/>
        <w:jc w:val="both"/>
        <w:rPr>
          <w:i/>
          <w:sz w:val="26"/>
        </w:rPr>
      </w:pPr>
      <w:r>
        <w:rPr>
          <w:i/>
          <w:sz w:val="26"/>
        </w:rPr>
        <w:t>Статья 45. Особенности залога товаров в обороте и переработке.</w:t>
      </w:r>
    </w:p>
    <w:p w:rsidR="00796DC2" w:rsidRDefault="00796DC2">
      <w:pPr>
        <w:ind w:firstLine="720"/>
        <w:jc w:val="both"/>
        <w:rPr>
          <w:sz w:val="26"/>
        </w:rPr>
      </w:pPr>
      <w:r>
        <w:rPr>
          <w:sz w:val="26"/>
        </w:rPr>
        <w:t>1. При залоге товаров в обороте и переработке допускается изменение состава и натуральной форме предмета залога (товарных запасов, сырья, материалов, полуфабрикатов, готовой продукции и тому подобного) при условии, что их общая стоимость не становится меньше указанной в договоре о залоге.</w:t>
      </w:r>
    </w:p>
    <w:p w:rsidR="00796DC2" w:rsidRDefault="00796DC2">
      <w:pPr>
        <w:ind w:firstLine="720"/>
        <w:jc w:val="both"/>
        <w:rPr>
          <w:sz w:val="26"/>
        </w:rPr>
      </w:pPr>
      <w:r>
        <w:rPr>
          <w:sz w:val="26"/>
        </w:rPr>
        <w:t>2. Уменьшение стоимости заложенных товаров, находящихся в обороте и переработке, допускается соразмерно исполненной части обеспеченного их залогом обязательства, если иное не предусмотрено договором.</w:t>
      </w:r>
    </w:p>
    <w:p w:rsidR="00796DC2" w:rsidRDefault="00796DC2">
      <w:pPr>
        <w:numPr>
          <w:ilvl w:val="0"/>
          <w:numId w:val="11"/>
        </w:numPr>
        <w:ind w:left="0" w:firstLine="720"/>
        <w:jc w:val="both"/>
        <w:rPr>
          <w:sz w:val="26"/>
        </w:rPr>
      </w:pPr>
      <w:r>
        <w:rPr>
          <w:sz w:val="26"/>
        </w:rPr>
        <w:t>При залоге товаров в обороте и переработке реализованные залогодателем товары перестают быть предметом залога с момента их перехода в собственность, полное хозяйственное ведение или оперативное управление приобретателя, а приобретенные залогодателем товары, предусмотренные в договоре о залоге, становятся предметом залога с момента возникновения на них у залогодателя права собственности или полного хозяйственного ведения.</w:t>
      </w:r>
    </w:p>
    <w:p w:rsidR="00796DC2" w:rsidRDefault="00796DC2">
      <w:pPr>
        <w:ind w:left="720"/>
        <w:jc w:val="both"/>
        <w:rPr>
          <w:i/>
          <w:sz w:val="26"/>
        </w:rPr>
      </w:pPr>
      <w:r>
        <w:rPr>
          <w:i/>
          <w:sz w:val="26"/>
        </w:rPr>
        <w:t>Статья 46. Содержание договора о залоге товаров в обороте и переработке.</w:t>
      </w:r>
    </w:p>
    <w:p w:rsidR="00796DC2" w:rsidRDefault="00796DC2">
      <w:pPr>
        <w:pStyle w:val="a3"/>
        <w:jc w:val="both"/>
        <w:rPr>
          <w:sz w:val="26"/>
        </w:rPr>
      </w:pPr>
      <w:r>
        <w:rPr>
          <w:sz w:val="26"/>
        </w:rPr>
        <w:t>Договор о залоге товаров в обороте и переработке должен определять вид заложенного товара, иные его родовые признаки, общую стоимость предмета залога, место, в котором он находится, а также виды товаров, которыми может быть заменен предмет залога.</w:t>
      </w:r>
    </w:p>
    <w:p w:rsidR="00796DC2" w:rsidRDefault="00796DC2">
      <w:pPr>
        <w:ind w:firstLine="720"/>
        <w:jc w:val="both"/>
        <w:rPr>
          <w:i/>
          <w:sz w:val="26"/>
        </w:rPr>
      </w:pPr>
      <w:r>
        <w:rPr>
          <w:i/>
          <w:sz w:val="26"/>
        </w:rPr>
        <w:t>Статья 47. Права залогодателя при залоге товаров в обороте и переработке.</w:t>
      </w:r>
    </w:p>
    <w:p w:rsidR="00796DC2" w:rsidRDefault="00796DC2">
      <w:pPr>
        <w:ind w:firstLine="720"/>
        <w:jc w:val="both"/>
        <w:rPr>
          <w:sz w:val="26"/>
        </w:rPr>
      </w:pPr>
      <w:r>
        <w:rPr>
          <w:sz w:val="26"/>
        </w:rPr>
        <w:t>При залоге товаров в обороте и переработке залогодатель сохраняет право владеть, пользоваться и распоряжаться предметом залога с соблюдением правил настоящей главы.</w:t>
      </w:r>
    </w:p>
    <w:p w:rsidR="00796DC2" w:rsidRDefault="00796DC2">
      <w:pPr>
        <w:ind w:firstLine="720"/>
        <w:jc w:val="both"/>
        <w:rPr>
          <w:i/>
          <w:sz w:val="26"/>
        </w:rPr>
      </w:pPr>
      <w:r>
        <w:rPr>
          <w:i/>
          <w:sz w:val="26"/>
        </w:rPr>
        <w:t xml:space="preserve">Раздел </w:t>
      </w:r>
      <w:r>
        <w:rPr>
          <w:i/>
          <w:sz w:val="26"/>
          <w:lang w:val="en-US"/>
        </w:rPr>
        <w:t>III</w:t>
      </w:r>
      <w:r>
        <w:rPr>
          <w:i/>
          <w:sz w:val="26"/>
        </w:rPr>
        <w:t>. Залог с передачей заложенного имущества (вещи) залогодержателю (заклад).</w:t>
      </w:r>
    </w:p>
    <w:p w:rsidR="00796DC2" w:rsidRDefault="00796DC2">
      <w:pPr>
        <w:ind w:left="720"/>
        <w:jc w:val="both"/>
        <w:rPr>
          <w:i/>
          <w:sz w:val="26"/>
        </w:rPr>
      </w:pPr>
      <w:r>
        <w:rPr>
          <w:i/>
          <w:sz w:val="26"/>
        </w:rPr>
        <w:t xml:space="preserve">Статья 48. Понятие заклада. </w:t>
      </w:r>
    </w:p>
    <w:p w:rsidR="00796DC2" w:rsidRDefault="00796DC2">
      <w:pPr>
        <w:numPr>
          <w:ilvl w:val="0"/>
          <w:numId w:val="14"/>
        </w:numPr>
        <w:tabs>
          <w:tab w:val="clear" w:pos="1080"/>
          <w:tab w:val="num" w:pos="0"/>
        </w:tabs>
        <w:ind w:left="0" w:firstLine="720"/>
        <w:jc w:val="both"/>
        <w:rPr>
          <w:sz w:val="26"/>
        </w:rPr>
      </w:pPr>
      <w:r>
        <w:rPr>
          <w:sz w:val="26"/>
        </w:rPr>
        <w:t>Закладом признается договор о залоге, по условиям которого заложенное имущество (вещь) передается залогодержателю во владение.</w:t>
      </w:r>
    </w:p>
    <w:p w:rsidR="00796DC2" w:rsidRDefault="00796DC2">
      <w:pPr>
        <w:numPr>
          <w:ilvl w:val="0"/>
          <w:numId w:val="14"/>
        </w:numPr>
        <w:ind w:left="0" w:firstLine="720"/>
        <w:jc w:val="both"/>
        <w:rPr>
          <w:sz w:val="26"/>
        </w:rPr>
      </w:pPr>
      <w:r>
        <w:rPr>
          <w:sz w:val="26"/>
        </w:rPr>
        <w:t>По соглашению залогодержателя с залогодателем, предмет заклада может быть оставлен у залогодателя под замком и печатью залогодержателя (твердый залог). Индивидуально определенная вещь может быть оставлена у залогодержателя с наложением знаков, свидетельствующих о закладе.</w:t>
      </w:r>
    </w:p>
    <w:p w:rsidR="00796DC2" w:rsidRDefault="00796DC2">
      <w:pPr>
        <w:ind w:firstLine="720"/>
        <w:jc w:val="both"/>
        <w:rPr>
          <w:sz w:val="26"/>
        </w:rPr>
      </w:pPr>
      <w:r>
        <w:rPr>
          <w:sz w:val="26"/>
        </w:rPr>
        <w:t>Правила настоящего раздела применяются к твердому залогу постольку, поскольку их применение не противоречит существу отношений залогодержателя с залогодателем при таком залоге.</w:t>
      </w:r>
    </w:p>
    <w:p w:rsidR="00796DC2" w:rsidRDefault="00796DC2">
      <w:pPr>
        <w:ind w:left="720"/>
        <w:jc w:val="both"/>
        <w:rPr>
          <w:i/>
          <w:sz w:val="26"/>
        </w:rPr>
      </w:pPr>
      <w:r>
        <w:rPr>
          <w:i/>
          <w:sz w:val="26"/>
        </w:rPr>
        <w:t>Статья 49. Обязанности залогодержателя при закладе.</w:t>
      </w:r>
    </w:p>
    <w:p w:rsidR="00796DC2" w:rsidRDefault="00796DC2">
      <w:pPr>
        <w:pStyle w:val="a3"/>
        <w:jc w:val="both"/>
        <w:rPr>
          <w:sz w:val="26"/>
        </w:rPr>
      </w:pPr>
      <w:r>
        <w:rPr>
          <w:sz w:val="26"/>
        </w:rPr>
        <w:t xml:space="preserve"> При закладе залогодержатель, если иное не предусмотрено договором, обязан:</w:t>
      </w:r>
    </w:p>
    <w:p w:rsidR="00796DC2" w:rsidRDefault="00796DC2">
      <w:pPr>
        <w:numPr>
          <w:ilvl w:val="0"/>
          <w:numId w:val="15"/>
        </w:numPr>
        <w:jc w:val="both"/>
        <w:rPr>
          <w:sz w:val="26"/>
        </w:rPr>
      </w:pPr>
      <w:r>
        <w:rPr>
          <w:sz w:val="26"/>
        </w:rPr>
        <w:t>Застраховать предмет заклада на его полную стоимость за счет и в интересах залогодателя;</w:t>
      </w:r>
    </w:p>
    <w:p w:rsidR="00796DC2" w:rsidRDefault="00796DC2">
      <w:pPr>
        <w:numPr>
          <w:ilvl w:val="0"/>
          <w:numId w:val="15"/>
        </w:numPr>
        <w:jc w:val="both"/>
        <w:rPr>
          <w:sz w:val="26"/>
        </w:rPr>
      </w:pPr>
      <w:r>
        <w:rPr>
          <w:sz w:val="26"/>
        </w:rPr>
        <w:t>Принимать меры, необходимые для сохранения предмета заклада;</w:t>
      </w:r>
    </w:p>
    <w:p w:rsidR="00796DC2" w:rsidRDefault="00796DC2">
      <w:pPr>
        <w:numPr>
          <w:ilvl w:val="0"/>
          <w:numId w:val="15"/>
        </w:numPr>
        <w:ind w:left="0" w:firstLine="720"/>
        <w:jc w:val="both"/>
        <w:rPr>
          <w:sz w:val="26"/>
        </w:rPr>
      </w:pPr>
      <w:r>
        <w:rPr>
          <w:sz w:val="26"/>
        </w:rPr>
        <w:t>Немедленно известить залогодателя о возникновении угрозы утраты или повреждения предмета заклада;</w:t>
      </w:r>
    </w:p>
    <w:p w:rsidR="00796DC2" w:rsidRDefault="00796DC2">
      <w:pPr>
        <w:numPr>
          <w:ilvl w:val="0"/>
          <w:numId w:val="15"/>
        </w:numPr>
        <w:ind w:left="0" w:firstLine="720"/>
        <w:jc w:val="both"/>
        <w:rPr>
          <w:sz w:val="26"/>
        </w:rPr>
      </w:pPr>
      <w:r>
        <w:rPr>
          <w:sz w:val="26"/>
        </w:rPr>
        <w:t>Регулярно направлять залогодателю отчет о пользовании предметом заклада, если пользование им допускается в соответствии с пунктом 1 статьи 50 настоящего Закона;</w:t>
      </w:r>
    </w:p>
    <w:p w:rsidR="00796DC2" w:rsidRDefault="00796DC2">
      <w:pPr>
        <w:numPr>
          <w:ilvl w:val="0"/>
          <w:numId w:val="15"/>
        </w:numPr>
        <w:ind w:left="0" w:firstLine="720"/>
        <w:jc w:val="both"/>
        <w:rPr>
          <w:sz w:val="26"/>
        </w:rPr>
      </w:pPr>
      <w:r>
        <w:rPr>
          <w:sz w:val="26"/>
        </w:rPr>
        <w:t>Немедленно возвратить предмет заклада после исполнения залогодателем или третьим лицом обеспеченного закладом обязательства.</w:t>
      </w:r>
    </w:p>
    <w:p w:rsidR="00796DC2" w:rsidRDefault="00796DC2">
      <w:pPr>
        <w:ind w:firstLine="720"/>
        <w:jc w:val="both"/>
        <w:rPr>
          <w:sz w:val="26"/>
        </w:rPr>
      </w:pPr>
      <w:r>
        <w:rPr>
          <w:sz w:val="26"/>
        </w:rPr>
        <w:t>Залогодержатель должен извлекать из предмета заклада доходы в интересах залогодателя в случае, когда это предусмотрено договором.</w:t>
      </w:r>
    </w:p>
    <w:p w:rsidR="00796DC2" w:rsidRDefault="00796DC2">
      <w:pPr>
        <w:ind w:left="720"/>
        <w:jc w:val="both"/>
        <w:rPr>
          <w:i/>
          <w:sz w:val="26"/>
        </w:rPr>
      </w:pPr>
      <w:r>
        <w:rPr>
          <w:i/>
          <w:sz w:val="26"/>
        </w:rPr>
        <w:t>Статья 50. Права залогодержателя при закладе.</w:t>
      </w:r>
    </w:p>
    <w:p w:rsidR="00796DC2" w:rsidRDefault="00796DC2">
      <w:pPr>
        <w:numPr>
          <w:ilvl w:val="0"/>
          <w:numId w:val="16"/>
        </w:numPr>
        <w:ind w:left="0" w:firstLine="720"/>
        <w:jc w:val="both"/>
        <w:rPr>
          <w:sz w:val="26"/>
        </w:rPr>
      </w:pPr>
      <w:r>
        <w:rPr>
          <w:sz w:val="26"/>
        </w:rPr>
        <w:t>Залогодержатель вправе пользоваться предметом заклада в случаях, прямо предусмотренных договором о залоге. Приобретенные залогодержателем в результате пользования предметом заклада доходы и иные имущественные выгоды направляются на покрытие расходов на содержание предмета заклада, а также засчитываются в счет погашения процентов по долгу или самого долга по обеспеченному закладом обязательству.</w:t>
      </w:r>
    </w:p>
    <w:p w:rsidR="00796DC2" w:rsidRDefault="00796DC2">
      <w:pPr>
        <w:numPr>
          <w:ilvl w:val="0"/>
          <w:numId w:val="16"/>
        </w:numPr>
        <w:ind w:left="0" w:firstLine="720"/>
        <w:jc w:val="both"/>
        <w:rPr>
          <w:sz w:val="26"/>
        </w:rPr>
      </w:pPr>
      <w:r>
        <w:rPr>
          <w:sz w:val="26"/>
        </w:rPr>
        <w:t>Если возникает реальная угроза утраты, недостачи или повреждения предмета заклада не по вине залогодержателя, он вправе потребовать замены предмета заклада, а при отказе залогодателя выполнить это требование – обратить взыскание на предмет заклада до наступления срока исполнения обеспеченного закладом обязательства.</w:t>
      </w:r>
    </w:p>
    <w:p w:rsidR="00796DC2" w:rsidRDefault="00796DC2">
      <w:pPr>
        <w:ind w:firstLine="720"/>
        <w:jc w:val="both"/>
        <w:rPr>
          <w:i/>
          <w:sz w:val="26"/>
        </w:rPr>
      </w:pPr>
      <w:r>
        <w:rPr>
          <w:i/>
          <w:sz w:val="26"/>
        </w:rPr>
        <w:t>Статья 51. Возможность досрочного исполнения обязательства, обеспеченного заклада.</w:t>
      </w:r>
    </w:p>
    <w:p w:rsidR="00796DC2" w:rsidRDefault="00796DC2">
      <w:pPr>
        <w:pStyle w:val="a3"/>
        <w:jc w:val="both"/>
        <w:rPr>
          <w:sz w:val="26"/>
        </w:rPr>
      </w:pPr>
      <w:r>
        <w:rPr>
          <w:sz w:val="26"/>
        </w:rPr>
        <w:t>Если залогодержатель хранит или использует предмет заклада ненадлежащим образом, залогодатель вправе в любое время потребовать прекращения залога либо досрочно исполнить обеспеченное закладом обязательство.</w:t>
      </w:r>
    </w:p>
    <w:p w:rsidR="00796DC2" w:rsidRDefault="00796DC2">
      <w:pPr>
        <w:ind w:firstLine="720"/>
        <w:jc w:val="both"/>
        <w:rPr>
          <w:i/>
          <w:sz w:val="26"/>
        </w:rPr>
      </w:pPr>
      <w:r>
        <w:rPr>
          <w:i/>
          <w:sz w:val="26"/>
        </w:rPr>
        <w:t>Статья 52. Ответственность залогодержателя за утрату, недостачу или повреждение предмета заклада.</w:t>
      </w:r>
    </w:p>
    <w:p w:rsidR="00796DC2" w:rsidRDefault="00796DC2">
      <w:pPr>
        <w:numPr>
          <w:ilvl w:val="0"/>
          <w:numId w:val="17"/>
        </w:numPr>
        <w:ind w:left="0" w:firstLine="720"/>
        <w:jc w:val="both"/>
        <w:rPr>
          <w:sz w:val="26"/>
        </w:rPr>
      </w:pPr>
      <w:r>
        <w:rPr>
          <w:sz w:val="26"/>
        </w:rPr>
        <w:t>Залогодержатель отвечает за утрату, недостачу или повреждение предметов заклада, если не докажет, что утрата, недостача или повреждение произошли не по его вине.</w:t>
      </w:r>
    </w:p>
    <w:p w:rsidR="00796DC2" w:rsidRDefault="00796DC2">
      <w:pPr>
        <w:ind w:firstLine="720"/>
        <w:jc w:val="both"/>
        <w:rPr>
          <w:sz w:val="26"/>
        </w:rPr>
      </w:pPr>
      <w:r>
        <w:rPr>
          <w:sz w:val="26"/>
        </w:rPr>
        <w:t>Если залогодержателем является ломбард или иной предприниматель, для которого предоставление кредитов под заклад имущества является предметом его деятельности, освобождение от ответственности может иметь место лишь в случае, когда залогодержатель докажет, что утрата, недостача или повреждение предмета заклада произошли вследствие непреодолимой силы, либо умысла, или грубой неосторожности залогодателя.</w:t>
      </w:r>
    </w:p>
    <w:p w:rsidR="00796DC2" w:rsidRDefault="00796DC2">
      <w:pPr>
        <w:numPr>
          <w:ilvl w:val="0"/>
          <w:numId w:val="17"/>
        </w:numPr>
        <w:ind w:left="0" w:firstLine="720"/>
        <w:jc w:val="both"/>
        <w:rPr>
          <w:sz w:val="26"/>
        </w:rPr>
      </w:pPr>
      <w:r>
        <w:rPr>
          <w:sz w:val="26"/>
        </w:rPr>
        <w:t>Залогодержатель при закладе несет ответственность за утрату и недостачу предмета заклада в размере стоимости утраченного (недостающего), а за повреждение предмета заклада – в размере суммы, на которую понизилась стоимость заложенной вещи. Если при приеме вещи в заклад производилась оценка предмета заклада, ответственность залогодержателя не должна превышать указанной оценки.</w:t>
      </w:r>
    </w:p>
    <w:p w:rsidR="00796DC2" w:rsidRDefault="00796DC2">
      <w:pPr>
        <w:ind w:firstLine="720"/>
        <w:jc w:val="both"/>
        <w:rPr>
          <w:sz w:val="26"/>
        </w:rPr>
      </w:pPr>
      <w:r>
        <w:rPr>
          <w:sz w:val="26"/>
        </w:rPr>
        <w:t>Залогодержатель обязан в полном объеме возместить залогодателю убытки, причиненные утратой, недостачей или повреждением предмета заклада, если иное не предусмотрено договором.</w:t>
      </w:r>
    </w:p>
    <w:p w:rsidR="00796DC2" w:rsidRDefault="00796DC2">
      <w:pPr>
        <w:ind w:left="720"/>
        <w:jc w:val="both"/>
        <w:rPr>
          <w:i/>
          <w:sz w:val="26"/>
        </w:rPr>
      </w:pPr>
      <w:r>
        <w:rPr>
          <w:i/>
          <w:sz w:val="26"/>
        </w:rPr>
        <w:t xml:space="preserve">Раздел </w:t>
      </w:r>
      <w:r>
        <w:rPr>
          <w:i/>
          <w:sz w:val="26"/>
          <w:lang w:val="en-US"/>
        </w:rPr>
        <w:t>IV</w:t>
      </w:r>
      <w:r>
        <w:rPr>
          <w:i/>
          <w:sz w:val="26"/>
        </w:rPr>
        <w:t>. Залог прав.</w:t>
      </w:r>
    </w:p>
    <w:p w:rsidR="00796DC2" w:rsidRDefault="00796DC2">
      <w:pPr>
        <w:ind w:left="720"/>
        <w:jc w:val="both"/>
        <w:rPr>
          <w:i/>
          <w:sz w:val="26"/>
        </w:rPr>
      </w:pPr>
      <w:r>
        <w:rPr>
          <w:i/>
          <w:sz w:val="26"/>
        </w:rPr>
        <w:t>Статья 53. Права как предмет залога.</w:t>
      </w:r>
    </w:p>
    <w:p w:rsidR="00796DC2" w:rsidRDefault="00796DC2">
      <w:pPr>
        <w:pStyle w:val="a3"/>
        <w:jc w:val="both"/>
        <w:rPr>
          <w:sz w:val="26"/>
        </w:rPr>
      </w:pPr>
      <w:r>
        <w:rPr>
          <w:sz w:val="26"/>
        </w:rPr>
        <w:t>1. Предметом залога могут быть принадлежащие залогодателю права владения и пользования, в том числе права арендатора, другие права (требования), вытекающие из обязательств, и иные имущественные права.</w:t>
      </w:r>
    </w:p>
    <w:p w:rsidR="00796DC2" w:rsidRDefault="00796DC2">
      <w:pPr>
        <w:ind w:firstLine="720"/>
        <w:jc w:val="both"/>
        <w:rPr>
          <w:sz w:val="26"/>
        </w:rPr>
      </w:pPr>
      <w:r>
        <w:rPr>
          <w:sz w:val="26"/>
        </w:rPr>
        <w:t>2. Право с определенным сроком действия может быть предметом залога только до истечения срока его действия.</w:t>
      </w:r>
    </w:p>
    <w:p w:rsidR="00796DC2" w:rsidRDefault="00796DC2">
      <w:pPr>
        <w:numPr>
          <w:ilvl w:val="0"/>
          <w:numId w:val="17"/>
        </w:numPr>
        <w:jc w:val="both"/>
        <w:rPr>
          <w:sz w:val="26"/>
        </w:rPr>
      </w:pPr>
      <w:r>
        <w:rPr>
          <w:sz w:val="26"/>
        </w:rPr>
        <w:t>В договоре о залоге прав, не имеющих денежной оценки, стоимость предмета залога определяется по соглашению сторон.</w:t>
      </w:r>
    </w:p>
    <w:p w:rsidR="00796DC2" w:rsidRDefault="00796DC2">
      <w:pPr>
        <w:ind w:left="720"/>
        <w:jc w:val="both"/>
        <w:rPr>
          <w:i/>
          <w:sz w:val="26"/>
        </w:rPr>
      </w:pPr>
      <w:r>
        <w:rPr>
          <w:i/>
          <w:sz w:val="26"/>
        </w:rPr>
        <w:t>Статья 54. Содержание договора о залоге прав.</w:t>
      </w:r>
    </w:p>
    <w:p w:rsidR="00796DC2" w:rsidRDefault="00796DC2">
      <w:pPr>
        <w:ind w:firstLine="720"/>
        <w:jc w:val="both"/>
        <w:rPr>
          <w:sz w:val="26"/>
        </w:rPr>
      </w:pPr>
      <w:r>
        <w:rPr>
          <w:sz w:val="26"/>
        </w:rPr>
        <w:t>В договоре о залоге прав наряду с условиями, предусмотренными статьей 10 настоящего Закона, должно быть указано лицо, которое является должником по отношению к залогодателю. Залогодатель обязан уведомить своего должника о состоявшемся залоге прав.</w:t>
      </w:r>
    </w:p>
    <w:p w:rsidR="00796DC2" w:rsidRDefault="00796DC2">
      <w:pPr>
        <w:ind w:left="720"/>
        <w:jc w:val="both"/>
        <w:rPr>
          <w:i/>
          <w:sz w:val="26"/>
        </w:rPr>
      </w:pPr>
      <w:r>
        <w:rPr>
          <w:i/>
          <w:sz w:val="26"/>
        </w:rPr>
        <w:t>Статья 55. Обязанности залогодателя при залоге прав.</w:t>
      </w:r>
    </w:p>
    <w:p w:rsidR="00796DC2" w:rsidRDefault="00796DC2">
      <w:pPr>
        <w:ind w:firstLine="720"/>
        <w:jc w:val="both"/>
        <w:rPr>
          <w:sz w:val="26"/>
        </w:rPr>
      </w:pPr>
      <w:r>
        <w:rPr>
          <w:sz w:val="26"/>
        </w:rPr>
        <w:t>При залоге прав, если иное не предусмотрено договором, залогодатель обязан:</w:t>
      </w:r>
    </w:p>
    <w:p w:rsidR="00796DC2" w:rsidRDefault="00796DC2">
      <w:pPr>
        <w:numPr>
          <w:ilvl w:val="0"/>
          <w:numId w:val="18"/>
        </w:numPr>
        <w:ind w:left="0" w:firstLine="720"/>
        <w:jc w:val="both"/>
        <w:rPr>
          <w:sz w:val="26"/>
        </w:rPr>
      </w:pPr>
      <w:r>
        <w:rPr>
          <w:sz w:val="26"/>
        </w:rPr>
        <w:t>Совершить действия, которые необходимы для обеспечения действительности заложенного права;</w:t>
      </w:r>
    </w:p>
    <w:p w:rsidR="00796DC2" w:rsidRDefault="00796DC2">
      <w:pPr>
        <w:numPr>
          <w:ilvl w:val="0"/>
          <w:numId w:val="18"/>
        </w:numPr>
        <w:jc w:val="both"/>
        <w:rPr>
          <w:sz w:val="26"/>
        </w:rPr>
      </w:pPr>
      <w:r>
        <w:rPr>
          <w:sz w:val="26"/>
        </w:rPr>
        <w:t>Не совершать уступки заложенного права;</w:t>
      </w:r>
    </w:p>
    <w:p w:rsidR="00796DC2" w:rsidRDefault="00796DC2">
      <w:pPr>
        <w:numPr>
          <w:ilvl w:val="0"/>
          <w:numId w:val="18"/>
        </w:numPr>
        <w:ind w:left="0" w:firstLine="720"/>
        <w:jc w:val="both"/>
        <w:rPr>
          <w:sz w:val="26"/>
        </w:rPr>
      </w:pPr>
      <w:r>
        <w:rPr>
          <w:sz w:val="26"/>
        </w:rPr>
        <w:t>Не совершать действий, влекущих прекращение заложенного права или уменьшение его стоимости;</w:t>
      </w:r>
    </w:p>
    <w:p w:rsidR="00796DC2" w:rsidRDefault="00796DC2">
      <w:pPr>
        <w:numPr>
          <w:ilvl w:val="0"/>
          <w:numId w:val="18"/>
        </w:numPr>
        <w:ind w:left="0" w:firstLine="720"/>
        <w:jc w:val="both"/>
        <w:rPr>
          <w:sz w:val="26"/>
        </w:rPr>
      </w:pPr>
      <w:r>
        <w:rPr>
          <w:sz w:val="26"/>
        </w:rPr>
        <w:t>Принимать меры, необходимые для защиты заложенного права от посягательств со стороны третьих лиц;</w:t>
      </w:r>
    </w:p>
    <w:p w:rsidR="00796DC2" w:rsidRDefault="00796DC2">
      <w:pPr>
        <w:numPr>
          <w:ilvl w:val="0"/>
          <w:numId w:val="18"/>
        </w:numPr>
        <w:ind w:left="0" w:firstLine="720"/>
        <w:jc w:val="both"/>
        <w:rPr>
          <w:sz w:val="26"/>
        </w:rPr>
      </w:pPr>
      <w:r>
        <w:rPr>
          <w:sz w:val="26"/>
        </w:rPr>
        <w:t>Сообщать залогодержателю сведения об изменениях, произошедших в заложенном праве, о его нарушениях третьими лицами, о притязаниях третьих лиц на это право.</w:t>
      </w:r>
    </w:p>
    <w:p w:rsidR="00796DC2" w:rsidRDefault="00796DC2">
      <w:pPr>
        <w:ind w:left="720"/>
        <w:jc w:val="both"/>
        <w:rPr>
          <w:i/>
          <w:sz w:val="26"/>
        </w:rPr>
      </w:pPr>
      <w:r>
        <w:rPr>
          <w:i/>
          <w:sz w:val="26"/>
        </w:rPr>
        <w:t>Статья 56. Права залогодержателя при залоге прав.</w:t>
      </w:r>
    </w:p>
    <w:p w:rsidR="00796DC2" w:rsidRDefault="00796DC2">
      <w:pPr>
        <w:pStyle w:val="a3"/>
        <w:jc w:val="both"/>
        <w:rPr>
          <w:sz w:val="26"/>
        </w:rPr>
      </w:pPr>
      <w:r>
        <w:rPr>
          <w:sz w:val="26"/>
        </w:rPr>
        <w:t>При залоге прав, если иное не предусмотрено договором, залогодержатель вправе:</w:t>
      </w:r>
    </w:p>
    <w:p w:rsidR="00796DC2" w:rsidRDefault="00796DC2">
      <w:pPr>
        <w:numPr>
          <w:ilvl w:val="0"/>
          <w:numId w:val="19"/>
        </w:numPr>
        <w:ind w:left="0" w:firstLine="720"/>
        <w:jc w:val="both"/>
        <w:rPr>
          <w:sz w:val="26"/>
        </w:rPr>
      </w:pPr>
      <w:r>
        <w:rPr>
          <w:sz w:val="26"/>
        </w:rPr>
        <w:t>Независимо от наступления срока исполнения обеспеченного залогом обязательства требовать в суде, Арбитражном суде перевода на себя заложенного права, если залогодатель не исполнил обязанности, предусмотренные статьей 55 настоящего Закона;</w:t>
      </w:r>
    </w:p>
    <w:p w:rsidR="00796DC2" w:rsidRDefault="00796DC2">
      <w:pPr>
        <w:numPr>
          <w:ilvl w:val="0"/>
          <w:numId w:val="19"/>
        </w:numPr>
        <w:ind w:left="0" w:firstLine="720"/>
        <w:jc w:val="both"/>
        <w:rPr>
          <w:sz w:val="26"/>
        </w:rPr>
      </w:pPr>
      <w:r>
        <w:rPr>
          <w:sz w:val="26"/>
        </w:rPr>
        <w:t>Вступать в качестве третьего лица в дело, в котором рассматривается иск о заложенном праве;</w:t>
      </w:r>
    </w:p>
    <w:p w:rsidR="00796DC2" w:rsidRDefault="00796DC2">
      <w:pPr>
        <w:numPr>
          <w:ilvl w:val="0"/>
          <w:numId w:val="19"/>
        </w:numPr>
        <w:ind w:left="0" w:firstLine="720"/>
        <w:jc w:val="both"/>
        <w:rPr>
          <w:sz w:val="26"/>
        </w:rPr>
      </w:pPr>
      <w:r>
        <w:rPr>
          <w:sz w:val="26"/>
        </w:rPr>
        <w:t>В случае неисполнения залогодателем обязанностей, предусмотренных пунктом 4 статьи 55 настоящего Закона, самостоятельно предпринимать меры, необходимые для защиты заложенного права от нарушений со стороны третьих лиц.</w:t>
      </w:r>
    </w:p>
    <w:p w:rsidR="00796DC2" w:rsidRDefault="00796DC2">
      <w:pPr>
        <w:ind w:firstLine="720"/>
        <w:jc w:val="both"/>
        <w:rPr>
          <w:i/>
          <w:sz w:val="26"/>
        </w:rPr>
      </w:pPr>
      <w:r>
        <w:rPr>
          <w:i/>
          <w:sz w:val="26"/>
        </w:rPr>
        <w:t>Статья 57. Последствия исполнения должником обязательств перед залогодателем:</w:t>
      </w:r>
    </w:p>
    <w:p w:rsidR="00796DC2" w:rsidRDefault="00796DC2">
      <w:pPr>
        <w:numPr>
          <w:ilvl w:val="0"/>
          <w:numId w:val="20"/>
        </w:numPr>
        <w:ind w:left="0" w:firstLine="720"/>
        <w:jc w:val="both"/>
        <w:rPr>
          <w:sz w:val="26"/>
        </w:rPr>
      </w:pPr>
      <w:r>
        <w:rPr>
          <w:sz w:val="26"/>
        </w:rPr>
        <w:t>Если должник залогодателя до исполнения залогодателем обязательства, обеспеченного залогом, исполнит свое обязательство, все полученное при этом залогодателем становится предметом залога, о чем залогодатель обязан немедленно уведомить залогодержателя.</w:t>
      </w:r>
    </w:p>
    <w:p w:rsidR="00796DC2" w:rsidRDefault="00796DC2">
      <w:pPr>
        <w:numPr>
          <w:ilvl w:val="0"/>
          <w:numId w:val="20"/>
        </w:numPr>
        <w:ind w:left="0" w:firstLine="720"/>
        <w:jc w:val="both"/>
        <w:rPr>
          <w:sz w:val="26"/>
        </w:rPr>
      </w:pPr>
      <w:r>
        <w:rPr>
          <w:sz w:val="26"/>
        </w:rPr>
        <w:t>При получении от своего должника в счет исполнения обязательства денежных сумм залогодатель обязан по требованию залогодержателя перечислить соответствующие суммы в счет исполнения обязательства, обеспеченного залогом, если иное не установлено договором о залоге.</w:t>
      </w:r>
    </w:p>
    <w:p w:rsidR="00796DC2" w:rsidRDefault="00796DC2">
      <w:pPr>
        <w:ind w:left="720"/>
        <w:jc w:val="both"/>
        <w:rPr>
          <w:i/>
          <w:sz w:val="26"/>
        </w:rPr>
      </w:pPr>
      <w:r>
        <w:rPr>
          <w:i/>
          <w:sz w:val="26"/>
        </w:rPr>
        <w:t xml:space="preserve">Раздел </w:t>
      </w:r>
      <w:r>
        <w:rPr>
          <w:i/>
          <w:sz w:val="26"/>
          <w:lang w:val="en-US"/>
        </w:rPr>
        <w:t>V</w:t>
      </w:r>
      <w:r>
        <w:rPr>
          <w:i/>
          <w:sz w:val="26"/>
        </w:rPr>
        <w:t>. Гарантия прав сторон при залоге.</w:t>
      </w:r>
    </w:p>
    <w:p w:rsidR="00796DC2" w:rsidRDefault="00796DC2">
      <w:pPr>
        <w:ind w:firstLine="720"/>
        <w:jc w:val="both"/>
        <w:rPr>
          <w:i/>
          <w:sz w:val="26"/>
        </w:rPr>
      </w:pPr>
      <w:r>
        <w:rPr>
          <w:i/>
          <w:sz w:val="26"/>
        </w:rPr>
        <w:t>Статья 58. Защита интересов залогодержателя при прекращении его прав и прав залогодателя на заложенное имущество по основаниям, предусмотренным Законом:</w:t>
      </w:r>
    </w:p>
    <w:p w:rsidR="00796DC2" w:rsidRDefault="00796DC2">
      <w:pPr>
        <w:numPr>
          <w:ilvl w:val="0"/>
          <w:numId w:val="21"/>
        </w:numPr>
        <w:ind w:left="0" w:firstLine="720"/>
        <w:jc w:val="both"/>
        <w:rPr>
          <w:sz w:val="26"/>
        </w:rPr>
      </w:pPr>
      <w:r>
        <w:rPr>
          <w:sz w:val="26"/>
        </w:rPr>
        <w:t>В случае принятия Приднестровской Молдавской Республикой законодательных актов, прекращающих залоговое право либо право залогодателя на заложенное имущество, убытки, причиненные залогодержателю в результате принятия этих актов, возмещаются ему в полном объеме Приднестровской Молдавской Республикой за счет бюджета. Споры о возмещении убытков разрешаются судом.</w:t>
      </w:r>
    </w:p>
    <w:p w:rsidR="00796DC2" w:rsidRDefault="00796DC2">
      <w:pPr>
        <w:numPr>
          <w:ilvl w:val="0"/>
          <w:numId w:val="21"/>
        </w:numPr>
        <w:ind w:left="0" w:firstLine="720"/>
        <w:jc w:val="both"/>
        <w:rPr>
          <w:sz w:val="26"/>
        </w:rPr>
      </w:pPr>
      <w:r>
        <w:rPr>
          <w:sz w:val="26"/>
        </w:rPr>
        <w:t>В случаях прекращения права собственности на заложенное имущество или прекращения заложенных прав в связи с решением государственного органа власти и управления, не направленном непосредственно на изъятие заложенного имущества или заложенных прав, убытки, причиненные залогодержателю в результате этого решения, возмещаются залогодателю в полном объеме этим государственным органом за счет средств, находящихся в его распоряжении. Споры о возмещении убытков разрешаются судом или Арбитражным судом.</w:t>
      </w:r>
    </w:p>
    <w:p w:rsidR="00796DC2" w:rsidRDefault="00796DC2">
      <w:pPr>
        <w:ind w:left="720"/>
        <w:jc w:val="both"/>
        <w:rPr>
          <w:i/>
          <w:sz w:val="26"/>
        </w:rPr>
      </w:pPr>
      <w:r>
        <w:rPr>
          <w:i/>
          <w:sz w:val="26"/>
        </w:rPr>
        <w:t>Статья 59. Недействительность актов, нарушающих залоговое право.</w:t>
      </w:r>
    </w:p>
    <w:p w:rsidR="00796DC2" w:rsidRDefault="00796DC2">
      <w:pPr>
        <w:numPr>
          <w:ilvl w:val="0"/>
          <w:numId w:val="22"/>
        </w:numPr>
        <w:ind w:left="0" w:firstLine="720"/>
        <w:jc w:val="both"/>
        <w:rPr>
          <w:sz w:val="26"/>
        </w:rPr>
      </w:pPr>
      <w:r>
        <w:rPr>
          <w:sz w:val="26"/>
        </w:rPr>
        <w:t>Если в результате издания органом государственного управления не соответствующего законодательству акта нарушаются права залогодержателя, такой акт судом или Арбитражным судом признается недействительным по заявлению залогодержателя.</w:t>
      </w:r>
    </w:p>
    <w:p w:rsidR="00796DC2" w:rsidRDefault="00796DC2">
      <w:pPr>
        <w:numPr>
          <w:ilvl w:val="0"/>
          <w:numId w:val="22"/>
        </w:numPr>
        <w:ind w:left="0" w:firstLine="720"/>
        <w:jc w:val="both"/>
        <w:rPr>
          <w:sz w:val="26"/>
        </w:rPr>
      </w:pPr>
      <w:r>
        <w:rPr>
          <w:sz w:val="26"/>
        </w:rPr>
        <w:t>Убытки, причиненные залогодержателю в результате издания акта, указанного в пункте 1 настоящей статьи, подлежат возмещению в полном объеме соответствующим органом государственного управления.</w:t>
      </w:r>
    </w:p>
    <w:p w:rsidR="00796DC2" w:rsidRDefault="00796DC2">
      <w:pPr>
        <w:ind w:firstLine="720"/>
        <w:jc w:val="both"/>
        <w:rPr>
          <w:sz w:val="28"/>
        </w:rPr>
      </w:pPr>
    </w:p>
    <w:p w:rsidR="00796DC2" w:rsidRDefault="00796DC2">
      <w:pPr>
        <w:ind w:firstLine="720"/>
        <w:jc w:val="both"/>
        <w:rPr>
          <w:sz w:val="28"/>
        </w:rPr>
      </w:pPr>
    </w:p>
    <w:p w:rsidR="00796DC2" w:rsidRDefault="00796DC2">
      <w:pPr>
        <w:ind w:firstLine="720"/>
        <w:jc w:val="both"/>
        <w:rPr>
          <w:sz w:val="28"/>
        </w:rPr>
      </w:pPr>
    </w:p>
    <w:p w:rsidR="00796DC2" w:rsidRDefault="00796DC2">
      <w:pPr>
        <w:ind w:firstLine="720"/>
        <w:jc w:val="both"/>
        <w:rPr>
          <w:sz w:val="28"/>
        </w:rPr>
      </w:pPr>
    </w:p>
    <w:p w:rsidR="00796DC2" w:rsidRDefault="00796DC2">
      <w:pPr>
        <w:ind w:firstLine="720"/>
        <w:jc w:val="both"/>
        <w:rPr>
          <w:sz w:val="28"/>
        </w:rPr>
      </w:pPr>
    </w:p>
    <w:p w:rsidR="00796DC2" w:rsidRDefault="00796DC2">
      <w:pPr>
        <w:ind w:firstLine="720"/>
        <w:jc w:val="both"/>
        <w:rPr>
          <w:sz w:val="28"/>
        </w:rPr>
      </w:pPr>
    </w:p>
    <w:p w:rsidR="00796DC2" w:rsidRDefault="00796DC2">
      <w:pPr>
        <w:ind w:firstLine="720"/>
        <w:jc w:val="both"/>
        <w:rPr>
          <w:sz w:val="28"/>
        </w:rPr>
      </w:pPr>
    </w:p>
    <w:p w:rsidR="00796DC2" w:rsidRDefault="00796DC2">
      <w:pPr>
        <w:ind w:firstLine="720"/>
        <w:jc w:val="both"/>
        <w:rPr>
          <w:sz w:val="28"/>
        </w:rPr>
      </w:pPr>
    </w:p>
    <w:p w:rsidR="00796DC2" w:rsidRDefault="00796DC2">
      <w:pPr>
        <w:ind w:firstLine="720"/>
        <w:jc w:val="both"/>
        <w:rPr>
          <w:sz w:val="28"/>
        </w:rPr>
      </w:pPr>
    </w:p>
    <w:p w:rsidR="00796DC2" w:rsidRDefault="00796DC2">
      <w:pPr>
        <w:ind w:left="720"/>
        <w:jc w:val="both"/>
        <w:rPr>
          <w:sz w:val="26"/>
        </w:rPr>
      </w:pPr>
    </w:p>
    <w:p w:rsidR="00796DC2" w:rsidRDefault="00796DC2">
      <w:pPr>
        <w:ind w:left="720"/>
        <w:jc w:val="both"/>
        <w:rPr>
          <w:sz w:val="26"/>
        </w:rPr>
      </w:pPr>
      <w:r>
        <w:rPr>
          <w:sz w:val="26"/>
        </w:rPr>
        <w:t>Приложение №2</w:t>
      </w:r>
    </w:p>
    <w:p w:rsidR="00796DC2" w:rsidRDefault="00796DC2">
      <w:pPr>
        <w:ind w:left="720"/>
        <w:jc w:val="both"/>
        <w:rPr>
          <w:sz w:val="26"/>
        </w:rPr>
      </w:pPr>
      <w:r>
        <w:rPr>
          <w:sz w:val="26"/>
        </w:rPr>
        <w:t>Заполняется в двух экземплярах</w:t>
      </w:r>
    </w:p>
    <w:p w:rsidR="00796DC2" w:rsidRDefault="00796DC2">
      <w:pPr>
        <w:ind w:left="720"/>
        <w:jc w:val="both"/>
        <w:rPr>
          <w:sz w:val="26"/>
        </w:rPr>
      </w:pPr>
    </w:p>
    <w:p w:rsidR="00796DC2" w:rsidRDefault="00796DC2">
      <w:pPr>
        <w:ind w:left="720"/>
        <w:jc w:val="both"/>
        <w:rPr>
          <w:sz w:val="26"/>
        </w:rPr>
      </w:pPr>
      <w:r>
        <w:rPr>
          <w:sz w:val="26"/>
        </w:rPr>
        <w:t>Общество с ограниченной ответственностью           !</w:t>
      </w:r>
    </w:p>
    <w:p w:rsidR="00796DC2" w:rsidRDefault="00796DC2">
      <w:pPr>
        <w:ind w:left="720"/>
        <w:jc w:val="both"/>
        <w:rPr>
          <w:b/>
          <w:sz w:val="26"/>
        </w:rPr>
      </w:pPr>
      <w:r>
        <w:rPr>
          <w:sz w:val="26"/>
          <w:u w:val="single"/>
        </w:rPr>
        <w:t xml:space="preserve">ответственностью «Прометей»                                   !   </w:t>
      </w:r>
      <w:r>
        <w:rPr>
          <w:b/>
          <w:sz w:val="26"/>
        </w:rPr>
        <w:t>Заполняется банком</w:t>
      </w:r>
    </w:p>
    <w:p w:rsidR="00796DC2" w:rsidRDefault="00796DC2">
      <w:pPr>
        <w:ind w:left="720"/>
        <w:jc w:val="both"/>
        <w:rPr>
          <w:sz w:val="16"/>
        </w:rPr>
      </w:pPr>
      <w:r>
        <w:rPr>
          <w:sz w:val="16"/>
        </w:rPr>
        <w:t xml:space="preserve">наименование заемщика                                                                                                     ! Дата получения заявления </w:t>
      </w:r>
    </w:p>
    <w:p w:rsidR="00796DC2" w:rsidRDefault="00796DC2">
      <w:pPr>
        <w:ind w:left="720"/>
        <w:jc w:val="both"/>
        <w:rPr>
          <w:sz w:val="16"/>
        </w:rPr>
      </w:pPr>
      <w:r>
        <w:rPr>
          <w:sz w:val="16"/>
        </w:rPr>
        <w:t xml:space="preserve">                                                                                                                                               !</w:t>
      </w:r>
    </w:p>
    <w:p w:rsidR="00796DC2" w:rsidRDefault="00796DC2">
      <w:pPr>
        <w:ind w:left="720"/>
        <w:jc w:val="both"/>
        <w:rPr>
          <w:sz w:val="26"/>
          <w:u w:val="single"/>
        </w:rPr>
      </w:pPr>
      <w:r>
        <w:rPr>
          <w:sz w:val="26"/>
        </w:rPr>
        <w:t xml:space="preserve">Расчетный счет № </w:t>
      </w:r>
      <w:r>
        <w:rPr>
          <w:sz w:val="26"/>
          <w:u w:val="single"/>
        </w:rPr>
        <w:t>15467201</w:t>
      </w:r>
      <w:r>
        <w:rPr>
          <w:sz w:val="26"/>
        </w:rPr>
        <w:t xml:space="preserve">                                        ! </w:t>
      </w:r>
      <w:r>
        <w:rPr>
          <w:sz w:val="26"/>
          <w:u w:val="single"/>
        </w:rPr>
        <w:t>01.11.2001 г.</w:t>
      </w:r>
    </w:p>
    <w:p w:rsidR="00796DC2" w:rsidRDefault="00796DC2">
      <w:pPr>
        <w:ind w:left="720"/>
        <w:jc w:val="both"/>
        <w:rPr>
          <w:sz w:val="26"/>
        </w:rPr>
      </w:pPr>
      <w:r>
        <w:rPr>
          <w:sz w:val="26"/>
          <w:u w:val="single"/>
        </w:rPr>
        <w:t xml:space="preserve">в филиале ПРАК АПБ в г. Бендеры                            ! </w:t>
      </w:r>
      <w:r>
        <w:rPr>
          <w:sz w:val="26"/>
        </w:rPr>
        <w:t>В отраслевой отчетности</w:t>
      </w:r>
    </w:p>
    <w:p w:rsidR="00796DC2" w:rsidRDefault="00796DC2">
      <w:pPr>
        <w:ind w:left="720"/>
        <w:jc w:val="both"/>
        <w:rPr>
          <w:sz w:val="26"/>
        </w:rPr>
      </w:pPr>
      <w:r>
        <w:rPr>
          <w:b/>
          <w:sz w:val="26"/>
          <w:u w:val="single"/>
        </w:rPr>
        <w:t xml:space="preserve">Заявление №_____     !   </w:t>
      </w:r>
      <w:r>
        <w:rPr>
          <w:b/>
          <w:sz w:val="26"/>
        </w:rPr>
        <w:t xml:space="preserve">   </w:t>
      </w:r>
    </w:p>
    <w:p w:rsidR="00796DC2" w:rsidRDefault="00796DC2">
      <w:pPr>
        <w:ind w:left="720"/>
        <w:jc w:val="both"/>
        <w:rPr>
          <w:sz w:val="26"/>
        </w:rPr>
      </w:pPr>
      <w:r>
        <w:rPr>
          <w:sz w:val="26"/>
        </w:rPr>
        <w:t xml:space="preserve">Просим выдать нам ссуду в сумме </w:t>
      </w:r>
      <w:r>
        <w:rPr>
          <w:sz w:val="26"/>
          <w:u w:val="single"/>
        </w:rPr>
        <w:t>5000                     !</w:t>
      </w:r>
      <w:r>
        <w:rPr>
          <w:sz w:val="26"/>
        </w:rPr>
        <w:t>______№_______№_____</w:t>
      </w:r>
    </w:p>
    <w:p w:rsidR="00796DC2" w:rsidRDefault="00796DC2">
      <w:pPr>
        <w:ind w:left="720"/>
        <w:jc w:val="both"/>
        <w:rPr>
          <w:sz w:val="26"/>
        </w:rPr>
      </w:pPr>
      <w:r>
        <w:rPr>
          <w:sz w:val="26"/>
          <w:u w:val="single"/>
        </w:rPr>
        <w:t xml:space="preserve">(пять тысяч ) долларов США                                       ! </w:t>
      </w:r>
      <w:r>
        <w:rPr>
          <w:sz w:val="26"/>
        </w:rPr>
        <w:t xml:space="preserve"> Позиция заемщика на ___</w:t>
      </w:r>
    </w:p>
    <w:p w:rsidR="00796DC2" w:rsidRDefault="00796DC2">
      <w:pPr>
        <w:ind w:left="720"/>
        <w:jc w:val="both"/>
        <w:rPr>
          <w:sz w:val="16"/>
        </w:rPr>
      </w:pPr>
      <w:r>
        <w:rPr>
          <w:sz w:val="16"/>
        </w:rPr>
        <w:t xml:space="preserve">                            прописью                                                                                                   !</w:t>
      </w:r>
    </w:p>
    <w:p w:rsidR="00796DC2" w:rsidRDefault="00796DC2">
      <w:pPr>
        <w:ind w:left="720"/>
        <w:jc w:val="both"/>
        <w:rPr>
          <w:sz w:val="26"/>
        </w:rPr>
      </w:pPr>
      <w:r>
        <w:rPr>
          <w:sz w:val="26"/>
        </w:rPr>
        <w:t xml:space="preserve">на следующие цели </w:t>
      </w:r>
      <w:r>
        <w:rPr>
          <w:sz w:val="26"/>
          <w:u w:val="single"/>
        </w:rPr>
        <w:t>на пополнение оборотных</w:t>
      </w:r>
      <w:r>
        <w:rPr>
          <w:sz w:val="26"/>
        </w:rPr>
        <w:t xml:space="preserve">         !  </w:t>
      </w:r>
      <w:r>
        <w:rPr>
          <w:sz w:val="26"/>
          <w:u w:val="single"/>
        </w:rPr>
        <w:t xml:space="preserve">1. Лимит </w:t>
      </w:r>
      <w:r>
        <w:rPr>
          <w:sz w:val="26"/>
        </w:rPr>
        <w:t>___________т.р.</w:t>
      </w:r>
    </w:p>
    <w:p w:rsidR="00796DC2" w:rsidRDefault="00796DC2">
      <w:pPr>
        <w:ind w:left="720"/>
        <w:jc w:val="both"/>
        <w:rPr>
          <w:sz w:val="26"/>
          <w:u w:val="single"/>
        </w:rPr>
      </w:pPr>
      <w:r>
        <w:rPr>
          <w:sz w:val="26"/>
        </w:rPr>
        <w:t>__________</w:t>
      </w:r>
      <w:r>
        <w:rPr>
          <w:sz w:val="26"/>
          <w:u w:val="single"/>
        </w:rPr>
        <w:t>средств</w:t>
      </w:r>
      <w:r>
        <w:rPr>
          <w:sz w:val="26"/>
        </w:rPr>
        <w:t xml:space="preserve">_______________________ </w:t>
      </w:r>
      <w:r>
        <w:rPr>
          <w:sz w:val="26"/>
          <w:u w:val="single"/>
        </w:rPr>
        <w:t xml:space="preserve">        !  2. Задолженность         т.р.</w:t>
      </w:r>
    </w:p>
    <w:p w:rsidR="00796DC2" w:rsidRDefault="00796DC2">
      <w:pPr>
        <w:ind w:left="720"/>
        <w:jc w:val="both"/>
        <w:rPr>
          <w:sz w:val="26"/>
          <w:u w:val="single"/>
        </w:rPr>
      </w:pPr>
      <w:r>
        <w:rPr>
          <w:sz w:val="26"/>
        </w:rPr>
        <w:t xml:space="preserve">____________________________________________!  </w:t>
      </w:r>
      <w:r>
        <w:rPr>
          <w:sz w:val="26"/>
          <w:u w:val="single"/>
        </w:rPr>
        <w:t>3. Свободный лимит    т.р.</w:t>
      </w:r>
    </w:p>
    <w:p w:rsidR="00796DC2" w:rsidRDefault="00796DC2">
      <w:pPr>
        <w:ind w:left="720"/>
        <w:jc w:val="both"/>
        <w:rPr>
          <w:sz w:val="26"/>
          <w:u w:val="single"/>
        </w:rPr>
      </w:pPr>
      <w:r>
        <w:rPr>
          <w:sz w:val="26"/>
        </w:rPr>
        <w:t>Прилагаем: 1.</w:t>
      </w:r>
      <w:r>
        <w:rPr>
          <w:sz w:val="26"/>
          <w:u w:val="single"/>
        </w:rPr>
        <w:t xml:space="preserve"> Баланс, форму №2                                !</w:t>
      </w:r>
      <w:r>
        <w:rPr>
          <w:sz w:val="26"/>
        </w:rPr>
        <w:t xml:space="preserve">  </w:t>
      </w:r>
      <w:r>
        <w:rPr>
          <w:sz w:val="26"/>
          <w:u w:val="single"/>
        </w:rPr>
        <w:t>4. Свободное обеспечение</w:t>
      </w:r>
    </w:p>
    <w:p w:rsidR="00796DC2" w:rsidRDefault="00796DC2">
      <w:pPr>
        <w:ind w:left="720"/>
        <w:jc w:val="both"/>
        <w:rPr>
          <w:sz w:val="26"/>
          <w:u w:val="single"/>
        </w:rPr>
      </w:pPr>
      <w:r>
        <w:rPr>
          <w:sz w:val="26"/>
          <w:u w:val="single"/>
        </w:rPr>
        <w:t xml:space="preserve">2. договор о реализации №158 от 20.10.01г.              ! </w:t>
      </w:r>
      <w:r>
        <w:rPr>
          <w:sz w:val="26"/>
        </w:rPr>
        <w:t xml:space="preserve"> 5. </w:t>
      </w:r>
      <w:r>
        <w:rPr>
          <w:sz w:val="26"/>
          <w:u w:val="single"/>
        </w:rPr>
        <w:t>Задолженность по про-</w:t>
      </w:r>
    </w:p>
    <w:p w:rsidR="00796DC2" w:rsidRDefault="00796DC2">
      <w:pPr>
        <w:ind w:left="720"/>
        <w:jc w:val="both"/>
        <w:rPr>
          <w:sz w:val="26"/>
          <w:u w:val="single"/>
        </w:rPr>
      </w:pPr>
      <w:r>
        <w:rPr>
          <w:sz w:val="26"/>
          <w:u w:val="single"/>
        </w:rPr>
        <w:t>3. договор залога №45 от 29.10.2001г.                        ! сроченным ссудам и про-</w:t>
      </w:r>
    </w:p>
    <w:p w:rsidR="00796DC2" w:rsidRDefault="00796DC2">
      <w:pPr>
        <w:ind w:left="720"/>
        <w:jc w:val="both"/>
        <w:rPr>
          <w:sz w:val="26"/>
          <w:u w:val="single"/>
        </w:rPr>
      </w:pPr>
      <w:r>
        <w:rPr>
          <w:sz w:val="26"/>
        </w:rPr>
        <w:t xml:space="preserve">В обеспечение ссуды представляем Госбанку в        ! </w:t>
      </w:r>
      <w:r>
        <w:rPr>
          <w:sz w:val="26"/>
          <w:u w:val="single"/>
        </w:rPr>
        <w:t>центам                            т.р.</w:t>
      </w:r>
    </w:p>
    <w:p w:rsidR="00796DC2" w:rsidRDefault="00796DC2">
      <w:pPr>
        <w:ind w:left="720"/>
        <w:jc w:val="both"/>
        <w:rPr>
          <w:sz w:val="26"/>
          <w:u w:val="single"/>
        </w:rPr>
      </w:pPr>
      <w:r>
        <w:rPr>
          <w:sz w:val="26"/>
        </w:rPr>
        <w:t xml:space="preserve">залог товары согласно прилагаемым сведениям        ! </w:t>
      </w:r>
      <w:r>
        <w:rPr>
          <w:sz w:val="26"/>
          <w:u w:val="single"/>
        </w:rPr>
        <w:t>6. Картотека                  т.р.</w:t>
      </w:r>
    </w:p>
    <w:p w:rsidR="00796DC2" w:rsidRDefault="00796DC2">
      <w:pPr>
        <w:ind w:left="720"/>
        <w:jc w:val="both"/>
        <w:rPr>
          <w:sz w:val="26"/>
          <w:u w:val="single"/>
        </w:rPr>
      </w:pPr>
      <w:r>
        <w:rPr>
          <w:sz w:val="26"/>
        </w:rPr>
        <w:t xml:space="preserve">Обязуемся подчиняться правилам Госбанка по         ! </w:t>
      </w:r>
      <w:r>
        <w:rPr>
          <w:sz w:val="26"/>
          <w:u w:val="single"/>
        </w:rPr>
        <w:t>7.                                     т.р.</w:t>
      </w:r>
    </w:p>
    <w:p w:rsidR="00796DC2" w:rsidRDefault="00796DC2">
      <w:pPr>
        <w:ind w:left="720"/>
        <w:jc w:val="both"/>
        <w:rPr>
          <w:sz w:val="26"/>
          <w:u w:val="single"/>
        </w:rPr>
      </w:pPr>
      <w:r>
        <w:rPr>
          <w:sz w:val="26"/>
        </w:rPr>
        <w:t xml:space="preserve">кредитованию и залогу.                                                ! </w:t>
      </w:r>
      <w:r>
        <w:rPr>
          <w:sz w:val="26"/>
          <w:u w:val="single"/>
        </w:rPr>
        <w:t>8.                                     т.р.</w:t>
      </w:r>
    </w:p>
    <w:p w:rsidR="00796DC2" w:rsidRDefault="00796DC2">
      <w:pPr>
        <w:ind w:left="720"/>
        <w:jc w:val="both"/>
        <w:rPr>
          <w:b/>
          <w:sz w:val="18"/>
        </w:rPr>
      </w:pPr>
      <w:r>
        <w:rPr>
          <w:sz w:val="18"/>
        </w:rPr>
        <w:t xml:space="preserve">Печать и подпись клиента  (на 1 – м экз.)                                                          ! </w:t>
      </w:r>
      <w:r>
        <w:rPr>
          <w:b/>
          <w:sz w:val="18"/>
        </w:rPr>
        <w:t>Подпись кредитного работника</w:t>
      </w:r>
    </w:p>
    <w:p w:rsidR="00796DC2" w:rsidRDefault="00796DC2">
      <w:pPr>
        <w:ind w:left="720"/>
        <w:jc w:val="both"/>
        <w:rPr>
          <w:b/>
          <w:sz w:val="18"/>
        </w:rPr>
      </w:pPr>
    </w:p>
    <w:p w:rsidR="00796DC2" w:rsidRDefault="00796DC2">
      <w:pPr>
        <w:ind w:left="720"/>
        <w:jc w:val="both"/>
        <w:rPr>
          <w:b/>
          <w:sz w:val="18"/>
        </w:rPr>
      </w:pPr>
    </w:p>
    <w:p w:rsidR="00796DC2" w:rsidRDefault="00796DC2">
      <w:pPr>
        <w:ind w:left="720"/>
        <w:jc w:val="both"/>
        <w:rPr>
          <w:sz w:val="26"/>
          <w:u w:val="single"/>
        </w:rPr>
      </w:pPr>
      <w:r>
        <w:rPr>
          <w:sz w:val="26"/>
        </w:rPr>
        <w:t xml:space="preserve">Выдать ссуду в размере </w:t>
      </w:r>
      <w:r>
        <w:rPr>
          <w:sz w:val="26"/>
          <w:u w:val="single"/>
        </w:rPr>
        <w:t xml:space="preserve">5000 (долларов США)      </w:t>
      </w:r>
      <w:r>
        <w:rPr>
          <w:sz w:val="26"/>
        </w:rPr>
        <w:t xml:space="preserve">   !  </w:t>
      </w:r>
      <w:r>
        <w:rPr>
          <w:sz w:val="26"/>
          <w:u w:val="single"/>
        </w:rPr>
        <w:t>01 ноября 2001 года.</w:t>
      </w:r>
    </w:p>
    <w:p w:rsidR="00796DC2" w:rsidRDefault="00796DC2">
      <w:pPr>
        <w:ind w:left="720"/>
        <w:jc w:val="both"/>
        <w:rPr>
          <w:sz w:val="26"/>
        </w:rPr>
      </w:pPr>
      <w:r>
        <w:rPr>
          <w:sz w:val="26"/>
        </w:rPr>
        <w:t xml:space="preserve">на следующие сроки </w:t>
      </w:r>
      <w:r>
        <w:rPr>
          <w:sz w:val="26"/>
          <w:u w:val="single"/>
        </w:rPr>
        <w:t xml:space="preserve">до 01 мая 2002 года.   </w:t>
      </w:r>
      <w:r>
        <w:rPr>
          <w:sz w:val="26"/>
        </w:rPr>
        <w:t xml:space="preserve">               ! ______________________</w:t>
      </w:r>
    </w:p>
    <w:p w:rsidR="00796DC2" w:rsidRDefault="00796DC2">
      <w:pPr>
        <w:ind w:left="720"/>
        <w:jc w:val="both"/>
        <w:rPr>
          <w:sz w:val="26"/>
        </w:rPr>
      </w:pPr>
      <w:r>
        <w:rPr>
          <w:sz w:val="26"/>
        </w:rPr>
        <w:t xml:space="preserve">____________________________________________!  </w:t>
      </w:r>
      <w:r>
        <w:rPr>
          <w:b/>
          <w:sz w:val="26"/>
        </w:rPr>
        <w:t xml:space="preserve">Мемориальный </w:t>
      </w:r>
      <w:r>
        <w:rPr>
          <w:sz w:val="26"/>
        </w:rPr>
        <w:t xml:space="preserve">  ! Род</w:t>
      </w:r>
    </w:p>
    <w:p w:rsidR="00796DC2" w:rsidRDefault="00796DC2">
      <w:pPr>
        <w:ind w:left="720"/>
        <w:jc w:val="both"/>
        <w:rPr>
          <w:sz w:val="26"/>
        </w:rPr>
      </w:pPr>
      <w:r>
        <w:rPr>
          <w:sz w:val="26"/>
          <w:u w:val="single"/>
        </w:rPr>
        <w:t>Дата погашения ! Сумма ! Дата погашения ! Сумма</w:t>
      </w:r>
      <w:r>
        <w:rPr>
          <w:sz w:val="26"/>
        </w:rPr>
        <w:t xml:space="preserve"> ! </w:t>
      </w:r>
      <w:r>
        <w:rPr>
          <w:b/>
          <w:sz w:val="26"/>
        </w:rPr>
        <w:t xml:space="preserve">  ордер №               </w:t>
      </w:r>
      <w:r>
        <w:rPr>
          <w:sz w:val="26"/>
        </w:rPr>
        <w:t>! опер.</w:t>
      </w:r>
    </w:p>
    <w:p w:rsidR="00796DC2" w:rsidRDefault="00796DC2">
      <w:pPr>
        <w:ind w:left="720"/>
        <w:jc w:val="both"/>
        <w:rPr>
          <w:sz w:val="26"/>
        </w:rPr>
      </w:pPr>
      <w:r>
        <w:rPr>
          <w:sz w:val="26"/>
        </w:rPr>
        <w:t xml:space="preserve">______________!_______!_______________!______!_________________! </w:t>
      </w:r>
      <w:r>
        <w:rPr>
          <w:sz w:val="26"/>
          <w:u w:val="single"/>
        </w:rPr>
        <w:t>№8</w:t>
      </w:r>
      <w:r>
        <w:rPr>
          <w:sz w:val="26"/>
        </w:rPr>
        <w:t>__</w:t>
      </w:r>
    </w:p>
    <w:p w:rsidR="00796DC2" w:rsidRDefault="00796DC2">
      <w:pPr>
        <w:ind w:left="720"/>
        <w:jc w:val="both"/>
        <w:rPr>
          <w:sz w:val="26"/>
        </w:rPr>
      </w:pPr>
      <w:r>
        <w:rPr>
          <w:sz w:val="26"/>
        </w:rPr>
        <w:t>______________!_______!_______________!______!Дебет  15097201      ! 5000</w:t>
      </w:r>
    </w:p>
    <w:p w:rsidR="00796DC2" w:rsidRDefault="00796DC2">
      <w:pPr>
        <w:ind w:left="720"/>
        <w:jc w:val="both"/>
        <w:rPr>
          <w:sz w:val="26"/>
        </w:rPr>
      </w:pPr>
      <w:r>
        <w:rPr>
          <w:sz w:val="26"/>
        </w:rPr>
        <w:t>______________!_______!_______________!______! № счета  20070501 !(пять</w:t>
      </w:r>
    </w:p>
    <w:p w:rsidR="00796DC2" w:rsidRDefault="00796DC2">
      <w:pPr>
        <w:ind w:left="720"/>
        <w:jc w:val="both"/>
        <w:rPr>
          <w:sz w:val="26"/>
        </w:rPr>
      </w:pPr>
      <w:r>
        <w:rPr>
          <w:sz w:val="26"/>
        </w:rPr>
        <w:t xml:space="preserve">____________________________________________! </w:t>
      </w:r>
      <w:r>
        <w:rPr>
          <w:sz w:val="26"/>
          <w:u w:val="single"/>
        </w:rPr>
        <w:t>тысяч долларов США</w:t>
      </w:r>
      <w:r>
        <w:rPr>
          <w:sz w:val="26"/>
        </w:rPr>
        <w:t>____</w:t>
      </w:r>
    </w:p>
    <w:p w:rsidR="00796DC2" w:rsidRDefault="00796DC2">
      <w:pPr>
        <w:ind w:left="720"/>
        <w:jc w:val="both"/>
        <w:rPr>
          <w:sz w:val="26"/>
        </w:rPr>
      </w:pPr>
      <w:r>
        <w:rPr>
          <w:sz w:val="26"/>
        </w:rPr>
        <w:t>Из выданной ссуды обратить на:                   !______! Кредит                     !</w:t>
      </w:r>
    </w:p>
    <w:p w:rsidR="00796DC2" w:rsidRDefault="00796DC2">
      <w:pPr>
        <w:ind w:left="720"/>
        <w:jc w:val="both"/>
        <w:rPr>
          <w:sz w:val="26"/>
        </w:rPr>
      </w:pPr>
      <w:r>
        <w:rPr>
          <w:sz w:val="26"/>
        </w:rPr>
        <w:t>а)погашение необеспеченной задолженнос- !_____ !                                   !</w:t>
      </w:r>
    </w:p>
    <w:p w:rsidR="00796DC2" w:rsidRDefault="00796DC2">
      <w:pPr>
        <w:ind w:left="720"/>
        <w:jc w:val="both"/>
        <w:rPr>
          <w:sz w:val="26"/>
        </w:rPr>
      </w:pPr>
      <w:r>
        <w:rPr>
          <w:sz w:val="26"/>
        </w:rPr>
        <w:t xml:space="preserve">   ти по ссудному счету ном._____________!______! </w:t>
      </w:r>
      <w:r>
        <w:rPr>
          <w:sz w:val="26"/>
          <w:u w:val="single"/>
        </w:rPr>
        <w:t>№ счета</w:t>
      </w:r>
      <w:r>
        <w:rPr>
          <w:sz w:val="26"/>
        </w:rPr>
        <w:t xml:space="preserve"> __________!_____</w:t>
      </w:r>
    </w:p>
    <w:p w:rsidR="00796DC2" w:rsidRDefault="00796DC2">
      <w:pPr>
        <w:ind w:left="720"/>
        <w:jc w:val="both"/>
        <w:rPr>
          <w:sz w:val="26"/>
        </w:rPr>
      </w:pPr>
      <w:r>
        <w:rPr>
          <w:sz w:val="26"/>
        </w:rPr>
        <w:t>б)погашение ссуд срочных на данный день !______! Кредит                      !</w:t>
      </w:r>
    </w:p>
    <w:p w:rsidR="00796DC2" w:rsidRDefault="00796DC2">
      <w:pPr>
        <w:ind w:left="720"/>
        <w:jc w:val="both"/>
        <w:rPr>
          <w:sz w:val="26"/>
        </w:rPr>
      </w:pPr>
      <w:r>
        <w:rPr>
          <w:sz w:val="26"/>
        </w:rPr>
        <w:t>г)оплату документов из картотеки ном.2 и 1!______!                                   !</w:t>
      </w:r>
    </w:p>
    <w:p w:rsidR="00796DC2" w:rsidRDefault="00796DC2">
      <w:pPr>
        <w:ind w:left="720"/>
        <w:jc w:val="both"/>
        <w:rPr>
          <w:sz w:val="26"/>
        </w:rPr>
      </w:pPr>
      <w:r>
        <w:rPr>
          <w:sz w:val="26"/>
        </w:rPr>
        <w:t>д) расчетный счет                                             !______!</w:t>
      </w:r>
      <w:r>
        <w:rPr>
          <w:sz w:val="26"/>
          <w:u w:val="single"/>
        </w:rPr>
        <w:t xml:space="preserve">№ счета </w:t>
      </w:r>
      <w:r>
        <w:rPr>
          <w:sz w:val="26"/>
        </w:rPr>
        <w:t xml:space="preserve"> _________!_____</w:t>
      </w:r>
    </w:p>
    <w:p w:rsidR="00796DC2" w:rsidRDefault="00796DC2">
      <w:pPr>
        <w:ind w:left="720"/>
        <w:jc w:val="both"/>
        <w:rPr>
          <w:sz w:val="26"/>
        </w:rPr>
      </w:pPr>
      <w:r>
        <w:rPr>
          <w:sz w:val="26"/>
        </w:rPr>
        <w:t>е)____________________________________!______! Кредит                      !</w:t>
      </w:r>
    </w:p>
    <w:p w:rsidR="00796DC2" w:rsidRDefault="00796DC2">
      <w:pPr>
        <w:ind w:left="720"/>
        <w:jc w:val="both"/>
        <w:rPr>
          <w:sz w:val="26"/>
        </w:rPr>
      </w:pPr>
      <w:r>
        <w:rPr>
          <w:sz w:val="26"/>
        </w:rPr>
        <w:t>ж)____________________________________!______!                                   !</w:t>
      </w:r>
    </w:p>
    <w:p w:rsidR="00796DC2" w:rsidRDefault="00796DC2">
      <w:pPr>
        <w:ind w:left="720"/>
        <w:jc w:val="both"/>
        <w:rPr>
          <w:sz w:val="26"/>
        </w:rPr>
      </w:pPr>
      <w:r>
        <w:rPr>
          <w:sz w:val="26"/>
        </w:rPr>
        <w:t xml:space="preserve">______________________________________!______! </w:t>
      </w:r>
      <w:r>
        <w:rPr>
          <w:sz w:val="26"/>
          <w:u w:val="single"/>
        </w:rPr>
        <w:t xml:space="preserve">№ счета </w:t>
      </w:r>
      <w:r>
        <w:rPr>
          <w:sz w:val="26"/>
        </w:rPr>
        <w:t>_________!_____</w:t>
      </w:r>
    </w:p>
    <w:p w:rsidR="00796DC2" w:rsidRDefault="00796DC2">
      <w:pPr>
        <w:ind w:left="720"/>
        <w:jc w:val="both"/>
        <w:rPr>
          <w:b/>
          <w:sz w:val="26"/>
        </w:rPr>
      </w:pPr>
      <w:r>
        <w:rPr>
          <w:sz w:val="26"/>
        </w:rPr>
        <w:t xml:space="preserve">             «</w:t>
      </w:r>
      <w:r>
        <w:rPr>
          <w:sz w:val="26"/>
          <w:u w:val="single"/>
        </w:rPr>
        <w:t>01</w:t>
      </w:r>
      <w:r>
        <w:rPr>
          <w:sz w:val="26"/>
        </w:rPr>
        <w:t>»</w:t>
      </w:r>
      <w:r>
        <w:rPr>
          <w:sz w:val="26"/>
          <w:u w:val="single"/>
        </w:rPr>
        <w:t xml:space="preserve"> ноября   2001 года.</w:t>
      </w:r>
      <w:r>
        <w:rPr>
          <w:sz w:val="26"/>
        </w:rPr>
        <w:t xml:space="preserve">                                   ! </w:t>
      </w:r>
      <w:r>
        <w:rPr>
          <w:b/>
          <w:sz w:val="26"/>
        </w:rPr>
        <w:t xml:space="preserve">    Проведено банком</w:t>
      </w:r>
    </w:p>
    <w:p w:rsidR="00796DC2" w:rsidRDefault="00796DC2">
      <w:pPr>
        <w:ind w:left="720"/>
        <w:jc w:val="both"/>
        <w:rPr>
          <w:sz w:val="26"/>
        </w:rPr>
      </w:pPr>
      <w:r>
        <w:rPr>
          <w:b/>
          <w:sz w:val="26"/>
        </w:rPr>
        <w:t xml:space="preserve">                                                                                         </w:t>
      </w:r>
      <w:r>
        <w:rPr>
          <w:sz w:val="26"/>
        </w:rPr>
        <w:t>!</w:t>
      </w:r>
    </w:p>
    <w:p w:rsidR="00796DC2" w:rsidRDefault="00796DC2">
      <w:pPr>
        <w:ind w:left="720"/>
        <w:jc w:val="both"/>
        <w:rPr>
          <w:sz w:val="26"/>
          <w:u w:val="single"/>
        </w:rPr>
      </w:pPr>
      <w:r>
        <w:rPr>
          <w:b/>
          <w:sz w:val="26"/>
        </w:rPr>
        <w:t xml:space="preserve">              </w:t>
      </w:r>
      <w:r>
        <w:rPr>
          <w:b/>
          <w:sz w:val="26"/>
          <w:u w:val="single"/>
        </w:rPr>
        <w:t xml:space="preserve">Управляющий отделением </w:t>
      </w:r>
      <w:r>
        <w:rPr>
          <w:sz w:val="26"/>
        </w:rPr>
        <w:t xml:space="preserve">                         !  «</w:t>
      </w:r>
      <w:r>
        <w:rPr>
          <w:sz w:val="26"/>
          <w:u w:val="single"/>
        </w:rPr>
        <w:t>01» ноября  2001 года.</w:t>
      </w:r>
    </w:p>
    <w:p w:rsidR="00796DC2" w:rsidRDefault="00796DC2">
      <w:pPr>
        <w:ind w:left="720"/>
        <w:jc w:val="both"/>
        <w:rPr>
          <w:sz w:val="26"/>
        </w:rPr>
      </w:pPr>
      <w:r>
        <w:rPr>
          <w:b/>
          <w:sz w:val="26"/>
        </w:rPr>
        <w:t xml:space="preserve">              Начальник Горуправления (Горотдела)   </w:t>
      </w:r>
      <w:r>
        <w:rPr>
          <w:sz w:val="26"/>
        </w:rPr>
        <w:t>!</w:t>
      </w:r>
    </w:p>
    <w:p w:rsidR="00796DC2" w:rsidRDefault="00796DC2">
      <w:pPr>
        <w:ind w:left="720"/>
        <w:jc w:val="both"/>
        <w:rPr>
          <w:sz w:val="26"/>
        </w:rPr>
      </w:pPr>
      <w:r>
        <w:rPr>
          <w:b/>
          <w:sz w:val="26"/>
        </w:rPr>
        <w:t xml:space="preserve">                                                                                                 Подписи</w:t>
      </w:r>
    </w:p>
    <w:p w:rsidR="00796DC2" w:rsidRDefault="00796DC2">
      <w:pPr>
        <w:jc w:val="both"/>
        <w:rPr>
          <w:sz w:val="26"/>
        </w:rPr>
      </w:pPr>
    </w:p>
    <w:p w:rsidR="00796DC2" w:rsidRDefault="00796DC2">
      <w:pPr>
        <w:jc w:val="both"/>
        <w:rPr>
          <w:sz w:val="26"/>
        </w:rPr>
      </w:pPr>
      <w:r>
        <w:rPr>
          <w:sz w:val="26"/>
        </w:rPr>
        <w:t>Приложение №3</w:t>
      </w:r>
    </w:p>
    <w:p w:rsidR="00796DC2" w:rsidRDefault="00796DC2">
      <w:pPr>
        <w:jc w:val="both"/>
        <w:rPr>
          <w:sz w:val="26"/>
        </w:rPr>
      </w:pPr>
    </w:p>
    <w:p w:rsidR="00796DC2" w:rsidRDefault="00796DC2">
      <w:pPr>
        <w:jc w:val="both"/>
        <w:rPr>
          <w:b/>
          <w:sz w:val="26"/>
        </w:rPr>
      </w:pPr>
      <w:r>
        <w:rPr>
          <w:b/>
          <w:sz w:val="26"/>
        </w:rPr>
        <w:t>АНАЛИЗ КРЕДИТНОЙ ЗАЯВКИ</w:t>
      </w:r>
    </w:p>
    <w:p w:rsidR="00796DC2" w:rsidRDefault="00796DC2">
      <w:pPr>
        <w:jc w:val="both"/>
        <w:rPr>
          <w:b/>
          <w:sz w:val="26"/>
        </w:rPr>
      </w:pPr>
    </w:p>
    <w:p w:rsidR="00796DC2" w:rsidRDefault="00796DC2">
      <w:pPr>
        <w:jc w:val="both"/>
        <w:rPr>
          <w:sz w:val="26"/>
        </w:rPr>
      </w:pPr>
      <w:r>
        <w:rPr>
          <w:sz w:val="26"/>
          <w:u w:val="single"/>
        </w:rPr>
        <w:t xml:space="preserve">         Филиал  ПРАК   АПБ  в  г. Бендеры </w:t>
      </w:r>
      <w:r>
        <w:rPr>
          <w:sz w:val="26"/>
        </w:rPr>
        <w:t>______________________________________</w:t>
      </w:r>
    </w:p>
    <w:p w:rsidR="00796DC2" w:rsidRDefault="00796DC2">
      <w:pPr>
        <w:jc w:val="both"/>
        <w:rPr>
          <w:sz w:val="18"/>
        </w:rPr>
      </w:pPr>
      <w:r>
        <w:rPr>
          <w:sz w:val="18"/>
        </w:rPr>
        <w:t>наименование учреждения банка</w:t>
      </w:r>
    </w:p>
    <w:p w:rsidR="00796DC2" w:rsidRDefault="00796DC2">
      <w:pPr>
        <w:jc w:val="both"/>
        <w:rPr>
          <w:sz w:val="18"/>
        </w:rPr>
      </w:pPr>
    </w:p>
    <w:p w:rsidR="00796DC2" w:rsidRDefault="00796DC2">
      <w:pPr>
        <w:pStyle w:val="a6"/>
        <w:numPr>
          <w:ilvl w:val="0"/>
          <w:numId w:val="39"/>
        </w:numPr>
        <w:jc w:val="both"/>
      </w:pPr>
      <w:r>
        <w:t>Справочные данные:</w:t>
      </w:r>
    </w:p>
    <w:p w:rsidR="00796DC2" w:rsidRDefault="00796DC2">
      <w:pPr>
        <w:jc w:val="both"/>
        <w:rPr>
          <w:sz w:val="26"/>
        </w:rPr>
      </w:pPr>
      <w:r>
        <w:rPr>
          <w:sz w:val="26"/>
        </w:rPr>
        <w:t xml:space="preserve">1) Заемщик </w:t>
      </w:r>
      <w:r>
        <w:rPr>
          <w:sz w:val="26"/>
          <w:u w:val="single"/>
        </w:rPr>
        <w:t xml:space="preserve">   ООО  «Прометей»    р/с  15467201 </w:t>
      </w:r>
      <w:r>
        <w:rPr>
          <w:sz w:val="26"/>
        </w:rPr>
        <w:t>________________________________</w:t>
      </w:r>
    </w:p>
    <w:p w:rsidR="00796DC2" w:rsidRDefault="00796DC2">
      <w:pPr>
        <w:jc w:val="both"/>
        <w:rPr>
          <w:sz w:val="18"/>
        </w:rPr>
      </w:pPr>
      <w:r>
        <w:rPr>
          <w:sz w:val="18"/>
        </w:rPr>
        <w:t>наименование,  расчетный счет</w:t>
      </w:r>
    </w:p>
    <w:p w:rsidR="00796DC2" w:rsidRDefault="00796DC2">
      <w:pPr>
        <w:jc w:val="both"/>
        <w:rPr>
          <w:sz w:val="18"/>
        </w:rPr>
      </w:pPr>
    </w:p>
    <w:p w:rsidR="00796DC2" w:rsidRDefault="00796DC2">
      <w:pPr>
        <w:jc w:val="both"/>
        <w:rPr>
          <w:sz w:val="26"/>
        </w:rPr>
      </w:pPr>
      <w:r>
        <w:rPr>
          <w:sz w:val="26"/>
        </w:rPr>
        <w:t xml:space="preserve">2) Основной вид деятельности </w:t>
      </w:r>
      <w:r>
        <w:rPr>
          <w:sz w:val="26"/>
          <w:u w:val="single"/>
        </w:rPr>
        <w:t xml:space="preserve"> торгово-посредническая </w:t>
      </w:r>
      <w:r>
        <w:rPr>
          <w:sz w:val="26"/>
        </w:rPr>
        <w:t>_________________________</w:t>
      </w:r>
    </w:p>
    <w:p w:rsidR="00796DC2" w:rsidRDefault="00796DC2">
      <w:pPr>
        <w:jc w:val="both"/>
        <w:rPr>
          <w:sz w:val="26"/>
        </w:rPr>
      </w:pPr>
      <w:r>
        <w:rPr>
          <w:sz w:val="26"/>
        </w:rPr>
        <w:t xml:space="preserve">3) Задолженность по ссудам на дату заявки </w:t>
      </w:r>
      <w:r>
        <w:rPr>
          <w:sz w:val="26"/>
          <w:u w:val="single"/>
        </w:rPr>
        <w:t xml:space="preserve">   отсутствует    </w:t>
      </w:r>
      <w:r>
        <w:rPr>
          <w:sz w:val="26"/>
        </w:rPr>
        <w:t>_______________________</w:t>
      </w:r>
    </w:p>
    <w:p w:rsidR="00796DC2" w:rsidRDefault="00796DC2">
      <w:pPr>
        <w:pBdr>
          <w:top w:val="single" w:sz="12" w:space="1" w:color="auto"/>
          <w:bottom w:val="single" w:sz="12" w:space="1" w:color="auto"/>
        </w:pBdr>
        <w:jc w:val="both"/>
        <w:rPr>
          <w:sz w:val="26"/>
        </w:rPr>
      </w:pPr>
    </w:p>
    <w:p w:rsidR="00796DC2" w:rsidRDefault="00796DC2">
      <w:pPr>
        <w:jc w:val="both"/>
        <w:rPr>
          <w:sz w:val="26"/>
        </w:rPr>
      </w:pPr>
      <w:r>
        <w:rPr>
          <w:sz w:val="26"/>
        </w:rPr>
        <w:t xml:space="preserve">4) Претензия  к счету </w:t>
      </w:r>
      <w:r>
        <w:rPr>
          <w:sz w:val="26"/>
          <w:u w:val="single"/>
        </w:rPr>
        <w:t xml:space="preserve">    нет    </w:t>
      </w:r>
      <w:r>
        <w:rPr>
          <w:sz w:val="26"/>
        </w:rPr>
        <w:t>________________________________________________</w:t>
      </w:r>
    </w:p>
    <w:p w:rsidR="00796DC2" w:rsidRDefault="00796DC2">
      <w:pPr>
        <w:jc w:val="both"/>
        <w:rPr>
          <w:sz w:val="26"/>
        </w:rPr>
      </w:pPr>
      <w:r>
        <w:rPr>
          <w:sz w:val="26"/>
        </w:rPr>
        <w:t xml:space="preserve">5) Сумма испрашиваемого кредита </w:t>
      </w:r>
      <w:r>
        <w:rPr>
          <w:sz w:val="26"/>
          <w:u w:val="single"/>
        </w:rPr>
        <w:t xml:space="preserve">  5000 (пять тысяч )  долларов США  </w:t>
      </w:r>
      <w:r>
        <w:rPr>
          <w:sz w:val="26"/>
        </w:rPr>
        <w:t>___________</w:t>
      </w:r>
    </w:p>
    <w:p w:rsidR="00796DC2" w:rsidRDefault="00796DC2">
      <w:pPr>
        <w:jc w:val="both"/>
        <w:rPr>
          <w:sz w:val="26"/>
          <w:u w:val="single"/>
        </w:rPr>
      </w:pPr>
      <w:r>
        <w:rPr>
          <w:sz w:val="26"/>
        </w:rPr>
        <w:t xml:space="preserve">6) Цель кредита  </w:t>
      </w:r>
      <w:r>
        <w:rPr>
          <w:sz w:val="26"/>
          <w:u w:val="single"/>
        </w:rPr>
        <w:t xml:space="preserve">   под  оплату  контракта  № 158  от 20.10.2001 г.</w:t>
      </w:r>
    </w:p>
    <w:p w:rsidR="00796DC2" w:rsidRDefault="00796DC2">
      <w:pPr>
        <w:jc w:val="both"/>
        <w:rPr>
          <w:sz w:val="18"/>
        </w:rPr>
      </w:pPr>
      <w:r>
        <w:rPr>
          <w:sz w:val="18"/>
        </w:rPr>
        <w:t>контракты, договоры купли-продажи</w:t>
      </w:r>
    </w:p>
    <w:p w:rsidR="00796DC2" w:rsidRDefault="00796DC2">
      <w:pPr>
        <w:pBdr>
          <w:top w:val="single" w:sz="12" w:space="1" w:color="auto"/>
          <w:bottom w:val="single" w:sz="12" w:space="1" w:color="auto"/>
        </w:pBdr>
        <w:jc w:val="both"/>
        <w:rPr>
          <w:sz w:val="26"/>
        </w:rPr>
      </w:pPr>
    </w:p>
    <w:p w:rsidR="00796DC2" w:rsidRDefault="00796DC2">
      <w:pPr>
        <w:jc w:val="both"/>
        <w:rPr>
          <w:sz w:val="18"/>
        </w:rPr>
      </w:pPr>
      <w:r>
        <w:rPr>
          <w:sz w:val="18"/>
        </w:rPr>
        <w:t>другие документы, характеризующие сделку</w:t>
      </w:r>
    </w:p>
    <w:p w:rsidR="00796DC2" w:rsidRDefault="00796DC2">
      <w:pPr>
        <w:jc w:val="both"/>
        <w:rPr>
          <w:sz w:val="26"/>
        </w:rPr>
      </w:pPr>
      <w:r>
        <w:rPr>
          <w:sz w:val="26"/>
        </w:rPr>
        <w:t xml:space="preserve">7) Срок, на который испрашивается кредит </w:t>
      </w:r>
      <w:r>
        <w:rPr>
          <w:sz w:val="26"/>
          <w:u w:val="single"/>
        </w:rPr>
        <w:t xml:space="preserve">    до 01.05.2002 г.  </w:t>
      </w:r>
      <w:r>
        <w:rPr>
          <w:sz w:val="26"/>
        </w:rPr>
        <w:t>____________________</w:t>
      </w:r>
    </w:p>
    <w:p w:rsidR="00796DC2" w:rsidRDefault="00796DC2">
      <w:pPr>
        <w:jc w:val="both"/>
        <w:rPr>
          <w:sz w:val="26"/>
        </w:rPr>
      </w:pPr>
      <w:r>
        <w:rPr>
          <w:sz w:val="26"/>
        </w:rPr>
        <w:t xml:space="preserve">8) Обеспечение обязательств </w:t>
      </w:r>
      <w:r>
        <w:rPr>
          <w:sz w:val="26"/>
          <w:u w:val="single"/>
        </w:rPr>
        <w:t xml:space="preserve">    залог     </w:t>
      </w:r>
      <w:r>
        <w:rPr>
          <w:sz w:val="26"/>
        </w:rPr>
        <w:t>_______________________________________</w:t>
      </w:r>
    </w:p>
    <w:p w:rsidR="00796DC2" w:rsidRDefault="00796DC2">
      <w:pPr>
        <w:jc w:val="both"/>
        <w:rPr>
          <w:sz w:val="18"/>
        </w:rPr>
      </w:pPr>
      <w:r>
        <w:rPr>
          <w:sz w:val="18"/>
        </w:rPr>
        <w:t>гарантия, депозиты, ЦБ, залог, и т.д.</w:t>
      </w:r>
    </w:p>
    <w:p w:rsidR="00796DC2" w:rsidRDefault="00796DC2">
      <w:pPr>
        <w:pBdr>
          <w:top w:val="single" w:sz="12" w:space="1" w:color="auto"/>
          <w:bottom w:val="single" w:sz="12" w:space="1" w:color="auto"/>
        </w:pBdr>
        <w:jc w:val="both"/>
        <w:rPr>
          <w:sz w:val="26"/>
        </w:rPr>
      </w:pPr>
    </w:p>
    <w:p w:rsidR="00796DC2" w:rsidRDefault="00796DC2">
      <w:pPr>
        <w:jc w:val="both"/>
        <w:rPr>
          <w:sz w:val="18"/>
        </w:rPr>
      </w:pPr>
      <w:r>
        <w:rPr>
          <w:sz w:val="18"/>
        </w:rPr>
        <w:t>с краткой характеристикой обеспечения</w:t>
      </w:r>
    </w:p>
    <w:p w:rsidR="00796DC2" w:rsidRDefault="00796DC2">
      <w:pPr>
        <w:jc w:val="both"/>
        <w:rPr>
          <w:sz w:val="26"/>
        </w:rPr>
      </w:pPr>
    </w:p>
    <w:p w:rsidR="00796DC2" w:rsidRDefault="00796DC2">
      <w:pPr>
        <w:jc w:val="both"/>
        <w:rPr>
          <w:sz w:val="26"/>
        </w:rPr>
      </w:pPr>
    </w:p>
    <w:p w:rsidR="00796DC2" w:rsidRDefault="00796DC2">
      <w:pPr>
        <w:pStyle w:val="a6"/>
        <w:numPr>
          <w:ilvl w:val="0"/>
          <w:numId w:val="39"/>
        </w:numPr>
        <w:jc w:val="both"/>
      </w:pPr>
      <w:r>
        <w:t>Анализ финансовых показателей по балансу:</w:t>
      </w:r>
    </w:p>
    <w:p w:rsidR="00796DC2" w:rsidRDefault="00796DC2">
      <w:pPr>
        <w:jc w:val="both"/>
        <w:rPr>
          <w:sz w:val="26"/>
        </w:rPr>
      </w:pPr>
    </w:p>
    <w:p w:rsidR="00796DC2" w:rsidRDefault="00796DC2">
      <w:pPr>
        <w:numPr>
          <w:ilvl w:val="0"/>
          <w:numId w:val="40"/>
        </w:numPr>
        <w:jc w:val="both"/>
        <w:rPr>
          <w:sz w:val="26"/>
        </w:rPr>
      </w:pPr>
      <w:r>
        <w:rPr>
          <w:sz w:val="26"/>
        </w:rPr>
        <w:t>Коэффициент финансовой независимости ___________________________________</w:t>
      </w:r>
    </w:p>
    <w:p w:rsidR="00796DC2" w:rsidRDefault="00796DC2">
      <w:pPr>
        <w:ind w:left="360"/>
        <w:jc w:val="both"/>
        <w:rPr>
          <w:sz w:val="26"/>
        </w:rPr>
      </w:pPr>
      <w:r>
        <w:rPr>
          <w:sz w:val="26"/>
          <w:u w:val="single"/>
        </w:rPr>
        <w:t xml:space="preserve">(нормативное значение 50-60%)   </w:t>
      </w:r>
      <w:r>
        <w:rPr>
          <w:sz w:val="26"/>
        </w:rPr>
        <w:t>__________________________________________</w:t>
      </w:r>
    </w:p>
    <w:p w:rsidR="00796DC2" w:rsidRDefault="00796DC2">
      <w:pPr>
        <w:jc w:val="both"/>
        <w:rPr>
          <w:sz w:val="26"/>
        </w:rPr>
      </w:pPr>
      <w:r>
        <w:rPr>
          <w:sz w:val="26"/>
        </w:rPr>
        <w:t>2) Коэффициент маневренности ______________________________________________</w:t>
      </w:r>
    </w:p>
    <w:p w:rsidR="00796DC2" w:rsidRDefault="00796DC2">
      <w:pPr>
        <w:jc w:val="both"/>
        <w:rPr>
          <w:sz w:val="26"/>
        </w:rPr>
      </w:pPr>
      <w:r>
        <w:rPr>
          <w:sz w:val="26"/>
        </w:rPr>
        <w:t xml:space="preserve">     </w:t>
      </w:r>
      <w:r>
        <w:rPr>
          <w:sz w:val="26"/>
          <w:u w:val="single"/>
        </w:rPr>
        <w:t xml:space="preserve">(нормативное значение 50%) </w:t>
      </w:r>
      <w:r>
        <w:rPr>
          <w:sz w:val="26"/>
        </w:rPr>
        <w:t>______________________________________________</w:t>
      </w:r>
    </w:p>
    <w:p w:rsidR="00796DC2" w:rsidRDefault="00796DC2">
      <w:pPr>
        <w:numPr>
          <w:ilvl w:val="0"/>
          <w:numId w:val="41"/>
        </w:numPr>
        <w:jc w:val="both"/>
        <w:rPr>
          <w:sz w:val="26"/>
        </w:rPr>
      </w:pPr>
      <w:r>
        <w:rPr>
          <w:sz w:val="26"/>
        </w:rPr>
        <w:t>Коэффициент абсолютной ликвидности _____________________________________</w:t>
      </w:r>
    </w:p>
    <w:p w:rsidR="00796DC2" w:rsidRDefault="00796DC2">
      <w:pPr>
        <w:jc w:val="both"/>
        <w:rPr>
          <w:sz w:val="26"/>
        </w:rPr>
      </w:pPr>
      <w:r>
        <w:rPr>
          <w:sz w:val="26"/>
        </w:rPr>
        <w:t xml:space="preserve">     </w:t>
      </w:r>
      <w:r>
        <w:rPr>
          <w:sz w:val="26"/>
          <w:u w:val="single"/>
        </w:rPr>
        <w:t xml:space="preserve">(нормативное значение 0,2-0,25%) </w:t>
      </w:r>
      <w:r>
        <w:rPr>
          <w:sz w:val="26"/>
        </w:rPr>
        <w:t>_________________________________________</w:t>
      </w:r>
    </w:p>
    <w:p w:rsidR="00796DC2" w:rsidRDefault="00796DC2">
      <w:pPr>
        <w:jc w:val="both"/>
        <w:rPr>
          <w:sz w:val="26"/>
        </w:rPr>
      </w:pPr>
      <w:r>
        <w:rPr>
          <w:sz w:val="26"/>
        </w:rPr>
        <w:t>4) Коэффициент промежуточной ликвидности __________________________________</w:t>
      </w:r>
    </w:p>
    <w:p w:rsidR="00796DC2" w:rsidRDefault="00796DC2">
      <w:pPr>
        <w:jc w:val="both"/>
        <w:rPr>
          <w:sz w:val="26"/>
        </w:rPr>
      </w:pPr>
      <w:r>
        <w:rPr>
          <w:sz w:val="26"/>
        </w:rPr>
        <w:t xml:space="preserve">    </w:t>
      </w:r>
      <w:r>
        <w:rPr>
          <w:sz w:val="26"/>
          <w:u w:val="single"/>
        </w:rPr>
        <w:t>(нормативное значение 0,7-0,8%)</w:t>
      </w:r>
      <w:r>
        <w:rPr>
          <w:sz w:val="26"/>
        </w:rPr>
        <w:t xml:space="preserve"> ___________________________________________</w:t>
      </w:r>
    </w:p>
    <w:p w:rsidR="00796DC2" w:rsidRDefault="00796DC2">
      <w:pPr>
        <w:jc w:val="both"/>
        <w:rPr>
          <w:sz w:val="26"/>
        </w:rPr>
      </w:pPr>
      <w:r>
        <w:rPr>
          <w:sz w:val="26"/>
        </w:rPr>
        <w:t>5) Коэффициент покрытия __________________________________________________</w:t>
      </w:r>
    </w:p>
    <w:p w:rsidR="00796DC2" w:rsidRDefault="00796DC2">
      <w:pPr>
        <w:jc w:val="both"/>
        <w:rPr>
          <w:sz w:val="26"/>
        </w:rPr>
      </w:pPr>
      <w:r>
        <w:rPr>
          <w:sz w:val="26"/>
        </w:rPr>
        <w:t xml:space="preserve">    </w:t>
      </w:r>
      <w:r>
        <w:rPr>
          <w:sz w:val="26"/>
          <w:u w:val="single"/>
        </w:rPr>
        <w:t xml:space="preserve">(нормативное значение 1-2,5%) </w:t>
      </w:r>
      <w:r>
        <w:rPr>
          <w:sz w:val="26"/>
        </w:rPr>
        <w:t>____________________________________________</w:t>
      </w:r>
    </w:p>
    <w:p w:rsidR="00796DC2" w:rsidRDefault="00796DC2">
      <w:pPr>
        <w:jc w:val="both"/>
        <w:rPr>
          <w:sz w:val="26"/>
        </w:rPr>
      </w:pPr>
    </w:p>
    <w:p w:rsidR="00796DC2" w:rsidRDefault="00796DC2">
      <w:pPr>
        <w:numPr>
          <w:ilvl w:val="0"/>
          <w:numId w:val="39"/>
        </w:numPr>
        <w:jc w:val="both"/>
        <w:rPr>
          <w:sz w:val="26"/>
        </w:rPr>
      </w:pPr>
      <w:r>
        <w:rPr>
          <w:sz w:val="26"/>
        </w:rPr>
        <w:t>Выводы:</w:t>
      </w:r>
    </w:p>
    <w:p w:rsidR="00796DC2" w:rsidRDefault="00796DC2">
      <w:pPr>
        <w:pBdr>
          <w:top w:val="single" w:sz="12" w:space="1" w:color="auto"/>
          <w:bottom w:val="single" w:sz="12" w:space="1" w:color="auto"/>
        </w:pBdr>
        <w:jc w:val="both"/>
        <w:rPr>
          <w:sz w:val="26"/>
        </w:rPr>
      </w:pPr>
    </w:p>
    <w:p w:rsidR="00796DC2" w:rsidRDefault="00796DC2">
      <w:pPr>
        <w:pBdr>
          <w:bottom w:val="single" w:sz="12" w:space="1" w:color="auto"/>
          <w:between w:val="single" w:sz="12" w:space="1" w:color="auto"/>
        </w:pBdr>
        <w:jc w:val="both"/>
        <w:rPr>
          <w:sz w:val="26"/>
        </w:rPr>
      </w:pPr>
    </w:p>
    <w:p w:rsidR="00796DC2" w:rsidRDefault="00796DC2">
      <w:pPr>
        <w:pBdr>
          <w:bottom w:val="single" w:sz="12" w:space="1" w:color="auto"/>
          <w:between w:val="single" w:sz="12" w:space="1" w:color="auto"/>
        </w:pBdr>
        <w:jc w:val="both"/>
        <w:rPr>
          <w:sz w:val="26"/>
        </w:rPr>
      </w:pPr>
    </w:p>
    <w:p w:rsidR="00796DC2" w:rsidRDefault="00796DC2">
      <w:pPr>
        <w:pBdr>
          <w:bottom w:val="single" w:sz="12" w:space="1" w:color="auto"/>
          <w:between w:val="single" w:sz="12" w:space="1" w:color="auto"/>
        </w:pBdr>
        <w:jc w:val="both"/>
        <w:rPr>
          <w:sz w:val="26"/>
        </w:rPr>
      </w:pPr>
    </w:p>
    <w:p w:rsidR="00796DC2" w:rsidRDefault="00796DC2">
      <w:pPr>
        <w:jc w:val="both"/>
        <w:rPr>
          <w:sz w:val="26"/>
        </w:rPr>
      </w:pPr>
    </w:p>
    <w:p w:rsidR="00796DC2" w:rsidRDefault="00796DC2">
      <w:pPr>
        <w:jc w:val="both"/>
        <w:rPr>
          <w:sz w:val="26"/>
        </w:rPr>
      </w:pPr>
      <w:r>
        <w:rPr>
          <w:sz w:val="26"/>
        </w:rPr>
        <w:t>Исполнитель:</w:t>
      </w:r>
    </w:p>
    <w:p w:rsidR="00796DC2" w:rsidRDefault="00796DC2">
      <w:pPr>
        <w:jc w:val="both"/>
        <w:rPr>
          <w:sz w:val="26"/>
        </w:rPr>
      </w:pPr>
      <w:r>
        <w:rPr>
          <w:sz w:val="26"/>
        </w:rPr>
        <w:t>Приложение №4</w:t>
      </w:r>
    </w:p>
    <w:p w:rsidR="00796DC2" w:rsidRDefault="00796DC2">
      <w:pPr>
        <w:jc w:val="both"/>
        <w:rPr>
          <w:b/>
          <w:sz w:val="26"/>
        </w:rPr>
      </w:pPr>
      <w:r>
        <w:rPr>
          <w:b/>
          <w:sz w:val="26"/>
        </w:rPr>
        <w:t>Кредитный договор №56</w:t>
      </w:r>
    </w:p>
    <w:p w:rsidR="00796DC2" w:rsidRDefault="00796DC2">
      <w:pPr>
        <w:jc w:val="both"/>
        <w:rPr>
          <w:sz w:val="26"/>
        </w:rPr>
      </w:pPr>
    </w:p>
    <w:p w:rsidR="00796DC2" w:rsidRDefault="00796DC2">
      <w:pPr>
        <w:jc w:val="both"/>
        <w:rPr>
          <w:sz w:val="26"/>
        </w:rPr>
      </w:pPr>
      <w:r>
        <w:rPr>
          <w:sz w:val="26"/>
          <w:u w:val="single"/>
        </w:rPr>
        <w:t>«01» ноября  2001 г.</w:t>
      </w:r>
      <w:r>
        <w:rPr>
          <w:sz w:val="26"/>
        </w:rPr>
        <w:t xml:space="preserve">                                                                                      г. Бендеры</w:t>
      </w:r>
    </w:p>
    <w:p w:rsidR="00796DC2" w:rsidRDefault="00796DC2">
      <w:pPr>
        <w:jc w:val="both"/>
        <w:rPr>
          <w:sz w:val="26"/>
        </w:rPr>
      </w:pPr>
    </w:p>
    <w:p w:rsidR="00796DC2" w:rsidRDefault="00796DC2">
      <w:pPr>
        <w:ind w:firstLine="720"/>
        <w:jc w:val="both"/>
        <w:rPr>
          <w:sz w:val="26"/>
        </w:rPr>
      </w:pPr>
      <w:r>
        <w:rPr>
          <w:sz w:val="26"/>
        </w:rPr>
        <w:t>Филиал акционерно-коммерческого Агропромбанка, именуемый в дальнейшем Банк, в лице управляющего __________________, действующего на основании Устава акционерно-коммерческого Агропромбанка с одной стороны и ___</w:t>
      </w:r>
    </w:p>
    <w:p w:rsidR="00796DC2" w:rsidRDefault="00796DC2">
      <w:pPr>
        <w:jc w:val="both"/>
        <w:rPr>
          <w:sz w:val="26"/>
        </w:rPr>
      </w:pPr>
      <w:r>
        <w:rPr>
          <w:sz w:val="26"/>
          <w:u w:val="single"/>
        </w:rPr>
        <w:t xml:space="preserve">               ООО  «Прометей»     </w:t>
      </w:r>
      <w:r>
        <w:rPr>
          <w:sz w:val="26"/>
        </w:rPr>
        <w:t>________________________________________________</w:t>
      </w:r>
    </w:p>
    <w:p w:rsidR="00796DC2" w:rsidRDefault="00796DC2">
      <w:pPr>
        <w:jc w:val="both"/>
        <w:rPr>
          <w:sz w:val="26"/>
        </w:rPr>
      </w:pPr>
      <w:r>
        <w:rPr>
          <w:sz w:val="26"/>
        </w:rPr>
        <w:t xml:space="preserve">в лице </w:t>
      </w:r>
      <w:r>
        <w:rPr>
          <w:sz w:val="26"/>
          <w:u w:val="single"/>
        </w:rPr>
        <w:t xml:space="preserve">           директора      Иванченко  Т.С.    </w:t>
      </w:r>
      <w:r>
        <w:rPr>
          <w:sz w:val="26"/>
        </w:rPr>
        <w:t>___________________________________</w:t>
      </w:r>
    </w:p>
    <w:p w:rsidR="00796DC2" w:rsidRDefault="00796DC2">
      <w:pPr>
        <w:jc w:val="both"/>
        <w:rPr>
          <w:sz w:val="26"/>
        </w:rPr>
      </w:pPr>
      <w:r>
        <w:rPr>
          <w:sz w:val="26"/>
        </w:rPr>
        <w:t>действующего на основании</w:t>
      </w:r>
      <w:r>
        <w:rPr>
          <w:sz w:val="26"/>
          <w:u w:val="single"/>
        </w:rPr>
        <w:t xml:space="preserve">        Устава    </w:t>
      </w:r>
      <w:r>
        <w:rPr>
          <w:sz w:val="26"/>
        </w:rPr>
        <w:t>_____________________________________</w:t>
      </w:r>
    </w:p>
    <w:p w:rsidR="00796DC2" w:rsidRDefault="00796DC2">
      <w:pPr>
        <w:jc w:val="both"/>
        <w:rPr>
          <w:sz w:val="26"/>
        </w:rPr>
      </w:pPr>
      <w:r>
        <w:rPr>
          <w:sz w:val="26"/>
        </w:rPr>
        <w:t>именуемый в дальнейшем Заемщик, с другой стороны, заключили настоящий договор о нижеследующем:</w:t>
      </w:r>
    </w:p>
    <w:p w:rsidR="00796DC2" w:rsidRDefault="00796DC2">
      <w:pPr>
        <w:ind w:firstLine="720"/>
        <w:jc w:val="both"/>
        <w:rPr>
          <w:sz w:val="26"/>
        </w:rPr>
      </w:pPr>
      <w:r>
        <w:rPr>
          <w:sz w:val="26"/>
        </w:rPr>
        <w:t xml:space="preserve">1. Банк предоставляет Заемщику кредит в сумме </w:t>
      </w:r>
      <w:r>
        <w:rPr>
          <w:sz w:val="26"/>
          <w:u w:val="single"/>
        </w:rPr>
        <w:t xml:space="preserve">   5000 (пять тысяч )   </w:t>
      </w:r>
      <w:r>
        <w:rPr>
          <w:sz w:val="26"/>
        </w:rPr>
        <w:t>_______</w:t>
      </w:r>
    </w:p>
    <w:p w:rsidR="00796DC2" w:rsidRDefault="00796DC2">
      <w:pPr>
        <w:jc w:val="both"/>
        <w:rPr>
          <w:sz w:val="26"/>
        </w:rPr>
      </w:pPr>
      <w:r>
        <w:rPr>
          <w:sz w:val="26"/>
          <w:u w:val="single"/>
        </w:rPr>
        <w:t xml:space="preserve">         долларов  США   </w:t>
      </w:r>
      <w:r>
        <w:rPr>
          <w:sz w:val="26"/>
        </w:rPr>
        <w:t xml:space="preserve">на срок  </w:t>
      </w:r>
      <w:r>
        <w:rPr>
          <w:sz w:val="26"/>
          <w:u w:val="single"/>
        </w:rPr>
        <w:t xml:space="preserve">     до 01.05. 2002 г.    </w:t>
      </w:r>
      <w:r>
        <w:rPr>
          <w:sz w:val="26"/>
        </w:rPr>
        <w:t xml:space="preserve">на   </w:t>
      </w:r>
      <w:r>
        <w:rPr>
          <w:sz w:val="26"/>
          <w:u w:val="single"/>
        </w:rPr>
        <w:t xml:space="preserve">   6  месяцев </w:t>
      </w:r>
      <w:r>
        <w:rPr>
          <w:sz w:val="26"/>
        </w:rPr>
        <w:t>______________</w:t>
      </w:r>
    </w:p>
    <w:p w:rsidR="00796DC2" w:rsidRDefault="00796DC2">
      <w:pPr>
        <w:ind w:left="720"/>
        <w:jc w:val="both"/>
        <w:rPr>
          <w:sz w:val="26"/>
        </w:rPr>
      </w:pPr>
      <w:r>
        <w:rPr>
          <w:sz w:val="26"/>
        </w:rPr>
        <w:t>2.Заемщик</w:t>
      </w:r>
    </w:p>
    <w:p w:rsidR="00796DC2" w:rsidRDefault="00796DC2">
      <w:pPr>
        <w:jc w:val="both"/>
        <w:rPr>
          <w:sz w:val="26"/>
        </w:rPr>
      </w:pPr>
      <w:r>
        <w:rPr>
          <w:sz w:val="26"/>
        </w:rPr>
        <w:t xml:space="preserve">а) производит погашение кредита  </w:t>
      </w:r>
      <w:r>
        <w:rPr>
          <w:sz w:val="26"/>
          <w:u w:val="single"/>
        </w:rPr>
        <w:t xml:space="preserve">    платежным поручением    </w:t>
      </w:r>
      <w:r>
        <w:rPr>
          <w:sz w:val="26"/>
        </w:rPr>
        <w:t>___________________</w:t>
      </w:r>
    </w:p>
    <w:p w:rsidR="00796DC2" w:rsidRDefault="00796DC2">
      <w:pPr>
        <w:jc w:val="both"/>
        <w:rPr>
          <w:sz w:val="26"/>
        </w:rPr>
      </w:pPr>
      <w:r>
        <w:rPr>
          <w:sz w:val="26"/>
        </w:rPr>
        <w:t>единовременно в полной сумме в день наступления срока погашения ссуды или в рассрочку согласно графику:</w:t>
      </w:r>
    </w:p>
    <w:p w:rsidR="00796DC2" w:rsidRDefault="00796DC2">
      <w:pPr>
        <w:jc w:val="both"/>
        <w:rPr>
          <w:sz w:val="26"/>
        </w:rPr>
      </w:pPr>
      <w:r>
        <w:rPr>
          <w:sz w:val="26"/>
        </w:rPr>
        <w:t xml:space="preserve">    дата           сумма                    дата             сумма                       дата        сумма</w:t>
      </w:r>
    </w:p>
    <w:p w:rsidR="00796DC2" w:rsidRDefault="00796DC2">
      <w:pPr>
        <w:jc w:val="both"/>
        <w:rPr>
          <w:sz w:val="26"/>
        </w:rPr>
      </w:pPr>
    </w:p>
    <w:p w:rsidR="00796DC2" w:rsidRDefault="00796DC2">
      <w:pPr>
        <w:jc w:val="both"/>
        <w:rPr>
          <w:sz w:val="26"/>
        </w:rPr>
      </w:pPr>
      <w:r>
        <w:rPr>
          <w:sz w:val="26"/>
        </w:rPr>
        <w:t>_________________                  __________________                   ___________________</w:t>
      </w:r>
    </w:p>
    <w:p w:rsidR="00796DC2" w:rsidRDefault="00796DC2">
      <w:pPr>
        <w:jc w:val="both"/>
        <w:rPr>
          <w:sz w:val="26"/>
        </w:rPr>
      </w:pPr>
      <w:r>
        <w:rPr>
          <w:sz w:val="26"/>
        </w:rPr>
        <w:t xml:space="preserve">б) уплачивает за пользование кредитом проценты в размере </w:t>
      </w:r>
      <w:r>
        <w:rPr>
          <w:sz w:val="26"/>
          <w:u w:val="single"/>
        </w:rPr>
        <w:t xml:space="preserve">    25%   </w:t>
      </w:r>
      <w:r>
        <w:rPr>
          <w:sz w:val="26"/>
        </w:rPr>
        <w:t xml:space="preserve"> годовых один раз в месяц и за необеспеченную возвратом задолженность по ссуде   </w:t>
      </w:r>
      <w:r>
        <w:rPr>
          <w:sz w:val="26"/>
          <w:u w:val="single"/>
        </w:rPr>
        <w:t xml:space="preserve">   -         </w:t>
      </w:r>
      <w:r>
        <w:rPr>
          <w:sz w:val="26"/>
        </w:rPr>
        <w:t>% от остатка задолженности, пересмотренные Банком в течении срока кредитования в зависимости от предложения кредитных ресурсов, от состояния денежного рынка.</w:t>
      </w:r>
    </w:p>
    <w:p w:rsidR="00796DC2" w:rsidRDefault="00796DC2">
      <w:pPr>
        <w:jc w:val="both"/>
        <w:rPr>
          <w:sz w:val="26"/>
        </w:rPr>
      </w:pPr>
      <w:r>
        <w:rPr>
          <w:sz w:val="26"/>
        </w:rPr>
        <w:t xml:space="preserve">в) заблаговременно сообщает Банку о возможном недоиспользовании кредита или о дополнительной потребности в кредите за </w:t>
      </w:r>
      <w:r>
        <w:rPr>
          <w:sz w:val="26"/>
          <w:u w:val="single"/>
        </w:rPr>
        <w:t xml:space="preserve">     5    </w:t>
      </w:r>
      <w:r>
        <w:rPr>
          <w:sz w:val="26"/>
        </w:rPr>
        <w:t>дней.</w:t>
      </w:r>
    </w:p>
    <w:p w:rsidR="00796DC2" w:rsidRDefault="00796DC2">
      <w:pPr>
        <w:jc w:val="both"/>
        <w:rPr>
          <w:sz w:val="26"/>
        </w:rPr>
      </w:pPr>
      <w:r>
        <w:rPr>
          <w:sz w:val="26"/>
        </w:rPr>
        <w:t xml:space="preserve">г) обеспечивает полное использование кредита на предусмотренные договором цели. Уплачивает комиссию за обязательство в размере </w:t>
      </w:r>
      <w:r>
        <w:rPr>
          <w:sz w:val="26"/>
          <w:u w:val="single"/>
        </w:rPr>
        <w:t xml:space="preserve">    -       </w:t>
      </w:r>
      <w:r>
        <w:rPr>
          <w:sz w:val="26"/>
        </w:rPr>
        <w:t>% годовых, начисляемую на часть кредита, не использованную Заемщиком по зависящим от него причинам.</w:t>
      </w:r>
    </w:p>
    <w:p w:rsidR="00796DC2" w:rsidRDefault="00796DC2">
      <w:pPr>
        <w:jc w:val="both"/>
        <w:rPr>
          <w:sz w:val="26"/>
        </w:rPr>
      </w:pPr>
      <w:r>
        <w:rPr>
          <w:sz w:val="26"/>
        </w:rPr>
        <w:t>д) предоставляет Банку плановые и отчетные данные, сведения и расчеты, а также другие материалы, необходимые для выдачи кредита ____________________________</w:t>
      </w:r>
    </w:p>
    <w:p w:rsidR="00796DC2" w:rsidRDefault="00796DC2">
      <w:pPr>
        <w:pBdr>
          <w:top w:val="single" w:sz="12" w:space="1" w:color="auto"/>
          <w:bottom w:val="single" w:sz="12" w:space="1" w:color="auto"/>
        </w:pBdr>
        <w:jc w:val="both"/>
        <w:rPr>
          <w:sz w:val="26"/>
        </w:rPr>
      </w:pPr>
    </w:p>
    <w:p w:rsidR="00796DC2" w:rsidRDefault="00796DC2">
      <w:pPr>
        <w:jc w:val="both"/>
        <w:rPr>
          <w:sz w:val="26"/>
        </w:rPr>
      </w:pPr>
    </w:p>
    <w:p w:rsidR="00796DC2" w:rsidRDefault="00796DC2">
      <w:pPr>
        <w:numPr>
          <w:ilvl w:val="0"/>
          <w:numId w:val="24"/>
        </w:numPr>
        <w:jc w:val="both"/>
        <w:rPr>
          <w:sz w:val="26"/>
        </w:rPr>
      </w:pPr>
      <w:r>
        <w:rPr>
          <w:sz w:val="26"/>
        </w:rPr>
        <w:t xml:space="preserve">БАНК </w:t>
      </w:r>
    </w:p>
    <w:p w:rsidR="00796DC2" w:rsidRDefault="00796DC2">
      <w:pPr>
        <w:jc w:val="both"/>
        <w:rPr>
          <w:sz w:val="26"/>
        </w:rPr>
      </w:pPr>
      <w:r>
        <w:rPr>
          <w:sz w:val="26"/>
        </w:rPr>
        <w:t>а) анализирует кредитоспособность Заемщика, обеспечение возврата ссуды, осуществляет на месте у Заемщика проверки по вопросам экономического и финансового положения, состояние бухгалтерского учета, а также по существу кредитуемого мероприятия;</w:t>
      </w:r>
    </w:p>
    <w:p w:rsidR="00796DC2" w:rsidRDefault="00796DC2">
      <w:pPr>
        <w:jc w:val="both"/>
        <w:rPr>
          <w:sz w:val="26"/>
        </w:rPr>
      </w:pPr>
      <w:r>
        <w:rPr>
          <w:sz w:val="26"/>
        </w:rPr>
        <w:t>б) изменяет процентную ставку по выданной ссуде, в том числе и фиксированную, если такое решение основано на решении органов, обладающих компетенцией изменить общую процентную политику;</w:t>
      </w:r>
    </w:p>
    <w:p w:rsidR="00796DC2" w:rsidRDefault="00796DC2">
      <w:pPr>
        <w:jc w:val="both"/>
        <w:rPr>
          <w:sz w:val="26"/>
        </w:rPr>
      </w:pPr>
      <w:r>
        <w:rPr>
          <w:sz w:val="26"/>
        </w:rPr>
        <w:t>в) удовлетворяет просьбу Заемщика об увеличении размера кредита, предусмотренное кредитным договором (пункт 1), в пределах имеющихся у Банка кредитных ресурсов;</w:t>
      </w:r>
    </w:p>
    <w:p w:rsidR="00796DC2" w:rsidRDefault="00796DC2">
      <w:pPr>
        <w:jc w:val="both"/>
        <w:rPr>
          <w:sz w:val="26"/>
        </w:rPr>
      </w:pPr>
      <w:r>
        <w:rPr>
          <w:sz w:val="26"/>
        </w:rPr>
        <w:t>г) начисляет и взыскивает процентные ставки;</w:t>
      </w:r>
    </w:p>
    <w:p w:rsidR="00796DC2" w:rsidRDefault="00796DC2">
      <w:pPr>
        <w:jc w:val="both"/>
        <w:rPr>
          <w:sz w:val="26"/>
        </w:rPr>
      </w:pPr>
      <w:r>
        <w:rPr>
          <w:sz w:val="26"/>
        </w:rPr>
        <w:t>д) в бесспорном порядке взыскивает своим платежным требованием с расчетного счета Заемщика, средства в погашение не обеспеченной возвратом задолженности по ссуде, проценты за пользование кредитом и комиссию в случае неперечисления Заемщиком средств платежным поручением.</w:t>
      </w:r>
    </w:p>
    <w:p w:rsidR="00796DC2" w:rsidRDefault="00796DC2">
      <w:pPr>
        <w:jc w:val="both"/>
        <w:rPr>
          <w:sz w:val="26"/>
        </w:rPr>
      </w:pPr>
      <w:r>
        <w:rPr>
          <w:sz w:val="26"/>
        </w:rPr>
        <w:t>е) вправе в зависимости от условий рынка, наличия кредитных ресурсов, досрочно расторгнуть договор, предупредив другую сторону о своем намерении не позднее, чем за месяц.</w:t>
      </w:r>
    </w:p>
    <w:p w:rsidR="00796DC2" w:rsidRDefault="00796DC2">
      <w:pPr>
        <w:jc w:val="both"/>
        <w:rPr>
          <w:sz w:val="26"/>
        </w:rPr>
      </w:pPr>
      <w:r>
        <w:rPr>
          <w:sz w:val="26"/>
        </w:rPr>
        <w:t>ж)  вправе по отношению к Заемщику, не выполняющему своих обязательств по своевременному возврату кредита:</w:t>
      </w:r>
    </w:p>
    <w:p w:rsidR="00796DC2" w:rsidRDefault="00796DC2">
      <w:pPr>
        <w:numPr>
          <w:ilvl w:val="0"/>
          <w:numId w:val="2"/>
        </w:numPr>
        <w:jc w:val="both"/>
        <w:rPr>
          <w:sz w:val="26"/>
        </w:rPr>
      </w:pPr>
      <w:r>
        <w:rPr>
          <w:sz w:val="26"/>
        </w:rPr>
        <w:t>предупредить о прекращении дальнейшего кредитования;</w:t>
      </w:r>
    </w:p>
    <w:p w:rsidR="00796DC2" w:rsidRDefault="00796DC2">
      <w:pPr>
        <w:numPr>
          <w:ilvl w:val="0"/>
          <w:numId w:val="2"/>
        </w:numPr>
        <w:jc w:val="both"/>
        <w:rPr>
          <w:sz w:val="26"/>
        </w:rPr>
      </w:pPr>
      <w:r>
        <w:rPr>
          <w:sz w:val="26"/>
        </w:rPr>
        <w:t>объявить Заемщика – юридическое лицо, не выполняющего своих обязательств перед Банком, неплатежеспособным и, объявив, досрочно взыскать выданные кредиты, прекратить выдачу новых ссуд.</w:t>
      </w:r>
    </w:p>
    <w:p w:rsidR="00796DC2" w:rsidRDefault="00796DC2">
      <w:pPr>
        <w:ind w:left="720"/>
        <w:jc w:val="both"/>
        <w:rPr>
          <w:sz w:val="26"/>
        </w:rPr>
      </w:pPr>
    </w:p>
    <w:p w:rsidR="00796DC2" w:rsidRDefault="00796DC2">
      <w:pPr>
        <w:ind w:left="720"/>
        <w:jc w:val="both"/>
        <w:rPr>
          <w:sz w:val="26"/>
        </w:rPr>
      </w:pPr>
      <w:r>
        <w:rPr>
          <w:sz w:val="26"/>
        </w:rPr>
        <w:t>ЗАЕМЩИК ВПРАВЕ:</w:t>
      </w:r>
    </w:p>
    <w:p w:rsidR="00796DC2" w:rsidRDefault="00796DC2">
      <w:pPr>
        <w:jc w:val="both"/>
        <w:rPr>
          <w:sz w:val="26"/>
        </w:rPr>
      </w:pPr>
      <w:r>
        <w:rPr>
          <w:sz w:val="26"/>
        </w:rPr>
        <w:t xml:space="preserve">а) произвести досрочное погашение ссуды с уплатой процентов за ее пользование платежным поручением с расчетного счета предупредив Банк за </w:t>
      </w:r>
      <w:r>
        <w:rPr>
          <w:sz w:val="26"/>
          <w:u w:val="single"/>
        </w:rPr>
        <w:t xml:space="preserve">  2   </w:t>
      </w:r>
      <w:r>
        <w:rPr>
          <w:sz w:val="26"/>
        </w:rPr>
        <w:t>дней.</w:t>
      </w:r>
    </w:p>
    <w:p w:rsidR="00796DC2" w:rsidRDefault="00796DC2">
      <w:pPr>
        <w:jc w:val="both"/>
        <w:rPr>
          <w:sz w:val="26"/>
        </w:rPr>
      </w:pPr>
      <w:r>
        <w:rPr>
          <w:sz w:val="26"/>
        </w:rPr>
        <w:t>б) обратиться в Банк с просьбой об удовлетворении дополнительной потребности в кредите, вытекающей из конкретных условий.</w:t>
      </w:r>
    </w:p>
    <w:p w:rsidR="00796DC2" w:rsidRDefault="00796DC2">
      <w:pPr>
        <w:jc w:val="both"/>
        <w:rPr>
          <w:sz w:val="26"/>
        </w:rPr>
      </w:pPr>
    </w:p>
    <w:p w:rsidR="00796DC2" w:rsidRDefault="00796DC2">
      <w:pPr>
        <w:pStyle w:val="a6"/>
        <w:jc w:val="both"/>
      </w:pPr>
      <w:r>
        <w:t>4. Кредитный договор вступает в силу с даты его подписания Банком и Заемщиком, действует до полного погашения кредита, уплата процентов по нему, установленной комиссии и исполнения сторонами всех других обязательств, предусмотренных договором.</w:t>
      </w:r>
    </w:p>
    <w:p w:rsidR="00796DC2" w:rsidRDefault="00796DC2">
      <w:pPr>
        <w:jc w:val="both"/>
        <w:rPr>
          <w:sz w:val="26"/>
        </w:rPr>
      </w:pPr>
    </w:p>
    <w:p w:rsidR="00796DC2" w:rsidRDefault="00796DC2">
      <w:pPr>
        <w:jc w:val="both"/>
        <w:rPr>
          <w:sz w:val="26"/>
        </w:rPr>
      </w:pPr>
      <w:r>
        <w:rPr>
          <w:sz w:val="26"/>
        </w:rPr>
        <w:t>5. Споры сторон, возникающие в ходе исполнения настоящего договора, рассматриваются арбитражем или судом в соответствии с действующим законодательством.</w:t>
      </w:r>
    </w:p>
    <w:p w:rsidR="00796DC2" w:rsidRDefault="00796DC2">
      <w:pPr>
        <w:jc w:val="both"/>
        <w:rPr>
          <w:sz w:val="26"/>
        </w:rPr>
      </w:pPr>
    </w:p>
    <w:p w:rsidR="00796DC2" w:rsidRDefault="00796DC2">
      <w:pPr>
        <w:jc w:val="both"/>
        <w:rPr>
          <w:sz w:val="26"/>
        </w:rPr>
      </w:pPr>
      <w:r>
        <w:rPr>
          <w:sz w:val="26"/>
        </w:rPr>
        <w:t xml:space="preserve">6. Настоящий договор составлен в двух экземплярах, имеющих одинаковую юридическую силу, по одному экземпляру для каждой стороны. </w:t>
      </w:r>
    </w:p>
    <w:p w:rsidR="00796DC2" w:rsidRDefault="00796DC2">
      <w:pPr>
        <w:jc w:val="both"/>
        <w:rPr>
          <w:sz w:val="26"/>
        </w:rPr>
      </w:pPr>
    </w:p>
    <w:p w:rsidR="00796DC2" w:rsidRDefault="00796DC2">
      <w:pPr>
        <w:jc w:val="both"/>
        <w:rPr>
          <w:sz w:val="26"/>
        </w:rPr>
      </w:pPr>
      <w:r>
        <w:rPr>
          <w:sz w:val="26"/>
        </w:rPr>
        <w:t>7. Изменение условий договора, его продление или досрочное расторжение производится по дополнительному соглашению сторон.</w:t>
      </w:r>
    </w:p>
    <w:p w:rsidR="00796DC2" w:rsidRDefault="00796DC2">
      <w:pPr>
        <w:jc w:val="both"/>
        <w:rPr>
          <w:sz w:val="26"/>
        </w:rPr>
      </w:pPr>
      <w:r>
        <w:rPr>
          <w:sz w:val="26"/>
        </w:rPr>
        <w:t>ПРИМЕЧАНИЕ:______________________________________________________</w:t>
      </w:r>
    </w:p>
    <w:p w:rsidR="00796DC2" w:rsidRDefault="00796DC2">
      <w:pPr>
        <w:jc w:val="both"/>
        <w:rPr>
          <w:sz w:val="26"/>
        </w:rPr>
      </w:pPr>
    </w:p>
    <w:p w:rsidR="00796DC2" w:rsidRDefault="00796DC2">
      <w:pPr>
        <w:jc w:val="both"/>
        <w:rPr>
          <w:b/>
          <w:sz w:val="26"/>
        </w:rPr>
      </w:pPr>
      <w:r>
        <w:rPr>
          <w:b/>
          <w:sz w:val="26"/>
        </w:rPr>
        <w:t>Реквизиты банка:                                                                       Реквизиты Заемщика:</w:t>
      </w:r>
    </w:p>
    <w:p w:rsidR="00796DC2" w:rsidRDefault="00796DC2">
      <w:pPr>
        <w:jc w:val="both"/>
        <w:rPr>
          <w:sz w:val="26"/>
          <w:u w:val="single"/>
        </w:rPr>
      </w:pPr>
      <w:r>
        <w:rPr>
          <w:sz w:val="26"/>
          <w:u w:val="single"/>
        </w:rPr>
        <w:t>Приднестровский  филиал ПРАК  АПБ</w:t>
      </w:r>
      <w:r>
        <w:rPr>
          <w:sz w:val="26"/>
        </w:rPr>
        <w:t xml:space="preserve">                                </w:t>
      </w:r>
      <w:r>
        <w:rPr>
          <w:sz w:val="26"/>
          <w:u w:val="single"/>
        </w:rPr>
        <w:t xml:space="preserve">ООО «Прометей»     </w:t>
      </w:r>
    </w:p>
    <w:p w:rsidR="00796DC2" w:rsidRDefault="00796DC2">
      <w:pPr>
        <w:jc w:val="both"/>
        <w:rPr>
          <w:sz w:val="26"/>
          <w:u w:val="single"/>
        </w:rPr>
      </w:pPr>
      <w:r>
        <w:rPr>
          <w:sz w:val="26"/>
          <w:u w:val="single"/>
        </w:rPr>
        <w:t xml:space="preserve">г. Бендеры , ул. Московская, 2          </w:t>
      </w:r>
      <w:r>
        <w:rPr>
          <w:sz w:val="26"/>
        </w:rPr>
        <w:t xml:space="preserve">                                     </w:t>
      </w:r>
      <w:r>
        <w:rPr>
          <w:sz w:val="26"/>
          <w:u w:val="single"/>
        </w:rPr>
        <w:t>г. Бендеры, ул. Ленина, 16-а</w:t>
      </w:r>
    </w:p>
    <w:p w:rsidR="00796DC2" w:rsidRDefault="00796DC2">
      <w:pPr>
        <w:jc w:val="both"/>
        <w:rPr>
          <w:sz w:val="26"/>
          <w:u w:val="single"/>
        </w:rPr>
      </w:pPr>
      <w:r>
        <w:rPr>
          <w:sz w:val="26"/>
          <w:u w:val="single"/>
        </w:rPr>
        <w:t xml:space="preserve">р/с  1960401 </w:t>
      </w:r>
      <w:r>
        <w:rPr>
          <w:sz w:val="26"/>
        </w:rPr>
        <w:t xml:space="preserve">                                                                             </w:t>
      </w:r>
      <w:r>
        <w:rPr>
          <w:sz w:val="26"/>
          <w:u w:val="single"/>
        </w:rPr>
        <w:t xml:space="preserve">р/с 15467201 в филиале </w:t>
      </w:r>
    </w:p>
    <w:p w:rsidR="00796DC2" w:rsidRDefault="00796DC2">
      <w:pPr>
        <w:jc w:val="both"/>
        <w:rPr>
          <w:sz w:val="26"/>
          <w:u w:val="single"/>
        </w:rPr>
      </w:pPr>
      <w:r>
        <w:rPr>
          <w:sz w:val="26"/>
        </w:rPr>
        <w:t xml:space="preserve">                                                                                                   </w:t>
      </w:r>
      <w:r>
        <w:rPr>
          <w:sz w:val="26"/>
          <w:u w:val="single"/>
        </w:rPr>
        <w:t>ПРАК АПБ в г. Бендеры,</w:t>
      </w:r>
    </w:p>
    <w:p w:rsidR="00796DC2" w:rsidRDefault="00796DC2">
      <w:pPr>
        <w:jc w:val="both"/>
        <w:rPr>
          <w:sz w:val="26"/>
          <w:u w:val="single"/>
        </w:rPr>
      </w:pPr>
      <w:r>
        <w:rPr>
          <w:sz w:val="26"/>
        </w:rPr>
        <w:t xml:space="preserve">                                                                                                  </w:t>
      </w:r>
      <w:r>
        <w:rPr>
          <w:sz w:val="26"/>
          <w:u w:val="single"/>
        </w:rPr>
        <w:t xml:space="preserve"> МФО 771049</w:t>
      </w:r>
    </w:p>
    <w:p w:rsidR="00796DC2" w:rsidRDefault="00796DC2">
      <w:pPr>
        <w:jc w:val="both"/>
        <w:rPr>
          <w:sz w:val="26"/>
        </w:rPr>
      </w:pPr>
      <w:r>
        <w:rPr>
          <w:sz w:val="26"/>
        </w:rPr>
        <w:t>Об изменении указанных реквизитов стороны уведомляют друг друга немедленно.</w:t>
      </w:r>
    </w:p>
    <w:p w:rsidR="00796DC2" w:rsidRDefault="00796DC2">
      <w:pPr>
        <w:jc w:val="both"/>
        <w:rPr>
          <w:sz w:val="26"/>
        </w:rPr>
      </w:pPr>
    </w:p>
    <w:p w:rsidR="00796DC2" w:rsidRDefault="00796DC2">
      <w:pPr>
        <w:jc w:val="both"/>
        <w:rPr>
          <w:sz w:val="26"/>
        </w:rPr>
      </w:pPr>
      <w:r>
        <w:rPr>
          <w:sz w:val="26"/>
        </w:rPr>
        <w:t>«За БАНК»                                                                               «За ЗАЕМЩИКА»</w:t>
      </w:r>
    </w:p>
    <w:p w:rsidR="00796DC2" w:rsidRDefault="00796DC2">
      <w:pPr>
        <w:jc w:val="both"/>
        <w:rPr>
          <w:sz w:val="26"/>
        </w:rPr>
      </w:pPr>
    </w:p>
    <w:p w:rsidR="00796DC2" w:rsidRDefault="00796DC2">
      <w:pPr>
        <w:jc w:val="both"/>
        <w:rPr>
          <w:sz w:val="26"/>
        </w:rPr>
      </w:pPr>
      <w:r>
        <w:rPr>
          <w:sz w:val="26"/>
        </w:rPr>
        <w:t>_____________________                                                     _______________________</w:t>
      </w:r>
    </w:p>
    <w:p w:rsidR="00796DC2" w:rsidRDefault="00796DC2">
      <w:pPr>
        <w:jc w:val="both"/>
        <w:rPr>
          <w:sz w:val="26"/>
        </w:rPr>
      </w:pPr>
      <w:r>
        <w:rPr>
          <w:sz w:val="26"/>
        </w:rPr>
        <w:t xml:space="preserve">                  </w:t>
      </w:r>
    </w:p>
    <w:p w:rsidR="00796DC2" w:rsidRDefault="00796DC2">
      <w:pPr>
        <w:ind w:left="720"/>
        <w:jc w:val="both"/>
        <w:rPr>
          <w:sz w:val="26"/>
        </w:rPr>
      </w:pPr>
      <w:r>
        <w:rPr>
          <w:sz w:val="26"/>
        </w:rPr>
        <w:t xml:space="preserve">                 Приложение №5</w:t>
      </w:r>
    </w:p>
    <w:p w:rsidR="00796DC2" w:rsidRDefault="00796DC2">
      <w:pPr>
        <w:ind w:left="720"/>
        <w:jc w:val="both"/>
        <w:rPr>
          <w:sz w:val="26"/>
        </w:rPr>
      </w:pPr>
    </w:p>
    <w:p w:rsidR="00796DC2" w:rsidRDefault="00796DC2">
      <w:pPr>
        <w:ind w:left="720"/>
        <w:jc w:val="both"/>
        <w:rPr>
          <w:sz w:val="26"/>
        </w:rPr>
      </w:pPr>
    </w:p>
    <w:p w:rsidR="00796DC2" w:rsidRDefault="00796DC2">
      <w:pPr>
        <w:ind w:left="720"/>
        <w:jc w:val="both"/>
        <w:rPr>
          <w:sz w:val="26"/>
        </w:rPr>
      </w:pPr>
    </w:p>
    <w:p w:rsidR="00796DC2" w:rsidRDefault="00796DC2">
      <w:pPr>
        <w:ind w:left="720"/>
        <w:jc w:val="both"/>
        <w:rPr>
          <w:sz w:val="26"/>
        </w:rPr>
      </w:pPr>
    </w:p>
    <w:p w:rsidR="00796DC2" w:rsidRDefault="00796DC2">
      <w:pPr>
        <w:ind w:left="720"/>
        <w:jc w:val="both"/>
        <w:rPr>
          <w:sz w:val="18"/>
        </w:rPr>
      </w:pPr>
      <w:r>
        <w:rPr>
          <w:sz w:val="18"/>
        </w:rPr>
        <w:t>Хранится по срокам и после полной оплаты остается в документах дня банка</w:t>
      </w:r>
    </w:p>
    <w:p w:rsidR="00796DC2" w:rsidRDefault="00796DC2">
      <w:pPr>
        <w:ind w:left="720"/>
        <w:jc w:val="both"/>
        <w:rPr>
          <w:sz w:val="26"/>
        </w:rPr>
      </w:pPr>
    </w:p>
    <w:p w:rsidR="00796DC2" w:rsidRDefault="00796DC2">
      <w:pPr>
        <w:ind w:left="720"/>
        <w:jc w:val="both"/>
        <w:rPr>
          <w:sz w:val="26"/>
          <w:u w:val="single"/>
        </w:rPr>
      </w:pPr>
      <w:r>
        <w:rPr>
          <w:sz w:val="26"/>
          <w:u w:val="single"/>
        </w:rPr>
        <w:t>Общество с ограниченной ответственностью</w:t>
      </w:r>
      <w:r>
        <w:rPr>
          <w:sz w:val="26"/>
        </w:rPr>
        <w:t xml:space="preserve">! </w:t>
      </w:r>
      <w:r>
        <w:rPr>
          <w:sz w:val="26"/>
          <w:u w:val="single"/>
        </w:rPr>
        <w:t>Срок до 01.05.2002 г.</w:t>
      </w:r>
    </w:p>
    <w:p w:rsidR="00796DC2" w:rsidRDefault="00796DC2">
      <w:pPr>
        <w:ind w:left="720"/>
        <w:jc w:val="both"/>
        <w:rPr>
          <w:sz w:val="26"/>
          <w:u w:val="single"/>
        </w:rPr>
      </w:pPr>
      <w:r>
        <w:rPr>
          <w:sz w:val="26"/>
          <w:u w:val="single"/>
        </w:rPr>
        <w:t>«Прометей»                                                        ! Сумма 5000 долларов США</w:t>
      </w:r>
    </w:p>
    <w:p w:rsidR="00796DC2" w:rsidRDefault="00796DC2">
      <w:pPr>
        <w:ind w:left="720"/>
        <w:jc w:val="both"/>
        <w:rPr>
          <w:sz w:val="18"/>
        </w:rPr>
      </w:pPr>
      <w:r>
        <w:rPr>
          <w:sz w:val="18"/>
        </w:rPr>
        <w:t xml:space="preserve">                                          заемщик</w:t>
      </w:r>
    </w:p>
    <w:p w:rsidR="00796DC2" w:rsidRDefault="00796DC2">
      <w:pPr>
        <w:ind w:left="720"/>
        <w:jc w:val="both"/>
        <w:rPr>
          <w:sz w:val="26"/>
          <w:u w:val="single"/>
        </w:rPr>
      </w:pPr>
      <w:r>
        <w:rPr>
          <w:b/>
          <w:sz w:val="26"/>
        </w:rPr>
        <w:t>Срочное обязательство №__________</w:t>
      </w:r>
      <w:r>
        <w:rPr>
          <w:sz w:val="26"/>
        </w:rPr>
        <w:t xml:space="preserve">          ! </w:t>
      </w:r>
      <w:r>
        <w:rPr>
          <w:sz w:val="26"/>
          <w:u w:val="single"/>
        </w:rPr>
        <w:t>Ссудный счет № 15097201</w:t>
      </w:r>
    </w:p>
    <w:p w:rsidR="00796DC2" w:rsidRDefault="00796DC2">
      <w:pPr>
        <w:ind w:left="720"/>
        <w:jc w:val="both"/>
        <w:rPr>
          <w:sz w:val="26"/>
          <w:u w:val="single"/>
        </w:rPr>
      </w:pPr>
      <w:r>
        <w:rPr>
          <w:sz w:val="26"/>
          <w:u w:val="single"/>
        </w:rPr>
        <w:t>первое мая две тысячи второго года                ! К заявлению №   ! Род опер. №7</w:t>
      </w:r>
    </w:p>
    <w:p w:rsidR="00796DC2" w:rsidRDefault="00796DC2">
      <w:pPr>
        <w:ind w:left="720"/>
        <w:jc w:val="both"/>
        <w:rPr>
          <w:sz w:val="18"/>
        </w:rPr>
      </w:pPr>
      <w:r>
        <w:rPr>
          <w:sz w:val="18"/>
        </w:rPr>
        <w:t xml:space="preserve">   срок платежа прописью                                                                    !</w:t>
      </w:r>
    </w:p>
    <w:p w:rsidR="00796DC2" w:rsidRDefault="00796DC2">
      <w:pPr>
        <w:ind w:left="720"/>
        <w:jc w:val="both"/>
        <w:rPr>
          <w:sz w:val="26"/>
        </w:rPr>
      </w:pPr>
      <w:r>
        <w:rPr>
          <w:sz w:val="26"/>
        </w:rPr>
        <w:t>по полученной нами ссуде обязуемся             ! Мемориальный ордер №</w:t>
      </w:r>
    </w:p>
    <w:p w:rsidR="00796DC2" w:rsidRDefault="00796DC2">
      <w:pPr>
        <w:ind w:left="720"/>
        <w:jc w:val="both"/>
        <w:rPr>
          <w:sz w:val="26"/>
        </w:rPr>
      </w:pPr>
      <w:r>
        <w:rPr>
          <w:sz w:val="26"/>
        </w:rPr>
        <w:t>уплатить Государственному банку в городе  !   _____________19 ____г.</w:t>
      </w:r>
    </w:p>
    <w:p w:rsidR="00796DC2" w:rsidRDefault="00796DC2">
      <w:pPr>
        <w:ind w:left="720"/>
        <w:jc w:val="both"/>
        <w:rPr>
          <w:sz w:val="26"/>
        </w:rPr>
      </w:pPr>
      <w:r>
        <w:rPr>
          <w:sz w:val="26"/>
          <w:u w:val="single"/>
        </w:rPr>
        <w:t>Бендеры</w:t>
      </w:r>
      <w:r>
        <w:rPr>
          <w:sz w:val="26"/>
        </w:rPr>
        <w:t>_______________________________!  Дебет сч. № _________</w:t>
      </w:r>
    </w:p>
    <w:p w:rsidR="00796DC2" w:rsidRDefault="00796DC2">
      <w:pPr>
        <w:ind w:left="720"/>
        <w:jc w:val="both"/>
        <w:rPr>
          <w:sz w:val="26"/>
        </w:rPr>
      </w:pPr>
      <w:r>
        <w:rPr>
          <w:sz w:val="26"/>
          <w:u w:val="single"/>
        </w:rPr>
        <w:t xml:space="preserve">    пять тысяч долларов США     </w:t>
      </w:r>
      <w:r>
        <w:rPr>
          <w:sz w:val="26"/>
        </w:rPr>
        <w:t xml:space="preserve">                      !  Кредит  сч. № _______</w:t>
      </w:r>
    </w:p>
    <w:p w:rsidR="00796DC2" w:rsidRDefault="00796DC2">
      <w:pPr>
        <w:ind w:left="720"/>
        <w:jc w:val="both"/>
        <w:rPr>
          <w:sz w:val="18"/>
        </w:rPr>
      </w:pPr>
      <w:r>
        <w:rPr>
          <w:sz w:val="18"/>
        </w:rPr>
        <w:t xml:space="preserve">                            прописью                                                                   ! _________________________________________</w:t>
      </w:r>
    </w:p>
    <w:p w:rsidR="00796DC2" w:rsidRDefault="00796DC2">
      <w:pPr>
        <w:ind w:left="720"/>
        <w:jc w:val="both"/>
        <w:rPr>
          <w:sz w:val="26"/>
        </w:rPr>
      </w:pPr>
      <w:r>
        <w:rPr>
          <w:sz w:val="26"/>
        </w:rPr>
        <w:t>При наступлении срока сумму обязательства !</w:t>
      </w:r>
    </w:p>
    <w:p w:rsidR="00796DC2" w:rsidRDefault="00796DC2">
      <w:pPr>
        <w:ind w:left="720"/>
        <w:jc w:val="both"/>
        <w:rPr>
          <w:sz w:val="26"/>
          <w:u w:val="single"/>
        </w:rPr>
      </w:pPr>
      <w:r>
        <w:rPr>
          <w:sz w:val="26"/>
        </w:rPr>
        <w:t xml:space="preserve">спишите с нашего у Вас счета № </w:t>
      </w:r>
      <w:r>
        <w:rPr>
          <w:sz w:val="26"/>
          <w:u w:val="single"/>
        </w:rPr>
        <w:t>15467201     ! долл.____________________</w:t>
      </w:r>
    </w:p>
    <w:p w:rsidR="00796DC2" w:rsidRDefault="00796DC2">
      <w:pPr>
        <w:ind w:left="720"/>
        <w:jc w:val="both"/>
        <w:rPr>
          <w:sz w:val="26"/>
          <w:u w:val="single"/>
        </w:rPr>
      </w:pPr>
      <w:r>
        <w:rPr>
          <w:sz w:val="26"/>
          <w:u w:val="single"/>
        </w:rPr>
        <w:t>в филиале ПРАК АПБ г. Бендеры                     !</w:t>
      </w:r>
    </w:p>
    <w:p w:rsidR="00796DC2" w:rsidRDefault="00796DC2">
      <w:pPr>
        <w:ind w:left="720"/>
        <w:jc w:val="both"/>
        <w:rPr>
          <w:b/>
          <w:sz w:val="26"/>
        </w:rPr>
      </w:pPr>
      <w:r>
        <w:rPr>
          <w:sz w:val="26"/>
        </w:rPr>
        <w:t xml:space="preserve">Гор. </w:t>
      </w:r>
      <w:r>
        <w:rPr>
          <w:sz w:val="26"/>
          <w:u w:val="single"/>
        </w:rPr>
        <w:t xml:space="preserve">Бендеры  </w:t>
      </w:r>
      <w:r>
        <w:rPr>
          <w:sz w:val="26"/>
        </w:rPr>
        <w:t xml:space="preserve">   </w:t>
      </w:r>
      <w:r>
        <w:rPr>
          <w:sz w:val="26"/>
          <w:u w:val="single"/>
        </w:rPr>
        <w:t>«01» ноября  2001г.</w:t>
      </w:r>
      <w:r>
        <w:rPr>
          <w:sz w:val="26"/>
        </w:rPr>
        <w:t xml:space="preserve">                 !  </w:t>
      </w:r>
      <w:r>
        <w:rPr>
          <w:b/>
          <w:sz w:val="26"/>
        </w:rPr>
        <w:t>Подписи банка</w:t>
      </w:r>
    </w:p>
    <w:p w:rsidR="00796DC2" w:rsidRDefault="00796DC2">
      <w:pPr>
        <w:ind w:left="720"/>
        <w:jc w:val="both"/>
        <w:rPr>
          <w:sz w:val="26"/>
        </w:rPr>
      </w:pPr>
      <w:r>
        <w:rPr>
          <w:b/>
          <w:sz w:val="26"/>
        </w:rPr>
        <w:t xml:space="preserve">Печать и подпись клиента                              </w:t>
      </w:r>
      <w:r>
        <w:rPr>
          <w:sz w:val="26"/>
        </w:rPr>
        <w:t>!</w:t>
      </w:r>
    </w:p>
    <w:p w:rsidR="00796DC2" w:rsidRDefault="00796DC2">
      <w:pPr>
        <w:ind w:left="720"/>
        <w:jc w:val="both"/>
        <w:rPr>
          <w:b/>
          <w:sz w:val="26"/>
        </w:rPr>
      </w:pPr>
    </w:p>
    <w:p w:rsidR="00796DC2" w:rsidRDefault="00796DC2">
      <w:pPr>
        <w:ind w:left="720"/>
        <w:jc w:val="both"/>
        <w:rPr>
          <w:sz w:val="26"/>
        </w:rPr>
      </w:pPr>
      <w:r>
        <w:rPr>
          <w:sz w:val="26"/>
        </w:rPr>
        <w:t>ОТМЕТКИ ОБ УПЛАТЕ</w:t>
      </w:r>
    </w:p>
    <w:p w:rsidR="00796DC2" w:rsidRDefault="00796DC2">
      <w:pPr>
        <w:pBdr>
          <w:top w:val="single" w:sz="12" w:space="1" w:color="auto"/>
          <w:bottom w:val="single" w:sz="12" w:space="1" w:color="auto"/>
        </w:pBdr>
        <w:ind w:left="720"/>
        <w:jc w:val="both"/>
        <w:rPr>
          <w:sz w:val="26"/>
        </w:rPr>
      </w:pPr>
      <w:r>
        <w:rPr>
          <w:sz w:val="26"/>
        </w:rPr>
        <w:t xml:space="preserve">                   Дата     !                               Сумма                                    !        Подпись</w:t>
      </w:r>
    </w:p>
    <w:p w:rsidR="00796DC2" w:rsidRDefault="00796DC2">
      <w:pPr>
        <w:ind w:left="720"/>
        <w:jc w:val="both"/>
        <w:rPr>
          <w:sz w:val="26"/>
          <w:u w:val="single"/>
        </w:rPr>
      </w:pPr>
      <w:r>
        <w:rPr>
          <w:sz w:val="26"/>
          <w:u w:val="single"/>
        </w:rPr>
        <w:t>________________!___________________________!___________ !____________</w:t>
      </w:r>
    </w:p>
    <w:p w:rsidR="00796DC2" w:rsidRDefault="00796DC2">
      <w:pPr>
        <w:ind w:left="720"/>
        <w:jc w:val="both"/>
        <w:rPr>
          <w:sz w:val="26"/>
          <w:u w:val="single"/>
        </w:rPr>
      </w:pPr>
      <w:r>
        <w:rPr>
          <w:sz w:val="26"/>
          <w:u w:val="single"/>
        </w:rPr>
        <w:t>________________!___________________________!____________!___________</w:t>
      </w:r>
    </w:p>
    <w:p w:rsidR="00796DC2" w:rsidRDefault="00796DC2">
      <w:pPr>
        <w:ind w:left="720"/>
        <w:jc w:val="both"/>
        <w:rPr>
          <w:sz w:val="26"/>
          <w:u w:val="single"/>
        </w:rPr>
      </w:pPr>
      <w:r>
        <w:rPr>
          <w:sz w:val="26"/>
          <w:u w:val="single"/>
        </w:rPr>
        <w:t>________________!___________________________!____________!___________</w:t>
      </w:r>
    </w:p>
    <w:p w:rsidR="00796DC2" w:rsidRDefault="00796DC2">
      <w:pPr>
        <w:ind w:left="720"/>
        <w:jc w:val="both"/>
        <w:rPr>
          <w:sz w:val="26"/>
          <w:u w:val="single"/>
        </w:rPr>
      </w:pPr>
      <w:r>
        <w:rPr>
          <w:sz w:val="26"/>
          <w:u w:val="single"/>
        </w:rPr>
        <w:t>________________!___________________________!____________!___________</w:t>
      </w:r>
    </w:p>
    <w:p w:rsidR="00796DC2" w:rsidRDefault="00796DC2">
      <w:pPr>
        <w:ind w:left="720"/>
        <w:jc w:val="both"/>
        <w:rPr>
          <w:sz w:val="26"/>
          <w:u w:val="single"/>
        </w:rPr>
      </w:pPr>
      <w:r>
        <w:rPr>
          <w:sz w:val="26"/>
          <w:u w:val="single"/>
        </w:rPr>
        <w:t>________________!___________________________!___________ !____________</w:t>
      </w:r>
    </w:p>
    <w:p w:rsidR="00796DC2" w:rsidRDefault="00796DC2">
      <w:pPr>
        <w:ind w:left="720"/>
        <w:jc w:val="both"/>
        <w:rPr>
          <w:sz w:val="26"/>
          <w:u w:val="single"/>
        </w:rPr>
      </w:pPr>
      <w:r>
        <w:rPr>
          <w:sz w:val="26"/>
          <w:u w:val="single"/>
        </w:rPr>
        <w:t>________________!___________________________!____________!___________</w:t>
      </w:r>
    </w:p>
    <w:p w:rsidR="00796DC2" w:rsidRDefault="00796DC2">
      <w:pPr>
        <w:ind w:left="720"/>
        <w:jc w:val="both"/>
        <w:rPr>
          <w:sz w:val="26"/>
          <w:u w:val="single"/>
        </w:rPr>
      </w:pPr>
      <w:r>
        <w:rPr>
          <w:sz w:val="26"/>
          <w:u w:val="single"/>
        </w:rPr>
        <w:t>________________!___________________________!____________!___________</w:t>
      </w:r>
    </w:p>
    <w:p w:rsidR="00796DC2" w:rsidRDefault="00796DC2">
      <w:pPr>
        <w:ind w:left="720"/>
        <w:jc w:val="both"/>
        <w:rPr>
          <w:sz w:val="26"/>
          <w:u w:val="single"/>
        </w:rPr>
      </w:pPr>
      <w:r>
        <w:rPr>
          <w:sz w:val="26"/>
        </w:rPr>
        <w:t xml:space="preserve"> </w:t>
      </w:r>
      <w:r>
        <w:rPr>
          <w:sz w:val="26"/>
          <w:u w:val="single"/>
        </w:rPr>
        <w:t>________________!___________________________!____________!___________</w:t>
      </w:r>
    </w:p>
    <w:p w:rsidR="00796DC2" w:rsidRDefault="00796DC2">
      <w:pPr>
        <w:ind w:left="720"/>
        <w:jc w:val="both"/>
        <w:rPr>
          <w:sz w:val="26"/>
          <w:u w:val="single"/>
        </w:rPr>
      </w:pPr>
      <w:r>
        <w:rPr>
          <w:sz w:val="26"/>
          <w:u w:val="single"/>
        </w:rPr>
        <w:t>________________!___________________________!___________ !____________</w:t>
      </w:r>
    </w:p>
    <w:p w:rsidR="00796DC2" w:rsidRDefault="00796DC2">
      <w:pPr>
        <w:ind w:left="720"/>
        <w:jc w:val="both"/>
        <w:rPr>
          <w:sz w:val="26"/>
          <w:u w:val="single"/>
        </w:rPr>
      </w:pPr>
      <w:r>
        <w:rPr>
          <w:sz w:val="26"/>
          <w:u w:val="single"/>
        </w:rPr>
        <w:t>________________!___________________________!____________!___________</w:t>
      </w:r>
    </w:p>
    <w:p w:rsidR="00796DC2" w:rsidRDefault="00796DC2">
      <w:pPr>
        <w:ind w:left="720"/>
        <w:jc w:val="both"/>
        <w:rPr>
          <w:sz w:val="26"/>
        </w:rPr>
      </w:pPr>
      <w:r>
        <w:rPr>
          <w:sz w:val="26"/>
          <w:u w:val="single"/>
        </w:rPr>
        <w:t>________________!___________________________!____________!___________</w:t>
      </w:r>
      <w:r>
        <w:rPr>
          <w:sz w:val="26"/>
        </w:rPr>
        <w:t xml:space="preserve">                </w:t>
      </w:r>
    </w:p>
    <w:p w:rsidR="00796DC2" w:rsidRDefault="00796DC2">
      <w:pPr>
        <w:ind w:left="720"/>
        <w:jc w:val="both"/>
        <w:rPr>
          <w:b/>
          <w:sz w:val="26"/>
        </w:rPr>
      </w:pPr>
    </w:p>
    <w:p w:rsidR="00796DC2" w:rsidRDefault="00796DC2">
      <w:pPr>
        <w:ind w:firstLine="720"/>
        <w:jc w:val="both"/>
        <w:rPr>
          <w:sz w:val="26"/>
          <w:u w:val="single"/>
        </w:rPr>
      </w:pPr>
      <w:r>
        <w:rPr>
          <w:sz w:val="26"/>
          <w:u w:val="single"/>
        </w:rPr>
        <w:t xml:space="preserve">                     </w:t>
      </w:r>
    </w:p>
    <w:p w:rsidR="00796DC2" w:rsidRDefault="00796DC2">
      <w:pPr>
        <w:ind w:firstLine="720"/>
        <w:jc w:val="both"/>
        <w:rPr>
          <w:sz w:val="26"/>
          <w:u w:val="single"/>
        </w:rPr>
      </w:pPr>
    </w:p>
    <w:p w:rsidR="00796DC2" w:rsidRDefault="00796DC2">
      <w:pPr>
        <w:jc w:val="both"/>
        <w:rPr>
          <w:sz w:val="18"/>
        </w:rPr>
      </w:pPr>
    </w:p>
    <w:p w:rsidR="00796DC2" w:rsidRDefault="00796DC2">
      <w:pPr>
        <w:jc w:val="both"/>
        <w:rPr>
          <w:sz w:val="18"/>
        </w:rPr>
      </w:pPr>
    </w:p>
    <w:p w:rsidR="00796DC2" w:rsidRDefault="00796DC2">
      <w:pPr>
        <w:jc w:val="both"/>
        <w:rPr>
          <w:sz w:val="18"/>
        </w:rPr>
      </w:pPr>
    </w:p>
    <w:p w:rsidR="00796DC2" w:rsidRDefault="00796DC2">
      <w:pPr>
        <w:jc w:val="both"/>
        <w:rPr>
          <w:sz w:val="18"/>
        </w:rPr>
      </w:pPr>
    </w:p>
    <w:p w:rsidR="00796DC2" w:rsidRDefault="00796DC2">
      <w:pPr>
        <w:jc w:val="both"/>
        <w:rPr>
          <w:sz w:val="18"/>
        </w:rPr>
      </w:pPr>
    </w:p>
    <w:p w:rsidR="00796DC2" w:rsidRDefault="00796DC2">
      <w:pPr>
        <w:jc w:val="both"/>
        <w:rPr>
          <w:sz w:val="18"/>
        </w:rPr>
      </w:pPr>
    </w:p>
    <w:p w:rsidR="00796DC2" w:rsidRDefault="00796DC2">
      <w:pPr>
        <w:jc w:val="both"/>
        <w:rPr>
          <w:sz w:val="18"/>
        </w:rPr>
      </w:pPr>
    </w:p>
    <w:p w:rsidR="00796DC2" w:rsidRDefault="00796DC2">
      <w:pPr>
        <w:jc w:val="both"/>
        <w:rPr>
          <w:sz w:val="18"/>
        </w:rPr>
      </w:pPr>
    </w:p>
    <w:p w:rsidR="00796DC2" w:rsidRDefault="00796DC2">
      <w:pPr>
        <w:jc w:val="both"/>
        <w:rPr>
          <w:sz w:val="18"/>
        </w:rPr>
      </w:pPr>
    </w:p>
    <w:p w:rsidR="00796DC2" w:rsidRDefault="00796DC2">
      <w:pPr>
        <w:jc w:val="both"/>
        <w:rPr>
          <w:sz w:val="18"/>
        </w:rPr>
      </w:pPr>
    </w:p>
    <w:p w:rsidR="00796DC2" w:rsidRDefault="00796DC2">
      <w:pPr>
        <w:jc w:val="both"/>
        <w:rPr>
          <w:sz w:val="18"/>
        </w:rPr>
      </w:pPr>
    </w:p>
    <w:p w:rsidR="00796DC2" w:rsidRDefault="00796DC2">
      <w:pPr>
        <w:jc w:val="both"/>
        <w:rPr>
          <w:sz w:val="18"/>
        </w:rPr>
      </w:pPr>
    </w:p>
    <w:p w:rsidR="00796DC2" w:rsidRDefault="00796DC2">
      <w:pPr>
        <w:jc w:val="both"/>
        <w:rPr>
          <w:sz w:val="18"/>
        </w:rPr>
      </w:pPr>
    </w:p>
    <w:p w:rsidR="00796DC2" w:rsidRDefault="00796DC2">
      <w:pPr>
        <w:jc w:val="both"/>
        <w:rPr>
          <w:sz w:val="26"/>
        </w:rPr>
      </w:pPr>
      <w:r>
        <w:rPr>
          <w:sz w:val="26"/>
        </w:rPr>
        <w:t>Приложение №6</w:t>
      </w:r>
    </w:p>
    <w:p w:rsidR="00796DC2" w:rsidRDefault="00796DC2">
      <w:pPr>
        <w:jc w:val="both"/>
        <w:rPr>
          <w:b/>
          <w:sz w:val="26"/>
        </w:rPr>
      </w:pPr>
      <w:r>
        <w:rPr>
          <w:b/>
          <w:sz w:val="26"/>
        </w:rPr>
        <w:t>Договор залога №45</w:t>
      </w:r>
    </w:p>
    <w:p w:rsidR="00796DC2" w:rsidRDefault="00796DC2">
      <w:pPr>
        <w:jc w:val="both"/>
        <w:rPr>
          <w:sz w:val="26"/>
          <w:u w:val="single"/>
        </w:rPr>
      </w:pPr>
      <w:r>
        <w:rPr>
          <w:sz w:val="26"/>
          <w:u w:val="single"/>
        </w:rPr>
        <w:t>« 01»  ноября  2002 г.</w:t>
      </w:r>
      <w:r>
        <w:rPr>
          <w:sz w:val="26"/>
        </w:rPr>
        <w:t xml:space="preserve">                                                                                </w:t>
      </w:r>
      <w:r>
        <w:rPr>
          <w:sz w:val="26"/>
          <w:u w:val="single"/>
        </w:rPr>
        <w:t>г. Бендеры</w:t>
      </w:r>
    </w:p>
    <w:p w:rsidR="00796DC2" w:rsidRDefault="00796DC2">
      <w:pPr>
        <w:jc w:val="both"/>
        <w:rPr>
          <w:sz w:val="26"/>
        </w:rPr>
      </w:pPr>
    </w:p>
    <w:p w:rsidR="00796DC2" w:rsidRDefault="00796DC2">
      <w:pPr>
        <w:jc w:val="both"/>
        <w:rPr>
          <w:sz w:val="26"/>
        </w:rPr>
      </w:pPr>
    </w:p>
    <w:p w:rsidR="00796DC2" w:rsidRDefault="00796DC2">
      <w:pPr>
        <w:ind w:firstLine="720"/>
        <w:jc w:val="both"/>
        <w:rPr>
          <w:sz w:val="26"/>
        </w:rPr>
      </w:pPr>
      <w:r>
        <w:rPr>
          <w:sz w:val="26"/>
        </w:rPr>
        <w:t>Залогодержатель ПРАК АПБ в лице Бендерского филиала ПРАК АПБ и Залогодатель ООО «Прометей» заключили настоящий договор.</w:t>
      </w:r>
    </w:p>
    <w:p w:rsidR="00796DC2" w:rsidRDefault="00796DC2">
      <w:pPr>
        <w:ind w:firstLine="720"/>
        <w:jc w:val="both"/>
        <w:rPr>
          <w:sz w:val="26"/>
        </w:rPr>
      </w:pPr>
      <w:r>
        <w:rPr>
          <w:sz w:val="26"/>
        </w:rPr>
        <w:t>1. В обеспечение исполнения обязательств Залогодателя перед Залогодержателем по кредитному договору №56 от 01.11.01г. Залогодатель передает в залог масло подсолнечное рафинированное, высший сорт ГОСТ 1129-93 в количестве 35 (тридцать пять) тонн.</w:t>
      </w:r>
    </w:p>
    <w:p w:rsidR="00796DC2" w:rsidRDefault="00796DC2">
      <w:pPr>
        <w:ind w:firstLine="720"/>
        <w:jc w:val="both"/>
        <w:rPr>
          <w:sz w:val="26"/>
        </w:rPr>
      </w:pPr>
      <w:r>
        <w:rPr>
          <w:sz w:val="26"/>
        </w:rPr>
        <w:t>2. Стоимость заложенного имущества – 8000 (восемь тысяч) долларов США.</w:t>
      </w:r>
    </w:p>
    <w:p w:rsidR="00796DC2" w:rsidRDefault="00796DC2">
      <w:pPr>
        <w:ind w:firstLine="720"/>
        <w:jc w:val="both"/>
        <w:rPr>
          <w:sz w:val="26"/>
        </w:rPr>
      </w:pPr>
      <w:r>
        <w:rPr>
          <w:sz w:val="26"/>
        </w:rPr>
        <w:t>3. Залогодатель подтверждает, что заложенное имущество принадлежит ему на праве собственности и не обременено правами третьих лиц.</w:t>
      </w:r>
    </w:p>
    <w:p w:rsidR="00796DC2" w:rsidRDefault="00796DC2">
      <w:pPr>
        <w:ind w:firstLine="720"/>
        <w:jc w:val="both"/>
        <w:rPr>
          <w:sz w:val="26"/>
        </w:rPr>
      </w:pPr>
      <w:r>
        <w:rPr>
          <w:sz w:val="26"/>
        </w:rPr>
        <w:t>4. Условия кредитного договора №56 от 01.11.01 г.:</w:t>
      </w:r>
    </w:p>
    <w:p w:rsidR="00796DC2" w:rsidRDefault="00796DC2">
      <w:pPr>
        <w:ind w:firstLine="720"/>
        <w:jc w:val="both"/>
        <w:rPr>
          <w:sz w:val="26"/>
        </w:rPr>
      </w:pPr>
      <w:r>
        <w:rPr>
          <w:sz w:val="26"/>
        </w:rPr>
        <w:t>4.1. Сумма кредита – 5000 (пять тысяч) долларов США.</w:t>
      </w:r>
    </w:p>
    <w:p w:rsidR="00796DC2" w:rsidRDefault="00796DC2">
      <w:pPr>
        <w:ind w:firstLine="720"/>
        <w:jc w:val="both"/>
        <w:rPr>
          <w:sz w:val="26"/>
        </w:rPr>
      </w:pPr>
      <w:r>
        <w:rPr>
          <w:sz w:val="26"/>
        </w:rPr>
        <w:t>4.2. Срок возврата кредита – 01 мая 2002 года.</w:t>
      </w:r>
    </w:p>
    <w:p w:rsidR="00796DC2" w:rsidRDefault="00796DC2">
      <w:pPr>
        <w:ind w:firstLine="720"/>
        <w:jc w:val="both"/>
        <w:rPr>
          <w:sz w:val="26"/>
        </w:rPr>
      </w:pPr>
      <w:r>
        <w:rPr>
          <w:sz w:val="26"/>
        </w:rPr>
        <w:t>4.3. Процентная ставка за пользование кредитом – 25(двадцать пять) % годовых.</w:t>
      </w:r>
    </w:p>
    <w:p w:rsidR="00796DC2" w:rsidRDefault="00796DC2">
      <w:pPr>
        <w:ind w:firstLine="720"/>
        <w:jc w:val="both"/>
        <w:rPr>
          <w:sz w:val="26"/>
        </w:rPr>
      </w:pPr>
      <w:r>
        <w:rPr>
          <w:sz w:val="26"/>
        </w:rPr>
        <w:t>4.4. Процентная ставка за пользование кредитом при нарушении срока возврата кредита – 50(пятьдесят) % годовых.</w:t>
      </w:r>
    </w:p>
    <w:p w:rsidR="00796DC2" w:rsidRDefault="00796DC2">
      <w:pPr>
        <w:ind w:firstLine="720"/>
        <w:jc w:val="both"/>
        <w:rPr>
          <w:sz w:val="26"/>
        </w:rPr>
      </w:pPr>
      <w:r>
        <w:rPr>
          <w:sz w:val="26"/>
        </w:rPr>
        <w:t>4.5. Пеня за просрочку уплаты процентов – 0,4% за каждый день просрочки от суммы начисленных процентов.</w:t>
      </w:r>
    </w:p>
    <w:p w:rsidR="00796DC2" w:rsidRDefault="00796DC2">
      <w:pPr>
        <w:ind w:firstLine="720"/>
        <w:jc w:val="both"/>
        <w:rPr>
          <w:sz w:val="26"/>
        </w:rPr>
      </w:pPr>
      <w:r>
        <w:rPr>
          <w:sz w:val="26"/>
        </w:rPr>
        <w:t>4.6. Проценты уплачиваются ежемесячно до 1 числа месяца, следующего за расчетным, начиная с момента предоставления кредита.</w:t>
      </w:r>
    </w:p>
    <w:p w:rsidR="00796DC2" w:rsidRDefault="00796DC2">
      <w:pPr>
        <w:ind w:firstLine="720"/>
        <w:jc w:val="both"/>
        <w:rPr>
          <w:sz w:val="26"/>
        </w:rPr>
      </w:pPr>
      <w:r>
        <w:rPr>
          <w:sz w:val="26"/>
        </w:rPr>
        <w:t>5. Залогодатель не вправе распоряжаться заложенным имуществом, а также закладывать его иным лицам, без получения письменного разрешения Залогодержателя.</w:t>
      </w:r>
    </w:p>
    <w:p w:rsidR="00796DC2" w:rsidRDefault="00796DC2">
      <w:pPr>
        <w:ind w:firstLine="720"/>
        <w:jc w:val="both"/>
        <w:rPr>
          <w:sz w:val="26"/>
        </w:rPr>
      </w:pPr>
      <w:r>
        <w:rPr>
          <w:sz w:val="26"/>
        </w:rPr>
        <w:t>6. За счет заложенного имущества Залогодержатель вправе удовлетворить свои требования по кредитному договору №56 от 01.11.01г. в полном объеме, включая неустойку.</w:t>
      </w:r>
    </w:p>
    <w:p w:rsidR="00796DC2" w:rsidRDefault="00796DC2">
      <w:pPr>
        <w:ind w:firstLine="720"/>
        <w:jc w:val="both"/>
        <w:rPr>
          <w:sz w:val="26"/>
        </w:rPr>
      </w:pPr>
      <w:r>
        <w:rPr>
          <w:sz w:val="26"/>
        </w:rPr>
        <w:t>7. Обращение взыскания на заложенное имущество Залогодержатель вправе осуществлять самостоятельно, без обращения в суд.</w:t>
      </w:r>
    </w:p>
    <w:p w:rsidR="00796DC2" w:rsidRDefault="00796DC2">
      <w:pPr>
        <w:numPr>
          <w:ilvl w:val="0"/>
          <w:numId w:val="42"/>
        </w:numPr>
        <w:jc w:val="both"/>
        <w:rPr>
          <w:sz w:val="26"/>
        </w:rPr>
      </w:pPr>
      <w:r>
        <w:rPr>
          <w:sz w:val="26"/>
        </w:rPr>
        <w:t>Споры, вытекающие из данного договора, рассматриваются в претензионном порядке в десятидневный срок.</w:t>
      </w:r>
    </w:p>
    <w:p w:rsidR="00796DC2" w:rsidRDefault="00796DC2">
      <w:pPr>
        <w:ind w:firstLine="720"/>
        <w:jc w:val="both"/>
        <w:rPr>
          <w:sz w:val="26"/>
        </w:rPr>
      </w:pPr>
    </w:p>
    <w:p w:rsidR="00796DC2" w:rsidRDefault="00796DC2">
      <w:pPr>
        <w:ind w:firstLine="720"/>
        <w:jc w:val="both"/>
        <w:rPr>
          <w:b/>
          <w:sz w:val="26"/>
        </w:rPr>
      </w:pPr>
      <w:r>
        <w:rPr>
          <w:b/>
          <w:sz w:val="26"/>
        </w:rPr>
        <w:t>Реквизиты сторон:</w:t>
      </w:r>
    </w:p>
    <w:p w:rsidR="00796DC2" w:rsidRDefault="00796DC2">
      <w:pPr>
        <w:ind w:firstLine="720"/>
        <w:jc w:val="both"/>
        <w:rPr>
          <w:b/>
          <w:sz w:val="26"/>
        </w:rPr>
      </w:pPr>
    </w:p>
    <w:p w:rsidR="00796DC2" w:rsidRDefault="00796DC2">
      <w:pPr>
        <w:ind w:firstLine="720"/>
        <w:jc w:val="both"/>
        <w:rPr>
          <w:b/>
          <w:sz w:val="26"/>
        </w:rPr>
      </w:pPr>
      <w:r>
        <w:rPr>
          <w:b/>
          <w:sz w:val="26"/>
        </w:rPr>
        <w:t xml:space="preserve">        Залогодержатель                                                       Залогодатель</w:t>
      </w:r>
    </w:p>
    <w:p w:rsidR="00796DC2" w:rsidRDefault="00796DC2">
      <w:pPr>
        <w:ind w:firstLine="720"/>
        <w:jc w:val="both"/>
        <w:rPr>
          <w:b/>
          <w:sz w:val="26"/>
        </w:rPr>
      </w:pPr>
      <w:r>
        <w:rPr>
          <w:b/>
          <w:sz w:val="26"/>
        </w:rPr>
        <w:t>г. Бендеры, ул. Московская, 2                            г. Бендеры,  ул. Ленина, 16-а</w:t>
      </w:r>
    </w:p>
    <w:p w:rsidR="00796DC2" w:rsidRDefault="00796DC2">
      <w:pPr>
        <w:ind w:firstLine="720"/>
        <w:jc w:val="both"/>
        <w:rPr>
          <w:b/>
          <w:sz w:val="26"/>
        </w:rPr>
      </w:pPr>
      <w:r>
        <w:rPr>
          <w:b/>
          <w:sz w:val="26"/>
        </w:rPr>
        <w:t>корсчет 700161817 в РКЦ ПРБ                           р/с № 15467201 в филиале</w:t>
      </w:r>
    </w:p>
    <w:p w:rsidR="00796DC2" w:rsidRDefault="00796DC2">
      <w:pPr>
        <w:ind w:firstLine="720"/>
        <w:jc w:val="both"/>
        <w:rPr>
          <w:b/>
          <w:sz w:val="26"/>
        </w:rPr>
      </w:pPr>
      <w:r>
        <w:rPr>
          <w:b/>
          <w:sz w:val="26"/>
        </w:rPr>
        <w:t xml:space="preserve">     МФО 771049                                                      ПРАК АПБ г. Бендеры</w:t>
      </w:r>
    </w:p>
    <w:p w:rsidR="00796DC2" w:rsidRDefault="00796DC2">
      <w:pPr>
        <w:ind w:firstLine="720"/>
        <w:jc w:val="both"/>
        <w:rPr>
          <w:b/>
          <w:sz w:val="26"/>
        </w:rPr>
      </w:pPr>
    </w:p>
    <w:p w:rsidR="00796DC2" w:rsidRDefault="00796DC2">
      <w:pPr>
        <w:ind w:firstLine="720"/>
        <w:jc w:val="both"/>
        <w:rPr>
          <w:b/>
          <w:sz w:val="26"/>
        </w:rPr>
      </w:pPr>
      <w:r>
        <w:rPr>
          <w:b/>
          <w:sz w:val="26"/>
        </w:rPr>
        <w:t>Управляющий                                                        Директор</w:t>
      </w:r>
    </w:p>
    <w:p w:rsidR="00796DC2" w:rsidRDefault="00796DC2">
      <w:pPr>
        <w:ind w:firstLine="720"/>
        <w:jc w:val="both"/>
        <w:rPr>
          <w:b/>
          <w:sz w:val="26"/>
        </w:rPr>
      </w:pPr>
    </w:p>
    <w:p w:rsidR="00796DC2" w:rsidRDefault="00796DC2">
      <w:pPr>
        <w:ind w:firstLine="720"/>
        <w:jc w:val="both"/>
        <w:rPr>
          <w:b/>
          <w:sz w:val="26"/>
        </w:rPr>
      </w:pPr>
    </w:p>
    <w:p w:rsidR="00796DC2" w:rsidRDefault="00796DC2">
      <w:pPr>
        <w:ind w:firstLine="720"/>
        <w:jc w:val="both"/>
        <w:rPr>
          <w:b/>
          <w:sz w:val="26"/>
        </w:rPr>
      </w:pPr>
      <w:r>
        <w:rPr>
          <w:b/>
          <w:sz w:val="26"/>
        </w:rPr>
        <w:t>________________________                                  ________________________</w:t>
      </w:r>
    </w:p>
    <w:p w:rsidR="00796DC2" w:rsidRDefault="00796DC2">
      <w:pPr>
        <w:ind w:firstLine="720"/>
        <w:jc w:val="both"/>
        <w:rPr>
          <w:b/>
          <w:sz w:val="26"/>
        </w:rPr>
      </w:pPr>
    </w:p>
    <w:p w:rsidR="00796DC2" w:rsidRDefault="00796DC2">
      <w:pPr>
        <w:ind w:firstLine="720"/>
        <w:jc w:val="both"/>
        <w:rPr>
          <w:b/>
          <w:sz w:val="26"/>
        </w:rPr>
      </w:pPr>
    </w:p>
    <w:p w:rsidR="00796DC2" w:rsidRDefault="00796DC2">
      <w:pPr>
        <w:pStyle w:val="8"/>
        <w:jc w:val="both"/>
      </w:pPr>
      <w:r>
        <w:t>Приложение №7</w:t>
      </w:r>
    </w:p>
    <w:p w:rsidR="00796DC2" w:rsidRDefault="00796DC2">
      <w:pPr>
        <w:ind w:firstLine="720"/>
        <w:jc w:val="both"/>
        <w:rPr>
          <w:sz w:val="26"/>
        </w:rPr>
      </w:pPr>
    </w:p>
    <w:p w:rsidR="00796DC2" w:rsidRDefault="00796DC2">
      <w:pPr>
        <w:ind w:firstLine="720"/>
        <w:jc w:val="both"/>
        <w:rPr>
          <w:b/>
          <w:sz w:val="26"/>
        </w:rPr>
      </w:pPr>
    </w:p>
    <w:p w:rsidR="00796DC2" w:rsidRDefault="00796DC2">
      <w:pPr>
        <w:jc w:val="both"/>
        <w:rPr>
          <w:b/>
          <w:sz w:val="26"/>
        </w:rPr>
      </w:pPr>
      <w:r>
        <w:rPr>
          <w:b/>
          <w:sz w:val="26"/>
        </w:rPr>
        <w:t xml:space="preserve">Гарантийное письмо  </w:t>
      </w:r>
    </w:p>
    <w:p w:rsidR="00796DC2" w:rsidRDefault="00796DC2">
      <w:pPr>
        <w:jc w:val="both"/>
        <w:rPr>
          <w:b/>
          <w:sz w:val="26"/>
        </w:rPr>
      </w:pPr>
    </w:p>
    <w:p w:rsidR="00796DC2" w:rsidRDefault="00796DC2">
      <w:pPr>
        <w:jc w:val="both"/>
        <w:rPr>
          <w:sz w:val="26"/>
          <w:u w:val="single"/>
        </w:rPr>
      </w:pPr>
      <w:r>
        <w:rPr>
          <w:sz w:val="26"/>
        </w:rPr>
        <w:t xml:space="preserve">Наименование организации – гаранта  </w:t>
      </w:r>
      <w:r>
        <w:rPr>
          <w:sz w:val="26"/>
          <w:u w:val="single"/>
        </w:rPr>
        <w:t xml:space="preserve">    Завод «Молдавкабель»</w:t>
      </w:r>
    </w:p>
    <w:p w:rsidR="00796DC2" w:rsidRDefault="00796DC2">
      <w:pPr>
        <w:jc w:val="both"/>
        <w:rPr>
          <w:sz w:val="26"/>
          <w:u w:val="single"/>
        </w:rPr>
      </w:pPr>
      <w:r>
        <w:rPr>
          <w:sz w:val="26"/>
        </w:rPr>
        <w:t xml:space="preserve">Наименование организации ссудополучателя  </w:t>
      </w:r>
      <w:r>
        <w:rPr>
          <w:sz w:val="26"/>
          <w:u w:val="single"/>
        </w:rPr>
        <w:t xml:space="preserve">   ООО «Прометей»</w:t>
      </w:r>
    </w:p>
    <w:p w:rsidR="00796DC2" w:rsidRDefault="00796DC2">
      <w:pPr>
        <w:jc w:val="both"/>
        <w:rPr>
          <w:sz w:val="26"/>
          <w:u w:val="single"/>
        </w:rPr>
      </w:pPr>
      <w:r>
        <w:rPr>
          <w:sz w:val="26"/>
        </w:rPr>
        <w:t xml:space="preserve">Наименование учреждения банка гаранта </w:t>
      </w:r>
      <w:r>
        <w:rPr>
          <w:sz w:val="26"/>
          <w:u w:val="single"/>
        </w:rPr>
        <w:t xml:space="preserve">   АКБ МСБ в г. Бендеры</w:t>
      </w:r>
    </w:p>
    <w:p w:rsidR="00796DC2" w:rsidRDefault="00796DC2">
      <w:pPr>
        <w:jc w:val="both"/>
        <w:rPr>
          <w:sz w:val="26"/>
          <w:u w:val="single"/>
        </w:rPr>
      </w:pPr>
      <w:r>
        <w:rPr>
          <w:sz w:val="26"/>
        </w:rPr>
        <w:t xml:space="preserve">Наименование учреждения банка ссудополучателя </w:t>
      </w:r>
      <w:r>
        <w:rPr>
          <w:sz w:val="26"/>
          <w:u w:val="single"/>
        </w:rPr>
        <w:t xml:space="preserve"> Филиал ПРАК АПБ в г. Бендеры</w:t>
      </w:r>
    </w:p>
    <w:p w:rsidR="00796DC2" w:rsidRDefault="00796DC2">
      <w:pPr>
        <w:jc w:val="both"/>
        <w:rPr>
          <w:sz w:val="26"/>
          <w:u w:val="single"/>
        </w:rPr>
      </w:pPr>
      <w:r>
        <w:rPr>
          <w:sz w:val="26"/>
          <w:u w:val="single"/>
        </w:rPr>
        <w:t xml:space="preserve">   </w:t>
      </w:r>
    </w:p>
    <w:p w:rsidR="00796DC2" w:rsidRDefault="00796DC2">
      <w:pPr>
        <w:ind w:firstLine="720"/>
        <w:jc w:val="both"/>
        <w:rPr>
          <w:sz w:val="26"/>
        </w:rPr>
      </w:pPr>
      <w:r>
        <w:rPr>
          <w:sz w:val="26"/>
        </w:rPr>
        <w:t>Гарантируем погашение ссуд, выданных и имеющих быть выданными в период до</w:t>
      </w:r>
      <w:r>
        <w:rPr>
          <w:sz w:val="26"/>
          <w:u w:val="single"/>
        </w:rPr>
        <w:t xml:space="preserve">  01.05.2002 г. </w:t>
      </w:r>
      <w:r>
        <w:rPr>
          <w:sz w:val="26"/>
        </w:rPr>
        <w:t xml:space="preserve">Вашим учреждением банка указанному ссудополучателю на </w:t>
      </w:r>
      <w:r>
        <w:rPr>
          <w:sz w:val="26"/>
          <w:u w:val="single"/>
        </w:rPr>
        <w:t xml:space="preserve">   пополнение оборотных средств </w:t>
      </w:r>
      <w:r>
        <w:rPr>
          <w:sz w:val="26"/>
        </w:rPr>
        <w:t xml:space="preserve">в сумме </w:t>
      </w:r>
      <w:r>
        <w:rPr>
          <w:sz w:val="26"/>
          <w:u w:val="single"/>
        </w:rPr>
        <w:t xml:space="preserve">   5000 (пять тысяч) долларов США   </w:t>
      </w:r>
      <w:r>
        <w:rPr>
          <w:sz w:val="26"/>
        </w:rPr>
        <w:t>.</w:t>
      </w:r>
    </w:p>
    <w:p w:rsidR="00796DC2" w:rsidRDefault="00796DC2">
      <w:pPr>
        <w:ind w:firstLine="720"/>
        <w:jc w:val="both"/>
        <w:rPr>
          <w:sz w:val="18"/>
        </w:rPr>
      </w:pPr>
      <w:r>
        <w:rPr>
          <w:sz w:val="18"/>
        </w:rPr>
        <w:t>вид ссуды                                                                                 прописью</w:t>
      </w:r>
    </w:p>
    <w:p w:rsidR="00796DC2" w:rsidRDefault="00796DC2">
      <w:pPr>
        <w:ind w:firstLine="720"/>
        <w:jc w:val="both"/>
        <w:rPr>
          <w:sz w:val="18"/>
        </w:rPr>
      </w:pPr>
    </w:p>
    <w:p w:rsidR="00796DC2" w:rsidRDefault="00796DC2">
      <w:pPr>
        <w:pBdr>
          <w:bottom w:val="single" w:sz="12" w:space="1" w:color="auto"/>
        </w:pBdr>
        <w:ind w:firstLine="720"/>
        <w:jc w:val="both"/>
        <w:rPr>
          <w:sz w:val="26"/>
        </w:rPr>
      </w:pPr>
      <w:r>
        <w:rPr>
          <w:sz w:val="26"/>
        </w:rPr>
        <w:t>При неуплате указанных ссуд ссудополучателем по выданным им обязательствам представляем право банку без предварительного предупреждения произвести погашение каждой неоплаченной ссуды своим распоряжением с нашего счета №</w:t>
      </w:r>
      <w:r>
        <w:rPr>
          <w:sz w:val="26"/>
          <w:u w:val="single"/>
        </w:rPr>
        <w:t xml:space="preserve">205467196 </w:t>
      </w:r>
      <w:r>
        <w:rPr>
          <w:sz w:val="26"/>
        </w:rPr>
        <w:t xml:space="preserve"> в учреждении банка гаранта или любого другого счета, а также за счет ассигнований из бюджета___________________________________________________</w:t>
      </w:r>
    </w:p>
    <w:p w:rsidR="00796DC2" w:rsidRDefault="00796DC2">
      <w:pPr>
        <w:ind w:firstLine="720"/>
        <w:jc w:val="both"/>
        <w:rPr>
          <w:sz w:val="18"/>
        </w:rPr>
      </w:pPr>
      <w:r>
        <w:rPr>
          <w:sz w:val="18"/>
        </w:rPr>
        <w:t>указывается целевое назначение ассигнований из бюджета</w:t>
      </w:r>
    </w:p>
    <w:p w:rsidR="00796DC2" w:rsidRDefault="00796DC2">
      <w:pPr>
        <w:pStyle w:val="a6"/>
        <w:jc w:val="both"/>
      </w:pPr>
      <w:r>
        <w:t>или путем обращения взыскания на другие ценности, нам принадлежащие.</w:t>
      </w:r>
    </w:p>
    <w:p w:rsidR="00796DC2" w:rsidRDefault="00796DC2">
      <w:pPr>
        <w:jc w:val="both"/>
        <w:rPr>
          <w:sz w:val="26"/>
        </w:rPr>
      </w:pPr>
    </w:p>
    <w:p w:rsidR="00796DC2" w:rsidRDefault="00796DC2">
      <w:pPr>
        <w:ind w:firstLine="720"/>
        <w:jc w:val="both"/>
        <w:rPr>
          <w:sz w:val="26"/>
        </w:rPr>
      </w:pPr>
      <w:r>
        <w:rPr>
          <w:sz w:val="26"/>
        </w:rPr>
        <w:t>Действие гарантии прекращается после погашения соответствующих ссуд.</w:t>
      </w:r>
    </w:p>
    <w:p w:rsidR="00796DC2" w:rsidRDefault="00796DC2">
      <w:pPr>
        <w:ind w:firstLine="720"/>
        <w:jc w:val="both"/>
        <w:rPr>
          <w:sz w:val="26"/>
        </w:rPr>
      </w:pPr>
    </w:p>
    <w:p w:rsidR="00796DC2" w:rsidRDefault="00796DC2">
      <w:pPr>
        <w:ind w:firstLine="720"/>
        <w:jc w:val="both"/>
        <w:rPr>
          <w:sz w:val="26"/>
          <w:u w:val="single"/>
        </w:rPr>
      </w:pPr>
      <w:r>
        <w:rPr>
          <w:sz w:val="26"/>
        </w:rPr>
        <w:t xml:space="preserve">Предельный срок гарантии до </w:t>
      </w:r>
      <w:r>
        <w:rPr>
          <w:sz w:val="26"/>
          <w:u w:val="single"/>
        </w:rPr>
        <w:t xml:space="preserve">   31   декабря   2002 г.</w:t>
      </w:r>
    </w:p>
    <w:p w:rsidR="00796DC2" w:rsidRDefault="00796DC2">
      <w:pPr>
        <w:ind w:firstLine="720"/>
        <w:jc w:val="both"/>
        <w:rPr>
          <w:sz w:val="26"/>
          <w:u w:val="single"/>
        </w:rPr>
      </w:pPr>
    </w:p>
    <w:p w:rsidR="00796DC2" w:rsidRDefault="00796DC2">
      <w:pPr>
        <w:ind w:firstLine="720"/>
        <w:jc w:val="both"/>
        <w:rPr>
          <w:sz w:val="26"/>
          <w:u w:val="single"/>
        </w:rPr>
      </w:pPr>
    </w:p>
    <w:p w:rsidR="00796DC2" w:rsidRDefault="00796DC2">
      <w:pPr>
        <w:ind w:firstLine="720"/>
        <w:jc w:val="both"/>
        <w:rPr>
          <w:sz w:val="26"/>
          <w:u w:val="single"/>
        </w:rPr>
      </w:pPr>
    </w:p>
    <w:p w:rsidR="00796DC2" w:rsidRDefault="00796DC2">
      <w:pPr>
        <w:ind w:firstLine="720"/>
        <w:jc w:val="both"/>
        <w:rPr>
          <w:sz w:val="26"/>
          <w:u w:val="single"/>
        </w:rPr>
      </w:pPr>
    </w:p>
    <w:p w:rsidR="00796DC2" w:rsidRDefault="00796DC2">
      <w:pPr>
        <w:ind w:firstLine="720"/>
        <w:jc w:val="both"/>
        <w:rPr>
          <w:b/>
          <w:sz w:val="26"/>
        </w:rPr>
      </w:pPr>
      <w:r>
        <w:rPr>
          <w:b/>
          <w:sz w:val="26"/>
        </w:rPr>
        <w:t>Руководитель организации</w:t>
      </w:r>
    </w:p>
    <w:p w:rsidR="00796DC2" w:rsidRDefault="00796DC2">
      <w:pPr>
        <w:ind w:firstLine="720"/>
        <w:jc w:val="both"/>
        <w:rPr>
          <w:b/>
          <w:sz w:val="26"/>
        </w:rPr>
      </w:pPr>
      <w:r>
        <w:rPr>
          <w:b/>
          <w:sz w:val="26"/>
        </w:rPr>
        <w:t>________________________</w:t>
      </w:r>
    </w:p>
    <w:p w:rsidR="00796DC2" w:rsidRDefault="00796DC2">
      <w:pPr>
        <w:ind w:firstLine="720"/>
        <w:jc w:val="both"/>
        <w:rPr>
          <w:b/>
          <w:sz w:val="26"/>
        </w:rPr>
      </w:pPr>
      <w:r>
        <w:rPr>
          <w:b/>
          <w:sz w:val="26"/>
        </w:rPr>
        <w:t>Главный бухгалтер</w:t>
      </w:r>
    </w:p>
    <w:p w:rsidR="00796DC2" w:rsidRDefault="00796DC2">
      <w:pPr>
        <w:jc w:val="both"/>
        <w:rPr>
          <w:sz w:val="26"/>
        </w:rPr>
      </w:pPr>
      <w:r>
        <w:rPr>
          <w:sz w:val="26"/>
        </w:rPr>
        <w:t xml:space="preserve">           ________________________</w:t>
      </w:r>
    </w:p>
    <w:p w:rsidR="00796DC2" w:rsidRDefault="00796DC2">
      <w:pPr>
        <w:jc w:val="both"/>
        <w:rPr>
          <w:sz w:val="26"/>
        </w:rPr>
      </w:pPr>
    </w:p>
    <w:p w:rsidR="00796DC2" w:rsidRDefault="00796DC2">
      <w:pPr>
        <w:jc w:val="both"/>
        <w:rPr>
          <w:sz w:val="26"/>
        </w:rPr>
      </w:pPr>
      <w:r>
        <w:rPr>
          <w:sz w:val="26"/>
        </w:rPr>
        <w:t xml:space="preserve">            «</w:t>
      </w:r>
      <w:r>
        <w:rPr>
          <w:sz w:val="26"/>
          <w:u w:val="single"/>
        </w:rPr>
        <w:t>01</w:t>
      </w:r>
      <w:r>
        <w:rPr>
          <w:sz w:val="26"/>
        </w:rPr>
        <w:t xml:space="preserve">» </w:t>
      </w:r>
      <w:r>
        <w:rPr>
          <w:sz w:val="26"/>
          <w:u w:val="single"/>
        </w:rPr>
        <w:t>ноября   2001</w:t>
      </w:r>
      <w:r>
        <w:rPr>
          <w:sz w:val="26"/>
        </w:rPr>
        <w:t>г.</w:t>
      </w:r>
    </w:p>
    <w:p w:rsidR="00796DC2" w:rsidRDefault="00796DC2">
      <w:pPr>
        <w:jc w:val="both"/>
        <w:rPr>
          <w:sz w:val="26"/>
        </w:rPr>
      </w:pPr>
    </w:p>
    <w:p w:rsidR="00796DC2" w:rsidRDefault="00796DC2">
      <w:pPr>
        <w:jc w:val="both"/>
        <w:rPr>
          <w:sz w:val="26"/>
        </w:rPr>
      </w:pPr>
    </w:p>
    <w:p w:rsidR="00796DC2" w:rsidRDefault="00796DC2">
      <w:pPr>
        <w:jc w:val="both"/>
        <w:rPr>
          <w:sz w:val="26"/>
        </w:rPr>
      </w:pPr>
    </w:p>
    <w:p w:rsidR="00796DC2" w:rsidRDefault="00796DC2">
      <w:pPr>
        <w:jc w:val="both"/>
        <w:rPr>
          <w:sz w:val="26"/>
        </w:rPr>
      </w:pPr>
    </w:p>
    <w:p w:rsidR="00796DC2" w:rsidRDefault="00796DC2">
      <w:pPr>
        <w:jc w:val="both"/>
        <w:rPr>
          <w:sz w:val="26"/>
        </w:rPr>
      </w:pPr>
    </w:p>
    <w:p w:rsidR="00796DC2" w:rsidRDefault="00796DC2">
      <w:pPr>
        <w:jc w:val="both"/>
        <w:rPr>
          <w:sz w:val="26"/>
        </w:rPr>
      </w:pPr>
    </w:p>
    <w:p w:rsidR="00796DC2" w:rsidRDefault="00796DC2">
      <w:pPr>
        <w:jc w:val="both"/>
        <w:rPr>
          <w:sz w:val="26"/>
        </w:rPr>
      </w:pPr>
    </w:p>
    <w:p w:rsidR="00796DC2" w:rsidRDefault="00796DC2">
      <w:pPr>
        <w:jc w:val="both"/>
        <w:rPr>
          <w:sz w:val="26"/>
        </w:rPr>
      </w:pPr>
    </w:p>
    <w:p w:rsidR="00796DC2" w:rsidRDefault="00796DC2">
      <w:pPr>
        <w:jc w:val="both"/>
        <w:rPr>
          <w:sz w:val="26"/>
        </w:rPr>
      </w:pPr>
    </w:p>
    <w:p w:rsidR="00796DC2" w:rsidRDefault="00796DC2">
      <w:pPr>
        <w:pStyle w:val="5"/>
        <w:tabs>
          <w:tab w:val="left" w:pos="8789"/>
        </w:tabs>
        <w:ind w:left="8789" w:right="-567" w:firstLine="567"/>
        <w:jc w:val="both"/>
      </w:pPr>
    </w:p>
    <w:p w:rsidR="00796DC2" w:rsidRDefault="00796DC2">
      <w:pPr>
        <w:ind w:left="720"/>
        <w:jc w:val="both"/>
        <w:rPr>
          <w:sz w:val="26"/>
        </w:rPr>
      </w:pPr>
    </w:p>
    <w:p w:rsidR="00796DC2" w:rsidRDefault="00796DC2">
      <w:pPr>
        <w:ind w:left="720"/>
        <w:jc w:val="both"/>
        <w:rPr>
          <w:sz w:val="26"/>
        </w:rPr>
      </w:pPr>
    </w:p>
    <w:p w:rsidR="00796DC2" w:rsidRDefault="00796DC2">
      <w:pPr>
        <w:jc w:val="both"/>
        <w:rPr>
          <w:sz w:val="26"/>
        </w:rPr>
      </w:pPr>
    </w:p>
    <w:p w:rsidR="00796DC2" w:rsidRDefault="00796DC2">
      <w:pPr>
        <w:jc w:val="both"/>
        <w:rPr>
          <w:sz w:val="26"/>
        </w:rPr>
      </w:pPr>
    </w:p>
    <w:p w:rsidR="00796DC2" w:rsidRDefault="00796DC2">
      <w:pPr>
        <w:ind w:left="720"/>
        <w:jc w:val="both"/>
        <w:rPr>
          <w:sz w:val="26"/>
        </w:rPr>
      </w:pPr>
    </w:p>
    <w:p w:rsidR="00796DC2" w:rsidRDefault="00796DC2">
      <w:pPr>
        <w:ind w:left="720"/>
        <w:jc w:val="both"/>
        <w:rPr>
          <w:sz w:val="26"/>
        </w:rPr>
      </w:pPr>
    </w:p>
    <w:p w:rsidR="00796DC2" w:rsidRDefault="00796DC2">
      <w:pPr>
        <w:ind w:left="720"/>
        <w:jc w:val="both"/>
        <w:rPr>
          <w:sz w:val="26"/>
        </w:rPr>
      </w:pPr>
    </w:p>
    <w:p w:rsidR="00796DC2" w:rsidRDefault="00796DC2">
      <w:pPr>
        <w:ind w:left="720"/>
        <w:jc w:val="both"/>
        <w:rPr>
          <w:sz w:val="26"/>
        </w:rPr>
      </w:pPr>
    </w:p>
    <w:p w:rsidR="00796DC2" w:rsidRDefault="00796DC2">
      <w:pPr>
        <w:ind w:left="720"/>
        <w:jc w:val="both"/>
        <w:rPr>
          <w:sz w:val="26"/>
        </w:rPr>
      </w:pPr>
    </w:p>
    <w:p w:rsidR="00796DC2" w:rsidRDefault="00796DC2">
      <w:pPr>
        <w:ind w:left="720"/>
        <w:jc w:val="both"/>
        <w:rPr>
          <w:sz w:val="26"/>
        </w:rPr>
      </w:pPr>
    </w:p>
    <w:p w:rsidR="00796DC2" w:rsidRDefault="00796DC2">
      <w:pPr>
        <w:ind w:left="720"/>
        <w:jc w:val="both"/>
        <w:rPr>
          <w:sz w:val="26"/>
        </w:rPr>
      </w:pPr>
    </w:p>
    <w:p w:rsidR="00796DC2" w:rsidRDefault="00796DC2">
      <w:pPr>
        <w:jc w:val="both"/>
        <w:rPr>
          <w:sz w:val="26"/>
        </w:rPr>
      </w:pPr>
    </w:p>
    <w:p w:rsidR="00796DC2" w:rsidRDefault="00796DC2">
      <w:pPr>
        <w:jc w:val="both"/>
        <w:rPr>
          <w:sz w:val="26"/>
        </w:rPr>
      </w:pPr>
    </w:p>
    <w:p w:rsidR="00796DC2" w:rsidRDefault="00796DC2">
      <w:pPr>
        <w:jc w:val="both"/>
        <w:rPr>
          <w:sz w:val="26"/>
        </w:rPr>
      </w:pPr>
    </w:p>
    <w:p w:rsidR="00796DC2" w:rsidRDefault="00796DC2">
      <w:pPr>
        <w:ind w:left="720"/>
        <w:jc w:val="both"/>
        <w:rPr>
          <w:sz w:val="26"/>
        </w:rPr>
      </w:pPr>
      <w:bookmarkStart w:id="0" w:name="_GoBack"/>
      <w:bookmarkEnd w:id="0"/>
    </w:p>
    <w:sectPr w:rsidR="00796DC2">
      <w:headerReference w:type="even" r:id="rId7"/>
      <w:headerReference w:type="default" r:id="rId8"/>
      <w:pgSz w:w="11906" w:h="16838"/>
      <w:pgMar w:top="1134" w:right="56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DC2" w:rsidRDefault="00796DC2">
      <w:r>
        <w:separator/>
      </w:r>
    </w:p>
  </w:endnote>
  <w:endnote w:type="continuationSeparator" w:id="0">
    <w:p w:rsidR="00796DC2" w:rsidRDefault="0079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DC2" w:rsidRDefault="00796DC2">
      <w:r>
        <w:separator/>
      </w:r>
    </w:p>
  </w:footnote>
  <w:footnote w:type="continuationSeparator" w:id="0">
    <w:p w:rsidR="00796DC2" w:rsidRDefault="00796DC2">
      <w:r>
        <w:continuationSeparator/>
      </w:r>
    </w:p>
  </w:footnote>
  <w:footnote w:id="1">
    <w:p w:rsidR="00796DC2" w:rsidRDefault="00796DC2">
      <w:pPr>
        <w:pStyle w:val="a8"/>
      </w:pPr>
      <w:r>
        <w:rPr>
          <w:rStyle w:val="a9"/>
        </w:rPr>
        <w:footnoteRef/>
      </w:r>
      <w:r>
        <w:t xml:space="preserve"> Гражданский кодекс ПМР ст. 346</w:t>
      </w:r>
    </w:p>
  </w:footnote>
  <w:footnote w:id="2">
    <w:p w:rsidR="00796DC2" w:rsidRDefault="00796DC2">
      <w:pPr>
        <w:pStyle w:val="a8"/>
      </w:pPr>
      <w:r>
        <w:rPr>
          <w:rStyle w:val="a9"/>
        </w:rPr>
        <w:footnoteRef/>
      </w:r>
      <w:r>
        <w:t xml:space="preserve"> Гражданский кодекс ПМР ст. 351-375</w:t>
      </w:r>
    </w:p>
  </w:footnote>
  <w:footnote w:id="3">
    <w:p w:rsidR="00796DC2" w:rsidRDefault="00796DC2">
      <w:pPr>
        <w:pStyle w:val="a8"/>
      </w:pPr>
      <w:r>
        <w:rPr>
          <w:rStyle w:val="a9"/>
        </w:rPr>
        <w:footnoteRef/>
      </w:r>
      <w:r>
        <w:t xml:space="preserve"> Гражданский кодекс ПМР ст. 356</w:t>
      </w:r>
    </w:p>
  </w:footnote>
  <w:footnote w:id="4">
    <w:p w:rsidR="00796DC2" w:rsidRDefault="00796DC2">
      <w:pPr>
        <w:pStyle w:val="a8"/>
      </w:pPr>
      <w:r>
        <w:rPr>
          <w:rStyle w:val="a9"/>
        </w:rPr>
        <w:footnoteRef/>
      </w:r>
      <w:r>
        <w:t xml:space="preserve"> Гражданский кодекс ПМР ст. 353</w:t>
      </w:r>
    </w:p>
  </w:footnote>
  <w:footnote w:id="5">
    <w:p w:rsidR="00796DC2" w:rsidRDefault="00796DC2">
      <w:pPr>
        <w:pStyle w:val="a8"/>
      </w:pPr>
      <w:r>
        <w:rPr>
          <w:rStyle w:val="a9"/>
        </w:rPr>
        <w:footnoteRef/>
      </w:r>
      <w:r>
        <w:t xml:space="preserve"> Гражданский кодекс ПМР ст. 360</w:t>
      </w:r>
    </w:p>
  </w:footnote>
  <w:footnote w:id="6">
    <w:p w:rsidR="00796DC2" w:rsidRDefault="00796DC2">
      <w:pPr>
        <w:pStyle w:val="a8"/>
      </w:pPr>
      <w:r>
        <w:rPr>
          <w:rStyle w:val="a9"/>
        </w:rPr>
        <w:footnoteRef/>
      </w:r>
      <w:r>
        <w:t xml:space="preserve"> Гражданский кодекс ПМР ст. 372-374</w:t>
      </w:r>
    </w:p>
  </w:footnote>
  <w:footnote w:id="7">
    <w:p w:rsidR="00796DC2" w:rsidRDefault="00796DC2">
      <w:pPr>
        <w:pStyle w:val="a8"/>
      </w:pPr>
      <w:r>
        <w:rPr>
          <w:rStyle w:val="a9"/>
        </w:rPr>
        <w:footnoteRef/>
      </w:r>
      <w:r>
        <w:t xml:space="preserve"> Гражданский кодекс ПМР ст. 359</w:t>
      </w:r>
    </w:p>
  </w:footnote>
  <w:footnote w:id="8">
    <w:p w:rsidR="00796DC2" w:rsidRDefault="00796DC2">
      <w:pPr>
        <w:pStyle w:val="a8"/>
      </w:pPr>
      <w:r>
        <w:rPr>
          <w:rStyle w:val="a9"/>
        </w:rPr>
        <w:footnoteRef/>
      </w:r>
      <w:r>
        <w:t xml:space="preserve"> Гражданский кодекс ПМР ст. 366 п.1</w:t>
      </w:r>
    </w:p>
  </w:footnote>
  <w:footnote w:id="9">
    <w:p w:rsidR="00796DC2" w:rsidRDefault="00796DC2">
      <w:pPr>
        <w:pStyle w:val="a8"/>
      </w:pPr>
      <w:r>
        <w:rPr>
          <w:rStyle w:val="a9"/>
        </w:rPr>
        <w:footnoteRef/>
      </w:r>
      <w:r>
        <w:t xml:space="preserve"> Гражданский кодекс ПМР ст. 366 п.2</w:t>
      </w:r>
    </w:p>
  </w:footnote>
  <w:footnote w:id="10">
    <w:p w:rsidR="00796DC2" w:rsidRDefault="00796DC2">
      <w:pPr>
        <w:pStyle w:val="a8"/>
      </w:pPr>
      <w:r>
        <w:rPr>
          <w:rStyle w:val="a9"/>
        </w:rPr>
        <w:footnoteRef/>
      </w:r>
      <w:r>
        <w:t xml:space="preserve"> Гражданский кодекс ПМР ст. 366 п.3</w:t>
      </w:r>
    </w:p>
  </w:footnote>
  <w:footnote w:id="11">
    <w:p w:rsidR="00796DC2" w:rsidRDefault="00796DC2">
      <w:pPr>
        <w:pStyle w:val="a8"/>
      </w:pPr>
      <w:r>
        <w:rPr>
          <w:rStyle w:val="a9"/>
        </w:rPr>
        <w:footnoteRef/>
      </w:r>
      <w:r>
        <w:t xml:space="preserve"> Гражданский кодекс ПМР ст. 367 п.1</w:t>
      </w:r>
    </w:p>
  </w:footnote>
  <w:footnote w:id="12">
    <w:p w:rsidR="00796DC2" w:rsidRDefault="00796DC2">
      <w:pPr>
        <w:pStyle w:val="a8"/>
      </w:pPr>
      <w:r>
        <w:rPr>
          <w:rStyle w:val="a9"/>
        </w:rPr>
        <w:footnoteRef/>
      </w:r>
      <w:r>
        <w:t xml:space="preserve"> Гражданский кодекс ПМР ст. 369 п.1</w:t>
      </w:r>
    </w:p>
  </w:footnote>
  <w:footnote w:id="13">
    <w:p w:rsidR="00796DC2" w:rsidRDefault="00796DC2">
      <w:pPr>
        <w:pStyle w:val="a8"/>
      </w:pPr>
      <w:r>
        <w:rPr>
          <w:rStyle w:val="a9"/>
        </w:rPr>
        <w:footnoteRef/>
      </w:r>
      <w:r>
        <w:t xml:space="preserve"> Гражданский кодекс ПМР ст. 369 п.2</w:t>
      </w:r>
    </w:p>
  </w:footnote>
  <w:footnote w:id="14">
    <w:p w:rsidR="00796DC2" w:rsidRDefault="00796DC2">
      <w:pPr>
        <w:pStyle w:val="a8"/>
      </w:pPr>
      <w:r>
        <w:rPr>
          <w:rStyle w:val="a9"/>
        </w:rPr>
        <w:footnoteRef/>
      </w:r>
      <w:r>
        <w:t xml:space="preserve"> Гражданский кодекс ПМР ст. 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C2" w:rsidRDefault="00796DC2">
    <w:pPr>
      <w:pStyle w:val="a4"/>
      <w:framePr w:wrap="around" w:vAnchor="text" w:hAnchor="margin" w:xAlign="center" w:y="1"/>
      <w:rPr>
        <w:rStyle w:val="a5"/>
      </w:rPr>
    </w:pPr>
  </w:p>
  <w:p w:rsidR="00796DC2" w:rsidRDefault="00796DC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DC2" w:rsidRDefault="008A4DB4">
    <w:pPr>
      <w:pStyle w:val="a4"/>
      <w:framePr w:wrap="around" w:vAnchor="text" w:hAnchor="margin" w:xAlign="center" w:y="1"/>
      <w:rPr>
        <w:rStyle w:val="a5"/>
      </w:rPr>
    </w:pPr>
    <w:r>
      <w:rPr>
        <w:rStyle w:val="a5"/>
        <w:noProof/>
      </w:rPr>
      <w:t>3</w:t>
    </w:r>
  </w:p>
  <w:p w:rsidR="00796DC2" w:rsidRDefault="00796DC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5EF2"/>
    <w:multiLevelType w:val="multilevel"/>
    <w:tmpl w:val="83607592"/>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02981F99"/>
    <w:multiLevelType w:val="singleLevel"/>
    <w:tmpl w:val="03B6AE92"/>
    <w:lvl w:ilvl="0">
      <w:start w:val="1"/>
      <w:numFmt w:val="decimal"/>
      <w:lvlText w:val="%1."/>
      <w:lvlJc w:val="left"/>
      <w:pPr>
        <w:tabs>
          <w:tab w:val="num" w:pos="1080"/>
        </w:tabs>
        <w:ind w:left="1080" w:hanging="360"/>
      </w:pPr>
      <w:rPr>
        <w:rFonts w:hint="default"/>
      </w:rPr>
    </w:lvl>
  </w:abstractNum>
  <w:abstractNum w:abstractNumId="2">
    <w:nsid w:val="041E2B2F"/>
    <w:multiLevelType w:val="singleLevel"/>
    <w:tmpl w:val="2A72C6FA"/>
    <w:lvl w:ilvl="0">
      <w:start w:val="9"/>
      <w:numFmt w:val="decimal"/>
      <w:lvlText w:val="%1."/>
      <w:lvlJc w:val="left"/>
      <w:pPr>
        <w:tabs>
          <w:tab w:val="num" w:pos="1080"/>
        </w:tabs>
        <w:ind w:left="1080" w:hanging="360"/>
      </w:pPr>
      <w:rPr>
        <w:rFonts w:hint="default"/>
      </w:rPr>
    </w:lvl>
  </w:abstractNum>
  <w:abstractNum w:abstractNumId="3">
    <w:nsid w:val="05CB67E9"/>
    <w:multiLevelType w:val="multilevel"/>
    <w:tmpl w:val="3B825FA8"/>
    <w:lvl w:ilvl="0">
      <w:start w:val="2"/>
      <w:numFmt w:val="upperRoman"/>
      <w:pStyle w:val="7"/>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06981D14"/>
    <w:multiLevelType w:val="singleLevel"/>
    <w:tmpl w:val="99909F5C"/>
    <w:lvl w:ilvl="0">
      <w:start w:val="5"/>
      <w:numFmt w:val="decimal"/>
      <w:lvlText w:val="%1)"/>
      <w:lvlJc w:val="left"/>
      <w:pPr>
        <w:tabs>
          <w:tab w:val="num" w:pos="360"/>
        </w:tabs>
        <w:ind w:left="0" w:firstLine="0"/>
      </w:pPr>
      <w:rPr>
        <w:rFonts w:hint="default"/>
      </w:rPr>
    </w:lvl>
  </w:abstractNum>
  <w:abstractNum w:abstractNumId="5">
    <w:nsid w:val="0B5025C8"/>
    <w:multiLevelType w:val="singleLevel"/>
    <w:tmpl w:val="03B6AE92"/>
    <w:lvl w:ilvl="0">
      <w:start w:val="1"/>
      <w:numFmt w:val="decimal"/>
      <w:lvlText w:val="%1."/>
      <w:lvlJc w:val="left"/>
      <w:pPr>
        <w:tabs>
          <w:tab w:val="num" w:pos="1080"/>
        </w:tabs>
        <w:ind w:left="1080" w:hanging="360"/>
      </w:pPr>
      <w:rPr>
        <w:rFonts w:hint="default"/>
      </w:rPr>
    </w:lvl>
  </w:abstractNum>
  <w:abstractNum w:abstractNumId="6">
    <w:nsid w:val="0C5136C7"/>
    <w:multiLevelType w:val="multilevel"/>
    <w:tmpl w:val="337A208C"/>
    <w:lvl w:ilvl="0">
      <w:start w:val="1"/>
      <w:numFmt w:val="decimal"/>
      <w:lvlText w:val="%1."/>
      <w:lvlJc w:val="left"/>
      <w:pPr>
        <w:tabs>
          <w:tab w:val="num" w:pos="1080"/>
        </w:tabs>
        <w:ind w:left="1080" w:hanging="360"/>
      </w:pPr>
      <w:rPr>
        <w:rFonts w:hint="default"/>
      </w:rPr>
    </w:lvl>
    <w:lvl w:ilvl="1">
      <w:start w:val="4"/>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nsid w:val="102E6413"/>
    <w:multiLevelType w:val="singleLevel"/>
    <w:tmpl w:val="03B6AE92"/>
    <w:lvl w:ilvl="0">
      <w:start w:val="1"/>
      <w:numFmt w:val="decimal"/>
      <w:lvlText w:val="%1."/>
      <w:lvlJc w:val="left"/>
      <w:pPr>
        <w:tabs>
          <w:tab w:val="num" w:pos="1080"/>
        </w:tabs>
        <w:ind w:left="1080" w:hanging="360"/>
      </w:pPr>
      <w:rPr>
        <w:rFonts w:hint="default"/>
      </w:rPr>
    </w:lvl>
  </w:abstractNum>
  <w:abstractNum w:abstractNumId="8">
    <w:nsid w:val="10D272CE"/>
    <w:multiLevelType w:val="singleLevel"/>
    <w:tmpl w:val="03B6AE92"/>
    <w:lvl w:ilvl="0">
      <w:start w:val="1"/>
      <w:numFmt w:val="decimal"/>
      <w:lvlText w:val="%1."/>
      <w:lvlJc w:val="left"/>
      <w:pPr>
        <w:tabs>
          <w:tab w:val="num" w:pos="1080"/>
        </w:tabs>
        <w:ind w:left="1080" w:hanging="360"/>
      </w:pPr>
      <w:rPr>
        <w:rFonts w:hint="default"/>
      </w:rPr>
    </w:lvl>
  </w:abstractNum>
  <w:abstractNum w:abstractNumId="9">
    <w:nsid w:val="117A3510"/>
    <w:multiLevelType w:val="multilevel"/>
    <w:tmpl w:val="F092DB40"/>
    <w:lvl w:ilvl="0">
      <w:start w:val="1"/>
      <w:numFmt w:val="upperRoman"/>
      <w:lvlText w:val="%1."/>
      <w:lvlJc w:val="left"/>
      <w:pPr>
        <w:tabs>
          <w:tab w:val="num" w:pos="1440"/>
        </w:tabs>
        <w:ind w:left="1440" w:hanging="72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nsid w:val="12364B38"/>
    <w:multiLevelType w:val="multilevel"/>
    <w:tmpl w:val="733C51F2"/>
    <w:lvl w:ilvl="0">
      <w:start w:val="2"/>
      <w:numFmt w:val="upperRoman"/>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1">
    <w:nsid w:val="164C0A5F"/>
    <w:multiLevelType w:val="singleLevel"/>
    <w:tmpl w:val="03B6AE92"/>
    <w:lvl w:ilvl="0">
      <w:start w:val="1"/>
      <w:numFmt w:val="decimal"/>
      <w:lvlText w:val="%1."/>
      <w:lvlJc w:val="left"/>
      <w:pPr>
        <w:tabs>
          <w:tab w:val="num" w:pos="1080"/>
        </w:tabs>
        <w:ind w:left="1080" w:hanging="360"/>
      </w:pPr>
      <w:rPr>
        <w:rFonts w:hint="default"/>
      </w:rPr>
    </w:lvl>
  </w:abstractNum>
  <w:abstractNum w:abstractNumId="12">
    <w:nsid w:val="178619EE"/>
    <w:multiLevelType w:val="singleLevel"/>
    <w:tmpl w:val="03B6AE92"/>
    <w:lvl w:ilvl="0">
      <w:start w:val="1"/>
      <w:numFmt w:val="decimal"/>
      <w:lvlText w:val="%1."/>
      <w:lvlJc w:val="left"/>
      <w:pPr>
        <w:tabs>
          <w:tab w:val="num" w:pos="1080"/>
        </w:tabs>
        <w:ind w:left="1080" w:hanging="360"/>
      </w:pPr>
      <w:rPr>
        <w:rFonts w:hint="default"/>
      </w:rPr>
    </w:lvl>
  </w:abstractNum>
  <w:abstractNum w:abstractNumId="13">
    <w:nsid w:val="184666C0"/>
    <w:multiLevelType w:val="singleLevel"/>
    <w:tmpl w:val="03B6AE92"/>
    <w:lvl w:ilvl="0">
      <w:start w:val="1"/>
      <w:numFmt w:val="decimal"/>
      <w:lvlText w:val="%1."/>
      <w:lvlJc w:val="left"/>
      <w:pPr>
        <w:tabs>
          <w:tab w:val="num" w:pos="1080"/>
        </w:tabs>
        <w:ind w:left="1080" w:hanging="360"/>
      </w:pPr>
      <w:rPr>
        <w:rFonts w:hint="default"/>
      </w:rPr>
    </w:lvl>
  </w:abstractNum>
  <w:abstractNum w:abstractNumId="14">
    <w:nsid w:val="1C4A0455"/>
    <w:multiLevelType w:val="singleLevel"/>
    <w:tmpl w:val="62000EE0"/>
    <w:lvl w:ilvl="0">
      <w:start w:val="1"/>
      <w:numFmt w:val="bullet"/>
      <w:lvlText w:val="-"/>
      <w:lvlJc w:val="left"/>
      <w:pPr>
        <w:tabs>
          <w:tab w:val="num" w:pos="1080"/>
        </w:tabs>
        <w:ind w:left="1080" w:hanging="360"/>
      </w:pPr>
      <w:rPr>
        <w:rFonts w:hint="default"/>
      </w:rPr>
    </w:lvl>
  </w:abstractNum>
  <w:abstractNum w:abstractNumId="15">
    <w:nsid w:val="1D7B32C9"/>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1FA829FA"/>
    <w:multiLevelType w:val="singleLevel"/>
    <w:tmpl w:val="03B6AE92"/>
    <w:lvl w:ilvl="0">
      <w:start w:val="8"/>
      <w:numFmt w:val="decimal"/>
      <w:lvlText w:val="%1."/>
      <w:lvlJc w:val="left"/>
      <w:pPr>
        <w:tabs>
          <w:tab w:val="num" w:pos="1080"/>
        </w:tabs>
        <w:ind w:left="1080" w:hanging="360"/>
      </w:pPr>
      <w:rPr>
        <w:rFonts w:hint="default"/>
      </w:rPr>
    </w:lvl>
  </w:abstractNum>
  <w:abstractNum w:abstractNumId="17">
    <w:nsid w:val="222B0F13"/>
    <w:multiLevelType w:val="multilevel"/>
    <w:tmpl w:val="4B9878D6"/>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8">
    <w:nsid w:val="25D048D3"/>
    <w:multiLevelType w:val="singleLevel"/>
    <w:tmpl w:val="17F2DCBC"/>
    <w:lvl w:ilvl="0">
      <w:start w:val="1"/>
      <w:numFmt w:val="decimal"/>
      <w:lvlText w:val="%1."/>
      <w:lvlJc w:val="left"/>
      <w:pPr>
        <w:tabs>
          <w:tab w:val="num" w:pos="1080"/>
        </w:tabs>
        <w:ind w:left="1080" w:hanging="360"/>
      </w:pPr>
      <w:rPr>
        <w:rFonts w:hint="default"/>
        <w:b/>
      </w:rPr>
    </w:lvl>
  </w:abstractNum>
  <w:abstractNum w:abstractNumId="19">
    <w:nsid w:val="26C931F7"/>
    <w:multiLevelType w:val="singleLevel"/>
    <w:tmpl w:val="03B6AE92"/>
    <w:lvl w:ilvl="0">
      <w:start w:val="1"/>
      <w:numFmt w:val="decimal"/>
      <w:lvlText w:val="%1."/>
      <w:lvlJc w:val="left"/>
      <w:pPr>
        <w:tabs>
          <w:tab w:val="num" w:pos="1080"/>
        </w:tabs>
        <w:ind w:left="1080" w:hanging="360"/>
      </w:pPr>
      <w:rPr>
        <w:rFonts w:hint="default"/>
      </w:rPr>
    </w:lvl>
  </w:abstractNum>
  <w:abstractNum w:abstractNumId="20">
    <w:nsid w:val="2CA2066F"/>
    <w:multiLevelType w:val="singleLevel"/>
    <w:tmpl w:val="03B6AE92"/>
    <w:lvl w:ilvl="0">
      <w:start w:val="1"/>
      <w:numFmt w:val="decimal"/>
      <w:lvlText w:val="%1."/>
      <w:lvlJc w:val="left"/>
      <w:pPr>
        <w:tabs>
          <w:tab w:val="num" w:pos="1080"/>
        </w:tabs>
        <w:ind w:left="1080" w:hanging="360"/>
      </w:pPr>
      <w:rPr>
        <w:rFonts w:hint="default"/>
      </w:rPr>
    </w:lvl>
  </w:abstractNum>
  <w:abstractNum w:abstractNumId="21">
    <w:nsid w:val="309A4C17"/>
    <w:multiLevelType w:val="singleLevel"/>
    <w:tmpl w:val="03B6AE92"/>
    <w:lvl w:ilvl="0">
      <w:start w:val="1"/>
      <w:numFmt w:val="decimal"/>
      <w:lvlText w:val="%1."/>
      <w:lvlJc w:val="left"/>
      <w:pPr>
        <w:tabs>
          <w:tab w:val="num" w:pos="1080"/>
        </w:tabs>
        <w:ind w:left="1080" w:hanging="360"/>
      </w:pPr>
      <w:rPr>
        <w:rFonts w:hint="default"/>
      </w:rPr>
    </w:lvl>
  </w:abstractNum>
  <w:abstractNum w:abstractNumId="22">
    <w:nsid w:val="356E0714"/>
    <w:multiLevelType w:val="multilevel"/>
    <w:tmpl w:val="5900CFE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3">
    <w:nsid w:val="41366388"/>
    <w:multiLevelType w:val="singleLevel"/>
    <w:tmpl w:val="03B6AE92"/>
    <w:lvl w:ilvl="0">
      <w:start w:val="1"/>
      <w:numFmt w:val="decimal"/>
      <w:lvlText w:val="%1."/>
      <w:lvlJc w:val="left"/>
      <w:pPr>
        <w:tabs>
          <w:tab w:val="num" w:pos="1080"/>
        </w:tabs>
        <w:ind w:left="1080" w:hanging="360"/>
      </w:pPr>
      <w:rPr>
        <w:rFonts w:hint="default"/>
      </w:rPr>
    </w:lvl>
  </w:abstractNum>
  <w:abstractNum w:abstractNumId="24">
    <w:nsid w:val="54662749"/>
    <w:multiLevelType w:val="singleLevel"/>
    <w:tmpl w:val="03B6AE92"/>
    <w:lvl w:ilvl="0">
      <w:start w:val="1"/>
      <w:numFmt w:val="decimal"/>
      <w:lvlText w:val="%1."/>
      <w:lvlJc w:val="left"/>
      <w:pPr>
        <w:tabs>
          <w:tab w:val="num" w:pos="1080"/>
        </w:tabs>
        <w:ind w:left="1080" w:hanging="360"/>
      </w:pPr>
      <w:rPr>
        <w:rFonts w:hint="default"/>
      </w:rPr>
    </w:lvl>
  </w:abstractNum>
  <w:abstractNum w:abstractNumId="25">
    <w:nsid w:val="55206853"/>
    <w:multiLevelType w:val="singleLevel"/>
    <w:tmpl w:val="03B6AE92"/>
    <w:lvl w:ilvl="0">
      <w:start w:val="1"/>
      <w:numFmt w:val="decimal"/>
      <w:lvlText w:val="%1."/>
      <w:lvlJc w:val="left"/>
      <w:pPr>
        <w:tabs>
          <w:tab w:val="num" w:pos="1080"/>
        </w:tabs>
        <w:ind w:left="1080" w:hanging="360"/>
      </w:pPr>
      <w:rPr>
        <w:rFonts w:hint="default"/>
      </w:rPr>
    </w:lvl>
  </w:abstractNum>
  <w:abstractNum w:abstractNumId="26">
    <w:nsid w:val="55991756"/>
    <w:multiLevelType w:val="multilevel"/>
    <w:tmpl w:val="0A7802EE"/>
    <w:lvl w:ilvl="0">
      <w:start w:val="3"/>
      <w:numFmt w:val="decimal"/>
      <w:lvlText w:val="%1."/>
      <w:lvlJc w:val="left"/>
      <w:pPr>
        <w:tabs>
          <w:tab w:val="num" w:pos="432"/>
        </w:tabs>
        <w:ind w:left="432" w:hanging="432"/>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562F1C53"/>
    <w:multiLevelType w:val="singleLevel"/>
    <w:tmpl w:val="03B6AE92"/>
    <w:lvl w:ilvl="0">
      <w:start w:val="1"/>
      <w:numFmt w:val="decimal"/>
      <w:lvlText w:val="%1."/>
      <w:lvlJc w:val="left"/>
      <w:pPr>
        <w:tabs>
          <w:tab w:val="num" w:pos="1080"/>
        </w:tabs>
        <w:ind w:left="1080" w:hanging="360"/>
      </w:pPr>
      <w:rPr>
        <w:rFonts w:hint="default"/>
      </w:rPr>
    </w:lvl>
  </w:abstractNum>
  <w:abstractNum w:abstractNumId="28">
    <w:nsid w:val="571E54C3"/>
    <w:multiLevelType w:val="singleLevel"/>
    <w:tmpl w:val="E918BC22"/>
    <w:lvl w:ilvl="0">
      <w:start w:val="10"/>
      <w:numFmt w:val="decimal"/>
      <w:lvlText w:val=""/>
      <w:lvlJc w:val="left"/>
      <w:pPr>
        <w:tabs>
          <w:tab w:val="num" w:pos="360"/>
        </w:tabs>
        <w:ind w:left="360" w:hanging="360"/>
      </w:pPr>
      <w:rPr>
        <w:rFonts w:hint="default"/>
      </w:rPr>
    </w:lvl>
  </w:abstractNum>
  <w:abstractNum w:abstractNumId="29">
    <w:nsid w:val="57995920"/>
    <w:multiLevelType w:val="singleLevel"/>
    <w:tmpl w:val="03B6AE92"/>
    <w:lvl w:ilvl="0">
      <w:start w:val="1"/>
      <w:numFmt w:val="decimal"/>
      <w:lvlText w:val="%1."/>
      <w:lvlJc w:val="left"/>
      <w:pPr>
        <w:tabs>
          <w:tab w:val="num" w:pos="1080"/>
        </w:tabs>
        <w:ind w:left="1080" w:hanging="360"/>
      </w:pPr>
      <w:rPr>
        <w:rFonts w:hint="default"/>
      </w:rPr>
    </w:lvl>
  </w:abstractNum>
  <w:abstractNum w:abstractNumId="30">
    <w:nsid w:val="57A63C66"/>
    <w:multiLevelType w:val="singleLevel"/>
    <w:tmpl w:val="88549D7A"/>
    <w:lvl w:ilvl="0">
      <w:start w:val="3"/>
      <w:numFmt w:val="decimal"/>
      <w:lvlText w:val=""/>
      <w:lvlJc w:val="left"/>
      <w:pPr>
        <w:tabs>
          <w:tab w:val="num" w:pos="360"/>
        </w:tabs>
        <w:ind w:left="360" w:hanging="360"/>
      </w:pPr>
      <w:rPr>
        <w:rFonts w:hint="default"/>
      </w:rPr>
    </w:lvl>
  </w:abstractNum>
  <w:abstractNum w:abstractNumId="31">
    <w:nsid w:val="57BE5D0B"/>
    <w:multiLevelType w:val="singleLevel"/>
    <w:tmpl w:val="62000EE0"/>
    <w:lvl w:ilvl="0">
      <w:start w:val="2"/>
      <w:numFmt w:val="bullet"/>
      <w:lvlText w:val="-"/>
      <w:lvlJc w:val="left"/>
      <w:pPr>
        <w:tabs>
          <w:tab w:val="num" w:pos="1080"/>
        </w:tabs>
        <w:ind w:left="1080" w:hanging="360"/>
      </w:pPr>
      <w:rPr>
        <w:rFonts w:hint="default"/>
      </w:rPr>
    </w:lvl>
  </w:abstractNum>
  <w:abstractNum w:abstractNumId="32">
    <w:nsid w:val="6A0642AF"/>
    <w:multiLevelType w:val="singleLevel"/>
    <w:tmpl w:val="03B6AE92"/>
    <w:lvl w:ilvl="0">
      <w:start w:val="1"/>
      <w:numFmt w:val="decimal"/>
      <w:lvlText w:val="%1."/>
      <w:lvlJc w:val="left"/>
      <w:pPr>
        <w:tabs>
          <w:tab w:val="num" w:pos="1080"/>
        </w:tabs>
        <w:ind w:left="1080" w:hanging="360"/>
      </w:pPr>
      <w:rPr>
        <w:rFonts w:hint="default"/>
      </w:rPr>
    </w:lvl>
  </w:abstractNum>
  <w:abstractNum w:abstractNumId="33">
    <w:nsid w:val="6E160545"/>
    <w:multiLevelType w:val="multilevel"/>
    <w:tmpl w:val="C86A097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04021B6"/>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0D8517E"/>
    <w:multiLevelType w:val="singleLevel"/>
    <w:tmpl w:val="04190011"/>
    <w:lvl w:ilvl="0">
      <w:start w:val="1"/>
      <w:numFmt w:val="decimal"/>
      <w:lvlText w:val="%1)"/>
      <w:lvlJc w:val="left"/>
      <w:pPr>
        <w:tabs>
          <w:tab w:val="num" w:pos="360"/>
        </w:tabs>
        <w:ind w:left="360" w:hanging="360"/>
      </w:pPr>
      <w:rPr>
        <w:rFonts w:hint="default"/>
      </w:rPr>
    </w:lvl>
  </w:abstractNum>
  <w:abstractNum w:abstractNumId="36">
    <w:nsid w:val="740D5F3A"/>
    <w:multiLevelType w:val="singleLevel"/>
    <w:tmpl w:val="2A72C6FA"/>
    <w:lvl w:ilvl="0">
      <w:start w:val="1"/>
      <w:numFmt w:val="decimal"/>
      <w:lvlText w:val="%1."/>
      <w:lvlJc w:val="left"/>
      <w:pPr>
        <w:tabs>
          <w:tab w:val="num" w:pos="1080"/>
        </w:tabs>
        <w:ind w:left="1080" w:hanging="360"/>
      </w:pPr>
      <w:rPr>
        <w:rFonts w:hint="default"/>
      </w:rPr>
    </w:lvl>
  </w:abstractNum>
  <w:abstractNum w:abstractNumId="37">
    <w:nsid w:val="74DB42DD"/>
    <w:multiLevelType w:val="singleLevel"/>
    <w:tmpl w:val="9DD8F906"/>
    <w:lvl w:ilvl="0">
      <w:start w:val="1"/>
      <w:numFmt w:val="decimal"/>
      <w:lvlText w:val="%1."/>
      <w:legacy w:legacy="1" w:legacySpace="0" w:legacyIndent="283"/>
      <w:lvlJc w:val="left"/>
      <w:pPr>
        <w:ind w:left="283" w:hanging="283"/>
      </w:pPr>
    </w:lvl>
  </w:abstractNum>
  <w:abstractNum w:abstractNumId="38">
    <w:nsid w:val="750D4141"/>
    <w:multiLevelType w:val="singleLevel"/>
    <w:tmpl w:val="03B6AE92"/>
    <w:lvl w:ilvl="0">
      <w:start w:val="1"/>
      <w:numFmt w:val="decimal"/>
      <w:lvlText w:val="%1."/>
      <w:lvlJc w:val="left"/>
      <w:pPr>
        <w:tabs>
          <w:tab w:val="num" w:pos="1080"/>
        </w:tabs>
        <w:ind w:left="1080" w:hanging="360"/>
      </w:pPr>
      <w:rPr>
        <w:rFonts w:hint="default"/>
      </w:rPr>
    </w:lvl>
  </w:abstractNum>
  <w:abstractNum w:abstractNumId="39">
    <w:nsid w:val="755336E3"/>
    <w:multiLevelType w:val="singleLevel"/>
    <w:tmpl w:val="03B6AE92"/>
    <w:lvl w:ilvl="0">
      <w:start w:val="1"/>
      <w:numFmt w:val="decimal"/>
      <w:lvlText w:val="%1."/>
      <w:lvlJc w:val="left"/>
      <w:pPr>
        <w:tabs>
          <w:tab w:val="num" w:pos="1080"/>
        </w:tabs>
        <w:ind w:left="1080" w:hanging="360"/>
      </w:pPr>
      <w:rPr>
        <w:rFonts w:hint="default"/>
      </w:rPr>
    </w:lvl>
  </w:abstractNum>
  <w:abstractNum w:abstractNumId="40">
    <w:nsid w:val="79DF2FFC"/>
    <w:multiLevelType w:val="multilevel"/>
    <w:tmpl w:val="20BAE15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1">
    <w:nsid w:val="7A6D76D2"/>
    <w:multiLevelType w:val="singleLevel"/>
    <w:tmpl w:val="6D888E34"/>
    <w:lvl w:ilvl="0">
      <w:start w:val="1"/>
      <w:numFmt w:val="decimal"/>
      <w:lvlText w:val="%1."/>
      <w:lvlJc w:val="left"/>
      <w:pPr>
        <w:tabs>
          <w:tab w:val="num" w:pos="1080"/>
        </w:tabs>
        <w:ind w:left="1080" w:hanging="360"/>
      </w:pPr>
      <w:rPr>
        <w:rFonts w:hint="default"/>
        <w:i/>
      </w:rPr>
    </w:lvl>
  </w:abstractNum>
  <w:abstractNum w:abstractNumId="42">
    <w:nsid w:val="7AEC0496"/>
    <w:multiLevelType w:val="multilevel"/>
    <w:tmpl w:val="2BF2466E"/>
    <w:lvl w:ilvl="0">
      <w:start w:val="1"/>
      <w:numFmt w:val="decimal"/>
      <w:lvlText w:val="%1."/>
      <w:lvlJc w:val="left"/>
      <w:pPr>
        <w:tabs>
          <w:tab w:val="num" w:pos="1080"/>
        </w:tabs>
        <w:ind w:left="1080" w:hanging="360"/>
      </w:pPr>
      <w:rPr>
        <w:rFonts w:hint="default"/>
      </w:rPr>
    </w:lvl>
    <w:lvl w:ilvl="1">
      <w:start w:val="4"/>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3">
    <w:nsid w:val="7C5D4D67"/>
    <w:multiLevelType w:val="singleLevel"/>
    <w:tmpl w:val="03B6AE92"/>
    <w:lvl w:ilvl="0">
      <w:start w:val="1"/>
      <w:numFmt w:val="decimal"/>
      <w:lvlText w:val="%1."/>
      <w:lvlJc w:val="left"/>
      <w:pPr>
        <w:tabs>
          <w:tab w:val="num" w:pos="1080"/>
        </w:tabs>
        <w:ind w:left="1080" w:hanging="360"/>
      </w:pPr>
      <w:rPr>
        <w:rFonts w:hint="default"/>
      </w:rPr>
    </w:lvl>
  </w:abstractNum>
  <w:num w:numId="1">
    <w:abstractNumId w:val="9"/>
  </w:num>
  <w:num w:numId="2">
    <w:abstractNumId w:val="31"/>
  </w:num>
  <w:num w:numId="3">
    <w:abstractNumId w:val="25"/>
  </w:num>
  <w:num w:numId="4">
    <w:abstractNumId w:val="13"/>
  </w:num>
  <w:num w:numId="5">
    <w:abstractNumId w:val="20"/>
  </w:num>
  <w:num w:numId="6">
    <w:abstractNumId w:val="39"/>
  </w:num>
  <w:num w:numId="7">
    <w:abstractNumId w:val="8"/>
  </w:num>
  <w:num w:numId="8">
    <w:abstractNumId w:val="7"/>
  </w:num>
  <w:num w:numId="9">
    <w:abstractNumId w:val="32"/>
  </w:num>
  <w:num w:numId="10">
    <w:abstractNumId w:val="38"/>
  </w:num>
  <w:num w:numId="11">
    <w:abstractNumId w:val="11"/>
  </w:num>
  <w:num w:numId="12">
    <w:abstractNumId w:val="12"/>
  </w:num>
  <w:num w:numId="13">
    <w:abstractNumId w:val="1"/>
  </w:num>
  <w:num w:numId="14">
    <w:abstractNumId w:val="27"/>
  </w:num>
  <w:num w:numId="15">
    <w:abstractNumId w:val="23"/>
  </w:num>
  <w:num w:numId="16">
    <w:abstractNumId w:val="21"/>
  </w:num>
  <w:num w:numId="17">
    <w:abstractNumId w:val="29"/>
  </w:num>
  <w:num w:numId="18">
    <w:abstractNumId w:val="43"/>
  </w:num>
  <w:num w:numId="19">
    <w:abstractNumId w:val="17"/>
  </w:num>
  <w:num w:numId="20">
    <w:abstractNumId w:val="5"/>
  </w:num>
  <w:num w:numId="21">
    <w:abstractNumId w:val="19"/>
  </w:num>
  <w:num w:numId="22">
    <w:abstractNumId w:val="42"/>
  </w:num>
  <w:num w:numId="23">
    <w:abstractNumId w:val="22"/>
  </w:num>
  <w:num w:numId="24">
    <w:abstractNumId w:val="24"/>
  </w:num>
  <w:num w:numId="25">
    <w:abstractNumId w:val="30"/>
  </w:num>
  <w:num w:numId="26">
    <w:abstractNumId w:val="40"/>
  </w:num>
  <w:num w:numId="27">
    <w:abstractNumId w:val="6"/>
  </w:num>
  <w:num w:numId="28">
    <w:abstractNumId w:val="33"/>
  </w:num>
  <w:num w:numId="29">
    <w:abstractNumId w:val="10"/>
  </w:num>
  <w:num w:numId="30">
    <w:abstractNumId w:val="3"/>
  </w:num>
  <w:num w:numId="31">
    <w:abstractNumId w:val="0"/>
  </w:num>
  <w:num w:numId="32">
    <w:abstractNumId w:val="14"/>
  </w:num>
  <w:num w:numId="33">
    <w:abstractNumId w:val="41"/>
  </w:num>
  <w:num w:numId="34">
    <w:abstractNumId w:val="18"/>
  </w:num>
  <w:num w:numId="35">
    <w:abstractNumId w:val="36"/>
  </w:num>
  <w:num w:numId="36">
    <w:abstractNumId w:val="2"/>
  </w:num>
  <w:num w:numId="37">
    <w:abstractNumId w:val="28"/>
  </w:num>
  <w:num w:numId="38">
    <w:abstractNumId w:val="34"/>
  </w:num>
  <w:num w:numId="39">
    <w:abstractNumId w:val="15"/>
  </w:num>
  <w:num w:numId="40">
    <w:abstractNumId w:val="35"/>
  </w:num>
  <w:num w:numId="41">
    <w:abstractNumId w:val="4"/>
  </w:num>
  <w:num w:numId="42">
    <w:abstractNumId w:val="16"/>
  </w:num>
  <w:num w:numId="43">
    <w:abstractNumId w:val="3"/>
    <w:lvlOverride w:ilvl="0">
      <w:startOverride w:val="2"/>
    </w:lvlOverride>
    <w:lvlOverride w:ilvl="1">
      <w:startOverride w:val="4"/>
    </w:lvlOverride>
  </w:num>
  <w:num w:numId="44">
    <w:abstractNumId w:val="37"/>
    <w:lvlOverride w:ilvl="0">
      <w:lvl w:ilvl="0">
        <w:start w:val="1"/>
        <w:numFmt w:val="decimal"/>
        <w:lvlText w:val="%1."/>
        <w:legacy w:legacy="1" w:legacySpace="0" w:legacyIndent="283"/>
        <w:lvlJc w:val="left"/>
        <w:pPr>
          <w:ind w:left="283" w:hanging="283"/>
        </w:pPr>
      </w:lvl>
    </w:lvlOverride>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DB4"/>
    <w:rsid w:val="004169A2"/>
    <w:rsid w:val="0056743F"/>
    <w:rsid w:val="00796DC2"/>
    <w:rsid w:val="008A4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
    <o:shapelayout v:ext="edit">
      <o:idmap v:ext="edit" data="1"/>
    </o:shapelayout>
  </w:shapeDefaults>
  <w:decimalSymbol w:val=","/>
  <w:listSeparator w:val=";"/>
  <w15:chartTrackingRefBased/>
  <w15:docId w15:val="{FB1A54A6-9000-4861-8A84-D7631578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ind w:firstLine="720"/>
      <w:jc w:val="center"/>
      <w:outlineLvl w:val="1"/>
    </w:pPr>
    <w:rPr>
      <w:i/>
      <w:sz w:val="28"/>
    </w:rPr>
  </w:style>
  <w:style w:type="paragraph" w:styleId="3">
    <w:name w:val="heading 3"/>
    <w:basedOn w:val="a"/>
    <w:next w:val="a"/>
    <w:qFormat/>
    <w:pPr>
      <w:keepNext/>
      <w:ind w:firstLine="720"/>
      <w:jc w:val="both"/>
      <w:outlineLvl w:val="2"/>
    </w:pPr>
    <w:rPr>
      <w:sz w:val="28"/>
    </w:rPr>
  </w:style>
  <w:style w:type="paragraph" w:styleId="4">
    <w:name w:val="heading 4"/>
    <w:basedOn w:val="a"/>
    <w:next w:val="a"/>
    <w:qFormat/>
    <w:pPr>
      <w:keepNext/>
      <w:ind w:firstLine="720"/>
      <w:jc w:val="right"/>
      <w:outlineLvl w:val="3"/>
    </w:pPr>
    <w:rPr>
      <w:sz w:val="28"/>
    </w:rPr>
  </w:style>
  <w:style w:type="paragraph" w:styleId="5">
    <w:name w:val="heading 5"/>
    <w:basedOn w:val="a"/>
    <w:next w:val="a"/>
    <w:qFormat/>
    <w:pPr>
      <w:keepNext/>
      <w:ind w:firstLine="720"/>
      <w:jc w:val="center"/>
      <w:outlineLvl w:val="4"/>
    </w:pPr>
    <w:rPr>
      <w:b/>
      <w:sz w:val="28"/>
    </w:rPr>
  </w:style>
  <w:style w:type="paragraph" w:styleId="6">
    <w:name w:val="heading 6"/>
    <w:basedOn w:val="a"/>
    <w:next w:val="a"/>
    <w:qFormat/>
    <w:pPr>
      <w:keepNext/>
      <w:ind w:firstLine="720"/>
      <w:outlineLvl w:val="5"/>
    </w:pPr>
    <w:rPr>
      <w:sz w:val="28"/>
    </w:rPr>
  </w:style>
  <w:style w:type="paragraph" w:styleId="7">
    <w:name w:val="heading 7"/>
    <w:basedOn w:val="a"/>
    <w:next w:val="a"/>
    <w:qFormat/>
    <w:pPr>
      <w:keepNext/>
      <w:numPr>
        <w:numId w:val="30"/>
      </w:numPr>
      <w:outlineLvl w:val="6"/>
    </w:pPr>
    <w:rPr>
      <w:b/>
      <w:sz w:val="28"/>
    </w:rPr>
  </w:style>
  <w:style w:type="paragraph" w:styleId="8">
    <w:name w:val="heading 8"/>
    <w:basedOn w:val="a"/>
    <w:next w:val="a"/>
    <w:qFormat/>
    <w:pPr>
      <w:keepNext/>
      <w:ind w:firstLine="720"/>
      <w:jc w:val="right"/>
      <w:outlineLvl w:val="7"/>
    </w:pPr>
    <w:rPr>
      <w:sz w:val="26"/>
    </w:rPr>
  </w:style>
  <w:style w:type="paragraph" w:styleId="9">
    <w:name w:val="heading 9"/>
    <w:basedOn w:val="a"/>
    <w:next w:val="a"/>
    <w:qFormat/>
    <w:pPr>
      <w:keepNext/>
      <w:ind w:firstLine="720"/>
      <w:jc w:val="cente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 w:val="28"/>
    </w:rPr>
  </w:style>
  <w:style w:type="paragraph" w:styleId="20">
    <w:name w:val="Body Text Indent 2"/>
    <w:basedOn w:val="a"/>
    <w:semiHidden/>
    <w:pPr>
      <w:ind w:firstLine="720"/>
    </w:pPr>
    <w:rPr>
      <w:i/>
      <w:sz w:val="28"/>
    </w:rPr>
  </w:style>
  <w:style w:type="paragraph" w:styleId="30">
    <w:name w:val="Body Text Indent 3"/>
    <w:basedOn w:val="a"/>
    <w:semiHidden/>
    <w:pPr>
      <w:ind w:left="142" w:firstLine="578"/>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w:basedOn w:val="a"/>
    <w:semiHidden/>
    <w:rPr>
      <w:sz w:val="26"/>
    </w:rPr>
  </w:style>
  <w:style w:type="paragraph" w:styleId="a7">
    <w:name w:val="Title"/>
    <w:basedOn w:val="a"/>
    <w:qFormat/>
    <w:pPr>
      <w:ind w:firstLine="720"/>
      <w:jc w:val="center"/>
    </w:pPr>
    <w:rPr>
      <w:b/>
      <w:sz w:val="26"/>
    </w:rPr>
  </w:style>
  <w:style w:type="paragraph" w:styleId="a8">
    <w:name w:val="footnote text"/>
    <w:basedOn w:val="a"/>
    <w:semiHidden/>
  </w:style>
  <w:style w:type="character" w:styleId="a9">
    <w:name w:val="footnote reference"/>
    <w:semiHidden/>
    <w:rPr>
      <w:vertAlign w:val="superscript"/>
    </w:rPr>
  </w:style>
  <w:style w:type="paragraph" w:styleId="aa">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42978</Words>
  <Characters>244980</Characters>
  <Application>Microsoft Office Word</Application>
  <DocSecurity>0</DocSecurity>
  <Lines>2041</Lines>
  <Paragraphs>574</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 </Company>
  <LinksUpToDate>false</LinksUpToDate>
  <CharactersWithSpaces>287384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Бюджетный отдел</dc:creator>
  <cp:keywords/>
  <cp:lastModifiedBy>Irina</cp:lastModifiedBy>
  <cp:revision>2</cp:revision>
  <cp:lastPrinted>2002-05-27T11:36:00Z</cp:lastPrinted>
  <dcterms:created xsi:type="dcterms:W3CDTF">2014-08-03T15:32:00Z</dcterms:created>
  <dcterms:modified xsi:type="dcterms:W3CDTF">2014-08-03T15:32:00Z</dcterms:modified>
</cp:coreProperties>
</file>