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1" w:rsidRPr="000D31CA" w:rsidRDefault="00907C81" w:rsidP="00907C81">
      <w:pPr>
        <w:spacing w:before="120"/>
        <w:jc w:val="center"/>
        <w:rPr>
          <w:b/>
          <w:bCs/>
          <w:sz w:val="32"/>
          <w:szCs w:val="32"/>
        </w:rPr>
      </w:pPr>
      <w:r w:rsidRPr="000D31CA">
        <w:rPr>
          <w:b/>
          <w:bCs/>
          <w:sz w:val="32"/>
          <w:szCs w:val="32"/>
        </w:rPr>
        <w:t>Замбия</w:t>
      </w:r>
    </w:p>
    <w:p w:rsidR="00907C81" w:rsidRPr="000D31CA" w:rsidRDefault="00907C81" w:rsidP="00907C81">
      <w:pPr>
        <w:spacing w:before="120"/>
        <w:jc w:val="center"/>
        <w:rPr>
          <w:b/>
          <w:bCs/>
          <w:sz w:val="28"/>
          <w:szCs w:val="28"/>
        </w:rPr>
      </w:pPr>
      <w:r w:rsidRPr="000D31CA">
        <w:rPr>
          <w:b/>
          <w:bCs/>
          <w:sz w:val="28"/>
          <w:szCs w:val="28"/>
        </w:rPr>
        <w:t>Республика Замбия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Площадь: 752,6 тыс. км2.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Численность населения: 9,44 млн. человек (1998).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 xml:space="preserve">Государственный язык: английский. 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Столица: Лусака (около 1 млн. жителей, 1997).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Государственный праздник: День независимости (24 октября, с 1964 г.).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Денежная единица: квача.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Член ООН с 1964 г.. ОАЕ и др.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Государство расположено на Восточно-Африканском плоскогорье. Граничит на севере с Демократической Республикой Конго и Танзанией, на востоке — с Малави, на юго-востоке — с Мозамбиком, на юге — с Зимбабве, Намибией, на западе — с Анголой.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Водопад Виктория — один из крупнейших в мире — главная достопримечательность Замбии.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Основной вид транспорта — автомобильный, общая длина автодорог — 37 359 км. По обеспеченности автодорогами Замбия занимает одно из первых мест в Африке. Важное значение имеют две железные дороги: одна соединяет страну с Зимбабве, другая — с Танзанией. Общая протяженность железных дорог — 2164 км. Международные аэропорты — в Лусаке, Ндоле, Ливингстоне.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В Замбии проживает более 70 народов: бемба (43%), тонга (17%), лувале (12%), малави (12%), лози (10%) и др. Каждый из народов подразделяется на мелкие подгруппы, каждый народ говорит на своем языке, однако за годы независимости языком межнационального общения внутри страны стал язык народа бемба — чибемба. Все народы принадлежат к языковой группе банту.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Наиболее распространенный тип жилья — круглые хижины с глиняными или плетневыми стенами с конической камышовой крышей. Традиции и сознание принадлежности к своему клану играют исключительную роль в жизни замбийцев, определяя их повседневное поведение. Распространены две системы родства: патрилинейная — родство по мужской линии и матрилинейная — по женской линии. Первая встречается у тонга, вторая — у бемба.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Лусака основана в 1905 г. как станция строившейся железной дороги. Столицей официально стала в 1935 г. Лусака — культурный центр страны с университетом, библиотекой, национальным архивом, ботаническим садом, стадионом и плавательным бассейном. Здание парламента облицовано медью — символом главного богатства страны. Крупнейшие промышленные города Коппербелта — Китве, Ндола, возникшие в 20-е гг. XX в. Ливингстон — старейший муниципальный город страны, «туристическая столица»; был первой столицей Северной Родезии (1911 — 1935). Находится на берегу реки Замбези, вблизи водопада Виктория. Основные достопримечательности — национальный музей, культурный центр Марамба.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Замбия привлекает иностранных туристов первозданной природой: 19 национальных парков, один из крупнейших в мире водопад Виктория. Неподалеку от Ливингстона находится культурный центр Марамба — этнографический музей под открытым небом: более 50 строений представляют типичные жилища разных народов. Около них народные умельцы демонстрируют свое искусство в традиционных ремеслах.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Основной рельеф — слабоволнистое плоскогорье высотой 1000 — 1350 м, над которым поднимаются на большом расстоянии друг от друга горы и горные кряжи. Почти все реки принадлежат бассейну реки Замбези. Течение в основном спокойное, однако во многих местах встречаются пороги и водопады (водопад Виктория на реке Замбези — один из крупнейших в мире). Климат — мягкий экваториальный. Различаются три сезона: холодный и сухой, жаркий и сухой, теплый и влажный. Среднегодовое количество осадков — 600 мм. Основной тип растительности — высокотравные саванны (до 3 м) и миомбо — разреженный, сухой и светлый тропический лес. Деревья разбросаны на значительном расстоянии друг от друга, в подлеске много лиан и кустарников. В западной части страны растут густые, сомкнутые листопадные леса. Фауна представлена многочисленными животными, имеется популяция самых крупных африканских слонов с большими ушами.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В конце XV в. на юго-востоке возникло одно из первых государственных объединений — Марави. В XVIII в. — государство Баротсе (позже — Баротселенд). Опираясь на деятельность миссионеров, Британская южноафриканская компания заключала обманные договоры с местными вождями на право разработки недр и торговлю. С 1891 г. Баротселенд — протекторат, а с 1924 г. вся территория Замбии — британский протекторат. Чтобы сохранить колонии, Великобритания объединила Северную и Южную Родезии (Замбия и Зимбабве) и Ньясаленд в Федерацию Родезии и Ньясаленда (1953 — 1963). Независимая Республика Замбия провозглашена 24 октября 1964 г.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Замбия — республика. Глава государства — президент. Законодательную власть осуществляет двухпалатный парламент, исполнительную власть — кабинет министров. В настоящее время в Замбии насчитывается 265 традиционных вождей, 18 из которых (по два от каждой провинции) избираются в нижнюю палату парламента.</w:t>
      </w:r>
    </w:p>
    <w:p w:rsidR="00907C81" w:rsidRPr="00261403" w:rsidRDefault="00907C81" w:rsidP="00907C81">
      <w:pPr>
        <w:spacing w:before="120"/>
        <w:ind w:firstLine="567"/>
        <w:jc w:val="both"/>
      </w:pPr>
      <w:r w:rsidRPr="00261403">
        <w:t>Образованная часть жителей промышленных центров исповедует христианство (менее 20% населения) в форме католицизма. Подавляющее большинство замбийцев придерживается традиционных местных религий и верований.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C81"/>
    <w:rsid w:val="000D31CA"/>
    <w:rsid w:val="000F3894"/>
    <w:rsid w:val="00261403"/>
    <w:rsid w:val="0031418A"/>
    <w:rsid w:val="005A2562"/>
    <w:rsid w:val="00907C81"/>
    <w:rsid w:val="00E12572"/>
    <w:rsid w:val="00E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66A6CD-ECFF-4CF0-8B9F-13E401E2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7C8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4104</Characters>
  <Application>Microsoft Office Word</Application>
  <DocSecurity>0</DocSecurity>
  <Lines>34</Lines>
  <Paragraphs>9</Paragraphs>
  <ScaleCrop>false</ScaleCrop>
  <Company>Home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Замбия</dc:title>
  <dc:subject/>
  <dc:creator>Alena</dc:creator>
  <cp:keywords/>
  <dc:description/>
  <cp:lastModifiedBy>admin</cp:lastModifiedBy>
  <cp:revision>2</cp:revision>
  <dcterms:created xsi:type="dcterms:W3CDTF">2014-02-17T05:15:00Z</dcterms:created>
  <dcterms:modified xsi:type="dcterms:W3CDTF">2014-02-17T05:15:00Z</dcterms:modified>
</cp:coreProperties>
</file>