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1251" w:rsidRDefault="00331251">
      <w:pPr>
        <w:widowControl w:val="0"/>
        <w:spacing w:before="120"/>
        <w:jc w:val="center"/>
        <w:rPr>
          <w:b/>
          <w:bCs/>
          <w:color w:val="000000"/>
          <w:sz w:val="32"/>
          <w:szCs w:val="32"/>
        </w:rPr>
      </w:pPr>
      <w:r>
        <w:rPr>
          <w:b/>
          <w:bCs/>
          <w:color w:val="000000"/>
          <w:sz w:val="32"/>
          <w:szCs w:val="32"/>
        </w:rPr>
        <w:t>ЗАМЕТКИ ПО ЕСТЕСТВЕННОНАУЧНОЙ АПОЛОГЕТИКЕ</w:t>
      </w:r>
    </w:p>
    <w:p w:rsidR="00331251" w:rsidRDefault="00331251">
      <w:pPr>
        <w:widowControl w:val="0"/>
        <w:spacing w:before="120"/>
        <w:ind w:firstLine="567"/>
        <w:jc w:val="both"/>
        <w:rPr>
          <w:color w:val="000000"/>
          <w:sz w:val="24"/>
          <w:szCs w:val="24"/>
        </w:rPr>
      </w:pPr>
      <w:r>
        <w:rPr>
          <w:color w:val="000000"/>
          <w:sz w:val="24"/>
          <w:szCs w:val="24"/>
        </w:rPr>
        <w:t xml:space="preserve">В предлагаемых кратких заметках по естественной апологетике будут даны факты по истории развития и современным открытиям науки, подтверждающие Библейское учение о творении. </w:t>
      </w:r>
    </w:p>
    <w:p w:rsidR="00331251" w:rsidRDefault="00331251">
      <w:pPr>
        <w:widowControl w:val="0"/>
        <w:spacing w:before="120"/>
        <w:jc w:val="center"/>
        <w:rPr>
          <w:b/>
          <w:bCs/>
          <w:color w:val="000000"/>
          <w:sz w:val="28"/>
          <w:szCs w:val="28"/>
        </w:rPr>
      </w:pPr>
      <w:r>
        <w:rPr>
          <w:b/>
          <w:bCs/>
          <w:color w:val="000000"/>
          <w:sz w:val="28"/>
          <w:szCs w:val="28"/>
        </w:rPr>
        <w:t xml:space="preserve">ЧРЕЗ РАССМАТРИВАНИЕ ТВОРЕНИЙ </w:t>
      </w:r>
    </w:p>
    <w:p w:rsidR="00331251" w:rsidRDefault="00331251">
      <w:pPr>
        <w:widowControl w:val="0"/>
        <w:spacing w:before="120"/>
        <w:ind w:firstLine="567"/>
        <w:jc w:val="both"/>
        <w:rPr>
          <w:color w:val="000000"/>
          <w:sz w:val="24"/>
          <w:szCs w:val="24"/>
        </w:rPr>
      </w:pPr>
      <w:r>
        <w:rPr>
          <w:color w:val="000000"/>
          <w:sz w:val="24"/>
          <w:szCs w:val="24"/>
        </w:rPr>
        <w:t>Естественнонаучная апологетика - раздел Основного Богословия, изучающий соотношения между научными знаниями и религиозной верой. На рубеже 16-17 веков, когда наука (в современном смысле слова) еще только зарождалась, большинство ученых были глубоко верующими христианами и считали, что их исследования природы позволяют лучше увидеть и понять мудрость и благость Господа, проявляемую в Его созданиях. Однако в 18-м и 19-м веках под влиянием материалистической философии возникло ложное представление о самодостаточности природы и о ее полной (хотя и постепенной) познаваемости человеческим разумом. Это неверное убеждение в том, что "наука доказала, что Бога нет", продолжает сохраняться и в 20-м веке, несмотря на то, что новые научные данные в различных областях естествознания явно указывают на вполне целенаправленный характер природных процессов и структур (Вселенной как целого, галактик, звезд, Солнца, планет, оболочек Земли,свойств микромира и - особенно отчетливо - живых организмов). При совершенно непредвзятом, т.е. нейтральном (как и должно быть в науке)отношении к изучаемым объектам, у исследователей совершенно непроизвольно возникает идея о Создателе и Промыслителе, Который придал миру упорядоченность, иерархичность и осмысленность, дал природе Свои законы, сотворил невообразимо сложные системы и непрерывно поддерживает их существование. В учебно-образовательных заведениях, в "научно-популярной" массовой литературе и телепрограммах эти взгляды ученых, однако, полностью игнорируются и замалчиваются, и вместо них навязываются плоско-материалистические и эволюционистские концепции, давно уже опровергнутые современной наукой.</w:t>
      </w:r>
    </w:p>
    <w:p w:rsidR="00331251" w:rsidRDefault="00331251">
      <w:pPr>
        <w:widowControl w:val="0"/>
        <w:spacing w:before="120"/>
        <w:ind w:firstLine="567"/>
        <w:jc w:val="both"/>
        <w:rPr>
          <w:color w:val="000000"/>
          <w:sz w:val="24"/>
          <w:szCs w:val="24"/>
        </w:rPr>
      </w:pPr>
      <w:r>
        <w:rPr>
          <w:color w:val="000000"/>
          <w:sz w:val="24"/>
          <w:szCs w:val="24"/>
        </w:rPr>
        <w:t>В предлагаемых кратких заметках по естественной апологетике будут даны факты по истории развития и современным открытиям науки, подтверждающие Библейское учение о творении. Разумеется, доказать существование Бога чисто научными методами невозможно (еще труднее было бы доказать несуществование чего-либо). Кроме того, изучение "книги природы" не может дать никакого понятия о Сущности и Лицах Пресвятой Троицы, о Божественных энергиях, нравственном законе, Божественной благодати и любви, наиболее всего явленной в Крестной смерти на Голгофе Спасителя нашего и Господа Иисуса Христа за погибающих грешников, и Его славном воскресении для нашего оправдания.</w:t>
      </w:r>
    </w:p>
    <w:p w:rsidR="00331251" w:rsidRDefault="00331251">
      <w:pPr>
        <w:widowControl w:val="0"/>
        <w:spacing w:before="120"/>
        <w:jc w:val="center"/>
        <w:rPr>
          <w:b/>
          <w:bCs/>
          <w:color w:val="000000"/>
          <w:sz w:val="28"/>
          <w:szCs w:val="28"/>
        </w:rPr>
      </w:pPr>
      <w:r>
        <w:rPr>
          <w:b/>
          <w:bCs/>
          <w:color w:val="000000"/>
          <w:sz w:val="28"/>
          <w:szCs w:val="28"/>
        </w:rPr>
        <w:t xml:space="preserve">ОТБЛЕСКИ ТРОИЧНОСТИ В СОТВОРЕННОМ МИРЕ </w:t>
      </w:r>
    </w:p>
    <w:p w:rsidR="00331251" w:rsidRDefault="00331251">
      <w:pPr>
        <w:widowControl w:val="0"/>
        <w:spacing w:before="120"/>
        <w:ind w:firstLine="567"/>
        <w:jc w:val="both"/>
        <w:rPr>
          <w:color w:val="000000"/>
          <w:sz w:val="24"/>
          <w:szCs w:val="24"/>
        </w:rPr>
      </w:pPr>
      <w:r>
        <w:rPr>
          <w:color w:val="000000"/>
          <w:sz w:val="24"/>
          <w:szCs w:val="24"/>
        </w:rPr>
        <w:t>Сущность Пресвятой Троицы, будучи полностью непознаваемой для человеческого разума, открывается верующему сердцу (в той мере,в какой оно очищено от страстей) в Священном Писании и учении Отцов Церкви, утвержденном в Ее догматах, принятых на Вселенских Соборах.</w:t>
      </w:r>
    </w:p>
    <w:p w:rsidR="00331251" w:rsidRDefault="00331251">
      <w:pPr>
        <w:widowControl w:val="0"/>
        <w:spacing w:before="120"/>
        <w:ind w:firstLine="567"/>
        <w:jc w:val="both"/>
        <w:rPr>
          <w:color w:val="000000"/>
          <w:sz w:val="24"/>
          <w:szCs w:val="24"/>
        </w:rPr>
      </w:pPr>
      <w:r>
        <w:rPr>
          <w:color w:val="000000"/>
          <w:sz w:val="24"/>
          <w:szCs w:val="24"/>
        </w:rPr>
        <w:t>Во многих природных процессах также можно обнаружить сочетания из трех взаимосвязанных понятий. Сам человек создан, по подобию Божиему, трисоставным. Будучи единым, человек состоит из тела (строение и функции которого исследуются анатомией и физиологией), души с ее способностями к восприятию реальности через органы чувств, к ее осмыслению разумом и воображением, к волевым желаниям и усилиям по их достижению (что изучается в психологических науках). Третья - высшая - часть человеческого существа - это его дух, содержащий в себе ядро личности и главную устремленность существования и обладающий способностью к Богообщению.</w:t>
      </w:r>
    </w:p>
    <w:p w:rsidR="00331251" w:rsidRDefault="00331251">
      <w:pPr>
        <w:widowControl w:val="0"/>
        <w:spacing w:before="120"/>
        <w:ind w:firstLine="567"/>
        <w:jc w:val="both"/>
        <w:rPr>
          <w:color w:val="000000"/>
          <w:sz w:val="24"/>
          <w:szCs w:val="24"/>
        </w:rPr>
      </w:pPr>
      <w:r>
        <w:rPr>
          <w:color w:val="000000"/>
          <w:sz w:val="24"/>
          <w:szCs w:val="24"/>
        </w:rPr>
        <w:t>В мире живой природы мы видим три больших царства - растения, животные и микроорганизмы - существенно различающиеся, но имеющие тем не менее общую молекулярно-генетическую основу.</w:t>
      </w:r>
    </w:p>
    <w:p w:rsidR="00331251" w:rsidRDefault="00331251">
      <w:pPr>
        <w:widowControl w:val="0"/>
        <w:spacing w:before="120"/>
        <w:ind w:firstLine="567"/>
        <w:jc w:val="both"/>
        <w:rPr>
          <w:color w:val="000000"/>
          <w:sz w:val="24"/>
          <w:szCs w:val="24"/>
        </w:rPr>
      </w:pPr>
      <w:r>
        <w:rPr>
          <w:color w:val="000000"/>
          <w:sz w:val="24"/>
          <w:szCs w:val="24"/>
        </w:rPr>
        <w:t>Вещество может находиться в трех состояниях - твердом, жидком или газообразном. Для каждого вещества имеется специфическая "тройная точка", в которой эти три фазы сосуществуют одновременно. Недавно было выделено четвертое состояние - плазма (сильно ионизованный газ - например, в пламени огня - с рядом особых свойств). Святитель Спиридон Тримифунтский на Первом Вселенском Соборе в качестве пояснения к догмату Троицы сжал в руке кусок кирпича, из которого истекла вода, вверх взметнулся огонь,а в руке осталась глина.</w:t>
      </w:r>
    </w:p>
    <w:p w:rsidR="00331251" w:rsidRDefault="00331251">
      <w:pPr>
        <w:widowControl w:val="0"/>
        <w:spacing w:before="120"/>
        <w:ind w:firstLine="567"/>
        <w:jc w:val="both"/>
        <w:rPr>
          <w:color w:val="000000"/>
          <w:sz w:val="24"/>
          <w:szCs w:val="24"/>
        </w:rPr>
      </w:pPr>
      <w:r>
        <w:rPr>
          <w:color w:val="000000"/>
          <w:sz w:val="24"/>
          <w:szCs w:val="24"/>
        </w:rPr>
        <w:t>Физическое пространство имеет размерность три (длина, ширина и высота). Академик Б.В.Раушенбах в своей работе "Логика Триединства" проводит аналогию между вектором с тремя координатами и Триединым Божеством.</w:t>
      </w:r>
    </w:p>
    <w:p w:rsidR="00331251" w:rsidRDefault="00331251">
      <w:pPr>
        <w:widowControl w:val="0"/>
        <w:spacing w:before="120"/>
        <w:ind w:firstLine="567"/>
        <w:jc w:val="both"/>
        <w:rPr>
          <w:color w:val="000000"/>
          <w:sz w:val="24"/>
          <w:szCs w:val="24"/>
        </w:rPr>
      </w:pPr>
      <w:r>
        <w:rPr>
          <w:color w:val="000000"/>
          <w:sz w:val="24"/>
          <w:szCs w:val="24"/>
        </w:rPr>
        <w:t>Время четко разделяется на три своих модуса (прошедшее, настоящее и будущее). В специальной теории относительности пространство и время взаимосвязаны посредством скорости света, которая одинакова во всех инерциальных системах отсчета, а в общей теории относительности Эйнштейна пространство-время соединено с массой, распределение которой определяет его структуру. Эта концепция "искривленности" , однако, начинает сейчас подвергаться критике.</w:t>
      </w:r>
    </w:p>
    <w:p w:rsidR="00331251" w:rsidRDefault="00331251">
      <w:pPr>
        <w:widowControl w:val="0"/>
        <w:spacing w:before="120"/>
        <w:ind w:firstLine="567"/>
        <w:jc w:val="both"/>
        <w:rPr>
          <w:color w:val="000000"/>
          <w:sz w:val="24"/>
          <w:szCs w:val="24"/>
        </w:rPr>
      </w:pPr>
      <w:r>
        <w:rPr>
          <w:color w:val="000000"/>
          <w:sz w:val="24"/>
          <w:szCs w:val="24"/>
        </w:rPr>
        <w:t>В микромире выявлены три типа фундаментальных взаимодействий: сильное, связывающее тяжелые частицы в атомных ядрах, электромагнитное, ответственное не только за электрические и магнитные явления (к числу их относится и распространение света), но и объясняющее структуру обычных веществ и их химические превращения, и, наконец, так называемое, слабое взаимодействие, нарушающее многие законы сохранения и делающее мир менее симметричным. В глубине элементарных частиц обнаруживаются совершенно особые субчастицы "кварки" (их насчитывают 3 "цвета" и 6 "ароматов"), электрический и барионный заряд которых дробный (1/3 или 2/3) и которые не могут существовать отдельно, а только в связанных состояниях (по три или по два), которыми и описывается все множество известных сейчас элементарных частиц (более 500 типов).</w:t>
      </w:r>
    </w:p>
    <w:p w:rsidR="00331251" w:rsidRDefault="00331251">
      <w:pPr>
        <w:widowControl w:val="0"/>
        <w:spacing w:before="120"/>
        <w:ind w:firstLine="567"/>
        <w:jc w:val="both"/>
        <w:rPr>
          <w:color w:val="000000"/>
          <w:sz w:val="24"/>
          <w:szCs w:val="24"/>
        </w:rPr>
      </w:pPr>
      <w:r>
        <w:rPr>
          <w:color w:val="000000"/>
          <w:sz w:val="24"/>
          <w:szCs w:val="24"/>
        </w:rPr>
        <w:t>В современной науке возникло и интенсивно развивается синтетическое понимание природных процессов как триединства вещества, энергии и информации. Первые две категории изучаются уже более 300 лет, тогда как третья стала исследоваться лишь в 40-х годах 20-го века. Недавно появилась даже отдельная научная специальность "информатика". Под информацией понимается мера структурной упорядоченности некоторого объекта или процесса - система атомов, генетический код (молекула ДНК), текст на естественном или искусственном языке (программа для компьютера, нотная партитура). В самой информации выделяют три ее аспекта -количество, смысл и ценность. Количество информации показывает степень уменьшения неопределенности (энтропии системы) и измеряется в битах (1 бит - информация, содержащаяся в сообщении об одном из двух равновероятных событий). Смысл же ("Логос") информации может быть вскрыт только при ее соотнесении с некоторым запасом ("тезаурусом")информационной системы (например, знание основных слов и конструкций некоторого естественного языка или механизм перевода генетической информации с ДНК на последовательности аминокислот в белковых цепочках). Еще более сложно определение ценности, которая проявляется лишь в процессе фактического использования информации в определенных условиях окружающей среды (природной, социальной, культурной, интеллектуальной). В отличие от количества, описываемого теорией Шеннона, смысл и ценность информации еще не приобрели своего адекватного математического аппарата, хотя их важность намного превосходит умение подсчитывать число бит или более крупных единиц (Байт, килоБайт, мегаБайт) в цепочке символов.</w:t>
      </w:r>
    </w:p>
    <w:p w:rsidR="00331251" w:rsidRDefault="00331251">
      <w:pPr>
        <w:widowControl w:val="0"/>
        <w:spacing w:before="120"/>
        <w:ind w:firstLine="567"/>
        <w:jc w:val="both"/>
        <w:rPr>
          <w:color w:val="000000"/>
          <w:sz w:val="24"/>
          <w:szCs w:val="24"/>
        </w:rPr>
      </w:pPr>
      <w:r>
        <w:rPr>
          <w:color w:val="000000"/>
          <w:sz w:val="24"/>
          <w:szCs w:val="24"/>
        </w:rPr>
        <w:t>Единство вещества, энергии и информации обнаруживается во многих явлениях неживой природы, во всех живых организмах (которые буквально пропитаны огромным количеством содержательной и ценной информации), а также в искусственно созданных человеком конструкциях, в каждой из которых ясно видна мысль изобретателя.</w:t>
      </w:r>
    </w:p>
    <w:p w:rsidR="00331251" w:rsidRDefault="00331251">
      <w:pPr>
        <w:widowControl w:val="0"/>
        <w:spacing w:before="120"/>
        <w:ind w:firstLine="567"/>
        <w:jc w:val="both"/>
        <w:rPr>
          <w:color w:val="000000"/>
          <w:sz w:val="24"/>
          <w:szCs w:val="24"/>
        </w:rPr>
      </w:pPr>
      <w:r>
        <w:rPr>
          <w:color w:val="000000"/>
          <w:sz w:val="24"/>
          <w:szCs w:val="24"/>
        </w:rPr>
        <w:t>Разумеется, упомянутые примеры из различных областей естествознания никоим образом не раскрывают сущности Творца природы, так же как в сосудах, сделанных горшечником, лишь в ничтожной степени проявляется его внутренняя сокровенная жизнь.</w:t>
      </w:r>
    </w:p>
    <w:p w:rsidR="00331251" w:rsidRDefault="00331251">
      <w:pPr>
        <w:widowControl w:val="0"/>
        <w:spacing w:before="120"/>
        <w:jc w:val="center"/>
        <w:rPr>
          <w:b/>
          <w:bCs/>
          <w:color w:val="000000"/>
          <w:sz w:val="28"/>
          <w:szCs w:val="28"/>
        </w:rPr>
      </w:pPr>
      <w:r>
        <w:rPr>
          <w:b/>
          <w:bCs/>
          <w:color w:val="000000"/>
          <w:sz w:val="28"/>
          <w:szCs w:val="28"/>
        </w:rPr>
        <w:t xml:space="preserve">ВСЕ ОСТАЕТСЯ ТАК ЖЕ? </w:t>
      </w:r>
    </w:p>
    <w:p w:rsidR="00331251" w:rsidRDefault="00331251">
      <w:pPr>
        <w:widowControl w:val="0"/>
        <w:spacing w:before="120"/>
        <w:ind w:firstLine="567"/>
        <w:jc w:val="both"/>
        <w:rPr>
          <w:color w:val="000000"/>
          <w:sz w:val="24"/>
          <w:szCs w:val="24"/>
        </w:rPr>
      </w:pPr>
      <w:r>
        <w:rPr>
          <w:color w:val="000000"/>
          <w:sz w:val="24"/>
          <w:szCs w:val="24"/>
        </w:rPr>
        <w:t>Униформизм - принимаемая во многих областях науки гипотеза (ошибочно признаваемая доказанной), согласно которой условия существования и свойства различных объектов в прошлом мало отличались от того, что наблюдается в настоящее время. В соответствии именно с этой малообоснованной концепцией производится определение возраста галактик, звезд, горных пород, ископаемых останков и археологических находок. Разумеется, данный подход (без всякого серьезного анализа) отвергает факт Всемирного потопа, вызвавшего колоссальные изменения атмосферных, гидрологических и климатических условий и гибель большей части живых существ на Земле. При этом возникают непреодолимые трудности в объяснении характера геологических пластов и месторождений полезных ископаемых, возникновения океанов, морей и ледников.</w:t>
      </w:r>
    </w:p>
    <w:p w:rsidR="00331251" w:rsidRDefault="00331251">
      <w:pPr>
        <w:widowControl w:val="0"/>
        <w:spacing w:before="120"/>
        <w:ind w:firstLine="567"/>
        <w:jc w:val="both"/>
        <w:rPr>
          <w:color w:val="000000"/>
          <w:sz w:val="24"/>
          <w:szCs w:val="24"/>
        </w:rPr>
      </w:pPr>
      <w:r>
        <w:rPr>
          <w:color w:val="000000"/>
          <w:sz w:val="24"/>
          <w:szCs w:val="24"/>
        </w:rPr>
        <w:t>Сейчас достоверно установлено 30-процентное уменьшение напряженности магнитного поля Земли за период 150 лет со времени ее первых измерений К.Гауссом. Замечены также небольшие уменьшение скорости света и соответствующее увеличение постоянной Планка в течение всего лишь нескольких десятков лет. Вполне вероятно, что именно изменения значений "мировых констант" могут дать правильное объяснение "красному смещению" в спектрах далеких галактик и заменить принимаемую ныне гипотезу "Большого Взрыва".</w:t>
      </w:r>
    </w:p>
    <w:p w:rsidR="00331251" w:rsidRDefault="00331251">
      <w:pPr>
        <w:widowControl w:val="0"/>
        <w:spacing w:before="120"/>
        <w:ind w:firstLine="567"/>
        <w:jc w:val="both"/>
        <w:rPr>
          <w:color w:val="000000"/>
          <w:sz w:val="24"/>
          <w:szCs w:val="24"/>
        </w:rPr>
      </w:pPr>
      <w:r>
        <w:rPr>
          <w:color w:val="000000"/>
          <w:sz w:val="24"/>
          <w:szCs w:val="24"/>
        </w:rPr>
        <w:t>Порочный круг униформизма можно усмотреть уже хотя бы в значительных изменениях в природе, вызванных человеческой деятельностью, включая совсем недавнее появление ядерного оружия, которое может уничтожить "в пламенеющем огне ... Землю и все дела на ней".</w:t>
      </w:r>
    </w:p>
    <w:p w:rsidR="00331251" w:rsidRDefault="00331251">
      <w:pPr>
        <w:widowControl w:val="0"/>
        <w:spacing w:before="120"/>
        <w:jc w:val="center"/>
        <w:rPr>
          <w:b/>
          <w:bCs/>
          <w:color w:val="000000"/>
          <w:sz w:val="28"/>
          <w:szCs w:val="28"/>
        </w:rPr>
      </w:pPr>
      <w:r>
        <w:rPr>
          <w:b/>
          <w:bCs/>
          <w:color w:val="000000"/>
          <w:sz w:val="28"/>
          <w:szCs w:val="28"/>
        </w:rPr>
        <w:t xml:space="preserve">ПО РОДУ СВОЕМУ </w:t>
      </w:r>
    </w:p>
    <w:p w:rsidR="00331251" w:rsidRDefault="00331251">
      <w:pPr>
        <w:widowControl w:val="0"/>
        <w:spacing w:before="120"/>
        <w:ind w:firstLine="567"/>
        <w:jc w:val="both"/>
        <w:rPr>
          <w:color w:val="000000"/>
          <w:sz w:val="24"/>
          <w:szCs w:val="24"/>
        </w:rPr>
      </w:pPr>
      <w:r>
        <w:rPr>
          <w:color w:val="000000"/>
          <w:sz w:val="24"/>
          <w:szCs w:val="24"/>
        </w:rPr>
        <w:t>Генетика - наука о наследственности - была создана августинским монахом Грегором Менделем (+1884). Первые его статьи были опубликованыв 1865 г.(т.е. почти одновременно с выходом книги Ч.Дарвина) в малочитаемом математическом журнале в Чехии и оставались неизвестными до начала 20-го века. На систематически обработанном материале 7000 наблюдений над растениями гороха были установлены строгие законы постоянства видов (полностью опровергающие гипотезу об эволюции) и рекомбинации генов при скрещивании. Атеисты хорошо поняли несовместимость "формальной генетики" с официально принятым дарвинизмом, о чем свидетельствуют развернутые в СССР жестокие преследования "менделистов-вейсманистов-морганистов", которых обычно именовали "муховодами", поскольку плодовая мушка дрозофила была и остается одним из самых удобных объектов при изучении наследственности. В 1953 г. были выявлены и материальные носители генетической информации - расположенные в хромосомах длинные двойные спирально свернутые молекулы ДНК, в которых записана вся программа жизненного цикла организма. В ядре (размером не более пяти микрон) каждой клетки содержится свыше 1 Терабайта (= 1 миллион Мегабайт = 1 триллион байт) активной информации, существенно используемой в невообразимо сложных процессах развертывания зародышевой клетки в организм со всеми его тканями и системами. Биохимические процессы осуществляются посредством высокоспецифических ферментов (структура которых также записана в генетическом коде), в тысячи раз превосходящих по эффективности наилучшие катализаторы, используемые в химических лабораториях.</w:t>
      </w:r>
    </w:p>
    <w:p w:rsidR="00331251" w:rsidRDefault="00331251">
      <w:pPr>
        <w:widowControl w:val="0"/>
        <w:spacing w:before="120"/>
        <w:ind w:firstLine="567"/>
        <w:jc w:val="both"/>
        <w:rPr>
          <w:color w:val="000000"/>
          <w:sz w:val="24"/>
          <w:szCs w:val="24"/>
        </w:rPr>
      </w:pPr>
      <w:r>
        <w:rPr>
          <w:color w:val="000000"/>
          <w:sz w:val="24"/>
          <w:szCs w:val="24"/>
        </w:rPr>
        <w:t>Исследования в области молекулярной биологии с огромной силой выявляют глубину и величие замысла Того, в Ком была жизнь, и чрез Которого все начало быть, что начало быть.</w:t>
      </w:r>
    </w:p>
    <w:p w:rsidR="00331251" w:rsidRDefault="00331251">
      <w:pPr>
        <w:widowControl w:val="0"/>
        <w:spacing w:before="120"/>
        <w:jc w:val="center"/>
        <w:rPr>
          <w:b/>
          <w:bCs/>
          <w:color w:val="000000"/>
          <w:sz w:val="28"/>
          <w:szCs w:val="28"/>
        </w:rPr>
      </w:pPr>
      <w:r>
        <w:rPr>
          <w:b/>
          <w:bCs/>
          <w:color w:val="000000"/>
          <w:sz w:val="28"/>
          <w:szCs w:val="28"/>
        </w:rPr>
        <w:t xml:space="preserve">ЗАРОДЫШ МОЙ ВИДЕЛИ ОЧИ ТВОИ </w:t>
      </w:r>
    </w:p>
    <w:p w:rsidR="00331251" w:rsidRDefault="00331251">
      <w:pPr>
        <w:widowControl w:val="0"/>
        <w:spacing w:before="120"/>
        <w:ind w:firstLine="567"/>
        <w:jc w:val="both"/>
        <w:rPr>
          <w:color w:val="000000"/>
          <w:sz w:val="24"/>
          <w:szCs w:val="24"/>
        </w:rPr>
      </w:pPr>
      <w:r>
        <w:rPr>
          <w:color w:val="000000"/>
          <w:sz w:val="24"/>
          <w:szCs w:val="24"/>
        </w:rPr>
        <w:t>Человек, как и другие млекопитающие, развивается в утробе матери из одной оплодотворенной яйцеклетки посредством 40-50 делений пополам согласно точной программе, записанной в генетическом коде. Из микроскопического шарообразного бластоцита постепенно (но быстро и целенаправленнно) формируются кости и кожа, органы и ткани, сосуды и нервы, глаза и мозг. Эмбриогенез привлекает внимание физиологов своей удивительностью, однако в его описании часто приводися совершенно неправильная точка зрения о том, что зародыш якобы проходит стадии, соответствующие "стадиям эволюционного развития"(от рыб и земноводных к млекопитающим). Данная идея была выражена современником Дарвина Эрнстом Геккелем следующей наукообразной формулой:"онтогенез есть рекапитуляция филогенеза". В подтверждение приводились наглядные рисунки (повторяемые в учебниках биологии и по сей день!), показывающие "сходство" человеческого зародыша с зародышами других типов животных. Однако ведущие профессионалы того времени (Вирхов) немедленно разоблачили эту фальсификацию, и Геккель был вынужден признать перед судом Йенского университета, что в этих рисунках он умышленно искажал данные наблюдений, чтобы сделать их "более соответствующими" своей "теории рекапитуляции", которую "сам Дарвин" считал главным доказательством в пользу эволюции.</w:t>
      </w:r>
    </w:p>
    <w:p w:rsidR="00331251" w:rsidRDefault="00331251">
      <w:pPr>
        <w:widowControl w:val="0"/>
        <w:spacing w:before="120"/>
        <w:ind w:firstLine="567"/>
        <w:jc w:val="both"/>
        <w:rPr>
          <w:color w:val="000000"/>
          <w:sz w:val="24"/>
          <w:szCs w:val="24"/>
        </w:rPr>
      </w:pPr>
      <w:r>
        <w:rPr>
          <w:color w:val="000000"/>
          <w:sz w:val="24"/>
          <w:szCs w:val="24"/>
        </w:rPr>
        <w:t>Перед рождением человека у него хорошо развиты легкие, сердце, глаза, руки, ноги, т.е. органы, которые совершенно ему не нужны во внутриутробной жизни. Так и в конце земной жизни у человека появляются мудрость и интуиция, духовное зрение и умиротворенность, покаяние и смирение, которые вполне соответствуют предстоящей бесконечной жизни будущего века.</w:t>
      </w:r>
    </w:p>
    <w:p w:rsidR="00331251" w:rsidRDefault="00331251">
      <w:pPr>
        <w:widowControl w:val="0"/>
        <w:spacing w:before="120"/>
        <w:jc w:val="center"/>
        <w:rPr>
          <w:b/>
          <w:bCs/>
          <w:color w:val="000000"/>
          <w:sz w:val="28"/>
          <w:szCs w:val="28"/>
        </w:rPr>
      </w:pPr>
      <w:r>
        <w:rPr>
          <w:b/>
          <w:bCs/>
          <w:color w:val="000000"/>
          <w:sz w:val="28"/>
          <w:szCs w:val="28"/>
        </w:rPr>
        <w:t xml:space="preserve">В КРОВИ ИХ ДУША ИХ </w:t>
      </w:r>
    </w:p>
    <w:p w:rsidR="00331251" w:rsidRDefault="00331251">
      <w:pPr>
        <w:widowControl w:val="0"/>
        <w:spacing w:before="120"/>
        <w:ind w:firstLine="567"/>
        <w:jc w:val="both"/>
        <w:rPr>
          <w:color w:val="000000"/>
          <w:sz w:val="24"/>
          <w:szCs w:val="24"/>
        </w:rPr>
      </w:pPr>
      <w:r>
        <w:rPr>
          <w:color w:val="000000"/>
          <w:sz w:val="24"/>
          <w:szCs w:val="24"/>
        </w:rPr>
        <w:t>Кровь - наиболее важная и удивительная из биологических жидкостей, общий объем которой в организме составляет в организме около 5 л. - осуществляет сразу несколько жизненных функций: перенос питательных и биологически активных веществ (гормонов), а также продуктов распада (плазма - жидкая часть крови), газовый обмен (эритроциты - красные кровяные тельца, содержащийся в которых белок гемоглобин способен поглотить в пятьдесят раз больше кислорода, чем любое другое известное вещество), защиту от проникающих в организм инородных частиц (лейкоциты - белые кровяные тельца - реализуя функцию иммунитета, распознают чужие клетки, активно борются и нейтрализуют бактерии и вирусы).</w:t>
      </w:r>
    </w:p>
    <w:p w:rsidR="00331251" w:rsidRDefault="00331251">
      <w:pPr>
        <w:widowControl w:val="0"/>
        <w:spacing w:before="120"/>
        <w:ind w:firstLine="567"/>
        <w:jc w:val="both"/>
        <w:rPr>
          <w:color w:val="000000"/>
          <w:sz w:val="24"/>
          <w:szCs w:val="24"/>
        </w:rPr>
      </w:pPr>
      <w:r>
        <w:rPr>
          <w:color w:val="000000"/>
          <w:sz w:val="24"/>
          <w:szCs w:val="24"/>
        </w:rPr>
        <w:t>Кроме того, достаточно быстро (примерно 1 раз в минуту) пронизывающая все части тела кровь играет важную роль в системе поддержания внутреннего температурного режима и обладает весьма нужным свойством свертываться и затвердевать при соприкосновении с воздухом.</w:t>
      </w:r>
    </w:p>
    <w:p w:rsidR="00331251" w:rsidRDefault="00331251">
      <w:pPr>
        <w:widowControl w:val="0"/>
        <w:spacing w:before="120"/>
        <w:ind w:firstLine="567"/>
        <w:jc w:val="both"/>
        <w:rPr>
          <w:color w:val="000000"/>
          <w:sz w:val="24"/>
          <w:szCs w:val="24"/>
        </w:rPr>
      </w:pPr>
      <w:r>
        <w:rPr>
          <w:color w:val="000000"/>
          <w:sz w:val="24"/>
          <w:szCs w:val="24"/>
        </w:rPr>
        <w:t>Форменные элементы крови живут совсем недолго и постоянно образуются заново в органах кровотворения - костном мозгу, селезенке, лимфатических узлах и расположенной над сердцем вилочковой железе (тимусе, который долгое время считался ненужным "рудиментарным" органом).</w:t>
      </w:r>
    </w:p>
    <w:p w:rsidR="00331251" w:rsidRDefault="00331251">
      <w:pPr>
        <w:widowControl w:val="0"/>
        <w:spacing w:before="120"/>
        <w:ind w:firstLine="567"/>
        <w:jc w:val="both"/>
        <w:rPr>
          <w:color w:val="000000"/>
          <w:sz w:val="24"/>
          <w:szCs w:val="24"/>
        </w:rPr>
      </w:pPr>
      <w:r>
        <w:rPr>
          <w:color w:val="000000"/>
          <w:sz w:val="24"/>
          <w:szCs w:val="24"/>
        </w:rPr>
        <w:t>Сочетание уникальных свойств и разнообразных функций крови подтверждает ее высокую установленную Самим Богом роль в телесно-душевной и духовной жизни.</w:t>
      </w:r>
    </w:p>
    <w:p w:rsidR="00331251" w:rsidRDefault="00331251">
      <w:pPr>
        <w:widowControl w:val="0"/>
        <w:spacing w:before="120"/>
        <w:jc w:val="center"/>
        <w:rPr>
          <w:b/>
          <w:bCs/>
          <w:color w:val="000000"/>
          <w:sz w:val="28"/>
          <w:szCs w:val="28"/>
        </w:rPr>
      </w:pPr>
      <w:r>
        <w:rPr>
          <w:b/>
          <w:bCs/>
          <w:color w:val="000000"/>
          <w:sz w:val="28"/>
          <w:szCs w:val="28"/>
        </w:rPr>
        <w:t xml:space="preserve">ДАЙ МНЕ СЕРДЦЕ ТВОЕ </w:t>
      </w:r>
    </w:p>
    <w:p w:rsidR="00331251" w:rsidRDefault="00331251">
      <w:pPr>
        <w:widowControl w:val="0"/>
        <w:spacing w:before="120"/>
        <w:ind w:firstLine="567"/>
        <w:jc w:val="both"/>
        <w:rPr>
          <w:color w:val="000000"/>
          <w:sz w:val="24"/>
          <w:szCs w:val="24"/>
        </w:rPr>
      </w:pPr>
      <w:r>
        <w:rPr>
          <w:color w:val="000000"/>
          <w:sz w:val="24"/>
          <w:szCs w:val="24"/>
        </w:rPr>
        <w:t>Центром кровообращения является мышечный четырехкамерный орган - сердце, безостановочно в течение всей жизни перекачивающий кровь(в общей сложности порядка ста тысяч тонн!) по пронизывающей все тело системе кровеносных сосудов. Крупнейший из сосудов - аорта -разветвляется на крупные артерии разных частей тела, которые в свою очередь ветвятся на артериолы и капилляры, мельчайшие из которых доходят до отдельных групп клеток и имеют столь малый диаметр(около 1 микрона), что эритроциты по этим тончайшим трубочкам продвигаются по одному. Кровь, отдавшая полезные и забравшая ненужные вещества, собирается по венозной системе и поступает в т.н. правое предсердие, а затем через правый желудочек прокачивается в легкие, где быстро освобождается от углекислого газа и насыщается кислородом (становясь при этом светло-красной) и снова притекает к сердцу, замыкая малый круг кровообращения. Пройдя через левое предсердие,кровь попадает через митральный клапан в левый желудочек, где засчет мощного сжатия ее давление повышается до 110-130 мм.рт.ст., и в момент открытия аортального клапана четким толчком (систола)выбрывается в аорту и далее по всему большому кругу кровообращения. В период расслабления (диастола) при закрытых клапанах кровь из аорты поступает обратным током в самое сердечную мышцу, питая ее. Описанный сложный цикл требует строгой синхронизации напряжения отдельных групп мышечных волокон, что осуществляется автономной нервной системой сердца, по пучкам которой возбуждение охватывает последовательно (с необходимыми задержками) его части, обеспечивая их согласованную работу. При нарушениях периодической иннервации сейчас используются вживляемые электрокардиостимуляторы, искусственно восстанавливающие сердечный ритм.</w:t>
      </w:r>
    </w:p>
    <w:p w:rsidR="00331251" w:rsidRDefault="00331251">
      <w:pPr>
        <w:widowControl w:val="0"/>
        <w:spacing w:before="120"/>
        <w:ind w:firstLine="567"/>
        <w:jc w:val="both"/>
        <w:rPr>
          <w:color w:val="000000"/>
          <w:sz w:val="24"/>
          <w:szCs w:val="24"/>
        </w:rPr>
      </w:pPr>
      <w:r>
        <w:rPr>
          <w:color w:val="000000"/>
          <w:sz w:val="24"/>
          <w:szCs w:val="24"/>
        </w:rPr>
        <w:t>Удивительное устройство камер и сосудов сердца, нервной системы и клапанов, его высокая эффективность и долговечность, идеальная согласованность с другими компонентами системы кровообращения вызывают восхищение у создателей гидравлических насосов, особенно если осознать, что сложнейшие структуры сердца (инженеры до сих пор не могут их даже просто скопировать!) развиваются из небольшой группы клеток человеческого зародыша.</w:t>
      </w:r>
    </w:p>
    <w:p w:rsidR="00331251" w:rsidRDefault="00331251">
      <w:pPr>
        <w:widowControl w:val="0"/>
        <w:spacing w:before="120"/>
        <w:ind w:firstLine="567"/>
        <w:jc w:val="both"/>
        <w:rPr>
          <w:color w:val="000000"/>
          <w:sz w:val="24"/>
          <w:szCs w:val="24"/>
        </w:rPr>
      </w:pPr>
      <w:r>
        <w:rPr>
          <w:color w:val="000000"/>
          <w:sz w:val="24"/>
          <w:szCs w:val="24"/>
        </w:rPr>
        <w:t>Библия указывает, что сердце является также средоточием духовной жизни. Именно в глубине сердца сокрыты главные устремления человеческой личности, будь то плотские и греховные или направленные к добру и Богопознанию, и только "чистые сердцем ... Бога узрят".</w:t>
      </w:r>
    </w:p>
    <w:p w:rsidR="00331251" w:rsidRDefault="00331251">
      <w:pPr>
        <w:widowControl w:val="0"/>
        <w:spacing w:before="120"/>
        <w:jc w:val="center"/>
        <w:rPr>
          <w:b/>
          <w:bCs/>
          <w:color w:val="000000"/>
          <w:sz w:val="28"/>
          <w:szCs w:val="28"/>
        </w:rPr>
      </w:pPr>
      <w:r>
        <w:rPr>
          <w:b/>
          <w:bCs/>
          <w:color w:val="000000"/>
          <w:sz w:val="28"/>
          <w:szCs w:val="28"/>
        </w:rPr>
        <w:t xml:space="preserve">ДАЖЕ И ВНУТРЕННОСТЬ МОЯ ВРАЗУМЛЯЕТ МЕНЯ </w:t>
      </w:r>
    </w:p>
    <w:p w:rsidR="00331251" w:rsidRDefault="00331251">
      <w:pPr>
        <w:widowControl w:val="0"/>
        <w:spacing w:before="120"/>
        <w:ind w:firstLine="567"/>
        <w:jc w:val="both"/>
        <w:rPr>
          <w:color w:val="000000"/>
          <w:sz w:val="24"/>
          <w:szCs w:val="24"/>
        </w:rPr>
      </w:pPr>
      <w:r>
        <w:rPr>
          <w:color w:val="000000"/>
          <w:sz w:val="24"/>
          <w:szCs w:val="24"/>
        </w:rPr>
        <w:t>Четкая согласованность разнообразных систем организма, уже небольшие нарушения которой проявляются тяжелейшими заболеваниями, позволяют каждому человеку ощутить необычайную сложность своего тела, почувствовать неслучайность своего появления на свет Божий (причем и время и место рождения каждого предопределяет Всевышний) и осознать наличие особого предназначения Господня для каждого из нас, простирающегося и в жизнь будущего века. Но даже и земное (плотское) существование способно потрясти всякого, кто задумается о происходящих в его теле сложнейших физиологических процессах.</w:t>
      </w:r>
    </w:p>
    <w:p w:rsidR="00331251" w:rsidRDefault="00331251">
      <w:pPr>
        <w:widowControl w:val="0"/>
        <w:spacing w:before="120"/>
        <w:ind w:firstLine="567"/>
        <w:jc w:val="both"/>
        <w:rPr>
          <w:color w:val="000000"/>
          <w:sz w:val="24"/>
          <w:szCs w:val="24"/>
        </w:rPr>
      </w:pPr>
      <w:r>
        <w:rPr>
          <w:color w:val="000000"/>
          <w:sz w:val="24"/>
          <w:szCs w:val="24"/>
        </w:rPr>
        <w:t>Пища, предварительно разжеванная зубами и обработанная ферментами (биокатализаторами) слюны, подвергается расщеплению соляной кислотой, вырабатываемой клетками желудка. Далее, в двенадцатиперстной кишке пищевая масса снова оказывается под воздействием щелочного секрета поджелудочной железы (сильные ферменты которой способны переварить ее саму) и поступающей из печени желчью. Наконец, в тонком кишечнике расщепление жиров, белков и углеводов завершается, и начинается всасывание питательных веществ через многочисленные тонкие ворсинки,общая поверхность которых более 5 кв.м. В толстой кишке происходит обратное всасывание из пищевой кашицы воды. Суммарная длина кишечника составляет 7-8 м. и в нем из поступившей пищи извлекается более 90 процентов веществ, используемых затем для построения тканей тела и восстановления энергетических ресурсов.</w:t>
      </w:r>
    </w:p>
    <w:p w:rsidR="00331251" w:rsidRDefault="00331251">
      <w:pPr>
        <w:widowControl w:val="0"/>
        <w:spacing w:before="120"/>
        <w:ind w:firstLine="567"/>
        <w:jc w:val="both"/>
        <w:rPr>
          <w:color w:val="000000"/>
          <w:sz w:val="24"/>
          <w:szCs w:val="24"/>
        </w:rPr>
      </w:pPr>
      <w:r>
        <w:rPr>
          <w:color w:val="000000"/>
          <w:sz w:val="24"/>
          <w:szCs w:val="24"/>
        </w:rPr>
        <w:t>Все вещества, поступившие из пищеварительног тракта в кровь непосредственно попадают в печень (самую большую железу человека - масса 1200 г.), обезвреживаются в ней и выделяются из организма. Кроме выработки желчи и нейтрализации пищевых токсинов в печени синтезируются белки крови, гликоген, липоиды, холестерин, гепарини многие другие компоненты обмена.</w:t>
      </w:r>
    </w:p>
    <w:p w:rsidR="00331251" w:rsidRDefault="00331251">
      <w:pPr>
        <w:widowControl w:val="0"/>
        <w:spacing w:before="120"/>
        <w:ind w:firstLine="567"/>
        <w:jc w:val="both"/>
        <w:rPr>
          <w:color w:val="000000"/>
          <w:sz w:val="24"/>
          <w:szCs w:val="24"/>
        </w:rPr>
      </w:pPr>
      <w:r>
        <w:rPr>
          <w:color w:val="000000"/>
          <w:sz w:val="24"/>
          <w:szCs w:val="24"/>
        </w:rPr>
        <w:t>Освобождение организма от вредных веществ, получающихся в результате жизнедеятельности клеток, происходит в основном в почках (парный орган, масса каждой почки около 140 г.), через которые вся кровь тела полностью фильтруется каждые 5 минут. За сутки через почки проходит 2000 л. крови, и процесс очистки расходуется 11 процентов всей энергии организма, т.е. больше, чем на работу сердца.</w:t>
      </w:r>
    </w:p>
    <w:p w:rsidR="00331251" w:rsidRDefault="00331251">
      <w:pPr>
        <w:widowControl w:val="0"/>
        <w:spacing w:before="120"/>
        <w:ind w:firstLine="567"/>
        <w:jc w:val="both"/>
        <w:rPr>
          <w:color w:val="000000"/>
          <w:sz w:val="24"/>
          <w:szCs w:val="24"/>
        </w:rPr>
      </w:pPr>
      <w:r>
        <w:rPr>
          <w:color w:val="000000"/>
          <w:sz w:val="24"/>
          <w:szCs w:val="24"/>
        </w:rPr>
        <w:t>Хотя строение почек было изучено уже давно, функционирование главных почечных фильтрующих ячеек(нефронов) продолжает оставаться загадочным для физиологов, во всяком случае аппараты "искусственная почка" даже самых "лучших зарубежных фирм", работа которых основывается на известных физико-химических принципах, не обеспечивают и 10 процентов от нормальной степени удаления вредных веществ, не говоря уже об огромном расходе энергии и препаратов и больших габаритах этих устройств.</w:t>
      </w:r>
    </w:p>
    <w:p w:rsidR="00331251" w:rsidRDefault="00331251">
      <w:pPr>
        <w:widowControl w:val="0"/>
        <w:spacing w:before="120"/>
        <w:ind w:firstLine="567"/>
        <w:jc w:val="both"/>
        <w:rPr>
          <w:color w:val="000000"/>
          <w:sz w:val="24"/>
          <w:szCs w:val="24"/>
        </w:rPr>
      </w:pPr>
      <w:r>
        <w:rPr>
          <w:color w:val="000000"/>
          <w:sz w:val="24"/>
          <w:szCs w:val="24"/>
        </w:rPr>
        <w:t>У животных, обитающих в соленой морской воде или в безводных пустынях (верблюд), система поддержания водно-солевого баланса и выведения ненужных веществ устроена еще более удивительно.</w:t>
      </w:r>
    </w:p>
    <w:p w:rsidR="00331251" w:rsidRDefault="00331251">
      <w:pPr>
        <w:widowControl w:val="0"/>
        <w:spacing w:before="120"/>
        <w:ind w:firstLine="567"/>
        <w:jc w:val="both"/>
        <w:rPr>
          <w:color w:val="000000"/>
          <w:sz w:val="24"/>
          <w:szCs w:val="24"/>
        </w:rPr>
      </w:pPr>
      <w:r>
        <w:rPr>
          <w:color w:val="000000"/>
          <w:sz w:val="24"/>
          <w:szCs w:val="24"/>
        </w:rPr>
        <w:t>Питание души не менее важно для жизни человека: нужно научиться правильно выбирать пищу, расщеплять и усваивать ее элементы, нейтрализовывать разнообразные вредности и очищаться от накапливающихся в душе продуктов греховного распада.</w:t>
      </w:r>
    </w:p>
    <w:p w:rsidR="00331251" w:rsidRDefault="00331251">
      <w:pPr>
        <w:widowControl w:val="0"/>
        <w:spacing w:before="120"/>
        <w:jc w:val="center"/>
        <w:rPr>
          <w:b/>
          <w:bCs/>
          <w:color w:val="000000"/>
          <w:sz w:val="28"/>
          <w:szCs w:val="28"/>
        </w:rPr>
      </w:pPr>
      <w:r>
        <w:rPr>
          <w:b/>
          <w:bCs/>
          <w:color w:val="000000"/>
          <w:sz w:val="28"/>
          <w:szCs w:val="28"/>
        </w:rPr>
        <w:t xml:space="preserve">ГОЛУБЬ ВЕРНУЛСЯ </w:t>
      </w:r>
    </w:p>
    <w:p w:rsidR="00331251" w:rsidRDefault="00331251">
      <w:pPr>
        <w:widowControl w:val="0"/>
        <w:spacing w:before="120"/>
        <w:ind w:firstLine="567"/>
        <w:jc w:val="both"/>
        <w:rPr>
          <w:color w:val="000000"/>
          <w:sz w:val="24"/>
          <w:szCs w:val="24"/>
        </w:rPr>
      </w:pPr>
      <w:r>
        <w:rPr>
          <w:color w:val="000000"/>
          <w:sz w:val="24"/>
          <w:szCs w:val="24"/>
        </w:rPr>
        <w:t>Ориентация у птиц, которые удивительно быстро и безошибочно определяют нужное направление, находясь за сотни и тысячи километров от цели, осуществляется посредством зрительных (по локальным ориентирам и, как научно доказано, по небесным светилам), магнитных, гравиметрических и других (еще не вполне исследованных) механизмов с использованием весьма точных внутренних биологических часов. Известно, что именно проблема определения точного времени на корабле была наиболее сложной для навигаторов, и часы-хронометры достаточной точности появились только в конце 18-го века.</w:t>
      </w:r>
    </w:p>
    <w:p w:rsidR="00331251" w:rsidRDefault="00331251">
      <w:pPr>
        <w:widowControl w:val="0"/>
        <w:spacing w:before="120"/>
        <w:ind w:firstLine="567"/>
        <w:jc w:val="both"/>
        <w:rPr>
          <w:color w:val="000000"/>
          <w:sz w:val="24"/>
          <w:szCs w:val="24"/>
        </w:rPr>
      </w:pPr>
      <w:r>
        <w:rPr>
          <w:color w:val="000000"/>
          <w:sz w:val="24"/>
          <w:szCs w:val="24"/>
        </w:rPr>
        <w:t>Рыбы, переплывающие моря и океаны для того, чтобы попасть в те самые речки, где они вывелись из икринок несколько лет назад, поражают ихтиологов еще больше, поскольку возможности зрительной ориентации у морских животных резко ограничены, и главными для них являются осязательные (ощущение течений), тепловые и, особенно, химические ориентиры (запахи).</w:t>
      </w:r>
    </w:p>
    <w:p w:rsidR="00331251" w:rsidRDefault="00331251">
      <w:pPr>
        <w:widowControl w:val="0"/>
        <w:spacing w:before="120"/>
        <w:ind w:firstLine="567"/>
        <w:jc w:val="both"/>
        <w:rPr>
          <w:color w:val="000000"/>
          <w:sz w:val="24"/>
          <w:szCs w:val="24"/>
        </w:rPr>
      </w:pPr>
      <w:r>
        <w:rPr>
          <w:color w:val="000000"/>
          <w:sz w:val="24"/>
          <w:szCs w:val="24"/>
        </w:rPr>
        <w:t>Пчелы используют "танцы" на сотах для высокоточной передачи направления полета - углу между солнцем и направлением на нектарный участок соответствует угол между вертикалью и направлением пробежек по сотам "пчел-разведчиц", причем длина пробежек передает в определенном масштабе требуемое время полета до цели.</w:t>
      </w:r>
    </w:p>
    <w:p w:rsidR="00331251" w:rsidRDefault="00331251">
      <w:pPr>
        <w:widowControl w:val="0"/>
        <w:spacing w:before="120"/>
        <w:ind w:firstLine="567"/>
        <w:jc w:val="both"/>
        <w:rPr>
          <w:color w:val="000000"/>
          <w:sz w:val="24"/>
          <w:szCs w:val="24"/>
        </w:rPr>
      </w:pPr>
      <w:r>
        <w:rPr>
          <w:color w:val="000000"/>
          <w:sz w:val="24"/>
          <w:szCs w:val="24"/>
        </w:rPr>
        <w:t>Специалисты по навигационным устройствам кораблей, самолетов и космических аппаратов согласятся, что точность, надежность и миниатюрность систем ориентации у животных значительно выше, чем у конструкций, созданных человеком. Это наталкивает на осознание того, что у природы есть Мудрый и Всемогущий Творец.</w:t>
      </w:r>
    </w:p>
    <w:p w:rsidR="00331251" w:rsidRDefault="00331251">
      <w:pPr>
        <w:widowControl w:val="0"/>
        <w:spacing w:before="120"/>
        <w:ind w:firstLine="567"/>
        <w:jc w:val="both"/>
        <w:rPr>
          <w:color w:val="000000"/>
          <w:sz w:val="24"/>
          <w:szCs w:val="24"/>
        </w:rPr>
      </w:pPr>
      <w:r>
        <w:rPr>
          <w:color w:val="000000"/>
          <w:sz w:val="24"/>
          <w:szCs w:val="24"/>
        </w:rPr>
        <w:t>Чарльз Дарвин (1809-1882), бывший студент-теолог, ставший материалистом. Недавно исполнилось 140 лет со дня появления его всемирно знаменитой книги "Происхождение видов" . В 1-м издании он писал: "Почему мы невидим повсюду неисчислимые переходные формы, если виды произошли от других видов посредством постепенных тонких переходов?" Ожидалось, что "промежуточные ступени" будут найдены по мере накопления "ископаемых останков". Однако "сейчас у нас в музеях находятся более 100 миллионов окаменелостей 250 000 различных видов, но примеров эволюционного перехода даже меньше, чем было во времена Дарвина" (Д.Рауп, палеонтолог, Музей естественной истории).</w:t>
      </w:r>
    </w:p>
    <w:p w:rsidR="00331251" w:rsidRDefault="00331251">
      <w:pPr>
        <w:widowControl w:val="0"/>
        <w:spacing w:before="120"/>
        <w:ind w:firstLine="567"/>
        <w:jc w:val="both"/>
        <w:rPr>
          <w:color w:val="000000"/>
          <w:sz w:val="24"/>
          <w:szCs w:val="24"/>
        </w:rPr>
      </w:pPr>
      <w:r>
        <w:rPr>
          <w:color w:val="000000"/>
          <w:sz w:val="24"/>
          <w:szCs w:val="24"/>
        </w:rPr>
        <w:t>После безуспешных попыток понять формирование "глаза со всеми его непревзойденными приспособлениями" и павлиньих перьев, Дарвин (в 6-м издании своей книги) был вынужден констатировать, что "естественный отбор не в состоянии объяснить начальные стадии полезных структур", и в связи с этим он присоединился к концепции Ж.Б.Ламарка (18-й век) о наследуемости приобретенных признаков, которая убедительно опровергнута всем опытом.</w:t>
      </w:r>
    </w:p>
    <w:p w:rsidR="00331251" w:rsidRDefault="00331251">
      <w:pPr>
        <w:widowControl w:val="0"/>
        <w:spacing w:before="120"/>
        <w:ind w:firstLine="567"/>
        <w:jc w:val="both"/>
        <w:rPr>
          <w:color w:val="000000"/>
          <w:sz w:val="24"/>
          <w:szCs w:val="24"/>
        </w:rPr>
      </w:pPr>
      <w:r>
        <w:rPr>
          <w:color w:val="000000"/>
          <w:sz w:val="24"/>
          <w:szCs w:val="24"/>
        </w:rPr>
        <w:t>Идея о том, что зародыш в процессе эмбрионального развития проходит через стадии эволюционного развития животных своего вида, была выражена эмбриологом-самоучкой Эрнстом Геккелем в следующей наукообразной формуле:"онтогенез есть рекапитуляция филогенеза". В подтверждение приводились наглядные рисунки (повторяемые и в современных учебниках биологии!), на которых у человеческого зародыша были видны жаберные щели и хвост."Сам Дарвин" считал теорию рекапитуляции главным доказательством в пользу эволюции. Однако ведущие ученые-профессионалы того времени (Вирхов, Рутимайер) сразу же разоблачили фальсификацию, и Геккель перед судом Йенского университета в 1868 признал, что намеренно искажал и преувеличивал данные, чтобы "заполнить и реконструировать недостающие звенья".В действительности же он не только "подправлял" изображения, но и повторил трижды один и тот же рисунок, подписав под одним "зародыш человека", под другим - "зародыш собаки" и назвав третий зародышем кролика. На подлинных изображениях различия этих эмбрионов (взятые на любых их стадиях) хорошо различимы. Несмотря на собственное признание Геккеля в подтасовке, его "теория" широко распространена и цитируема.</w:t>
      </w:r>
    </w:p>
    <w:p w:rsidR="00331251" w:rsidRDefault="00331251">
      <w:pPr>
        <w:widowControl w:val="0"/>
        <w:spacing w:before="120"/>
        <w:ind w:firstLine="567"/>
        <w:jc w:val="both"/>
        <w:rPr>
          <w:color w:val="000000"/>
          <w:sz w:val="24"/>
          <w:szCs w:val="24"/>
        </w:rPr>
      </w:pPr>
      <w:r>
        <w:rPr>
          <w:color w:val="000000"/>
          <w:sz w:val="24"/>
          <w:szCs w:val="24"/>
        </w:rPr>
        <w:t>В конце 19-го века Эжен Дюбуа (ученик Геккеля) привез в Европу найденные им на о.Ява "останки предков человека". На выставках под гордым названием "Рitеkantroр еrесtus" (обезьяночеловек прямоходящий) демонстрировались несколько коренных зубов, фрагменты черепа и нижней челюсти, а также бедренная кость, форма которой предполагала хождение на двух ногах, тогда как череп явно принадлежал обезьяне.</w:t>
      </w:r>
    </w:p>
    <w:p w:rsidR="00331251" w:rsidRDefault="00331251">
      <w:pPr>
        <w:widowControl w:val="0"/>
        <w:spacing w:before="120"/>
        <w:ind w:firstLine="567"/>
        <w:jc w:val="both"/>
        <w:rPr>
          <w:color w:val="000000"/>
          <w:sz w:val="24"/>
          <w:szCs w:val="24"/>
        </w:rPr>
      </w:pPr>
      <w:r>
        <w:rPr>
          <w:color w:val="000000"/>
          <w:sz w:val="24"/>
          <w:szCs w:val="24"/>
        </w:rPr>
        <w:t>Имея столь ничтожный фактический материал, "эксперты" определили, что объем его мозга составлял 900 куб.см. и что он умел говорить! Известный писатель и ученый-христианин Г.К.Честертон писал в связи с этим:"люди говорили о питекантропе так, словно он Наполеон. В учебниках печатались его изображения, глядя на которые неосведомленный человек не мог и представить себе, что перед ним - портрет бедренной кости, нескольких зубов и кусочка черепа". В 1940 г. (за несколько лет до кончины) Дюбуа признался, что сделавший его знаменитым череп "был черепом большого гиббона" и располагался он в 15 метрах от бедра.</w:t>
      </w:r>
    </w:p>
    <w:p w:rsidR="00331251" w:rsidRDefault="00331251">
      <w:pPr>
        <w:widowControl w:val="0"/>
        <w:spacing w:before="120"/>
        <w:ind w:firstLine="567"/>
        <w:jc w:val="both"/>
        <w:rPr>
          <w:color w:val="000000"/>
          <w:sz w:val="24"/>
          <w:szCs w:val="24"/>
        </w:rPr>
      </w:pPr>
      <w:r>
        <w:rPr>
          <w:color w:val="000000"/>
          <w:sz w:val="24"/>
          <w:szCs w:val="24"/>
        </w:rPr>
        <w:t>Похожие полудетективные истории происходили и с другими предполагавшимися "кандидатами в предки" (пилтдаунский человек, синантроп, австралопитек), и недостоверность каждого из них научно установлена. Что же касается неандертальцев, то их можно считать вымершей расой Нomo saрiеns.</w:t>
      </w:r>
    </w:p>
    <w:p w:rsidR="00331251" w:rsidRDefault="00331251">
      <w:pPr>
        <w:widowControl w:val="0"/>
        <w:spacing w:before="120"/>
        <w:ind w:firstLine="567"/>
        <w:jc w:val="both"/>
        <w:rPr>
          <w:color w:val="000000"/>
          <w:sz w:val="24"/>
          <w:szCs w:val="24"/>
        </w:rPr>
      </w:pPr>
      <w:r>
        <w:rPr>
          <w:color w:val="000000"/>
          <w:sz w:val="24"/>
          <w:szCs w:val="24"/>
        </w:rPr>
        <w:t>Грегор Мендель (1822-1884), августинский монах и школьный учитель в Чехии.В 1865 опубликовал первую из серии работ, в которых на основании тщательно выполненных и математически обработанных наблюдений над 7000 растениями гороха выводятся основные законы генетики - науки о наследственности. Однако при жизни труды его оставались неизвестными (т.к. печатались в малочитаемом "провинциальном" журнале) и обнаружены были только в 1900.</w:t>
      </w:r>
    </w:p>
    <w:p w:rsidR="00331251" w:rsidRDefault="00331251">
      <w:pPr>
        <w:widowControl w:val="0"/>
        <w:spacing w:before="120"/>
        <w:ind w:firstLine="567"/>
        <w:jc w:val="both"/>
        <w:rPr>
          <w:color w:val="000000"/>
          <w:sz w:val="24"/>
          <w:szCs w:val="24"/>
        </w:rPr>
      </w:pPr>
      <w:r>
        <w:rPr>
          <w:color w:val="000000"/>
          <w:sz w:val="24"/>
          <w:szCs w:val="24"/>
        </w:rPr>
        <w:t>Атеисты хорошо поняли несовместимость "формальной генетики" с официально принятым дарвинизмом, о чем свидетельствуют развернутые в СССР жестокие преследования "менделистов-вейсманистов-морганистов", которых обычно именовали "муховодами", поскольку плодовая мушка дрозофила была и остается одним из самых удобных объектов при изучении наследственности.</w:t>
      </w:r>
    </w:p>
    <w:p w:rsidR="00331251" w:rsidRDefault="00331251">
      <w:pPr>
        <w:widowControl w:val="0"/>
        <w:spacing w:before="120"/>
        <w:ind w:firstLine="567"/>
        <w:jc w:val="both"/>
        <w:rPr>
          <w:color w:val="000000"/>
          <w:sz w:val="24"/>
          <w:szCs w:val="24"/>
        </w:rPr>
      </w:pPr>
      <w:r>
        <w:rPr>
          <w:color w:val="000000"/>
          <w:sz w:val="24"/>
          <w:szCs w:val="24"/>
        </w:rPr>
        <w:t>В 1953 Уотсон и Крик открыли носители генетической информации -расположенные в хромосомах длинные двойные спирально свернутые молекулы ДНК, в которых записана вся программа жизненного цикла организма.В ядре (размером не более пяти микрон) каждой клетки содержится свыше 1 Терабайта (= 1 миллион Мегабайт = 1 триллион байт) активной информации, существенно используемой в невообразимо сложных процессах развертывания зародышевой клетки в организм со всеми его тканями и системами.</w:t>
      </w:r>
    </w:p>
    <w:p w:rsidR="00331251" w:rsidRDefault="00331251">
      <w:pPr>
        <w:widowControl w:val="0"/>
        <w:spacing w:before="120"/>
        <w:ind w:firstLine="567"/>
        <w:jc w:val="both"/>
        <w:rPr>
          <w:color w:val="000000"/>
          <w:sz w:val="24"/>
          <w:szCs w:val="24"/>
        </w:rPr>
      </w:pPr>
      <w:r>
        <w:rPr>
          <w:color w:val="000000"/>
          <w:sz w:val="24"/>
          <w:szCs w:val="24"/>
        </w:rPr>
        <w:t>Математик И.Л.Коэн отмечает:"в тот момент, когда система РНК-ДНК стала понятной, полемика между эволюционистами и креационистами должна была бы сразу прекратиться".</w:t>
      </w:r>
    </w:p>
    <w:p w:rsidR="00331251" w:rsidRDefault="00331251">
      <w:pPr>
        <w:widowControl w:val="0"/>
        <w:spacing w:before="120"/>
        <w:ind w:firstLine="567"/>
        <w:jc w:val="both"/>
        <w:rPr>
          <w:color w:val="000000"/>
          <w:sz w:val="24"/>
          <w:szCs w:val="24"/>
        </w:rPr>
      </w:pPr>
      <w:r>
        <w:rPr>
          <w:color w:val="000000"/>
          <w:sz w:val="24"/>
          <w:szCs w:val="24"/>
        </w:rPr>
        <w:t>Уильям Пейли (1743-1805), архидиакон г. Карлайл, приводит в "Естественном Богословии" (1802) следующую формулировку телеологического аргумента:"если бы Вы нашли в чистом поле часы, то исходя из очевидной сложностиих конструкции, Вы пришли бы к неизбежному выводу о существовании часовщика". Аналогично, при взгляде на гораздо более сложное устройство Вселенной, мы не можем не прийти к выводу, что она имеет великого Конструктора. Современные специалисты Тэкстон, Брэдли и Олсен с полным основанием задают вопрос:"осмысленный и понятный ... радиосигнал из какой-нибудь отдаленной галактики был бы всеми воспринят как свидетельство проявления разума. Почему же тогда не воспринимаются именно в таком качестве послания молекул ДНК, содержащиеся во всех биологических объектах?"</w:t>
      </w:r>
    </w:p>
    <w:p w:rsidR="00331251" w:rsidRDefault="00331251">
      <w:pPr>
        <w:widowControl w:val="0"/>
        <w:spacing w:before="120"/>
        <w:ind w:firstLine="567"/>
        <w:jc w:val="both"/>
        <w:rPr>
          <w:color w:val="000000"/>
          <w:sz w:val="24"/>
          <w:szCs w:val="24"/>
        </w:rPr>
      </w:pPr>
      <w:r>
        <w:rPr>
          <w:color w:val="000000"/>
          <w:sz w:val="24"/>
          <w:szCs w:val="24"/>
        </w:rPr>
        <w:t>Николай Коперник (1473-1543) - польский астроном и математик, каноник г. Фромборка. Создал гелиоцентрическую "систему мира", в центре которой находилось Солнце, а планеты (в том числе и Земля) двигались вокруг него равномерно по круговым орбитам. Его основная книга "Об обращении небесных сфер", над которой он уединенно работал более 20 лет в своей обсерватории, расположенной в одной из башен крепостной стены, была опубликована незадолго до его кончины и была широко известна европейским ученым. Коперник был уверен, что красота и гармоничность Солнечной системы прекрасно согласуются со Священным Писанием, хотя с точки зрения практической астрономии точность даваемого его моделью описания движения планет была невысокой в сравнении с подробно разработанной геоцентрической системой Птолемея. Впоследствии (1609) точность системы Коперника была существенно повышена И.Кеплером, который на основании обработки таблиц, составленных Тихо Браге, заменил равномерные движения по окружностям неравномерными движениями по эллипсам (что согласуется и с законами Ньютона). Важен вклад Коперника в развитие плоской и сферической тригонометрии, так необходимой для астрономии.</w:t>
      </w:r>
    </w:p>
    <w:p w:rsidR="00331251" w:rsidRDefault="00331251">
      <w:pPr>
        <w:widowControl w:val="0"/>
        <w:spacing w:before="120"/>
        <w:ind w:firstLine="567"/>
        <w:jc w:val="both"/>
        <w:rPr>
          <w:color w:val="000000"/>
          <w:sz w:val="24"/>
          <w:szCs w:val="24"/>
        </w:rPr>
      </w:pPr>
      <w:r>
        <w:rPr>
          <w:color w:val="000000"/>
          <w:sz w:val="24"/>
          <w:szCs w:val="24"/>
        </w:rPr>
        <w:t>Совсем другое истолкование нашли идеи Коперника в книгах Джордано (Филиппо) Бруно из Нолы (1548-1600), беглого доминиканского монаха, публициста и философа. Основываясь фактически на ереси Оригена, Бруно провозглашал существование большого (даже бесконечного) числа населенных миров, некоторые из обитателей которых (разумеется, демоны) являлись ему и укрепляли его убежденность. Обманув посредством ложной клятвы достаточно доверчивых инквизиторов (которых он обычно именовал "невеждами, глупцами, неучами"), он в 1576 покидает Италию и путешествует по Швейцарии, Франции, Англии, Германии, выступая с лекциями и участвуя в диспутах. В 1591 он приезжает в Венецию, где его арестовывают как мага, еретика и клятвопреступника, а в 1593 переводят в тюрьму римской инквизиции. На допросах Бруно признает, что из его учения "косвенным образом вытекает отрицание истины,основанной на вере". Однако отказаться от своих заблуждений он гордо не пожелал, и 17 февраля 1600 был сожжен на костре на Площади цветов в Риме (в 1889 на этом месте был установлен памятник).</w:t>
      </w:r>
    </w:p>
    <w:p w:rsidR="00331251" w:rsidRDefault="00331251">
      <w:pPr>
        <w:widowControl w:val="0"/>
        <w:spacing w:before="120"/>
        <w:ind w:firstLine="567"/>
        <w:jc w:val="both"/>
        <w:rPr>
          <w:color w:val="000000"/>
          <w:sz w:val="24"/>
          <w:szCs w:val="24"/>
        </w:rPr>
      </w:pPr>
      <w:r>
        <w:rPr>
          <w:color w:val="000000"/>
          <w:sz w:val="24"/>
          <w:szCs w:val="24"/>
        </w:rPr>
        <w:t>Что же касается самой идеи обитаемых миров и "инопланетян", то современная наука (в отличие от концепций, бывших популярными в начале 20 века) считает, что вероятность самопроизвольного появления и развития живых существ настолько мала, что жизнь на Земле - явление уникальное, нигде больше во Вселенной не встречающееся.</w:t>
      </w:r>
    </w:p>
    <w:p w:rsidR="00331251" w:rsidRDefault="00331251">
      <w:pPr>
        <w:widowControl w:val="0"/>
        <w:spacing w:before="120"/>
        <w:ind w:firstLine="567"/>
        <w:jc w:val="both"/>
        <w:rPr>
          <w:color w:val="000000"/>
          <w:sz w:val="24"/>
          <w:szCs w:val="24"/>
        </w:rPr>
      </w:pPr>
      <w:r>
        <w:rPr>
          <w:color w:val="000000"/>
          <w:sz w:val="24"/>
          <w:szCs w:val="24"/>
        </w:rPr>
        <w:t>Галилео Галилей (1564-1642) - итальянский механик, математик и астроном. В 1609 изобрел первый телескоп, посредством которого открыл горы и "моря" на поверхности Луны, спутники Юпитера, кольца Сатурна, пятна на Солнце и другие феномены. Став членом Академии деи Линчеи ("рысьеглазых") и первым математиком и философом герцога Тосканского Козимо II Медичи, Галилей начинает пропагандировать гелиоцентрическую систему Коперника, пытаясь убедить высшие церковные круги в разумности и полезности этих концепций. Однако комиссия из 11 богословов пришла в 1616 к выводу:"положение, что Солнце находится в центре мира и неподвижно, является ложным", а Галилею было сделано увещевание прекратить распространение "еретических гипотез". В 1623 под именем Урбана VIII папой становится друг (и почитатель) Галилея кардинал Барберини, в связи с чем Галилей снова добивается отмены запрещения, но тщетно. Папа объясняет ему, что хотя лично он и многие другие кардиналы прекрасно понимают, что в предположении неподвижности Солнца наблюдаемые явления объясняются математически проще и точнее, но в период, когда католический мир раздирается ересями (лютеране, кальвинисты, гугеноты, пуритане) недопустимо и неуместно "ставить под сомнение истинность святой веры". Галилей тем не менее продолжает работать над книгой "Диалог о двух главнейших системах мира" и представляет ее в Конгрегацию в 1630,но получает очередной и "однозначный" запрет. Невзирая на это, Галилей в 1632 публикует "Диалог", обманув цензоров в родной Флоренции. В качестве санкций за это явное нарушение церковной дисциплины последовало запрещение продажи книги, а сам Галилей был вызван в Рим на суд, который проходил с апреля по июнь 1633. 22 июня 1633 Галилей зачитал предложенный ему текст отречения и был помещен под домашний арест на своей вилле Арчетри. Там он пишет "Беседы, относящиеся к механике" (опубликованы в 1638), в которых излагаются законы падения тел(опыты по свободному падению он проводил еще в 1589 в Пизе), принцип относительности, законы инерции и независимости действия сил, начала сопротивления материалов и теории подобия. Французский математики механик Лагранж (1736-1813) оценивает вклад Галилея в создание основ динамики гораздо выше, чем все его астрономические открытия, принесшие ему столько славы у современников. В 1639 Галилей полностью ослеп (т.к. часто смотрел на Солнце без хороших светофильтров), а в 1642 скончался в возрасте 77 лет. Через 337 лет католическая церковь пересмотрела приговор инквизиции, и Галилей был полностью реабилитирован. Впрочем, научные взгляды Галилея были официально одобрены Ватиканом еще в 19 веке, а основным юридическим аргументом в оправдании Галилея в 1979 явилось отсутствие его подписи, а также подписи секретаря и даты, на подлиннике протокола предупреждения, сделанного ему в 1616 Конгрегацией святого индекса.</w:t>
      </w:r>
    </w:p>
    <w:p w:rsidR="00331251" w:rsidRDefault="00331251">
      <w:pPr>
        <w:widowControl w:val="0"/>
        <w:spacing w:before="120"/>
        <w:ind w:firstLine="567"/>
        <w:jc w:val="both"/>
        <w:rPr>
          <w:color w:val="000000"/>
          <w:sz w:val="24"/>
          <w:szCs w:val="24"/>
        </w:rPr>
      </w:pPr>
      <w:r>
        <w:rPr>
          <w:color w:val="000000"/>
          <w:sz w:val="24"/>
          <w:szCs w:val="24"/>
        </w:rPr>
        <w:t>Исаак Ньютон (1642-1727) - великий английский ученый-универсалист выдающийся богослов. Более 30 лет учился и работал в Колледже Святой Троицы Кембриджского Университета, был директором Монетного двора и Президентом Королевского Общества (Британская Академия Наук). Открыл основные законы механики, для формулировки которых разработал дифференциальное и интегральное исчисления. Дал строгие определения таких важнейших понятий, как масса, сила, скорость, ускорение. Закон всемирного тяготения связал воедино такие далекие явления, как движение планет по орбитам и падение яблока. Сам собой разрешился вопрос о центре планетной системы, т.к. все ее тела (включая Солнце и Землю) движутся вокруг общего центра масс, а последний в свою очередь сам движется относительно далеких звезд. Удобство, даваемое гелиоцентрической системой (Коперника-Кеплера-Галилея), объясняется тем фактом, что масса Солнца значительно превосходит массу всех остальных ее частей.</w:t>
      </w:r>
    </w:p>
    <w:p w:rsidR="00331251" w:rsidRDefault="00331251">
      <w:pPr>
        <w:widowControl w:val="0"/>
        <w:spacing w:before="120"/>
        <w:ind w:firstLine="567"/>
        <w:jc w:val="both"/>
        <w:rPr>
          <w:color w:val="000000"/>
          <w:sz w:val="24"/>
          <w:szCs w:val="24"/>
        </w:rPr>
      </w:pPr>
      <w:r>
        <w:rPr>
          <w:color w:val="000000"/>
          <w:sz w:val="24"/>
          <w:szCs w:val="24"/>
        </w:rPr>
        <w:t>Будучи глубоко верующим и ведя, по существу, полумонашеский образ жизни, Ньютон сравнивал себя с мальчиком, играющим на берегу океана и находящим иногда красивые камушки, выносимые волнами. По скромности он часто скрывал авторство своих решений трудных задач, но это редко ему удавалось ("узнаю льва по когтям!" - воскликнул как-то один из его коллег). Он медлил до 1687 с публикацией своего труда "Математические начала натуральной философии", основные идеи которого были им установлены еще в 1666 и которые он открыто обсуждал с приезжавшим в Кембридж немецким математиком Г.Лейбницем. Более 40 лет Ньютон изучал историю и хронологию Древнего мира, а также проводил многочисленные опыты в своей алхимической лаборатории. Богословские труды составляют большую часть его собрания сочинений. В конце жизни, став знаменитым и богатым человеком, он много помогал обращающимся к нему со своими нуждами, и, выслушивая просьбы, подолгу открыто плакал.("Господь ведь не напрасно дал нам слезные железы").</w:t>
      </w:r>
    </w:p>
    <w:p w:rsidR="00331251" w:rsidRDefault="00331251">
      <w:pPr>
        <w:widowControl w:val="0"/>
        <w:spacing w:before="120"/>
        <w:ind w:firstLine="567"/>
        <w:jc w:val="both"/>
        <w:rPr>
          <w:color w:val="000000"/>
          <w:sz w:val="24"/>
          <w:szCs w:val="24"/>
        </w:rPr>
      </w:pPr>
      <w:r>
        <w:rPr>
          <w:color w:val="000000"/>
          <w:sz w:val="24"/>
          <w:szCs w:val="24"/>
        </w:rPr>
        <w:t>Влияние научной деятельности Ньютона на ход развития науки и техники огромно. Значение конкретных научных достижений "сэра Исаака" также очень велико. Так, используя закон тяготения, Кавендиш - создатель первой в истории физической лаборатории (существующей и до сих пор)- смог в 1798 экспериментально определить массу Земли, Солнца и других небесных тел. Математический анализ стал неотъемлемой частью образованияв области "точных наук" и применяется повсеместно. В физике снова возрождается (в измененной форме) т.н. корпускулярная теория света, предложенная Ньютоном в 1704, хотя он же впервые провел опыты по интерференции, подтверждающие волновую теорию. Абсолютное (жесткое) "ньютоново" пространство и абсолютное время сейчас заменены единым относительным "пространством-временем", структура и свойства которого продолжают и сейчас интенсивно исследоваться. Возможно, и изучение незаслуженно забытых трудов Ньютона по истории и библеистике, окажется полезным для современных богословов. Многие именовали Ньютона "величайшим ученым всех времен", и это верно в том смысле, что сам тип современного "ученого" сформировался под влиянием его личности.</w:t>
      </w:r>
    </w:p>
    <w:p w:rsidR="00331251" w:rsidRDefault="00331251">
      <w:pPr>
        <w:widowControl w:val="0"/>
        <w:spacing w:before="120"/>
        <w:ind w:firstLine="567"/>
        <w:jc w:val="both"/>
        <w:rPr>
          <w:color w:val="000000"/>
          <w:sz w:val="24"/>
          <w:szCs w:val="24"/>
        </w:rPr>
      </w:pPr>
      <w:r>
        <w:rPr>
          <w:color w:val="000000"/>
          <w:sz w:val="24"/>
          <w:szCs w:val="24"/>
        </w:rPr>
        <w:t>Альберт Эйнштейн (1879-1955) считается одним из крупнейших физиков 20 века, по убеждениям пантеист и гуманист. В 1905 в соавторстве со своей первой женой Милевой Марич (уроженкой Сербии, учившейся вместе с ним в Цюрихском Политехникуме) опубликовал работу "К электродинамике движущихся тел", положившую начало специальной теории относительности. В ней постулируется постоянство скорости света в различных (равномерно движущихся) системах отсчета, что объясняет отрицательный результат опытов Майкельсона по обнаружению движения Земли относительно абсолютного пространства ("эфира"). При этом потребовалось модифицировать классическую формулу сложения скоростей, пересмотреть концепции Ньютона и ввести четырехмерное "пространство-время". Выявились также новые "релятивистские" эффекты (сокращение длины, замедление времени, увеличение массы), становящиеся существенными для тел, движущихся со скоростями, приближающимися к световой (максимальной возможной в природе). Такие же идеи в конце 19 века выдвигал и французский математик Анри Пуанкаре. Все эти необычные явления были впоследствии полностью и с высокой точностью подтверждены экспериментально.</w:t>
      </w:r>
    </w:p>
    <w:p w:rsidR="00331251" w:rsidRDefault="00331251">
      <w:pPr>
        <w:widowControl w:val="0"/>
        <w:spacing w:before="120"/>
        <w:ind w:firstLine="567"/>
        <w:jc w:val="both"/>
        <w:rPr>
          <w:color w:val="000000"/>
          <w:sz w:val="24"/>
          <w:szCs w:val="24"/>
        </w:rPr>
      </w:pPr>
      <w:r>
        <w:rPr>
          <w:color w:val="000000"/>
          <w:sz w:val="24"/>
          <w:szCs w:val="24"/>
        </w:rPr>
        <w:t>В 1914, будучи членом Прусской Академии Наук и живя в Берлине,Эйнштейн начинает разрабатывать общую теорию относительности (ОТО),в которой гравитация рассматривается как искривление пространства-времени, но которая до сих пор (несмотря на многочисленные попытки) не получила таких же бесспорных экспериментальных доказательств, как СТО. В 1921 ему присуждается Нобелевская премия по физике за работу (написанную тоже в 1905), объясняющую явление фотоэфекта, открытого Столетовым. Развитие именно этой концепции привело Бора, Гейзенберга и Шредингерак созданию квантовой механики, с которой сам Эйнштейн оставался до конца жизни принципиально не согласен.</w:t>
      </w:r>
    </w:p>
    <w:p w:rsidR="00331251" w:rsidRDefault="00331251">
      <w:pPr>
        <w:widowControl w:val="0"/>
        <w:spacing w:before="120"/>
        <w:ind w:firstLine="567"/>
        <w:jc w:val="both"/>
        <w:rPr>
          <w:color w:val="000000"/>
          <w:sz w:val="24"/>
          <w:szCs w:val="24"/>
        </w:rPr>
      </w:pPr>
      <w:r>
        <w:rPr>
          <w:color w:val="000000"/>
          <w:sz w:val="24"/>
          <w:szCs w:val="24"/>
        </w:rPr>
        <w:t>В 1933 он эмигрирует в США, где работает в Институте Высших Исследований в Принстоне. Все его усилия в этот последний период были направленына создание "единой теории поля", в которой тяготение было бы соединено с электромагнитными и другими силами (эта задача остается не решенной и по сей день). В 1940 он подписал письмо к президенту Рузвельту,в результате чего в США был развернут проект создания атомной бомбы. Иногда Эйнштейн упрекал себя, говоря: "я нажал эту кнопку". Переживший две мировые войны, он глубоко сожалел, что человеческая природа очень далека от того совершенства, которое виделось ему в чудесной гармонии Вселенной. Именно космос как целое он считал единственным и притом бессмертным Богом (вслед за Спинозой, который учил, что Бог это Природа), личностное Божество и индивидуальное бессмертие он отрицал, а христианскую идею о посмертном воздаянии называл "отвратительным государственным обманом". Когда в 1951 появилось послание папы, одобрявшее космологические модели, основывающиеся на теориях Эйнштейна, он в письме к другу отметил, что не хотел бы "чтобы люди вообразили, что я, ослабев от старости, попал в лапы священников". О последних словах Эйнштейна (он скончался в клинике Принстона в ночь на 18 апреля 1955) мы никогда не узнаем,поскольку их слышала только сиделка, не понимавшая по-немецки.</w:t>
      </w:r>
    </w:p>
    <w:p w:rsidR="00331251" w:rsidRDefault="00331251">
      <w:pPr>
        <w:widowControl w:val="0"/>
        <w:spacing w:before="120"/>
        <w:ind w:firstLine="567"/>
        <w:jc w:val="both"/>
        <w:rPr>
          <w:color w:val="000000"/>
          <w:sz w:val="24"/>
          <w:szCs w:val="24"/>
        </w:rPr>
      </w:pPr>
      <w:r>
        <w:rPr>
          <w:color w:val="000000"/>
          <w:sz w:val="24"/>
          <w:szCs w:val="24"/>
        </w:rPr>
        <w:t>Согласно завещанию, тело его было кремировано в самом узком кругу родных и близких, а прах был развеян по воздуху с самолета.</w:t>
      </w:r>
    </w:p>
    <w:p w:rsidR="00331251" w:rsidRDefault="00331251">
      <w:pPr>
        <w:widowControl w:val="0"/>
        <w:spacing w:before="120"/>
        <w:ind w:firstLine="567"/>
        <w:jc w:val="both"/>
        <w:rPr>
          <w:color w:val="000000"/>
          <w:sz w:val="24"/>
          <w:szCs w:val="24"/>
        </w:rPr>
      </w:pPr>
      <w:r>
        <w:rPr>
          <w:color w:val="000000"/>
          <w:sz w:val="24"/>
          <w:szCs w:val="24"/>
        </w:rPr>
        <w:t>Эрвин Шредингер (1887-1961), австрийский физик, один из создателей теории относительности и квантовой механики, убежденный католик. Свои религиозные взгляды, подтверждаемые собственными научными исследованиями, он изложил в книге "Жизнь с точки зрения физика".</w:t>
      </w:r>
    </w:p>
    <w:p w:rsidR="00331251" w:rsidRDefault="00331251">
      <w:pPr>
        <w:widowControl w:val="0"/>
        <w:spacing w:before="120"/>
        <w:ind w:firstLine="567"/>
        <w:jc w:val="both"/>
        <w:rPr>
          <w:color w:val="000000"/>
          <w:sz w:val="24"/>
          <w:szCs w:val="24"/>
        </w:rPr>
      </w:pPr>
      <w:r>
        <w:rPr>
          <w:color w:val="000000"/>
          <w:sz w:val="24"/>
          <w:szCs w:val="24"/>
        </w:rPr>
        <w:t>В 1926 вывел уравнения "волновой механики", описывающие поведение света и микроскопических объектов, в которых частицы трактовались не как "материальные точки", а как некоторые размытые сгустки. При наблюдениях же дискретная структура частиц полностью проявлялась. Это двойственность или "дополнительность" вызывала принципиальные возражения Эйнштейна, который постоянно заявлял, что "Бог не играет в кости". Однако в настоящее время именно эта вероятностно-статистическая интерпретация "копенгагенской школы", возглавлявшейся Нильсом Бором (1885-1962), доминирует в умах всех "серьезных" современных физиков.</w:t>
      </w:r>
    </w:p>
    <w:p w:rsidR="00331251" w:rsidRDefault="00331251">
      <w:pPr>
        <w:widowControl w:val="0"/>
        <w:spacing w:before="120"/>
        <w:ind w:firstLine="567"/>
        <w:jc w:val="both"/>
        <w:rPr>
          <w:color w:val="000000"/>
          <w:sz w:val="24"/>
          <w:szCs w:val="24"/>
        </w:rPr>
      </w:pPr>
      <w:r>
        <w:rPr>
          <w:color w:val="000000"/>
          <w:sz w:val="24"/>
          <w:szCs w:val="24"/>
        </w:rPr>
        <w:t>Любопытно, что уравнение Шредингера было весьма подробно изучено математиками еще в 19 веке (часто оно именуется уравнением Штурма-Лиувилля) вне всякой связи с возможными физическими приложениями.</w:t>
      </w:r>
    </w:p>
    <w:p w:rsidR="00331251" w:rsidRDefault="00331251">
      <w:pPr>
        <w:widowControl w:val="0"/>
        <w:spacing w:before="120"/>
        <w:ind w:firstLine="567"/>
        <w:jc w:val="both"/>
        <w:rPr>
          <w:color w:val="000000"/>
          <w:sz w:val="24"/>
          <w:szCs w:val="24"/>
        </w:rPr>
      </w:pPr>
      <w:r>
        <w:rPr>
          <w:color w:val="000000"/>
          <w:sz w:val="24"/>
          <w:szCs w:val="24"/>
        </w:rPr>
        <w:t>Михаил Васильевич Ломоносов (1711-1765), скрыв свое крестьянское происхождение, в 1731 поступил в Славяно-греко-латинскую Академию в Москве и проходя за год по нескольку классов, в числе двадцати лучших выпускников был направлен в Санкт-Петербург для обучения при Академии наук, а затем в Германию, где он женился в 1739 (супруга его Елизавета-Христина Цильх приняла Православие). Вернувшись в Россию в 1741, Михаил Васильевич служил адьюнктом физического класса, профессором химии и, наконец академиком (с 1745). В 1755 благодаря в основном его усилиям был открыт первый в России Московский Университет. "Он, лучше сказать, сам был нашим первым университетом... Ломоносов обнял все области просвещения... Историк, механик, химик, минералог, металлург, художник и стихотворец, он все испытал и во все проник" (А.С.Пушкин).</w:t>
      </w:r>
    </w:p>
    <w:p w:rsidR="00331251" w:rsidRDefault="00331251">
      <w:pPr>
        <w:widowControl w:val="0"/>
        <w:spacing w:before="120"/>
        <w:ind w:firstLine="567"/>
        <w:jc w:val="both"/>
        <w:rPr>
          <w:color w:val="000000"/>
          <w:sz w:val="24"/>
          <w:szCs w:val="24"/>
        </w:rPr>
      </w:pPr>
      <w:r>
        <w:rPr>
          <w:color w:val="000000"/>
          <w:sz w:val="24"/>
          <w:szCs w:val="24"/>
        </w:rPr>
        <w:t>Ломоносов был первым, кто открыл "закон сохранения", притом не только для количества вещества, но "сей естественный закон простирается и на самые правила движения .. и любые перемены, в натуре случающиеся". Он отвергал господствовавшую тогда "теорию флогистона" и объяснял все тепловые явления движением мельчайших корпускул (сейчас молекулярно-кинетическая теория стала общепринятой), а отсюда выводил понятие "абсолютного нуля", как "последней ступени холода, состоящей в полном прекращении движения частиц". В астрономии Ломоносов открыл атмосферу Венеры (во время прохождения ею диска Солнца), в оптике создал "ночезрительную трубу" - прообраз современных приборов ночного видения. 26 июля 1753 во время грозы из-за малости знаний об "электрической силе" и неосторожности при работе с установленной на Васильевском острове "громовой машиной" погиб друг Ломоносова профессор Рихман (Михаил Васильевич в это время как раз уходил обедать). В публичной лекции (сами такие лекции также были его нововведением) Ломоносов высказал уверенность, что трагическое событие сие не устрашит испытующие умы, и тут же предложил идею молниеотвода.</w:t>
      </w:r>
    </w:p>
    <w:p w:rsidR="00331251" w:rsidRDefault="00331251">
      <w:pPr>
        <w:widowControl w:val="0"/>
        <w:spacing w:before="120"/>
        <w:ind w:firstLine="567"/>
        <w:jc w:val="both"/>
        <w:rPr>
          <w:color w:val="000000"/>
          <w:sz w:val="24"/>
          <w:szCs w:val="24"/>
        </w:rPr>
      </w:pPr>
      <w:r>
        <w:rPr>
          <w:color w:val="000000"/>
          <w:sz w:val="24"/>
          <w:szCs w:val="24"/>
        </w:rPr>
        <w:t>Огромная работа проделана Ломоносовым по созданию замечательных по качеству и по красоте мозаик из кусочков смальты и цветного стекла. Прекрасны и стихи его, в которых он предчувствует, что "может собственных Платонов и быстрых разумом Невтонов Российская земля рождать", а также поэтические "Размышления о Божественном величии", составленные по книге Псалмов. Похоронен Михаил Васильевич Ломоносов на Лазаревском кладбище Александро-Невской Лавры.</w:t>
      </w:r>
    </w:p>
    <w:p w:rsidR="00331251" w:rsidRDefault="00331251">
      <w:pPr>
        <w:widowControl w:val="0"/>
        <w:spacing w:before="120"/>
        <w:ind w:firstLine="567"/>
        <w:jc w:val="both"/>
        <w:rPr>
          <w:color w:val="000000"/>
          <w:sz w:val="24"/>
          <w:szCs w:val="24"/>
        </w:rPr>
      </w:pPr>
      <w:r>
        <w:rPr>
          <w:color w:val="000000"/>
          <w:sz w:val="24"/>
          <w:szCs w:val="24"/>
        </w:rPr>
        <w:t>Дмитрий Федорович Егоров (1869-1931) - выдающийся русский математик, Президент Московского Математического Общества, один из основателей и почетный член (1929) АН СССР. В 20-х годах разрабатывал математические концепции в Богословии; предложил теоретико-множественные модели Божественных качеств (всеведения, всемогущества, справедливости) и свободной человеческой воли. В связи с этим был обвинен в контрреволюционной деятельности, арестован (вместе с А.Ф.Лосевым и другими православными мыслителями) и сослан в Казань. Здесь он и похоронен рядом с Николаем Ивановичем Лобачевским (1792-1856), создателем неевклидовой геометрии.</w:t>
      </w:r>
    </w:p>
    <w:p w:rsidR="00331251" w:rsidRDefault="00331251">
      <w:pPr>
        <w:widowControl w:val="0"/>
        <w:spacing w:before="120"/>
        <w:ind w:firstLine="567"/>
        <w:jc w:val="both"/>
        <w:rPr>
          <w:color w:val="000000"/>
          <w:sz w:val="24"/>
          <w:szCs w:val="24"/>
        </w:rPr>
      </w:pPr>
      <w:r>
        <w:rPr>
          <w:color w:val="000000"/>
          <w:sz w:val="24"/>
          <w:szCs w:val="24"/>
        </w:rPr>
        <w:t>В 1922 российский ученый Александр Фридман, получив соответствующий класс решений уравнений Эйнштейна, обнаружил принципиальную возможность расширения Вселенной. Подтверждение этой теории дали астрономические наблюдения Эдвина Хаббла, обнаружевшего в 1928 "красное смещение" удаленных галактик, которое объяснялось их взаимным разбеганием (в настоящее время имеются и другие трактовки этого грандиозного явления). Ученик Фридмана Георгий Гамов предложил в 1946 модель "горячей Вселенной", в которой прослеживая расширение обратно по времени, он заключил, что в начальный момент вся Вселенная представляла собой некий сверплотный микроскопический сгусток пространственно-однородной плазмы свервысокой температуры, состоящий из смеси всевозможных элементарных частиц, интенсивно реагирующих и взаимно превращающихся. Гипотетически 15 миллиардов лет назад произошел "Большой Взрыв" (Big Bang) этого"первоатома", результатом чего явилось каскадное появление пространства, атомов, плазменного шара, галактик, звезд, планет, жизни, и, наконец, ученых, исследующих эту возникшую Вселенную. В качестве "эха Большого взрыва" Гамов предсказал существование заполняющего все пространство теплового излучения, которое было обнаружено в радиодиапазоне Пензиасом и Уилсоном в 1965. С момента присуждения им в 1978 Нобелевской премии" модель Большого Взрыва стала столь же непреложной, как и небесная механика" (Я.Б.Зельдович). Имеются несколько различных "сценариев", по которым мог протекать Большой Взрыв, и многие "детали" остаются спорными.</w:t>
      </w:r>
    </w:p>
    <w:p w:rsidR="00331251" w:rsidRDefault="00331251">
      <w:pPr>
        <w:widowControl w:val="0"/>
        <w:spacing w:before="120"/>
        <w:ind w:firstLine="567"/>
        <w:jc w:val="both"/>
        <w:rPr>
          <w:color w:val="000000"/>
          <w:sz w:val="24"/>
          <w:szCs w:val="24"/>
        </w:rPr>
      </w:pPr>
      <w:r>
        <w:rPr>
          <w:color w:val="000000"/>
          <w:sz w:val="24"/>
          <w:szCs w:val="24"/>
        </w:rPr>
        <w:t>Римско-католическая церковь считает эти научные достижения 20-го века замечательно соответствующими Библейскому учению о творении и философии Фомы Аквинского, центральной догмой которой является то, что Вселенная была создана специально для человека. Протестанты-фундаменталисты, указывая на недостаток данных, неполноту и противоречия современной космологии,отрицают концепцию "взрыва" и настаивают на буквальном понимании творения(креационизм) в шесть дней по 24 часа. Епископ Василий (Родзянко), основываясь на учении Святых Отцов (особенно свт. Василия Великого) утверждает, что Вселенная, в которой мы все обретаемся, не есть то небо и та земля, которые были созданы Богом в шесть дней (и в которых все было "хорошо весьма"), а есть исковерканный сатаной мир, (которого князем он является) и куда были изгнаны первые люди после грехопадения. Но и в этом искаженном распадающемся мире Промысел Божий осуществляет обратный дьявольскому процесс восстановления Своего падшего создания.</w:t>
      </w:r>
    </w:p>
    <w:p w:rsidR="00331251" w:rsidRDefault="00331251">
      <w:pPr>
        <w:widowControl w:val="0"/>
        <w:spacing w:before="120"/>
        <w:ind w:firstLine="567"/>
        <w:jc w:val="both"/>
        <w:rPr>
          <w:color w:val="000000"/>
          <w:sz w:val="24"/>
          <w:szCs w:val="24"/>
        </w:rPr>
      </w:pPr>
      <w:r>
        <w:rPr>
          <w:color w:val="000000"/>
          <w:sz w:val="24"/>
          <w:szCs w:val="24"/>
        </w:rPr>
        <w:t>Стивен Хокинг, крупнейший современный космолог, заканчивает свой знаменитый научный "бестселлер" "Краткая история времени" (1988) такими словами: "Если мы найдем ответ на вопрос, почему мы и Вселенная существуем, тогда мы узнаем замысел Божий."</w:t>
      </w:r>
    </w:p>
    <w:p w:rsidR="00331251" w:rsidRDefault="00331251">
      <w:pPr>
        <w:widowControl w:val="0"/>
        <w:spacing w:before="120"/>
        <w:ind w:firstLine="567"/>
        <w:jc w:val="both"/>
        <w:rPr>
          <w:color w:val="000000"/>
          <w:sz w:val="24"/>
          <w:szCs w:val="24"/>
        </w:rPr>
      </w:pPr>
      <w:r>
        <w:rPr>
          <w:color w:val="000000"/>
          <w:sz w:val="24"/>
          <w:szCs w:val="24"/>
        </w:rPr>
        <w:t>В 1960-х годах для объяснения разнообразных взаимодействий элементарных частиц была предложена "теория струн", по которой частица является не материальной точкой (именно это допущение вызывало большие трудности в квантовой электродинамике), а короткой линией (незамкнутой - как отрезок, или же замкнутой - как маленькая окружность), а траектория частицы такова, что общая заметаемая ею площадь (в соответствующем пространстве) принимает минимально возможное значение. В отличие от системы "мировых линий", представляющей (согласно принципу наименьшего действия) движение в классической механике, теория струн вводит концепцию "мировых поверхностей", внешне немного напоминающую водопроводную систему. Хорошие результаты данный подход дает уже при введении одной новой -пятой- координаты (в добавление к обычным трем пространственным и одной временной координатам). Впоследствии было обнаружено, что в размерности d=26 (d=10 для суперструн, отличающихся от струн свертыванием по группам симметричных координат) исчезает так называемая конформная аномалия, имеющая чисто квантовое происхождение и порождающая эфемерные объекты - тахионы, движущиеся быстрее света, или еще более не наблюдаемые "призраки" (gНosts)). Из всех 26 измерений по неизвестным причинам только три соответствуют обычному неограниченному пространству Эвклида и еще одно одномерному времени (вместе с тремя пространственными координатами время образует единый четырехмерный пространственно-временной континуум Минковского). Остальные же измерения свернуты в компактное многообразие, не имеющее наглядной геометрической интерпретации, движения в котором означают изменения внутренней структуры микрообъектов. Тем самым открывается возможность описать единым образом все четыре известных вида фундаментальных взаимодействий (сильное, электромагнитное, слабое и гравитационное). При этом геометрически различные виды струн соответствуют основным типам элементарных частиц. Так, незамкнутые отрезки соответствуют мезонам, причем концы отрезков суть кварк и антикварк. Замкнутые (круговые) струны описывают сильно взаимодействующие частицы - барионы (протоны, нейтроны, гипероны), причем в кольцо соединяются по три кварка (обязательно трех различных "цветов"). Петлевыми струнами изображаются переносчики взаимодействий - фотоны, бозоны, гравитоны. В настоящее время в теории струн проводятся весьма интенсивные исследования, которые, как надеются, могут, наконец, привести к построению Единой Теории Поля, которая должна будет охватить все существующие в природе принципы, силы и начала. Однако достижение этой цели потребует еще и создания существенно новых математических методов, подобно тому, как для построения классической механики Ньютону потребовалось создать дифференциальное и интегральное исчисление.</w:t>
      </w:r>
    </w:p>
    <w:p w:rsidR="00331251" w:rsidRDefault="00331251">
      <w:pPr>
        <w:widowControl w:val="0"/>
        <w:spacing w:before="120"/>
        <w:ind w:firstLine="567"/>
        <w:jc w:val="both"/>
        <w:rPr>
          <w:color w:val="000000"/>
          <w:sz w:val="24"/>
          <w:szCs w:val="24"/>
        </w:rPr>
      </w:pPr>
      <w:r>
        <w:rPr>
          <w:color w:val="000000"/>
          <w:sz w:val="24"/>
          <w:szCs w:val="24"/>
        </w:rPr>
        <w:t>"Рассматривая свое собственное "дивно созданное" строение, мы наблюдаем в движениях его составных частей постоянное взаимопреобразование тепла, механических и химических явлений. Как в видении Иезекииля, где "колесо находилось в колесе", все может казаться сложными подверженным внешней путанице и беспорядку, но, тем не менее, сохраняется самое совершенное".</w:t>
      </w:r>
    </w:p>
    <w:p w:rsidR="00331251" w:rsidRDefault="00331251">
      <w:pPr>
        <w:widowControl w:val="0"/>
        <w:spacing w:before="120"/>
        <w:ind w:firstLine="567"/>
        <w:jc w:val="both"/>
        <w:rPr>
          <w:color w:val="000000"/>
          <w:sz w:val="24"/>
          <w:szCs w:val="24"/>
        </w:rPr>
      </w:pPr>
      <w:r>
        <w:rPr>
          <w:color w:val="000000"/>
          <w:sz w:val="24"/>
          <w:szCs w:val="24"/>
        </w:rPr>
        <w:t xml:space="preserve">Джеймс П. Джоуль (1818-1889), один из создателей термодинамики </w:t>
      </w:r>
    </w:p>
    <w:p w:rsidR="00331251" w:rsidRDefault="00331251">
      <w:pPr>
        <w:widowControl w:val="0"/>
        <w:spacing w:before="120"/>
        <w:ind w:firstLine="567"/>
        <w:jc w:val="both"/>
        <w:rPr>
          <w:color w:val="000000"/>
          <w:sz w:val="24"/>
          <w:szCs w:val="24"/>
        </w:rPr>
      </w:pPr>
      <w:r>
        <w:rPr>
          <w:color w:val="000000"/>
          <w:sz w:val="24"/>
          <w:szCs w:val="24"/>
        </w:rPr>
        <w:t>"Нет сомнения, что если свидетельства молекулярной биологи(ферментативные реакции синтеза протеинов, структура ДНК, РНК и т.д.)имелись бы в распоряжении ученых сто лет назад, то идея органической эволюции не могла бы никогда быть принята"</w:t>
      </w:r>
    </w:p>
    <w:p w:rsidR="00331251" w:rsidRDefault="00331251">
      <w:pPr>
        <w:widowControl w:val="0"/>
        <w:spacing w:before="120"/>
        <w:ind w:firstLine="567"/>
        <w:jc w:val="both"/>
        <w:rPr>
          <w:color w:val="000000"/>
          <w:sz w:val="24"/>
          <w:szCs w:val="24"/>
        </w:rPr>
      </w:pPr>
      <w:r>
        <w:rPr>
          <w:color w:val="000000"/>
          <w:sz w:val="24"/>
          <w:szCs w:val="24"/>
        </w:rPr>
        <w:t>"Это крайнее проявление совершенства - на что бы мы ни посмотрели и на какую бы мы ни проникли, мы везде находим изящество и искусство невообразимого качества, и все восстает против мысли о случайности".</w:t>
      </w:r>
    </w:p>
    <w:p w:rsidR="00331251" w:rsidRDefault="00331251">
      <w:pPr>
        <w:widowControl w:val="0"/>
        <w:spacing w:before="120"/>
        <w:ind w:firstLine="567"/>
        <w:jc w:val="both"/>
        <w:rPr>
          <w:color w:val="000000"/>
          <w:sz w:val="24"/>
          <w:szCs w:val="24"/>
        </w:rPr>
      </w:pPr>
      <w:r>
        <w:rPr>
          <w:color w:val="000000"/>
          <w:sz w:val="24"/>
          <w:szCs w:val="24"/>
        </w:rPr>
        <w:t>"В конечном счете дарвиновская теория эволюции не больше и не меньше, чем великий космогенный МИФ двадцатого века".</w:t>
      </w:r>
    </w:p>
    <w:p w:rsidR="00331251" w:rsidRDefault="00331251">
      <w:pPr>
        <w:widowControl w:val="0"/>
        <w:spacing w:before="120"/>
        <w:ind w:firstLine="567"/>
        <w:jc w:val="both"/>
        <w:rPr>
          <w:color w:val="000000"/>
          <w:sz w:val="24"/>
          <w:szCs w:val="24"/>
        </w:rPr>
      </w:pPr>
      <w:r>
        <w:rPr>
          <w:color w:val="000000"/>
          <w:sz w:val="24"/>
          <w:szCs w:val="24"/>
        </w:rPr>
        <w:t>"Можно ли поверить, что весь реальный мир образовался в результате случайных процессов, мир, мельчайшие элементы которого - протеины и гены -сложнее любой созданной человеческим умом конструкции?"</w:t>
      </w:r>
    </w:p>
    <w:p w:rsidR="00331251" w:rsidRDefault="00331251">
      <w:pPr>
        <w:widowControl w:val="0"/>
        <w:spacing w:before="120"/>
        <w:ind w:firstLine="567"/>
        <w:jc w:val="both"/>
        <w:rPr>
          <w:color w:val="000000"/>
          <w:sz w:val="24"/>
          <w:szCs w:val="24"/>
        </w:rPr>
      </w:pPr>
      <w:r>
        <w:rPr>
          <w:color w:val="000000"/>
          <w:sz w:val="24"/>
          <w:szCs w:val="24"/>
        </w:rPr>
        <w:t xml:space="preserve">Майкл Дентон, молекулярный биолог </w:t>
      </w:r>
    </w:p>
    <w:p w:rsidR="00331251" w:rsidRDefault="00331251">
      <w:pPr>
        <w:widowControl w:val="0"/>
        <w:spacing w:before="120"/>
        <w:ind w:firstLine="567"/>
        <w:jc w:val="both"/>
        <w:rPr>
          <w:color w:val="000000"/>
          <w:sz w:val="24"/>
          <w:szCs w:val="24"/>
        </w:rPr>
      </w:pPr>
      <w:r>
        <w:rPr>
          <w:color w:val="000000"/>
          <w:sz w:val="24"/>
          <w:szCs w:val="24"/>
        </w:rPr>
        <w:t>"В тот момент, когда система РНК-ДНК стала понятной, полемика между эволюционистами и креационистами должна была бы сразу прекратиться".</w:t>
      </w:r>
    </w:p>
    <w:p w:rsidR="00331251" w:rsidRDefault="00331251">
      <w:pPr>
        <w:widowControl w:val="0"/>
        <w:spacing w:before="120"/>
        <w:ind w:firstLine="567"/>
        <w:jc w:val="both"/>
        <w:rPr>
          <w:color w:val="000000"/>
          <w:sz w:val="24"/>
          <w:szCs w:val="24"/>
        </w:rPr>
      </w:pPr>
      <w:r>
        <w:rPr>
          <w:color w:val="000000"/>
          <w:sz w:val="24"/>
          <w:szCs w:val="24"/>
        </w:rPr>
        <w:t xml:space="preserve">И.Л.Коэн, математик </w:t>
      </w:r>
    </w:p>
    <w:p w:rsidR="00331251" w:rsidRDefault="00331251">
      <w:pPr>
        <w:widowControl w:val="0"/>
        <w:spacing w:before="120"/>
        <w:ind w:firstLine="567"/>
        <w:jc w:val="both"/>
        <w:rPr>
          <w:color w:val="000000"/>
          <w:sz w:val="24"/>
          <w:szCs w:val="24"/>
        </w:rPr>
      </w:pPr>
      <w:r>
        <w:rPr>
          <w:color w:val="000000"/>
          <w:sz w:val="24"/>
          <w:szCs w:val="24"/>
        </w:rPr>
        <w:t>"Осмысленный и понятный радиосигнал из какой-нибудь отдаленной галактики был бы всеми воспринят как свидетельство проявления разума. Почему же тогда не воспринимаются именно в таком качестве послания молекул ДНК, содержащиеся во всех биологических объектах?"</w:t>
      </w:r>
    </w:p>
    <w:p w:rsidR="00331251" w:rsidRDefault="00331251">
      <w:pPr>
        <w:widowControl w:val="0"/>
        <w:spacing w:before="120"/>
        <w:ind w:firstLine="567"/>
        <w:jc w:val="both"/>
        <w:rPr>
          <w:color w:val="000000"/>
          <w:sz w:val="24"/>
          <w:szCs w:val="24"/>
        </w:rPr>
      </w:pPr>
      <w:r>
        <w:rPr>
          <w:color w:val="000000"/>
          <w:sz w:val="24"/>
          <w:szCs w:val="24"/>
        </w:rPr>
        <w:t xml:space="preserve">Ч.Тэкстон, У.Брэдли и Р.Олсен, биохимики </w:t>
      </w:r>
    </w:p>
    <w:p w:rsidR="00331251" w:rsidRDefault="00331251">
      <w:pPr>
        <w:widowControl w:val="0"/>
        <w:spacing w:before="120"/>
        <w:ind w:firstLine="567"/>
        <w:jc w:val="both"/>
        <w:rPr>
          <w:color w:val="000000"/>
          <w:sz w:val="24"/>
          <w:szCs w:val="24"/>
        </w:rPr>
      </w:pPr>
      <w:r>
        <w:rPr>
          <w:color w:val="000000"/>
          <w:sz w:val="24"/>
          <w:szCs w:val="24"/>
        </w:rPr>
        <w:t>"Представление о том, что программа, заложенная в живую клетку, могла развиться случайно в первобытном супе на Земле, в высшей степени абсурдно... У меня сложилось впечатление, что большинство биологов в глубине души понимают правду, но они настолько запуганыее возможными последствиями, что готовы принять любую линию поведения, лишь бы только отойти от нее".</w:t>
      </w:r>
    </w:p>
    <w:p w:rsidR="00331251" w:rsidRDefault="00331251">
      <w:pPr>
        <w:widowControl w:val="0"/>
        <w:spacing w:before="120"/>
        <w:ind w:firstLine="567"/>
        <w:jc w:val="both"/>
        <w:rPr>
          <w:color w:val="000000"/>
          <w:sz w:val="24"/>
          <w:szCs w:val="24"/>
        </w:rPr>
      </w:pPr>
      <w:r>
        <w:rPr>
          <w:color w:val="000000"/>
          <w:sz w:val="24"/>
          <w:szCs w:val="24"/>
        </w:rPr>
        <w:t xml:space="preserve">Фред Хойл, выдающийся британский физик и философ, Нобелевский лауреат и бывший эволюционист. </w:t>
      </w:r>
    </w:p>
    <w:p w:rsidR="00331251" w:rsidRDefault="00331251">
      <w:pPr>
        <w:widowControl w:val="0"/>
        <w:spacing w:before="120"/>
        <w:ind w:firstLine="567"/>
        <w:jc w:val="both"/>
        <w:rPr>
          <w:color w:val="000000"/>
          <w:sz w:val="24"/>
          <w:szCs w:val="24"/>
        </w:rPr>
      </w:pPr>
      <w:r>
        <w:rPr>
          <w:color w:val="000000"/>
          <w:sz w:val="24"/>
          <w:szCs w:val="24"/>
        </w:rPr>
        <w:t>"Отбросим иллюзии - никакие исследования не дадут нам возможности понять до конца крайнюю сложность самого простого организма".</w:t>
      </w:r>
    </w:p>
    <w:p w:rsidR="00331251" w:rsidRDefault="00331251">
      <w:pPr>
        <w:widowControl w:val="0"/>
        <w:spacing w:before="120"/>
        <w:ind w:firstLine="567"/>
        <w:jc w:val="both"/>
        <w:rPr>
          <w:color w:val="000000"/>
          <w:sz w:val="24"/>
          <w:szCs w:val="24"/>
        </w:rPr>
      </w:pPr>
      <w:r>
        <w:rPr>
          <w:color w:val="000000"/>
          <w:sz w:val="24"/>
          <w:szCs w:val="24"/>
        </w:rPr>
        <w:t xml:space="preserve">Илья Пригожин, (Брюссельский Свободный Университет), лауреат Нобелевской премии по химии </w:t>
      </w:r>
    </w:p>
    <w:p w:rsidR="00331251" w:rsidRDefault="00331251">
      <w:pPr>
        <w:widowControl w:val="0"/>
        <w:spacing w:before="120"/>
        <w:ind w:firstLine="567"/>
        <w:jc w:val="both"/>
        <w:rPr>
          <w:color w:val="000000"/>
          <w:sz w:val="24"/>
          <w:szCs w:val="24"/>
        </w:rPr>
      </w:pPr>
      <w:r>
        <w:rPr>
          <w:color w:val="000000"/>
          <w:sz w:val="24"/>
          <w:szCs w:val="24"/>
        </w:rPr>
        <w:t>"Когда я оперирую, в подсознании всегда сидит мысль, что необычайно сложный механизм, называемый человеческим телом, не мог образоваться просто так и где-то, из ила и грязи. Когда я делаю скальпелем разрез, то вижу органы такой сложности, что для их развития в ходе естественных эволюционных процессов просто не хватило бы времени"</w:t>
      </w:r>
    </w:p>
    <w:p w:rsidR="00331251" w:rsidRDefault="00331251">
      <w:pPr>
        <w:widowControl w:val="0"/>
        <w:spacing w:before="120"/>
        <w:ind w:firstLine="567"/>
        <w:jc w:val="both"/>
        <w:rPr>
          <w:color w:val="000000"/>
          <w:sz w:val="24"/>
          <w:szCs w:val="24"/>
        </w:rPr>
      </w:pPr>
      <w:r>
        <w:rPr>
          <w:color w:val="000000"/>
          <w:sz w:val="24"/>
          <w:szCs w:val="24"/>
        </w:rPr>
        <w:t xml:space="preserve">Эверетт Куп, бывший главный хирург США </w:t>
      </w:r>
    </w:p>
    <w:p w:rsidR="00331251" w:rsidRDefault="00331251">
      <w:pPr>
        <w:widowControl w:val="0"/>
        <w:spacing w:before="120"/>
        <w:ind w:firstLine="567"/>
        <w:jc w:val="both"/>
        <w:rPr>
          <w:color w:val="000000"/>
          <w:sz w:val="24"/>
          <w:szCs w:val="24"/>
        </w:rPr>
      </w:pPr>
      <w:r>
        <w:rPr>
          <w:color w:val="000000"/>
          <w:sz w:val="24"/>
          <w:szCs w:val="24"/>
        </w:rPr>
        <w:t>"Человеческий мозг - естественный компьютер, состоящий из 10 миллиардов нейронов, каждый из которых связан с 10 тысячами других, и все вместе они работают параллельно... Однако разум, по всей видимости, действует независимо от мозга так же, как программист действует независимо от своего компьютера"</w:t>
      </w:r>
    </w:p>
    <w:p w:rsidR="00331251" w:rsidRDefault="00331251">
      <w:pPr>
        <w:widowControl w:val="0"/>
        <w:tabs>
          <w:tab w:val="left" w:pos="8461"/>
        </w:tabs>
        <w:spacing w:before="120"/>
        <w:ind w:firstLine="567"/>
        <w:jc w:val="both"/>
        <w:rPr>
          <w:color w:val="000000"/>
          <w:sz w:val="24"/>
          <w:szCs w:val="24"/>
        </w:rPr>
      </w:pPr>
      <w:r>
        <w:rPr>
          <w:color w:val="000000"/>
          <w:sz w:val="24"/>
          <w:szCs w:val="24"/>
        </w:rPr>
        <w:t>У.Пенфилд, нейрохирург</w:t>
      </w:r>
    </w:p>
    <w:p w:rsidR="00331251" w:rsidRDefault="00331251">
      <w:pPr>
        <w:widowControl w:val="0"/>
        <w:tabs>
          <w:tab w:val="left" w:pos="8461"/>
        </w:tabs>
        <w:spacing w:before="120"/>
        <w:jc w:val="center"/>
        <w:rPr>
          <w:b/>
          <w:bCs/>
          <w:color w:val="000000"/>
          <w:sz w:val="28"/>
          <w:szCs w:val="28"/>
        </w:rPr>
      </w:pPr>
      <w:r>
        <w:rPr>
          <w:b/>
          <w:bCs/>
          <w:color w:val="000000"/>
          <w:sz w:val="28"/>
          <w:szCs w:val="28"/>
        </w:rPr>
        <w:t>Список литературы</w:t>
      </w:r>
    </w:p>
    <w:p w:rsidR="00331251" w:rsidRDefault="00331251">
      <w:pPr>
        <w:widowControl w:val="0"/>
        <w:spacing w:before="120"/>
        <w:ind w:firstLine="567"/>
        <w:jc w:val="both"/>
        <w:rPr>
          <w:color w:val="000000"/>
          <w:sz w:val="24"/>
          <w:szCs w:val="24"/>
        </w:rPr>
      </w:pPr>
      <w:r>
        <w:rPr>
          <w:color w:val="000000"/>
          <w:sz w:val="24"/>
          <w:szCs w:val="24"/>
        </w:rPr>
        <w:t>Калябин Геннадий, доктор физико-математических наук, профессор. "Заметки по естественнонаучной апологетике"</w:t>
      </w:r>
      <w:bookmarkStart w:id="0" w:name="_GoBack"/>
      <w:bookmarkEnd w:id="0"/>
    </w:p>
    <w:sectPr w:rsidR="00331251">
      <w:pgSz w:w="11906" w:h="16838"/>
      <w:pgMar w:top="1134" w:right="1134" w:bottom="1134" w:left="1134"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0E70"/>
    <w:rsid w:val="002C64A6"/>
    <w:rsid w:val="00331251"/>
    <w:rsid w:val="00A866D4"/>
    <w:rsid w:val="00D50E7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C5AA5BB-EC7C-40E2-B703-EADE8CD49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32938</Words>
  <Characters>18775</Characters>
  <Application>Microsoft Office Word</Application>
  <DocSecurity>0</DocSecurity>
  <Lines>156</Lines>
  <Paragraphs>103</Paragraphs>
  <ScaleCrop>false</ScaleCrop>
  <HeadingPairs>
    <vt:vector size="2" baseType="variant">
      <vt:variant>
        <vt:lpstr>Название</vt:lpstr>
      </vt:variant>
      <vt:variant>
        <vt:i4>1</vt:i4>
      </vt:variant>
    </vt:vector>
  </HeadingPairs>
  <TitlesOfParts>
    <vt:vector size="1" baseType="lpstr">
      <vt:lpstr>ЗАМЕТКИ ПО ЕСТЕСТВЕННО-НАУЧНОЙ АПОЛОГЕТИКЕ</vt:lpstr>
    </vt:vector>
  </TitlesOfParts>
  <Company> </Company>
  <LinksUpToDate>false</LinksUpToDate>
  <CharactersWithSpaces>51610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ЗАМЕТКИ ПО ЕСТЕСТВЕННО-НАУЧНОЙ АПОЛОГЕТИКЕ</dc:title>
  <dc:subject/>
  <dc:creator>USER</dc:creator>
  <cp:keywords/>
  <dc:description/>
  <cp:lastModifiedBy>admin</cp:lastModifiedBy>
  <cp:revision>2</cp:revision>
  <dcterms:created xsi:type="dcterms:W3CDTF">2014-01-27T07:44:00Z</dcterms:created>
  <dcterms:modified xsi:type="dcterms:W3CDTF">2014-01-27T07:44:00Z</dcterms:modified>
</cp:coreProperties>
</file>