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47" w:rsidRDefault="00CB6347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Замоскворечье.</w:t>
      </w:r>
    </w:p>
    <w:p w:rsidR="00CB6347" w:rsidRDefault="00CB6347">
      <w:pPr>
        <w:jc w:val="both"/>
        <w:rPr>
          <w:sz w:val="24"/>
        </w:rPr>
      </w:pPr>
    </w:p>
    <w:p w:rsidR="00CB6347" w:rsidRDefault="00CB6347">
      <w:pPr>
        <w:jc w:val="both"/>
        <w:rPr>
          <w:sz w:val="24"/>
        </w:rPr>
      </w:pPr>
    </w:p>
    <w:p w:rsidR="00CB6347" w:rsidRDefault="00CB6347">
      <w:pPr>
        <w:jc w:val="both"/>
        <w:rPr>
          <w:sz w:val="24"/>
        </w:rPr>
      </w:pPr>
    </w:p>
    <w:p w:rsidR="00CB6347" w:rsidRDefault="00CB6347">
      <w:pPr>
        <w:pStyle w:val="a3"/>
      </w:pPr>
      <w:r>
        <w:tab/>
        <w:t>Замоскворечье (в 14-16 вв. – Заречье), исторический район на правом низком берегу р. Москвы, в её излучине, против древнейшего центра города. До 18 века – называлась территория в пределах современного Садового кольца. Затем название распространилось на территорию до Камер-Коллежского  вала. Заселению Замоскворечья в 14-16 веках мешали набеги монголо-татар. Интенсивная застройка началась после сооружения укреплённых монастырей на восточном, юго-восточном и южных окраинах Москвы. Местность между рекой Москвой и её старицей (ныне Водоотводный канал) затоплялась во время наводнений, и в 14-15 веках использовались как пастбище (Великий луг). В 16 веке там был разбит «государев сад» и возникли Садовые слободы. К югу от старицы в 14-15 веках были села Колычево и Хвастовское. В 16-17 веках эта территория сплошь занята слободами, среди которых выделялись Кадышевская слобода с Хамовным двором Овчинная слобода. Южнее находились Стрелецкие слободы и Казачья слобода. Отсюда пошло название 1-го и 2-го Казачьих переулков. 24 августа 1612 г. казаки и ополченцы К. Минина разбили в Замоскворечье в районе современного Климентовского переулка польский отряд гетмана Ходкевича, который прорывался к осажденным в Кремле полякам. Во 2-ой половине 17 века в Замоскворечье активно велось каменное строительство. Были возведены каменные палаты и церкви, в т.ч. Николы в Пыжах, Григория Неокесарийского, Воскресения в Кадышах и многие другие.</w:t>
      </w:r>
    </w:p>
    <w:p w:rsidR="00CB6347" w:rsidRDefault="00CB6347">
      <w:pPr>
        <w:pStyle w:val="a3"/>
      </w:pPr>
    </w:p>
    <w:p w:rsidR="00CB6347" w:rsidRDefault="00CB6347">
      <w:pPr>
        <w:pStyle w:val="a3"/>
      </w:pPr>
      <w:r>
        <w:tab/>
        <w:t>В 18 веке слободской уклад исчезает, и Замоскворечье заселяется главным образом купцами. В коне 18-начале 19 века сооружены здания Кригскомиссариата, церковь Климента, усадьба Демидовых, комплекс Павловской больницы. Замоскворечье сильно пострадало от пожара 1812 года.</w:t>
      </w:r>
    </w:p>
    <w:p w:rsidR="00CB6347" w:rsidRDefault="00CB6347">
      <w:pPr>
        <w:pStyle w:val="a3"/>
      </w:pPr>
      <w:r>
        <w:t xml:space="preserve">С середины 19 века Замоскворечье становится промышленным районом. </w:t>
      </w:r>
    </w:p>
    <w:p w:rsidR="00CB6347" w:rsidRDefault="00CB6347">
      <w:pPr>
        <w:pStyle w:val="a3"/>
      </w:pPr>
    </w:p>
    <w:p w:rsidR="00CB6347" w:rsidRDefault="00CB6347">
      <w:pPr>
        <w:pStyle w:val="a3"/>
      </w:pPr>
      <w:r>
        <w:tab/>
        <w:t>В начале 1917 года Замоскворечье вошло в состав Замоскворецкого района. В 60-70 годах проведена реконструкция улиц (ул. Димитрова, участка Садового кольца от Добрынинской площади до Крымского моста и др.)Часть Замоскворечья (в пределах Садового кольца) объявлена заповедной зоной. Так например, улица Пятницкая, Большая Полянка, Ордынка, Новокузнецкая. З Садовым кольцом основные улицы это – Кожевническая, Дубиниская, Большая Серпуховская, Люсиновская, Павловская. В Замоскворечье находятся: Третьяковская галерея Театральный музей, Музей В.А. Тропинина. Станции метро: «Новокузнецкая», «Павелецкая», «Добрынинская».</w:t>
      </w:r>
    </w:p>
    <w:p w:rsidR="00CB6347" w:rsidRDefault="00CB6347">
      <w:pPr>
        <w:jc w:val="both"/>
        <w:rPr>
          <w:sz w:val="24"/>
        </w:rPr>
      </w:pPr>
      <w:bookmarkStart w:id="0" w:name="_GoBack"/>
      <w:bookmarkEnd w:id="0"/>
    </w:p>
    <w:sectPr w:rsidR="00CB634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765"/>
    <w:rsid w:val="002A2D61"/>
    <w:rsid w:val="00AB5BE1"/>
    <w:rsid w:val="00AC4765"/>
    <w:rsid w:val="00CB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C512A-FB4D-43EA-996B-33202166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Замоскворечье</vt:lpstr>
    </vt:vector>
  </TitlesOfParts>
  <Company>Savelovo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Замоскворечье</dc:title>
  <dc:subject/>
  <dc:creator>Миронов Никита</dc:creator>
  <cp:keywords/>
  <cp:lastModifiedBy>admin</cp:lastModifiedBy>
  <cp:revision>2</cp:revision>
  <cp:lastPrinted>2002-09-07T19:06:00Z</cp:lastPrinted>
  <dcterms:created xsi:type="dcterms:W3CDTF">2014-02-03T10:18:00Z</dcterms:created>
  <dcterms:modified xsi:type="dcterms:W3CDTF">2014-02-03T10:18:00Z</dcterms:modified>
</cp:coreProperties>
</file>