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F8" w:rsidRDefault="00D704F8" w:rsidP="00D704F8">
      <w:pPr>
        <w:pStyle w:val="a3"/>
      </w:pPr>
      <w:r>
        <w:t>ФЕДЕРАЛЬНОЕ АГЕНТСТВО ПО ОБРАЗОВАНИЮ</w:t>
      </w:r>
    </w:p>
    <w:p w:rsidR="00D704F8" w:rsidRDefault="00D704F8" w:rsidP="00D704F8">
      <w:pPr>
        <w:widowControl w:val="0"/>
        <w:autoSpaceDE w:val="0"/>
        <w:autoSpaceDN w:val="0"/>
        <w:adjustRightInd w:val="0"/>
        <w:jc w:val="center"/>
        <w:rPr>
          <w:sz w:val="22"/>
          <w:szCs w:val="22"/>
        </w:rPr>
      </w:pPr>
      <w:r>
        <w:rPr>
          <w:sz w:val="22"/>
          <w:szCs w:val="22"/>
        </w:rPr>
        <w:t>Государственное образовательное учреждение высшего профессионального образования</w:t>
      </w:r>
    </w:p>
    <w:p w:rsidR="00D704F8" w:rsidRDefault="00D704F8" w:rsidP="00D704F8">
      <w:pPr>
        <w:widowControl w:val="0"/>
        <w:autoSpaceDE w:val="0"/>
        <w:autoSpaceDN w:val="0"/>
        <w:adjustRightInd w:val="0"/>
        <w:jc w:val="center"/>
        <w:rPr>
          <w:b/>
          <w:bCs/>
          <w:sz w:val="20"/>
          <w:szCs w:val="20"/>
        </w:rPr>
      </w:pPr>
      <w:r>
        <w:t>«</w:t>
      </w:r>
      <w:r>
        <w:rPr>
          <w:b/>
          <w:bCs/>
          <w:sz w:val="20"/>
          <w:szCs w:val="20"/>
        </w:rPr>
        <w:t xml:space="preserve">САНКТ-ПЕТЕРБУРГСКИЙ ГОСУДАРСТВЕННЫЙ УНИВЕРСИТЕТ </w:t>
      </w:r>
      <w:r>
        <w:rPr>
          <w:b/>
          <w:bCs/>
          <w:sz w:val="20"/>
          <w:szCs w:val="20"/>
        </w:rPr>
        <w:br/>
        <w:t>АЭРОКОСМИЧЕСКОГО ПРИБОРОСТРОЕНИЯ»</w:t>
      </w:r>
    </w:p>
    <w:p w:rsidR="00D704F8" w:rsidRDefault="00D704F8" w:rsidP="00D704F8">
      <w:pPr>
        <w:widowControl w:val="0"/>
        <w:autoSpaceDE w:val="0"/>
        <w:autoSpaceDN w:val="0"/>
        <w:adjustRightInd w:val="0"/>
        <w:spacing w:before="480"/>
        <w:jc w:val="center"/>
      </w:pPr>
      <w:r>
        <w:t>КАФЕДРА ЭЛЕКТРОННОЙ КОММЕРЦИИ И МАРКЕТИНГА</w:t>
      </w:r>
    </w:p>
    <w:p w:rsidR="00D704F8" w:rsidRDefault="00D704F8" w:rsidP="00D704F8">
      <w:pPr>
        <w:widowControl w:val="0"/>
        <w:autoSpaceDE w:val="0"/>
        <w:autoSpaceDN w:val="0"/>
        <w:adjustRightInd w:val="0"/>
        <w:spacing w:before="480"/>
      </w:pPr>
      <w:r>
        <w:t>РАБОТА ВЫПОЛНЕНА</w:t>
      </w:r>
      <w:r>
        <w:br/>
        <w:t>С ОЦЕНКОЙ</w:t>
      </w:r>
    </w:p>
    <w:p w:rsidR="00D704F8" w:rsidRDefault="00D704F8" w:rsidP="00D704F8">
      <w:pPr>
        <w:widowControl w:val="0"/>
        <w:autoSpaceDE w:val="0"/>
        <w:autoSpaceDN w:val="0"/>
        <w:adjustRightInd w:val="0"/>
        <w:spacing w:before="480"/>
      </w:pPr>
    </w:p>
    <w:p w:rsidR="00D704F8" w:rsidRDefault="00D704F8" w:rsidP="00D704F8">
      <w:pPr>
        <w:widowControl w:val="0"/>
        <w:autoSpaceDE w:val="0"/>
        <w:autoSpaceDN w:val="0"/>
        <w:adjustRightInd w:val="0"/>
        <w:spacing w:before="120" w:line="360" w:lineRule="auto"/>
      </w:pPr>
      <w:r>
        <w:t xml:space="preserve">РУКОВОДИТЕЛЬ                               </w:t>
      </w:r>
    </w:p>
    <w:p w:rsidR="00D704F8" w:rsidRDefault="004D2294" w:rsidP="00D704F8">
      <w:pPr>
        <w:widowControl w:val="0"/>
        <w:autoSpaceDE w:val="0"/>
        <w:autoSpaceDN w:val="0"/>
        <w:adjustRightInd w:val="0"/>
        <w:spacing w:before="120"/>
        <w:rPr>
          <w:sz w:val="20"/>
          <w:szCs w:val="20"/>
        </w:rPr>
      </w:pPr>
      <w:r>
        <w:rPr>
          <w:noProof/>
        </w:rPr>
        <w:pict>
          <v:line id="_x0000_s1026" style="position:absolute;z-index:251657216" from="324pt,7.85pt" to="495pt,7.85pt"/>
        </w:pict>
      </w:r>
      <w:r>
        <w:rPr>
          <w:noProof/>
        </w:rPr>
        <w:pict>
          <v:line id="_x0000_s1027" style="position:absolute;z-index:251656192" from="171pt,7.85pt" to="306pt,7.85pt"/>
        </w:pict>
      </w:r>
      <w:r>
        <w:rPr>
          <w:noProof/>
        </w:rPr>
        <w:pict>
          <v:line id="_x0000_s1028" style="position:absolute;z-index:251655168" from="0,7.85pt" to="153pt,7.85pt"/>
        </w:pict>
      </w:r>
      <w:r w:rsidR="00D704F8">
        <w:rPr>
          <w:sz w:val="20"/>
          <w:szCs w:val="20"/>
        </w:rPr>
        <w:t xml:space="preserve">   должность, уч. степень, звание                          подпись, дата                                          инициалы, фамилия</w:t>
      </w:r>
    </w:p>
    <w:p w:rsidR="00D704F8" w:rsidRDefault="00D704F8" w:rsidP="00D704F8">
      <w:pPr>
        <w:widowControl w:val="0"/>
        <w:autoSpaceDE w:val="0"/>
        <w:autoSpaceDN w:val="0"/>
        <w:adjustRightInd w:val="0"/>
        <w:spacing w:before="120" w:line="360" w:lineRule="auto"/>
      </w:pPr>
    </w:p>
    <w:p w:rsidR="00D704F8" w:rsidRDefault="00D704F8" w:rsidP="00D704F8">
      <w:pPr>
        <w:widowControl w:val="0"/>
        <w:autoSpaceDE w:val="0"/>
        <w:autoSpaceDN w:val="0"/>
        <w:adjustRightInd w:val="0"/>
        <w:spacing w:before="120"/>
        <w:jc w:val="center"/>
      </w:pPr>
    </w:p>
    <w:p w:rsidR="00D704F8" w:rsidRPr="001B07C1" w:rsidRDefault="00D704F8" w:rsidP="00D704F8">
      <w:pPr>
        <w:widowControl w:val="0"/>
        <w:autoSpaceDE w:val="0"/>
        <w:autoSpaceDN w:val="0"/>
        <w:adjustRightInd w:val="0"/>
        <w:spacing w:before="120"/>
        <w:jc w:val="center"/>
        <w:rPr>
          <w:b/>
          <w:bCs/>
          <w:sz w:val="32"/>
          <w:szCs w:val="32"/>
        </w:rPr>
      </w:pPr>
      <w:r>
        <w:br/>
      </w:r>
      <w:r>
        <w:rPr>
          <w:sz w:val="32"/>
          <w:szCs w:val="32"/>
        </w:rPr>
        <w:t xml:space="preserve"> </w:t>
      </w:r>
      <w:r w:rsidRPr="001B07C1">
        <w:rPr>
          <w:b/>
          <w:bCs/>
          <w:sz w:val="32"/>
          <w:szCs w:val="32"/>
        </w:rPr>
        <w:t>ИНДИВИДУАЛЬНОЕ ЗАДАНИЕ</w:t>
      </w:r>
    </w:p>
    <w:p w:rsidR="00D704F8" w:rsidRDefault="00D704F8" w:rsidP="00D704F8">
      <w:pPr>
        <w:widowControl w:val="0"/>
        <w:autoSpaceDE w:val="0"/>
        <w:autoSpaceDN w:val="0"/>
        <w:adjustRightInd w:val="0"/>
        <w:spacing w:before="120" w:line="360" w:lineRule="auto"/>
      </w:pPr>
    </w:p>
    <w:p w:rsidR="00D704F8" w:rsidRDefault="00D704F8" w:rsidP="00D704F8"/>
    <w:p w:rsidR="00D704F8" w:rsidRDefault="00D704F8" w:rsidP="00D704F8">
      <w:pPr>
        <w:jc w:val="center"/>
        <w:rPr>
          <w:b/>
          <w:bCs/>
          <w:sz w:val="36"/>
          <w:szCs w:val="36"/>
        </w:rPr>
      </w:pPr>
      <w:r>
        <w:rPr>
          <w:b/>
          <w:bCs/>
          <w:sz w:val="36"/>
          <w:szCs w:val="36"/>
        </w:rPr>
        <w:t>ЗАЩИТА АВТОРСКИХ ПРАВ В ИНТЕРНЕТЕ</w:t>
      </w:r>
    </w:p>
    <w:p w:rsidR="00D704F8" w:rsidRDefault="00D704F8" w:rsidP="00D704F8">
      <w:pPr>
        <w:jc w:val="center"/>
        <w:rPr>
          <w:b/>
          <w:bCs/>
          <w:sz w:val="36"/>
          <w:szCs w:val="36"/>
        </w:rPr>
      </w:pPr>
    </w:p>
    <w:p w:rsidR="00D704F8" w:rsidRDefault="00D704F8" w:rsidP="00D704F8">
      <w:pPr>
        <w:jc w:val="center"/>
        <w:rPr>
          <w:b/>
          <w:bCs/>
          <w:sz w:val="36"/>
          <w:szCs w:val="36"/>
        </w:rPr>
      </w:pPr>
    </w:p>
    <w:p w:rsidR="00D704F8" w:rsidRDefault="00D704F8" w:rsidP="00D704F8">
      <w:pPr>
        <w:rPr>
          <w:b/>
          <w:bCs/>
        </w:rPr>
      </w:pPr>
    </w:p>
    <w:p w:rsidR="00D704F8" w:rsidRDefault="00D704F8" w:rsidP="00D704F8">
      <w:pPr>
        <w:rPr>
          <w:sz w:val="28"/>
          <w:szCs w:val="28"/>
        </w:rPr>
      </w:pPr>
    </w:p>
    <w:p w:rsidR="00D704F8" w:rsidRDefault="00D704F8" w:rsidP="00D704F8">
      <w:pPr>
        <w:jc w:val="center"/>
      </w:pPr>
      <w:r>
        <w:t xml:space="preserve">по дисциплине:   ИНФОРМАЦИОННОЕ   ПРАВО </w:t>
      </w:r>
    </w:p>
    <w:p w:rsidR="00D704F8" w:rsidRDefault="00D704F8" w:rsidP="00D704F8">
      <w:pPr>
        <w:jc w:val="center"/>
      </w:pPr>
    </w:p>
    <w:p w:rsidR="00D704F8" w:rsidRDefault="00D704F8" w:rsidP="00D704F8">
      <w:pPr>
        <w:widowControl w:val="0"/>
        <w:autoSpaceDE w:val="0"/>
        <w:autoSpaceDN w:val="0"/>
        <w:adjustRightInd w:val="0"/>
        <w:spacing w:before="1440" w:line="480" w:lineRule="auto"/>
      </w:pPr>
      <w:r>
        <w:t>РАБОТУ ВЫПОЛНИЛА</w:t>
      </w:r>
    </w:p>
    <w:p w:rsidR="008C03EC" w:rsidRDefault="004D2294" w:rsidP="00D704F8">
      <w:r>
        <w:rPr>
          <w:noProof/>
        </w:rPr>
        <w:pict>
          <v:line id="_x0000_s1029" style="position:absolute;z-index:251658240" from="108pt,12.6pt" to="198pt,12.6pt"/>
        </w:pict>
      </w:r>
      <w:r>
        <w:rPr>
          <w:noProof/>
        </w:rPr>
        <w:pict>
          <v:line id="_x0000_s1030" style="position:absolute;z-index:251659264" from="3in,12.6pt" to="333pt,12.6pt"/>
        </w:pict>
      </w:r>
      <w:r>
        <w:rPr>
          <w:noProof/>
        </w:rPr>
        <w:pict>
          <v:line id="_x0000_s1031" style="position:absolute;z-index:251660288" from="351pt,12.6pt" to="495pt,12.6pt"/>
        </w:pict>
      </w:r>
      <w:r w:rsidR="00D704F8">
        <w:t xml:space="preserve">СТУДЕНТКА ГР </w:t>
      </w:r>
    </w:p>
    <w:p w:rsidR="008C03EC" w:rsidRDefault="008C03EC" w:rsidP="008C03EC">
      <w:r>
        <w:t xml:space="preserve">                                                                             подпись, дата                    инициалы, фамилия</w:t>
      </w:r>
    </w:p>
    <w:p w:rsidR="008C03EC" w:rsidRDefault="008C03EC" w:rsidP="00D704F8"/>
    <w:p w:rsidR="008C03EC" w:rsidRDefault="008C03EC" w:rsidP="00D704F8"/>
    <w:p w:rsidR="008C03EC" w:rsidRDefault="008C03EC" w:rsidP="00D704F8"/>
    <w:p w:rsidR="008C03EC" w:rsidRDefault="008C03EC" w:rsidP="00D704F8"/>
    <w:p w:rsidR="008C03EC" w:rsidRDefault="008C03EC" w:rsidP="00D704F8"/>
    <w:p w:rsidR="008C03EC" w:rsidRDefault="008C03EC" w:rsidP="00D704F8"/>
    <w:p w:rsidR="008C03EC" w:rsidRPr="008C03EC" w:rsidRDefault="00D704F8" w:rsidP="008C03EC">
      <w:pPr>
        <w:jc w:val="center"/>
        <w:rPr>
          <w:sz w:val="20"/>
          <w:szCs w:val="20"/>
        </w:rPr>
      </w:pPr>
      <w:r>
        <w:t>Санкт-Петербург</w:t>
      </w:r>
      <w:r>
        <w:br/>
        <w:t>2006</w:t>
      </w:r>
    </w:p>
    <w:p w:rsidR="00D958AE" w:rsidRPr="00D958AE" w:rsidRDefault="00D958AE" w:rsidP="00D958AE">
      <w:pPr>
        <w:pStyle w:val="a6"/>
        <w:spacing w:before="0" w:beforeAutospacing="0" w:after="0" w:afterAutospacing="0" w:line="360" w:lineRule="auto"/>
        <w:ind w:firstLine="709"/>
        <w:jc w:val="both"/>
        <w:rPr>
          <w:sz w:val="28"/>
          <w:szCs w:val="28"/>
        </w:rPr>
      </w:pPr>
      <w:r w:rsidRPr="00D958AE">
        <w:rPr>
          <w:sz w:val="28"/>
          <w:szCs w:val="28"/>
        </w:rPr>
        <w:t>При работе с Интернетом, а в особенности при создании собственного web-peсурса, часто возникает ситуация, когда пользователь может скопировать себе какую-либо информацию</w:t>
      </w:r>
      <w:r>
        <w:rPr>
          <w:sz w:val="28"/>
          <w:szCs w:val="28"/>
        </w:rPr>
        <w:t xml:space="preserve"> из Интернета</w:t>
      </w:r>
      <w:r w:rsidRPr="00D958AE">
        <w:rPr>
          <w:sz w:val="28"/>
          <w:szCs w:val="28"/>
        </w:rPr>
        <w:t>. Здесь начинаются взаимоотношения, которые регулируются международными законами об авторских правах. Нельзя, например, сделав копию фантастического романа или рассказа, публиковать его в прессе или на собс</w:t>
      </w:r>
      <w:r>
        <w:rPr>
          <w:sz w:val="28"/>
          <w:szCs w:val="28"/>
        </w:rPr>
        <w:t>твенной web-странице без согла</w:t>
      </w:r>
      <w:r w:rsidRPr="00D958AE">
        <w:rPr>
          <w:sz w:val="28"/>
          <w:szCs w:val="28"/>
        </w:rPr>
        <w:t xml:space="preserve">сия автора, мотивируя это тем, что, дескать, "там-то она лежит свободно". </w:t>
      </w:r>
      <w:r w:rsidR="00ED1CBC">
        <w:rPr>
          <w:sz w:val="28"/>
          <w:szCs w:val="28"/>
        </w:rPr>
        <w:t>Данная книга -</w:t>
      </w:r>
      <w:r w:rsidRPr="00D958AE">
        <w:rPr>
          <w:sz w:val="28"/>
          <w:szCs w:val="28"/>
        </w:rPr>
        <w:t xml:space="preserve"> интеллектуальная</w:t>
      </w:r>
      <w:r w:rsidR="00ED1CBC">
        <w:rPr>
          <w:sz w:val="28"/>
          <w:szCs w:val="28"/>
        </w:rPr>
        <w:t xml:space="preserve"> собственность, и охраняется </w:t>
      </w:r>
      <w:r w:rsidRPr="00D958AE">
        <w:rPr>
          <w:sz w:val="28"/>
          <w:szCs w:val="28"/>
        </w:rPr>
        <w:t xml:space="preserve"> законом ничуть не хуже, чем если бы вы приобрели ее в ларьке или книжном магазине. </w:t>
      </w:r>
    </w:p>
    <w:p w:rsidR="00D958AE" w:rsidRPr="00D958AE" w:rsidRDefault="00D958AE" w:rsidP="00D958AE">
      <w:pPr>
        <w:pStyle w:val="a6"/>
        <w:spacing w:before="0" w:beforeAutospacing="0" w:after="0" w:afterAutospacing="0" w:line="360" w:lineRule="auto"/>
        <w:ind w:firstLine="709"/>
        <w:jc w:val="both"/>
        <w:rPr>
          <w:sz w:val="28"/>
          <w:szCs w:val="28"/>
        </w:rPr>
      </w:pPr>
      <w:r w:rsidRPr="00D958AE">
        <w:rPr>
          <w:sz w:val="28"/>
          <w:szCs w:val="28"/>
        </w:rPr>
        <w:t xml:space="preserve">Многие компании-разработчики программного обеспечения предлагают на своих серверах скопировать демо- или бета-версию, а может быть, и коммерческую копию программы, замененную уже более совершенным ее вариантом. Вы можете использовать эту программу, передавать ее своим друзьям. Но вы не в праве продавать ее без согласия разработчика. </w:t>
      </w:r>
    </w:p>
    <w:p w:rsidR="00D958AE" w:rsidRDefault="00D958AE" w:rsidP="00ED1CBC">
      <w:pPr>
        <w:pStyle w:val="a6"/>
        <w:spacing w:before="0" w:beforeAutospacing="0" w:after="0" w:afterAutospacing="0" w:line="360" w:lineRule="auto"/>
        <w:ind w:firstLine="709"/>
        <w:jc w:val="both"/>
        <w:rPr>
          <w:sz w:val="28"/>
          <w:szCs w:val="28"/>
        </w:rPr>
      </w:pPr>
      <w:r w:rsidRPr="00D958AE">
        <w:rPr>
          <w:sz w:val="28"/>
          <w:szCs w:val="28"/>
        </w:rPr>
        <w:t>Кроме того, вы не имеете права применять в составе создаваемых вами web-страниц какие-либо элементы другого проекта, если автор данного проекта явно не указывает на возможность такого использования. Как правило, на всех серверах Интернета указано, что из предложенной там информации разрешено "брать на вооружение", а что - нельзя.</w:t>
      </w:r>
      <w:r w:rsidR="00ED1CBC">
        <w:rPr>
          <w:sz w:val="28"/>
          <w:szCs w:val="28"/>
        </w:rPr>
        <w:t xml:space="preserve"> К тому же всегда можно воспользоваться</w:t>
      </w:r>
      <w:r w:rsidRPr="00D958AE">
        <w:rPr>
          <w:sz w:val="28"/>
          <w:szCs w:val="28"/>
        </w:rPr>
        <w:t xml:space="preserve"> расположенной практически на каждом сервере ссылкой на почтовый ад</w:t>
      </w:r>
      <w:r w:rsidR="00ED1CBC">
        <w:rPr>
          <w:sz w:val="28"/>
          <w:szCs w:val="28"/>
        </w:rPr>
        <w:t>рес создателя сервера и написать ему электронное письмо со своим вопросом.</w:t>
      </w:r>
      <w:r w:rsidRPr="00D958AE">
        <w:rPr>
          <w:sz w:val="28"/>
          <w:szCs w:val="28"/>
        </w:rPr>
        <w:t xml:space="preserve"> Владелец сервера вышлет вам ответ, где столь же подробно расскажет, можно это делать или нельзя. </w:t>
      </w:r>
    </w:p>
    <w:p w:rsidR="008B78CF" w:rsidRDefault="007233D7" w:rsidP="008B78CF">
      <w:pPr>
        <w:pStyle w:val="a6"/>
        <w:spacing w:before="0" w:beforeAutospacing="0" w:after="0" w:afterAutospacing="0" w:line="360" w:lineRule="auto"/>
        <w:ind w:firstLine="709"/>
        <w:jc w:val="both"/>
        <w:rPr>
          <w:color w:val="000000"/>
          <w:sz w:val="28"/>
          <w:szCs w:val="28"/>
        </w:rPr>
      </w:pPr>
      <w:r w:rsidRPr="008B78CF">
        <w:rPr>
          <w:sz w:val="28"/>
          <w:szCs w:val="28"/>
        </w:rPr>
        <w:t>Необходимость такого подхода очень важна т.к. может помочь избежать</w:t>
      </w:r>
      <w:r>
        <w:t xml:space="preserve"> </w:t>
      </w:r>
      <w:r w:rsidRPr="008B78CF">
        <w:rPr>
          <w:sz w:val="28"/>
          <w:szCs w:val="28"/>
        </w:rPr>
        <w:t>возникновения неприятных ситуаций связанных с нарушением авторских прав.</w:t>
      </w:r>
      <w:r w:rsidR="008B78CF">
        <w:rPr>
          <w:sz w:val="28"/>
          <w:szCs w:val="28"/>
        </w:rPr>
        <w:t xml:space="preserve"> Потому как </w:t>
      </w:r>
      <w:r w:rsidR="008B78CF">
        <w:rPr>
          <w:color w:val="000000"/>
          <w:sz w:val="28"/>
          <w:szCs w:val="28"/>
        </w:rPr>
        <w:t>с</w:t>
      </w:r>
      <w:r w:rsidR="008B78CF" w:rsidRPr="008B78CF">
        <w:rPr>
          <w:color w:val="000000"/>
          <w:sz w:val="28"/>
          <w:szCs w:val="28"/>
        </w:rPr>
        <w:t>огласно Закону Российской Федерации «Об авторском праве</w:t>
      </w:r>
      <w:r w:rsidR="008B78CF">
        <w:rPr>
          <w:color w:val="000000"/>
          <w:sz w:val="28"/>
          <w:szCs w:val="28"/>
        </w:rPr>
        <w:t xml:space="preserve"> и смежных правах» </w:t>
      </w:r>
      <w:r w:rsidR="008B78CF" w:rsidRPr="008B78CF">
        <w:rPr>
          <w:color w:val="000000"/>
          <w:sz w:val="28"/>
          <w:szCs w:val="28"/>
        </w:rPr>
        <w:t xml:space="preserve"> объектом охраны авторского права является произведение (</w:t>
      </w:r>
      <w:r w:rsidR="008B78CF">
        <w:rPr>
          <w:color w:val="000000"/>
          <w:sz w:val="28"/>
          <w:szCs w:val="28"/>
        </w:rPr>
        <w:t>предмет</w:t>
      </w:r>
      <w:r w:rsidR="008B78CF" w:rsidRPr="008B78CF">
        <w:rPr>
          <w:color w:val="000000"/>
          <w:sz w:val="28"/>
          <w:szCs w:val="28"/>
        </w:rPr>
        <w:t xml:space="preserve"> искусства, науки либо литер</w:t>
      </w:r>
      <w:r w:rsidR="008B78CF">
        <w:rPr>
          <w:color w:val="000000"/>
          <w:sz w:val="28"/>
          <w:szCs w:val="28"/>
        </w:rPr>
        <w:t>атуры</w:t>
      </w:r>
      <w:r w:rsidR="008B78CF" w:rsidRPr="008B78CF">
        <w:rPr>
          <w:color w:val="000000"/>
          <w:sz w:val="28"/>
          <w:szCs w:val="28"/>
        </w:rPr>
        <w:t xml:space="preserve">), </w:t>
      </w:r>
      <w:r w:rsidR="008B78CF">
        <w:rPr>
          <w:color w:val="000000"/>
          <w:sz w:val="28"/>
          <w:szCs w:val="28"/>
        </w:rPr>
        <w:t>возникшее в результате</w:t>
      </w:r>
      <w:r w:rsidR="008B78CF" w:rsidRPr="008B78CF">
        <w:rPr>
          <w:color w:val="000000"/>
          <w:sz w:val="28"/>
          <w:szCs w:val="28"/>
        </w:rPr>
        <w:t xml:space="preserve"> </w:t>
      </w:r>
      <w:r w:rsidR="008B78CF">
        <w:rPr>
          <w:color w:val="000000"/>
          <w:sz w:val="28"/>
          <w:szCs w:val="28"/>
        </w:rPr>
        <w:t>именно творческой деятельности и непременно обнародованное  либо находящееся</w:t>
      </w:r>
      <w:r w:rsidR="008B78CF" w:rsidRPr="008B78CF">
        <w:rPr>
          <w:color w:val="000000"/>
          <w:sz w:val="28"/>
          <w:szCs w:val="28"/>
        </w:rPr>
        <w:t xml:space="preserve"> в какой-либо объективной форме</w:t>
      </w:r>
      <w:r w:rsidR="008B78CF">
        <w:rPr>
          <w:color w:val="000000"/>
          <w:sz w:val="28"/>
          <w:szCs w:val="28"/>
        </w:rPr>
        <w:t>.</w:t>
      </w:r>
    </w:p>
    <w:p w:rsidR="008B78CF" w:rsidRDefault="008B78CF" w:rsidP="008B78CF">
      <w:pPr>
        <w:pStyle w:val="a6"/>
        <w:spacing w:before="0" w:beforeAutospacing="0" w:after="0" w:afterAutospacing="0" w:line="360" w:lineRule="auto"/>
        <w:ind w:firstLine="709"/>
        <w:jc w:val="both"/>
        <w:rPr>
          <w:sz w:val="28"/>
          <w:szCs w:val="28"/>
        </w:rPr>
      </w:pPr>
      <w:r>
        <w:rPr>
          <w:color w:val="000000"/>
          <w:sz w:val="28"/>
          <w:szCs w:val="28"/>
        </w:rPr>
        <w:t>В соответствии с этим любая статья, представляющая собой произведение и</w:t>
      </w:r>
      <w:r w:rsidRPr="008B78CF">
        <w:rPr>
          <w:sz w:val="28"/>
          <w:szCs w:val="28"/>
        </w:rPr>
        <w:t xml:space="preserve"> размещенная на сайте в Интернете, является объектом авторского права </w:t>
      </w:r>
      <w:r>
        <w:rPr>
          <w:sz w:val="28"/>
          <w:szCs w:val="28"/>
        </w:rPr>
        <w:t>(статья</w:t>
      </w:r>
      <w:r w:rsidRPr="008B78CF">
        <w:rPr>
          <w:sz w:val="28"/>
          <w:szCs w:val="28"/>
        </w:rPr>
        <w:t xml:space="preserve"> 5, 6 и 7 Закона РФ</w:t>
      </w:r>
      <w:r w:rsidRPr="00E90EC0">
        <w:rPr>
          <w:sz w:val="28"/>
          <w:szCs w:val="28"/>
        </w:rPr>
        <w:t xml:space="preserve"> «Об авторском праве и смежных правах»”</w:t>
      </w:r>
      <w:r>
        <w:rPr>
          <w:sz w:val="28"/>
          <w:szCs w:val="28"/>
        </w:rPr>
        <w:t xml:space="preserve">). Её размещение </w:t>
      </w:r>
      <w:r w:rsidRPr="00E90EC0">
        <w:rPr>
          <w:sz w:val="28"/>
          <w:szCs w:val="28"/>
        </w:rPr>
        <w:t>на сайте в Интернете является обнародованием, поскольку делает произведение доступным для всеобщего сведения”.</w:t>
      </w:r>
      <w:r w:rsidRPr="008B78CF">
        <w:rPr>
          <w:color w:val="000000"/>
          <w:sz w:val="28"/>
          <w:szCs w:val="28"/>
        </w:rPr>
        <w:br/>
      </w:r>
      <w:r>
        <w:rPr>
          <w:sz w:val="28"/>
          <w:szCs w:val="28"/>
        </w:rPr>
        <w:t>Авторская статья,</w:t>
      </w:r>
      <w:r w:rsidRPr="008B78CF">
        <w:rPr>
          <w:sz w:val="28"/>
          <w:szCs w:val="28"/>
        </w:rPr>
        <w:t xml:space="preserve"> </w:t>
      </w:r>
      <w:r>
        <w:rPr>
          <w:sz w:val="28"/>
          <w:szCs w:val="28"/>
        </w:rPr>
        <w:t>является</w:t>
      </w:r>
      <w:r w:rsidRPr="00E90EC0">
        <w:rPr>
          <w:sz w:val="28"/>
          <w:szCs w:val="28"/>
        </w:rPr>
        <w:t xml:space="preserve"> авторским произведением</w:t>
      </w:r>
      <w:r>
        <w:rPr>
          <w:sz w:val="28"/>
          <w:szCs w:val="28"/>
        </w:rPr>
        <w:t>.</w:t>
      </w:r>
    </w:p>
    <w:p w:rsidR="008B78CF" w:rsidRDefault="007233D7" w:rsidP="008B78CF">
      <w:pPr>
        <w:pStyle w:val="a6"/>
        <w:spacing w:before="0" w:beforeAutospacing="0" w:after="0" w:afterAutospacing="0" w:line="360" w:lineRule="auto"/>
        <w:ind w:firstLine="709"/>
        <w:jc w:val="both"/>
        <w:rPr>
          <w:sz w:val="28"/>
          <w:szCs w:val="28"/>
        </w:rPr>
      </w:pPr>
      <w:r w:rsidRPr="00E90EC0">
        <w:rPr>
          <w:sz w:val="28"/>
          <w:szCs w:val="28"/>
        </w:rPr>
        <w:t xml:space="preserve">Копия авторского произведения, получаемого из Интернета, </w:t>
      </w:r>
      <w:r w:rsidRPr="007233D7">
        <w:rPr>
          <w:sz w:val="28"/>
          <w:szCs w:val="28"/>
        </w:rPr>
        <w:t>является экземпляром произведения в случае, если осуществляется ее запись на жесткий диск компьютера пользователя, т. е. копия изготовляется</w:t>
      </w:r>
      <w:r w:rsidR="008B78CF">
        <w:rPr>
          <w:sz w:val="28"/>
          <w:szCs w:val="28"/>
        </w:rPr>
        <w:t xml:space="preserve"> в материальной форме</w:t>
      </w:r>
      <w:r w:rsidRPr="007233D7">
        <w:rPr>
          <w:sz w:val="28"/>
          <w:szCs w:val="28"/>
        </w:rPr>
        <w:t xml:space="preserve">. </w:t>
      </w:r>
    </w:p>
    <w:p w:rsidR="007233D7" w:rsidRPr="008B78CF" w:rsidRDefault="007233D7" w:rsidP="008B78CF">
      <w:pPr>
        <w:pStyle w:val="a6"/>
        <w:spacing w:before="0" w:beforeAutospacing="0" w:after="0" w:afterAutospacing="0" w:line="360" w:lineRule="auto"/>
        <w:ind w:firstLine="709"/>
        <w:jc w:val="both"/>
        <w:rPr>
          <w:sz w:val="28"/>
          <w:szCs w:val="28"/>
        </w:rPr>
      </w:pPr>
      <w:r w:rsidRPr="007233D7">
        <w:rPr>
          <w:sz w:val="28"/>
          <w:szCs w:val="28"/>
        </w:rPr>
        <w:t xml:space="preserve">Таким образом, к электронным публикациям в полной мере относятся положения Закона “Об авторском праве и смежных правах” и соответственно автор вправе рассчитывать на соблюдение его основных положений. </w:t>
      </w:r>
    </w:p>
    <w:p w:rsidR="008C03EC" w:rsidRPr="00D958AE" w:rsidRDefault="008C03EC" w:rsidP="008C03EC">
      <w:pPr>
        <w:pStyle w:val="a6"/>
        <w:spacing w:before="0" w:beforeAutospacing="0" w:after="0" w:afterAutospacing="0"/>
        <w:jc w:val="both"/>
        <w:rPr>
          <w:sz w:val="28"/>
          <w:szCs w:val="28"/>
        </w:rPr>
      </w:pPr>
    </w:p>
    <w:p w:rsidR="00871169" w:rsidRPr="00C3190F" w:rsidRDefault="00871169" w:rsidP="00871169">
      <w:pPr>
        <w:jc w:val="center"/>
        <w:rPr>
          <w:i/>
          <w:iCs/>
          <w:color w:val="000000"/>
          <w:sz w:val="28"/>
          <w:szCs w:val="28"/>
        </w:rPr>
      </w:pPr>
      <w:r w:rsidRPr="00C3190F">
        <w:rPr>
          <w:rStyle w:val="a7"/>
          <w:i/>
          <w:iCs/>
          <w:color w:val="000000"/>
          <w:sz w:val="28"/>
          <w:szCs w:val="28"/>
        </w:rPr>
        <w:t>Защита прав на контент сайта</w:t>
      </w:r>
      <w:r>
        <w:rPr>
          <w:rStyle w:val="a7"/>
          <w:i/>
          <w:iCs/>
          <w:color w:val="000000"/>
          <w:sz w:val="28"/>
          <w:szCs w:val="28"/>
        </w:rPr>
        <w:t>.</w:t>
      </w:r>
    </w:p>
    <w:p w:rsidR="00871169" w:rsidRPr="00C3190F" w:rsidRDefault="00871169" w:rsidP="00871169">
      <w:pPr>
        <w:pStyle w:val="a6"/>
        <w:spacing w:before="0" w:beforeAutospacing="0" w:after="0" w:afterAutospacing="0" w:line="360" w:lineRule="auto"/>
        <w:ind w:firstLine="720"/>
        <w:jc w:val="both"/>
        <w:rPr>
          <w:i/>
          <w:iCs/>
          <w:color w:val="000000"/>
          <w:sz w:val="28"/>
          <w:szCs w:val="28"/>
          <w:u w:val="single"/>
        </w:rPr>
      </w:pPr>
    </w:p>
    <w:p w:rsidR="00871169" w:rsidRPr="00D057D2" w:rsidRDefault="00871169" w:rsidP="00871169">
      <w:pPr>
        <w:pStyle w:val="a6"/>
        <w:spacing w:before="0" w:beforeAutospacing="0" w:after="0" w:afterAutospacing="0" w:line="360" w:lineRule="auto"/>
        <w:ind w:firstLine="720"/>
        <w:jc w:val="both"/>
        <w:rPr>
          <w:color w:val="000000"/>
          <w:sz w:val="28"/>
          <w:szCs w:val="28"/>
        </w:rPr>
      </w:pPr>
      <w:r w:rsidRPr="00D057D2">
        <w:rPr>
          <w:color w:val="000000"/>
          <w:sz w:val="28"/>
          <w:szCs w:val="28"/>
        </w:rPr>
        <w:t xml:space="preserve">Правовую защиту Интернет – сайта, можно условно разделить на две составляющие: дизайн сайта, который как объект авторского права представляет собой произведения искусства и его содержание  (графическое, фотографическое и иное) т.е. литературное произведение. </w:t>
      </w:r>
    </w:p>
    <w:p w:rsidR="008C03EC" w:rsidRDefault="00871169" w:rsidP="008C03EC">
      <w:pPr>
        <w:pStyle w:val="a6"/>
        <w:spacing w:before="0" w:beforeAutospacing="0" w:after="0" w:afterAutospacing="0" w:line="360" w:lineRule="auto"/>
        <w:ind w:firstLine="709"/>
        <w:jc w:val="both"/>
        <w:rPr>
          <w:color w:val="000000"/>
          <w:sz w:val="28"/>
          <w:szCs w:val="28"/>
        </w:rPr>
      </w:pPr>
      <w:r w:rsidRPr="00D057D2">
        <w:rPr>
          <w:color w:val="000000"/>
          <w:sz w:val="28"/>
          <w:szCs w:val="28"/>
        </w:rPr>
        <w:t xml:space="preserve">В соответствии с </w:t>
      </w:r>
      <w:r w:rsidRPr="00D057D2">
        <w:rPr>
          <w:rStyle w:val="a7"/>
          <w:b w:val="0"/>
          <w:bCs w:val="0"/>
          <w:color w:val="000000"/>
          <w:sz w:val="28"/>
          <w:szCs w:val="28"/>
        </w:rPr>
        <w:t>Законом Российской Федерации «Об авторском праве и смежных правах»</w:t>
      </w:r>
      <w:r w:rsidRPr="00D057D2">
        <w:rPr>
          <w:color w:val="000000"/>
          <w:sz w:val="28"/>
          <w:szCs w:val="28"/>
        </w:rPr>
        <w:t xml:space="preserve"> от 23 июля 1993 года № 5351-1, каждому из этих объектов авторского права будет предоставляться одинаковая правовая охрана.</w:t>
      </w:r>
      <w:r>
        <w:rPr>
          <w:color w:val="000000"/>
          <w:sz w:val="28"/>
          <w:szCs w:val="28"/>
        </w:rPr>
        <w:t xml:space="preserve"> Помимо Закона авторы (правообладатели) могут защищать свои произведения и средствами, предоставляемыми Гражданским Кодексом Российской Федерации.  </w:t>
      </w:r>
    </w:p>
    <w:p w:rsidR="00871169" w:rsidRDefault="00871169" w:rsidP="008C03EC">
      <w:pPr>
        <w:pStyle w:val="a6"/>
        <w:spacing w:before="0" w:beforeAutospacing="0" w:after="0" w:afterAutospacing="0" w:line="360" w:lineRule="auto"/>
        <w:ind w:firstLine="709"/>
        <w:jc w:val="both"/>
        <w:rPr>
          <w:color w:val="000000"/>
          <w:sz w:val="28"/>
          <w:szCs w:val="28"/>
        </w:rPr>
      </w:pPr>
      <w:r w:rsidRPr="00D057D2">
        <w:rPr>
          <w:color w:val="000000"/>
          <w:sz w:val="28"/>
          <w:szCs w:val="28"/>
        </w:rPr>
        <w:t xml:space="preserve">Помимо этого в рамках сайта функционируют также программы для ЭВМ, например, счетчик посетителей сайта или иные, они то же являются объектами авторского права и подлежат правовой охране. </w:t>
      </w:r>
    </w:p>
    <w:p w:rsidR="00871169" w:rsidRDefault="00871169" w:rsidP="00871169">
      <w:pPr>
        <w:pStyle w:val="a6"/>
        <w:spacing w:before="0" w:beforeAutospacing="0" w:after="0" w:afterAutospacing="0" w:line="360" w:lineRule="auto"/>
        <w:ind w:firstLine="709"/>
        <w:jc w:val="both"/>
        <w:rPr>
          <w:color w:val="000000"/>
          <w:sz w:val="28"/>
          <w:szCs w:val="28"/>
        </w:rPr>
      </w:pPr>
      <w:r w:rsidRPr="003D4C66">
        <w:rPr>
          <w:color w:val="000000"/>
          <w:sz w:val="28"/>
          <w:szCs w:val="28"/>
        </w:rPr>
        <w:t>Согласно статье 16 Закона использование объектов авторского права в сети Интернет формально исчерпывается двумя полномочиями: правом на воспроизведение произведения и правом на доведение произведения до всеобщего сведения. Это значит, что в случае использования контента Интернет – сайта правообладателя другим лицом в сети Интернет нарушаются указанные исключительные имущественные авторские права. Также могут нарушаться и личные неимущественные авторские права (право авторства, право на имя, право на обнародование, право на защиту репутации автора).</w:t>
      </w:r>
    </w:p>
    <w:p w:rsidR="00871169" w:rsidRDefault="00871169" w:rsidP="00871169">
      <w:pPr>
        <w:pStyle w:val="a6"/>
        <w:spacing w:before="0" w:beforeAutospacing="0" w:after="0" w:afterAutospacing="0" w:line="360" w:lineRule="auto"/>
        <w:ind w:firstLine="709"/>
        <w:jc w:val="both"/>
        <w:rPr>
          <w:color w:val="000000"/>
          <w:sz w:val="28"/>
          <w:szCs w:val="28"/>
        </w:rPr>
      </w:pPr>
      <w:r>
        <w:rPr>
          <w:color w:val="000000"/>
          <w:sz w:val="28"/>
          <w:szCs w:val="28"/>
        </w:rPr>
        <w:t>При обнаружении факта использования третьим лицом информации, подпадающей под защиту, как объект авторского права</w:t>
      </w:r>
      <w:r w:rsidRPr="003D4C66">
        <w:rPr>
          <w:rFonts w:ascii="Verdana" w:hAnsi="Verdana" w:cs="Verdana"/>
          <w:color w:val="000000"/>
          <w:sz w:val="22"/>
          <w:szCs w:val="22"/>
        </w:rPr>
        <w:t xml:space="preserve"> </w:t>
      </w:r>
      <w:r w:rsidRPr="003D4C66">
        <w:rPr>
          <w:color w:val="000000"/>
          <w:sz w:val="28"/>
          <w:szCs w:val="28"/>
        </w:rPr>
        <w:t>необход</w:t>
      </w:r>
      <w:r>
        <w:rPr>
          <w:color w:val="000000"/>
          <w:sz w:val="28"/>
          <w:szCs w:val="28"/>
        </w:rPr>
        <w:t>имо заручиться доказательствами:</w:t>
      </w:r>
    </w:p>
    <w:p w:rsidR="00871169" w:rsidRDefault="00871169" w:rsidP="00871169">
      <w:pPr>
        <w:pStyle w:val="a6"/>
        <w:spacing w:before="0" w:beforeAutospacing="0" w:after="0" w:afterAutospacing="0" w:line="360" w:lineRule="auto"/>
        <w:ind w:firstLine="709"/>
        <w:jc w:val="both"/>
        <w:rPr>
          <w:color w:val="000000"/>
          <w:sz w:val="28"/>
          <w:szCs w:val="28"/>
        </w:rPr>
      </w:pPr>
      <w:r>
        <w:rPr>
          <w:color w:val="000000"/>
          <w:sz w:val="28"/>
          <w:szCs w:val="28"/>
        </w:rPr>
        <w:t>-</w:t>
      </w:r>
      <w:r w:rsidRPr="003D4C66">
        <w:rPr>
          <w:color w:val="000000"/>
          <w:sz w:val="28"/>
          <w:szCs w:val="28"/>
        </w:rPr>
        <w:t xml:space="preserve"> во-первых, нахождения произведения на сайте</w:t>
      </w:r>
      <w:r>
        <w:rPr>
          <w:color w:val="000000"/>
          <w:sz w:val="28"/>
          <w:szCs w:val="28"/>
        </w:rPr>
        <w:t xml:space="preserve"> (данный факт удостоверяет нотариус в рамках статьи 102</w:t>
      </w:r>
      <w:r w:rsidRPr="003D4C66">
        <w:rPr>
          <w:rFonts w:ascii="Verdana" w:hAnsi="Verdana" w:cs="Verdana"/>
          <w:color w:val="000000"/>
          <w:sz w:val="22"/>
          <w:szCs w:val="22"/>
        </w:rPr>
        <w:t xml:space="preserve"> </w:t>
      </w:r>
      <w:r w:rsidRPr="003D4C66">
        <w:rPr>
          <w:color w:val="000000"/>
          <w:sz w:val="28"/>
          <w:szCs w:val="28"/>
        </w:rPr>
        <w:t>Основ законодательства Р</w:t>
      </w:r>
      <w:r>
        <w:rPr>
          <w:color w:val="000000"/>
          <w:sz w:val="28"/>
          <w:szCs w:val="28"/>
        </w:rPr>
        <w:t>оссийской Федерации о нотариате);</w:t>
      </w:r>
    </w:p>
    <w:p w:rsidR="00871169" w:rsidRDefault="00871169" w:rsidP="00871169">
      <w:pPr>
        <w:pStyle w:val="a6"/>
        <w:spacing w:before="0" w:beforeAutospacing="0" w:after="0" w:afterAutospacing="0" w:line="360" w:lineRule="auto"/>
        <w:ind w:firstLine="709"/>
        <w:jc w:val="both"/>
        <w:rPr>
          <w:color w:val="000000"/>
          <w:sz w:val="28"/>
          <w:szCs w:val="28"/>
          <w:u w:val="single"/>
        </w:rPr>
      </w:pPr>
      <w:r>
        <w:rPr>
          <w:color w:val="000000"/>
          <w:sz w:val="28"/>
          <w:szCs w:val="28"/>
        </w:rPr>
        <w:t>-</w:t>
      </w:r>
      <w:r w:rsidRPr="003D4C66">
        <w:rPr>
          <w:color w:val="000000"/>
          <w:sz w:val="28"/>
          <w:szCs w:val="28"/>
        </w:rPr>
        <w:t xml:space="preserve"> во-вторых, принадлежность Интернет-домена </w:t>
      </w:r>
      <w:r>
        <w:rPr>
          <w:color w:val="000000"/>
          <w:sz w:val="28"/>
          <w:szCs w:val="28"/>
        </w:rPr>
        <w:t>сайта-нарушителя, неправомерно использующего</w:t>
      </w:r>
      <w:r w:rsidRPr="00C3190F">
        <w:rPr>
          <w:color w:val="000000"/>
          <w:sz w:val="28"/>
          <w:szCs w:val="28"/>
        </w:rPr>
        <w:t xml:space="preserve"> произведение</w:t>
      </w:r>
      <w:r>
        <w:rPr>
          <w:color w:val="000000"/>
          <w:sz w:val="28"/>
          <w:szCs w:val="28"/>
        </w:rPr>
        <w:t>,</w:t>
      </w:r>
      <w:r w:rsidRPr="00C3190F">
        <w:rPr>
          <w:color w:val="000000"/>
          <w:sz w:val="28"/>
          <w:szCs w:val="28"/>
        </w:rPr>
        <w:t xml:space="preserve"> </w:t>
      </w:r>
      <w:r w:rsidRPr="003D4C66">
        <w:rPr>
          <w:color w:val="000000"/>
          <w:sz w:val="28"/>
          <w:szCs w:val="28"/>
        </w:rPr>
        <w:t>определенному лицу</w:t>
      </w:r>
      <w:r>
        <w:rPr>
          <w:color w:val="000000"/>
          <w:sz w:val="28"/>
          <w:szCs w:val="28"/>
        </w:rPr>
        <w:t xml:space="preserve">.  Для этого необходимо </w:t>
      </w:r>
      <w:r w:rsidRPr="003D4C66">
        <w:rPr>
          <w:color w:val="000000"/>
          <w:sz w:val="28"/>
          <w:szCs w:val="28"/>
        </w:rPr>
        <w:t>письменно обратиться в Российский НИИ Развития общественных сетей</w:t>
      </w:r>
      <w:r>
        <w:rPr>
          <w:rStyle w:val="a7"/>
          <w:rFonts w:ascii="Verdana" w:hAnsi="Verdana" w:cs="Verdana"/>
          <w:color w:val="000000"/>
          <w:sz w:val="22"/>
          <w:szCs w:val="22"/>
        </w:rPr>
        <w:t xml:space="preserve">, </w:t>
      </w:r>
      <w:r w:rsidRPr="00C3190F">
        <w:rPr>
          <w:color w:val="000000"/>
          <w:sz w:val="28"/>
          <w:szCs w:val="28"/>
        </w:rPr>
        <w:t>который осуществляет регистрацию доменных имен в се</w:t>
      </w:r>
      <w:r>
        <w:rPr>
          <w:color w:val="000000"/>
          <w:sz w:val="28"/>
          <w:szCs w:val="28"/>
        </w:rPr>
        <w:t xml:space="preserve">ти Интернет в цифровой зоне </w:t>
      </w:r>
      <w:r w:rsidRPr="00C3190F">
        <w:rPr>
          <w:color w:val="000000"/>
          <w:sz w:val="28"/>
          <w:szCs w:val="28"/>
          <w:u w:val="single"/>
        </w:rPr>
        <w:t>ru.</w:t>
      </w:r>
    </w:p>
    <w:p w:rsidR="00871169" w:rsidRDefault="00871169" w:rsidP="00871169">
      <w:pPr>
        <w:pStyle w:val="a6"/>
        <w:spacing w:before="0" w:beforeAutospacing="0" w:after="0" w:afterAutospacing="0" w:line="360" w:lineRule="auto"/>
        <w:ind w:firstLine="709"/>
        <w:jc w:val="both"/>
        <w:rPr>
          <w:color w:val="000000"/>
          <w:sz w:val="28"/>
          <w:szCs w:val="28"/>
        </w:rPr>
      </w:pPr>
      <w:r w:rsidRPr="00C3190F">
        <w:rPr>
          <w:color w:val="000000"/>
          <w:sz w:val="28"/>
          <w:szCs w:val="28"/>
        </w:rPr>
        <w:t>После этого следует обращаться в суд или предъявлять претензии</w:t>
      </w:r>
      <w:r>
        <w:rPr>
          <w:color w:val="000000"/>
          <w:sz w:val="28"/>
          <w:szCs w:val="28"/>
        </w:rPr>
        <w:t xml:space="preserve"> нарушителю.</w:t>
      </w:r>
      <w:r w:rsidRPr="00C3190F">
        <w:rPr>
          <w:rFonts w:ascii="Verdana" w:hAnsi="Verdana" w:cs="Verdana"/>
          <w:color w:val="000000"/>
          <w:sz w:val="22"/>
          <w:szCs w:val="22"/>
        </w:rPr>
        <w:t xml:space="preserve"> </w:t>
      </w:r>
      <w:r w:rsidRPr="00C3190F">
        <w:rPr>
          <w:color w:val="000000"/>
          <w:sz w:val="28"/>
          <w:szCs w:val="28"/>
        </w:rPr>
        <w:t>Однако следует помнить, что Интернет-сайт, на котором размещены произведения и домен, администратором которого является лицо, которому адресовано претензия о нарушении авторского права, не тождественны, по этому данное доказательство лучше дополнять другими, если возможно.</w:t>
      </w:r>
    </w:p>
    <w:p w:rsidR="008C03EC" w:rsidRDefault="008C03EC" w:rsidP="008C03EC">
      <w:pPr>
        <w:pStyle w:val="a6"/>
        <w:spacing w:before="0" w:beforeAutospacing="0" w:after="0" w:afterAutospacing="0" w:line="360" w:lineRule="auto"/>
        <w:rPr>
          <w:rStyle w:val="a7"/>
          <w:i/>
          <w:iCs/>
          <w:color w:val="000000"/>
          <w:sz w:val="28"/>
          <w:szCs w:val="28"/>
        </w:rPr>
      </w:pPr>
    </w:p>
    <w:p w:rsidR="00871169" w:rsidRDefault="00871169" w:rsidP="00871169">
      <w:pPr>
        <w:pStyle w:val="a6"/>
        <w:spacing w:before="0" w:beforeAutospacing="0" w:after="0" w:afterAutospacing="0" w:line="360" w:lineRule="auto"/>
        <w:jc w:val="center"/>
        <w:rPr>
          <w:i/>
          <w:iCs/>
          <w:color w:val="000000"/>
          <w:sz w:val="28"/>
          <w:szCs w:val="28"/>
        </w:rPr>
      </w:pPr>
      <w:r w:rsidRPr="00C3190F">
        <w:rPr>
          <w:rStyle w:val="a7"/>
          <w:i/>
          <w:iCs/>
          <w:color w:val="000000"/>
          <w:sz w:val="28"/>
          <w:szCs w:val="28"/>
        </w:rPr>
        <w:t>Защита доменных имен в российской практике</w:t>
      </w:r>
      <w:r>
        <w:rPr>
          <w:rStyle w:val="a7"/>
          <w:i/>
          <w:iCs/>
          <w:color w:val="000000"/>
          <w:sz w:val="28"/>
          <w:szCs w:val="28"/>
        </w:rPr>
        <w:t>.</w:t>
      </w:r>
    </w:p>
    <w:p w:rsidR="00871169" w:rsidRDefault="00871169" w:rsidP="008C03EC">
      <w:pPr>
        <w:pStyle w:val="a6"/>
        <w:spacing w:before="0" w:beforeAutospacing="0" w:after="0" w:afterAutospacing="0"/>
        <w:ind w:firstLine="709"/>
        <w:jc w:val="both"/>
        <w:rPr>
          <w:rFonts w:ascii="Verdana" w:hAnsi="Verdana" w:cs="Verdana"/>
          <w:color w:val="000000"/>
          <w:sz w:val="22"/>
          <w:szCs w:val="22"/>
        </w:rPr>
      </w:pPr>
    </w:p>
    <w:p w:rsidR="00871169" w:rsidRDefault="00871169" w:rsidP="00871169">
      <w:pPr>
        <w:pStyle w:val="a6"/>
        <w:spacing w:before="0" w:beforeAutospacing="0" w:after="0" w:afterAutospacing="0" w:line="360" w:lineRule="auto"/>
        <w:ind w:firstLine="709"/>
        <w:jc w:val="both"/>
        <w:rPr>
          <w:color w:val="000000"/>
          <w:sz w:val="28"/>
          <w:szCs w:val="28"/>
        </w:rPr>
      </w:pPr>
      <w:r w:rsidRPr="002320B2">
        <w:rPr>
          <w:color w:val="000000"/>
          <w:sz w:val="28"/>
          <w:szCs w:val="28"/>
        </w:rPr>
        <w:t>Защита доменного имени может осуществляться по средствам правового института промышленной собственности, а именно, регистрации словесных обозначений в качестве товарных знаков.</w:t>
      </w:r>
    </w:p>
    <w:p w:rsidR="00871169" w:rsidRDefault="00871169" w:rsidP="00871169">
      <w:pPr>
        <w:pStyle w:val="a6"/>
        <w:spacing w:before="0" w:beforeAutospacing="0" w:after="0" w:afterAutospacing="0" w:line="360" w:lineRule="auto"/>
        <w:ind w:firstLine="709"/>
        <w:jc w:val="both"/>
        <w:rPr>
          <w:color w:val="000000"/>
          <w:sz w:val="28"/>
          <w:szCs w:val="28"/>
        </w:rPr>
      </w:pPr>
      <w:r>
        <w:rPr>
          <w:color w:val="000000"/>
          <w:sz w:val="28"/>
          <w:szCs w:val="28"/>
        </w:rPr>
        <w:t xml:space="preserve"> </w:t>
      </w:r>
      <w:r w:rsidRPr="002320B2">
        <w:rPr>
          <w:color w:val="000000"/>
          <w:sz w:val="28"/>
          <w:szCs w:val="28"/>
        </w:rPr>
        <w:t xml:space="preserve">Согласно части 2 статьи 4 </w:t>
      </w:r>
      <w:r w:rsidRPr="002320B2">
        <w:rPr>
          <w:rStyle w:val="a7"/>
          <w:b w:val="0"/>
          <w:bCs w:val="0"/>
          <w:color w:val="000000"/>
          <w:sz w:val="28"/>
          <w:szCs w:val="28"/>
        </w:rPr>
        <w:t>Закона Российской Федерации «О товарных знаках, знаках обслуживания и наименованиях мест происхождения товаров»</w:t>
      </w:r>
      <w:r>
        <w:rPr>
          <w:color w:val="000000"/>
          <w:sz w:val="28"/>
          <w:szCs w:val="28"/>
        </w:rPr>
        <w:t xml:space="preserve"> </w:t>
      </w:r>
      <w:r w:rsidRPr="002320B2">
        <w:rPr>
          <w:color w:val="000000"/>
          <w:sz w:val="28"/>
          <w:szCs w:val="28"/>
        </w:rPr>
        <w:t>нарушением исключительного права правообладателя (незаконным использованием товарного знака) признается</w:t>
      </w:r>
      <w:r>
        <w:rPr>
          <w:color w:val="000000"/>
          <w:sz w:val="28"/>
          <w:szCs w:val="28"/>
        </w:rPr>
        <w:t xml:space="preserve"> –</w:t>
      </w:r>
      <w:r w:rsidRPr="002320B2">
        <w:rPr>
          <w:color w:val="000000"/>
          <w:sz w:val="28"/>
          <w:szCs w:val="28"/>
        </w:rPr>
        <w:t xml:space="preserve"> </w:t>
      </w:r>
      <w:r>
        <w:rPr>
          <w:color w:val="000000"/>
          <w:sz w:val="28"/>
          <w:szCs w:val="28"/>
        </w:rPr>
        <w:t>«</w:t>
      </w:r>
      <w:r w:rsidRPr="002320B2">
        <w:rPr>
          <w:color w:val="000000"/>
          <w:sz w:val="28"/>
          <w:szCs w:val="28"/>
        </w:rPr>
        <w:t>использование без его разрешения в гражданском о</w:t>
      </w:r>
      <w:r>
        <w:rPr>
          <w:color w:val="000000"/>
          <w:sz w:val="28"/>
          <w:szCs w:val="28"/>
        </w:rPr>
        <w:t>бороте на территории РФ</w:t>
      </w:r>
      <w:r w:rsidRPr="002320B2">
        <w:rPr>
          <w:color w:val="000000"/>
          <w:sz w:val="28"/>
          <w:szCs w:val="28"/>
        </w:rPr>
        <w:t xml:space="preserve"> товарного знака или сходного с ним до степени смешения обозначения в отношении товаров, для индивидуализации которых </w:t>
      </w:r>
      <w:r>
        <w:rPr>
          <w:color w:val="000000"/>
          <w:sz w:val="28"/>
          <w:szCs w:val="28"/>
        </w:rPr>
        <w:t xml:space="preserve">и </w:t>
      </w:r>
      <w:r w:rsidRPr="002320B2">
        <w:rPr>
          <w:color w:val="000000"/>
          <w:sz w:val="28"/>
          <w:szCs w:val="28"/>
        </w:rPr>
        <w:t>зарегистрирован товарный знак</w:t>
      </w:r>
      <w:r>
        <w:rPr>
          <w:color w:val="000000"/>
          <w:sz w:val="28"/>
          <w:szCs w:val="28"/>
        </w:rPr>
        <w:t>. И</w:t>
      </w:r>
      <w:r w:rsidRPr="002320B2">
        <w:rPr>
          <w:color w:val="000000"/>
          <w:sz w:val="28"/>
          <w:szCs w:val="28"/>
        </w:rPr>
        <w:t xml:space="preserve">ли однородных товаров, в том числе размещение товарного знака или сходного с ним </w:t>
      </w:r>
      <w:r>
        <w:rPr>
          <w:color w:val="000000"/>
          <w:sz w:val="28"/>
          <w:szCs w:val="28"/>
        </w:rPr>
        <w:t xml:space="preserve">до степени смешения обозначения </w:t>
      </w:r>
      <w:r w:rsidRPr="002320B2">
        <w:rPr>
          <w:color w:val="000000"/>
          <w:sz w:val="28"/>
          <w:szCs w:val="28"/>
        </w:rPr>
        <w:t>в сети Интернет, в частности в доменном имени и п</w:t>
      </w:r>
      <w:r>
        <w:rPr>
          <w:color w:val="000000"/>
          <w:sz w:val="28"/>
          <w:szCs w:val="28"/>
        </w:rPr>
        <w:t>ри других способах адресации».</w:t>
      </w:r>
    </w:p>
    <w:p w:rsidR="00871169" w:rsidRDefault="00871169" w:rsidP="00871169">
      <w:pPr>
        <w:pStyle w:val="a6"/>
        <w:spacing w:before="0" w:beforeAutospacing="0" w:after="0" w:afterAutospacing="0" w:line="360" w:lineRule="auto"/>
        <w:ind w:firstLine="709"/>
        <w:jc w:val="both"/>
        <w:rPr>
          <w:color w:val="000000"/>
          <w:sz w:val="28"/>
          <w:szCs w:val="28"/>
        </w:rPr>
      </w:pPr>
      <w:r w:rsidRPr="002320B2">
        <w:rPr>
          <w:color w:val="000000"/>
          <w:sz w:val="28"/>
          <w:szCs w:val="28"/>
        </w:rPr>
        <w:t xml:space="preserve">Это же положение закреплено и </w:t>
      </w:r>
      <w:r>
        <w:rPr>
          <w:color w:val="000000"/>
          <w:sz w:val="28"/>
          <w:szCs w:val="28"/>
        </w:rPr>
        <w:t>на международно-правовом уровне  Парижской  конвенцией</w:t>
      </w:r>
      <w:r w:rsidRPr="002320B2">
        <w:rPr>
          <w:color w:val="000000"/>
          <w:sz w:val="28"/>
          <w:szCs w:val="28"/>
        </w:rPr>
        <w:t xml:space="preserve"> об охране промышленной собственности от 1883 года (в редакции от 02.10.1979) в статье 10 bis</w:t>
      </w:r>
      <w:r>
        <w:rPr>
          <w:color w:val="000000"/>
          <w:sz w:val="28"/>
          <w:szCs w:val="28"/>
        </w:rPr>
        <w:t>.</w:t>
      </w:r>
    </w:p>
    <w:p w:rsidR="00871169" w:rsidRPr="00871169" w:rsidRDefault="00871169" w:rsidP="00871169">
      <w:pPr>
        <w:pStyle w:val="a6"/>
        <w:spacing w:before="0" w:beforeAutospacing="0" w:after="0" w:afterAutospacing="0" w:line="360" w:lineRule="auto"/>
        <w:ind w:firstLine="709"/>
        <w:jc w:val="both"/>
        <w:rPr>
          <w:i/>
          <w:iCs/>
          <w:color w:val="000000"/>
          <w:sz w:val="28"/>
          <w:szCs w:val="28"/>
        </w:rPr>
      </w:pPr>
      <w:r w:rsidRPr="002320B2">
        <w:rPr>
          <w:color w:val="000000"/>
          <w:sz w:val="28"/>
          <w:szCs w:val="28"/>
        </w:rPr>
        <w:t xml:space="preserve"> Однако, исходя из указанного выше законодательства, можно сделать вывод о том, что использование доменного имени схожего до степени смешения с зарегистрированным товарным знаком не достаточно для принятия судом соответствующего решения в пользу обладателя исключительных прав на товарный знак. </w:t>
      </w:r>
    </w:p>
    <w:p w:rsidR="00871169" w:rsidRDefault="00871169" w:rsidP="00871169">
      <w:pPr>
        <w:pStyle w:val="a6"/>
        <w:spacing w:before="0" w:beforeAutospacing="0" w:after="0" w:afterAutospacing="0" w:line="360" w:lineRule="auto"/>
        <w:ind w:firstLine="709"/>
        <w:jc w:val="both"/>
        <w:rPr>
          <w:color w:val="000000"/>
          <w:sz w:val="28"/>
          <w:szCs w:val="28"/>
        </w:rPr>
      </w:pPr>
      <w:r w:rsidRPr="002320B2">
        <w:rPr>
          <w:color w:val="000000"/>
          <w:sz w:val="28"/>
          <w:szCs w:val="28"/>
        </w:rPr>
        <w:t>Обладатель доменного имени также должен осуществлять продажу товаров либо предоставление услуг в отношении того же класса товаров, в отношении которого зарегистрирован товарный знак, либо осуществлять деятельность каким-либо образом вызвать смешение в отношении предприятия, продуктов или промышленной или торг</w:t>
      </w:r>
      <w:r>
        <w:rPr>
          <w:color w:val="000000"/>
          <w:sz w:val="28"/>
          <w:szCs w:val="28"/>
        </w:rPr>
        <w:t xml:space="preserve">овой деятельности конкурента. </w:t>
      </w:r>
    </w:p>
    <w:p w:rsidR="00871169" w:rsidRDefault="00871169" w:rsidP="00871169">
      <w:pPr>
        <w:pStyle w:val="a6"/>
        <w:spacing w:before="0" w:beforeAutospacing="0" w:after="0" w:afterAutospacing="0" w:line="360" w:lineRule="auto"/>
        <w:ind w:firstLine="709"/>
        <w:jc w:val="both"/>
        <w:rPr>
          <w:color w:val="000000"/>
          <w:sz w:val="28"/>
          <w:szCs w:val="28"/>
        </w:rPr>
      </w:pPr>
      <w:r w:rsidRPr="002320B2">
        <w:rPr>
          <w:color w:val="000000"/>
          <w:sz w:val="28"/>
          <w:szCs w:val="28"/>
        </w:rPr>
        <w:t>Такая практика по защите прав на товарный знак характерна в первую очередь для иностранных компаний, поскольку наименования таких организаций часто состоят из латинских букв, при этом такие наименования, как правило, одинаковы с товарным знаком, под которым предоставляются услуги, продаются/приобретаются товары, доменное имя в свою очередь т</w:t>
      </w:r>
      <w:r>
        <w:rPr>
          <w:color w:val="000000"/>
          <w:sz w:val="28"/>
          <w:szCs w:val="28"/>
        </w:rPr>
        <w:t>акже состоит из латинских букв. П</w:t>
      </w:r>
      <w:r w:rsidRPr="002320B2">
        <w:rPr>
          <w:color w:val="000000"/>
          <w:sz w:val="28"/>
          <w:szCs w:val="28"/>
        </w:rPr>
        <w:t>ричин</w:t>
      </w:r>
      <w:r>
        <w:rPr>
          <w:color w:val="000000"/>
          <w:sz w:val="28"/>
          <w:szCs w:val="28"/>
        </w:rPr>
        <w:t>ой</w:t>
      </w:r>
      <w:r w:rsidRPr="002320B2">
        <w:rPr>
          <w:color w:val="000000"/>
          <w:sz w:val="28"/>
          <w:szCs w:val="28"/>
        </w:rPr>
        <w:t xml:space="preserve"> возникшего спора может быть выход иностранной организации на российский рынок в условиях существования доменного имени схожего с товарным знаком иностранной компании</w:t>
      </w:r>
      <w:r>
        <w:rPr>
          <w:color w:val="000000"/>
          <w:sz w:val="28"/>
          <w:szCs w:val="28"/>
        </w:rPr>
        <w:t>.</w:t>
      </w:r>
      <w:r w:rsidRPr="002320B2">
        <w:rPr>
          <w:color w:val="000000"/>
          <w:sz w:val="28"/>
          <w:szCs w:val="28"/>
        </w:rPr>
        <w:t xml:space="preserve"> </w:t>
      </w:r>
    </w:p>
    <w:p w:rsidR="00871169" w:rsidRPr="002320B2" w:rsidRDefault="00871169" w:rsidP="00871169">
      <w:pPr>
        <w:pStyle w:val="a6"/>
        <w:spacing w:before="0" w:beforeAutospacing="0" w:after="0" w:afterAutospacing="0" w:line="360" w:lineRule="auto"/>
        <w:ind w:firstLine="709"/>
        <w:jc w:val="both"/>
        <w:rPr>
          <w:color w:val="000000"/>
          <w:sz w:val="28"/>
          <w:szCs w:val="28"/>
        </w:rPr>
      </w:pPr>
    </w:p>
    <w:p w:rsidR="00871169" w:rsidRPr="00871169" w:rsidRDefault="00871169" w:rsidP="00871169">
      <w:pPr>
        <w:pStyle w:val="1"/>
        <w:spacing w:before="0" w:beforeAutospacing="0" w:after="120" w:afterAutospacing="0" w:line="360" w:lineRule="auto"/>
        <w:jc w:val="center"/>
        <w:rPr>
          <w:rFonts w:ascii="Times New Roman" w:hAnsi="Times New Roman" w:cs="Times New Roman"/>
          <w:i/>
          <w:iCs/>
          <w:sz w:val="28"/>
          <w:szCs w:val="28"/>
        </w:rPr>
      </w:pPr>
      <w:r w:rsidRPr="00871169">
        <w:rPr>
          <w:rFonts w:ascii="Times New Roman" w:hAnsi="Times New Roman" w:cs="Times New Roman"/>
          <w:i/>
          <w:iCs/>
          <w:sz w:val="28"/>
          <w:szCs w:val="28"/>
        </w:rPr>
        <w:t>Способы защиты сетевых публикаций</w:t>
      </w:r>
    </w:p>
    <w:p w:rsidR="00871169" w:rsidRPr="00DD506A" w:rsidRDefault="00871169" w:rsidP="00ED1CBC">
      <w:pPr>
        <w:pStyle w:val="a6"/>
        <w:spacing w:before="0" w:beforeAutospacing="0" w:after="0" w:afterAutospacing="0" w:line="360" w:lineRule="auto"/>
        <w:ind w:firstLine="720"/>
        <w:jc w:val="both"/>
        <w:rPr>
          <w:sz w:val="28"/>
          <w:szCs w:val="28"/>
        </w:rPr>
      </w:pPr>
      <w:r w:rsidRPr="00DD506A">
        <w:rPr>
          <w:sz w:val="28"/>
          <w:szCs w:val="28"/>
        </w:rPr>
        <w:t xml:space="preserve">Значительно проще отстаивать авторские интересы, если позаботиться о них заранее. </w:t>
      </w:r>
    </w:p>
    <w:p w:rsidR="00871169" w:rsidRPr="00DD506A" w:rsidRDefault="00871169" w:rsidP="00ED1CBC">
      <w:pPr>
        <w:pStyle w:val="a6"/>
        <w:spacing w:before="0" w:beforeAutospacing="0" w:after="0" w:afterAutospacing="0" w:line="360" w:lineRule="auto"/>
        <w:ind w:firstLine="709"/>
        <w:jc w:val="both"/>
        <w:rPr>
          <w:sz w:val="28"/>
          <w:szCs w:val="28"/>
        </w:rPr>
      </w:pPr>
      <w:r w:rsidRPr="00DD506A">
        <w:rPr>
          <w:sz w:val="28"/>
          <w:szCs w:val="28"/>
        </w:rPr>
        <w:t xml:space="preserve">К основным способам защиты сетевых публикаций следует отнести: </w:t>
      </w:r>
    </w:p>
    <w:p w:rsidR="00871169" w:rsidRPr="00DD506A" w:rsidRDefault="00871169" w:rsidP="008B78CF">
      <w:pPr>
        <w:numPr>
          <w:ilvl w:val="0"/>
          <w:numId w:val="1"/>
        </w:numPr>
        <w:tabs>
          <w:tab w:val="clear" w:pos="720"/>
          <w:tab w:val="num" w:pos="360"/>
        </w:tabs>
        <w:spacing w:line="360" w:lineRule="auto"/>
        <w:ind w:left="360"/>
        <w:jc w:val="both"/>
        <w:rPr>
          <w:sz w:val="28"/>
          <w:szCs w:val="28"/>
        </w:rPr>
      </w:pPr>
      <w:r w:rsidRPr="00DD506A">
        <w:rPr>
          <w:sz w:val="28"/>
          <w:szCs w:val="28"/>
        </w:rPr>
        <w:t xml:space="preserve">публикацию статьи на бумажном носителе (самый простой и надежный вариант, при условии, что дата публикации опережает появление контрафактного экземпляра); </w:t>
      </w:r>
    </w:p>
    <w:p w:rsidR="00871169" w:rsidRPr="00DD506A" w:rsidRDefault="00871169" w:rsidP="008B78CF">
      <w:pPr>
        <w:numPr>
          <w:ilvl w:val="0"/>
          <w:numId w:val="1"/>
        </w:numPr>
        <w:tabs>
          <w:tab w:val="clear" w:pos="720"/>
          <w:tab w:val="num" w:pos="360"/>
        </w:tabs>
        <w:spacing w:before="100" w:beforeAutospacing="1" w:after="100" w:afterAutospacing="1" w:line="360" w:lineRule="auto"/>
        <w:ind w:left="360"/>
        <w:jc w:val="both"/>
        <w:rPr>
          <w:sz w:val="28"/>
          <w:szCs w:val="28"/>
        </w:rPr>
      </w:pPr>
      <w:r w:rsidRPr="00DD506A">
        <w:rPr>
          <w:sz w:val="28"/>
          <w:szCs w:val="28"/>
        </w:rPr>
        <w:t xml:space="preserve">нотариальное заверение распечатки подготовленной статьи с указанием даты и автора; </w:t>
      </w:r>
    </w:p>
    <w:p w:rsidR="00ED1CBC" w:rsidRDefault="00871169" w:rsidP="008B78CF">
      <w:pPr>
        <w:numPr>
          <w:ilvl w:val="0"/>
          <w:numId w:val="1"/>
        </w:numPr>
        <w:tabs>
          <w:tab w:val="clear" w:pos="720"/>
          <w:tab w:val="num" w:pos="360"/>
        </w:tabs>
        <w:spacing w:before="100" w:beforeAutospacing="1" w:after="100" w:afterAutospacing="1" w:line="360" w:lineRule="auto"/>
        <w:ind w:left="360"/>
        <w:jc w:val="both"/>
        <w:rPr>
          <w:sz w:val="28"/>
          <w:szCs w:val="28"/>
        </w:rPr>
      </w:pPr>
      <w:r w:rsidRPr="00DD506A">
        <w:rPr>
          <w:sz w:val="28"/>
          <w:szCs w:val="28"/>
        </w:rPr>
        <w:t xml:space="preserve">документальное подтверждение существования статьи с указанием даты и автора (например, отправьте себе статью обычным письмом, почтовый штемпель и послужит подтверждением вашего авторства); </w:t>
      </w:r>
    </w:p>
    <w:p w:rsidR="009F0B56" w:rsidRDefault="00871169" w:rsidP="008B78CF">
      <w:pPr>
        <w:numPr>
          <w:ilvl w:val="0"/>
          <w:numId w:val="1"/>
        </w:numPr>
        <w:tabs>
          <w:tab w:val="clear" w:pos="720"/>
          <w:tab w:val="num" w:pos="360"/>
        </w:tabs>
        <w:spacing w:before="100" w:beforeAutospacing="1" w:after="100" w:afterAutospacing="1" w:line="360" w:lineRule="auto"/>
        <w:ind w:left="360"/>
        <w:jc w:val="both"/>
        <w:rPr>
          <w:sz w:val="28"/>
          <w:szCs w:val="28"/>
        </w:rPr>
      </w:pPr>
      <w:r w:rsidRPr="00871169">
        <w:rPr>
          <w:sz w:val="28"/>
          <w:szCs w:val="28"/>
        </w:rPr>
        <w:t>программно-техническую защиту (подразумевается использование программы, предназначенной для защиты в сети прав и законных интересов авторов электронных публикаций, путем отображения публикаций способом, исключающим их копирование и/или иное несанкционированное размножение, модификацию). К числу иных методов (не столько защиты, сколько давления на нарушителя) относятся различные общественные меры морального воздействия (например, работа Интернет-суда, результаты которого появляются на “Доске Позора”, и аналогичные “выставки” плагиата).</w:t>
      </w:r>
    </w:p>
    <w:p w:rsidR="009F0B56" w:rsidRDefault="009F0B56" w:rsidP="009F0B56">
      <w:pPr>
        <w:spacing w:line="360" w:lineRule="auto"/>
        <w:ind w:firstLine="709"/>
        <w:jc w:val="both"/>
        <w:rPr>
          <w:sz w:val="28"/>
          <w:szCs w:val="28"/>
        </w:rPr>
      </w:pPr>
    </w:p>
    <w:p w:rsidR="00517482" w:rsidRPr="00871169" w:rsidRDefault="00517482" w:rsidP="00517482">
      <w:pPr>
        <w:pStyle w:val="1"/>
        <w:spacing w:before="0" w:beforeAutospacing="0" w:after="120" w:afterAutospacing="0" w:line="360" w:lineRule="auto"/>
        <w:jc w:val="center"/>
        <w:rPr>
          <w:rFonts w:ascii="Times New Roman" w:hAnsi="Times New Roman" w:cs="Times New Roman"/>
          <w:i/>
          <w:iCs/>
          <w:sz w:val="28"/>
          <w:szCs w:val="28"/>
        </w:rPr>
      </w:pPr>
      <w:r w:rsidRPr="00871169">
        <w:rPr>
          <w:rFonts w:ascii="Times New Roman" w:hAnsi="Times New Roman" w:cs="Times New Roman"/>
          <w:i/>
          <w:iCs/>
          <w:sz w:val="28"/>
          <w:szCs w:val="28"/>
        </w:rPr>
        <w:t>Ответственность за нарушение авторских прав</w:t>
      </w:r>
    </w:p>
    <w:p w:rsidR="00517482" w:rsidRDefault="00517482" w:rsidP="00517482">
      <w:pPr>
        <w:pStyle w:val="a6"/>
        <w:spacing w:before="0" w:beforeAutospacing="0" w:after="0" w:afterAutospacing="0" w:line="360" w:lineRule="auto"/>
        <w:ind w:firstLine="709"/>
        <w:jc w:val="both"/>
        <w:rPr>
          <w:color w:val="000000"/>
          <w:sz w:val="28"/>
          <w:szCs w:val="28"/>
        </w:rPr>
      </w:pPr>
      <w:r w:rsidRPr="00DD506A">
        <w:rPr>
          <w:sz w:val="28"/>
          <w:szCs w:val="28"/>
        </w:rPr>
        <w:t>Как уже говорилось, нередко авторское произведение, опубликованное на сайте Интернета, позже целиком или частично появляется на другом сайте или в печатном издании, причем часто под чужой фамилией или вовсе без оной и в редакции, далекой от оригинала.</w:t>
      </w:r>
      <w:r>
        <w:rPr>
          <w:sz w:val="28"/>
          <w:szCs w:val="28"/>
        </w:rPr>
        <w:t xml:space="preserve"> При обнаружении подобного нарушения</w:t>
      </w:r>
      <w:r w:rsidRPr="009F0B56">
        <w:rPr>
          <w:color w:val="000000"/>
          <w:sz w:val="28"/>
          <w:szCs w:val="28"/>
        </w:rPr>
        <w:t>, например, можно требовать обязать нарушителя изъять с Интернет – сайта произведение, правами на которое обладает законный правообладатель или конфискацию контрафа</w:t>
      </w:r>
      <w:r>
        <w:rPr>
          <w:color w:val="000000"/>
          <w:sz w:val="28"/>
          <w:szCs w:val="28"/>
        </w:rPr>
        <w:t>ктных экземпляров произведения.</w:t>
      </w:r>
    </w:p>
    <w:p w:rsidR="00517482" w:rsidRDefault="00517482" w:rsidP="00517482">
      <w:pPr>
        <w:pStyle w:val="a6"/>
        <w:spacing w:before="0" w:beforeAutospacing="0" w:after="0" w:afterAutospacing="0" w:line="360" w:lineRule="auto"/>
        <w:ind w:firstLine="720"/>
        <w:jc w:val="both"/>
        <w:rPr>
          <w:sz w:val="28"/>
          <w:szCs w:val="28"/>
        </w:rPr>
      </w:pPr>
      <w:r w:rsidRPr="00DD506A">
        <w:rPr>
          <w:sz w:val="28"/>
          <w:szCs w:val="28"/>
        </w:rPr>
        <w:t xml:space="preserve"> </w:t>
      </w:r>
      <w:r>
        <w:rPr>
          <w:color w:val="000000"/>
          <w:sz w:val="28"/>
          <w:szCs w:val="28"/>
        </w:rPr>
        <w:t>С</w:t>
      </w:r>
      <w:r w:rsidRPr="009F0B56">
        <w:rPr>
          <w:color w:val="000000"/>
          <w:sz w:val="28"/>
          <w:szCs w:val="28"/>
        </w:rPr>
        <w:t xml:space="preserve">огласно статье 49 Закона Российской Федерации «Об авторском праве и смежных правах» «Обладатели исключительных прав вправе требовать по своему выбору от нарушителя вместо возмещения убытков выплаты </w:t>
      </w:r>
      <w:r w:rsidRPr="00DD506A">
        <w:rPr>
          <w:sz w:val="28"/>
          <w:szCs w:val="28"/>
        </w:rPr>
        <w:t>денежной</w:t>
      </w:r>
      <w:r w:rsidRPr="009F0B56">
        <w:rPr>
          <w:color w:val="000000"/>
          <w:sz w:val="28"/>
          <w:szCs w:val="28"/>
        </w:rPr>
        <w:t xml:space="preserve"> компенсации:</w:t>
      </w:r>
      <w:r>
        <w:rPr>
          <w:color w:val="000000"/>
          <w:sz w:val="28"/>
          <w:szCs w:val="28"/>
        </w:rPr>
        <w:t xml:space="preserve"> </w:t>
      </w:r>
      <w:r w:rsidRPr="00DD506A">
        <w:rPr>
          <w:sz w:val="28"/>
          <w:szCs w:val="28"/>
        </w:rPr>
        <w:t>от 10 до 50 000 МРОТ (минимальный размер оплаты труда)</w:t>
      </w:r>
      <w:r>
        <w:rPr>
          <w:sz w:val="28"/>
          <w:szCs w:val="28"/>
        </w:rPr>
        <w:t>;</w:t>
      </w:r>
    </w:p>
    <w:p w:rsidR="00517482" w:rsidRDefault="00517482" w:rsidP="00517482">
      <w:pPr>
        <w:pStyle w:val="a6"/>
        <w:spacing w:before="0" w:beforeAutospacing="0" w:after="0" w:afterAutospacing="0" w:line="360" w:lineRule="auto"/>
        <w:ind w:firstLine="720"/>
        <w:jc w:val="both"/>
        <w:rPr>
          <w:color w:val="000000"/>
          <w:sz w:val="28"/>
          <w:szCs w:val="28"/>
        </w:rPr>
      </w:pPr>
      <w:r w:rsidRPr="00517482">
        <w:rPr>
          <w:color w:val="000000"/>
          <w:sz w:val="28"/>
          <w:szCs w:val="28"/>
        </w:rPr>
        <w:t xml:space="preserve"> </w:t>
      </w:r>
      <w:r w:rsidRPr="009F0B56">
        <w:rPr>
          <w:color w:val="000000"/>
          <w:sz w:val="28"/>
          <w:szCs w:val="28"/>
        </w:rPr>
        <w:t>в двукратном размере стоимости экземпляров произведений или объектов смежных прав либо в двукратном размере стоимости прав на использование произведений или объектов смежных прав, определяемой исходя из цены, которая при сравнимых обстоятельствах обычно взимается за правомерное использование произведе</w:t>
      </w:r>
      <w:r>
        <w:rPr>
          <w:color w:val="000000"/>
          <w:sz w:val="28"/>
          <w:szCs w:val="28"/>
        </w:rPr>
        <w:t>ний или объектов смежных прав.</w:t>
      </w:r>
    </w:p>
    <w:p w:rsidR="00517482" w:rsidRDefault="00517482" w:rsidP="00517482">
      <w:pPr>
        <w:pStyle w:val="a6"/>
        <w:spacing w:before="0" w:beforeAutospacing="0" w:after="0" w:afterAutospacing="0" w:line="360" w:lineRule="auto"/>
        <w:ind w:firstLine="720"/>
        <w:jc w:val="both"/>
        <w:rPr>
          <w:color w:val="000000"/>
          <w:sz w:val="28"/>
          <w:szCs w:val="28"/>
        </w:rPr>
      </w:pPr>
      <w:r w:rsidRPr="009F0B56">
        <w:rPr>
          <w:color w:val="000000"/>
          <w:sz w:val="28"/>
          <w:szCs w:val="28"/>
        </w:rPr>
        <w:t>Обладатели исключительных прав вправе требовать от нарушителя выплаты компенсации за каждый случай неправомерного использования произведений или объектов смежных прав либо за допущенные правонарушения в целом.</w:t>
      </w:r>
    </w:p>
    <w:p w:rsidR="00517482" w:rsidRDefault="00517482" w:rsidP="00517482">
      <w:pPr>
        <w:pStyle w:val="a6"/>
        <w:spacing w:before="0" w:beforeAutospacing="0" w:after="0" w:afterAutospacing="0" w:line="360" w:lineRule="auto"/>
        <w:ind w:firstLine="720"/>
        <w:jc w:val="both"/>
        <w:rPr>
          <w:color w:val="000000"/>
          <w:sz w:val="28"/>
          <w:szCs w:val="28"/>
        </w:rPr>
      </w:pPr>
      <w:r w:rsidRPr="00517482">
        <w:rPr>
          <w:color w:val="000000"/>
          <w:sz w:val="28"/>
          <w:szCs w:val="28"/>
        </w:rPr>
        <w:t>Компенсация подлежит взысканию при доказанности факта правонарушения независимо от наличия или отсутствия убытков».</w:t>
      </w:r>
    </w:p>
    <w:p w:rsidR="00517482" w:rsidRDefault="00517482" w:rsidP="00517482">
      <w:pPr>
        <w:pStyle w:val="a6"/>
        <w:spacing w:before="0" w:beforeAutospacing="0" w:after="0" w:afterAutospacing="0" w:line="360" w:lineRule="auto"/>
        <w:ind w:firstLine="720"/>
        <w:jc w:val="both"/>
        <w:rPr>
          <w:sz w:val="28"/>
          <w:szCs w:val="28"/>
        </w:rPr>
      </w:pPr>
      <w:r w:rsidRPr="00517482">
        <w:rPr>
          <w:color w:val="000000"/>
          <w:sz w:val="28"/>
          <w:szCs w:val="28"/>
        </w:rPr>
        <w:t>Указанные требования могут быть предъявлены правообладателем нарушителю как в судебном, так и досудебном, т.е. претензионном порядке.</w:t>
      </w:r>
    </w:p>
    <w:p w:rsidR="00517482" w:rsidRPr="00DD506A" w:rsidRDefault="00517482" w:rsidP="00517482">
      <w:pPr>
        <w:pStyle w:val="a6"/>
        <w:spacing w:before="0" w:beforeAutospacing="0" w:after="0" w:afterAutospacing="0" w:line="360" w:lineRule="auto"/>
        <w:ind w:firstLine="720"/>
        <w:jc w:val="both"/>
        <w:rPr>
          <w:sz w:val="28"/>
          <w:szCs w:val="28"/>
        </w:rPr>
      </w:pPr>
      <w:r w:rsidRPr="00DD506A">
        <w:rPr>
          <w:sz w:val="28"/>
          <w:szCs w:val="28"/>
        </w:rPr>
        <w:t xml:space="preserve">Нарушители авторских прав, помимо мер гражданско-правовых, могут быть подвергнуты уголовной или административной ответственности. Напомню соответствующие положения кодексов. </w:t>
      </w:r>
    </w:p>
    <w:p w:rsidR="00517482" w:rsidRDefault="00517482" w:rsidP="00517482">
      <w:pPr>
        <w:pStyle w:val="a6"/>
        <w:spacing w:before="0" w:beforeAutospacing="0" w:after="0" w:afterAutospacing="0" w:line="360" w:lineRule="auto"/>
        <w:ind w:firstLine="709"/>
        <w:jc w:val="both"/>
        <w:rPr>
          <w:sz w:val="28"/>
          <w:szCs w:val="28"/>
        </w:rPr>
      </w:pPr>
      <w:r w:rsidRPr="00DD506A">
        <w:rPr>
          <w:sz w:val="28"/>
          <w:szCs w:val="28"/>
        </w:rPr>
        <w:t xml:space="preserve">Уголовная ответственность: в соответствии со статьей 146 Уголовного Кодекса РФ незаконное использование объектов авторского права или смежных прав, а равно присвоение авторства, если эти деяния причинили крупный ущерб, наказываются штрафом в размере от 200 до 400 МРОТ или в размере заработной платы или иного дохода осужденного за период от 2 до 4 месяцев, либо обязательными работами на срок от 180 до 240 часов, либо лишением свободы на срок до 2 лет. </w:t>
      </w:r>
    </w:p>
    <w:p w:rsidR="00517482" w:rsidRDefault="00517482" w:rsidP="00517482">
      <w:pPr>
        <w:pStyle w:val="a6"/>
        <w:spacing w:before="0" w:beforeAutospacing="0" w:after="0" w:afterAutospacing="0" w:line="360" w:lineRule="auto"/>
        <w:ind w:firstLine="709"/>
        <w:jc w:val="both"/>
        <w:rPr>
          <w:sz w:val="28"/>
          <w:szCs w:val="28"/>
        </w:rPr>
      </w:pPr>
      <w:r w:rsidRPr="00DD506A">
        <w:rPr>
          <w:sz w:val="28"/>
          <w:szCs w:val="28"/>
        </w:rPr>
        <w:t xml:space="preserve">А если эти же деяния совершены неоднократно либо группой лиц по предварительному сговору или организованной группой, то суммы штрафа, размеры взыскиваемой заработной платы (иного дохода) удваиваются; вместо обязательных работ может быть применен арест на срок от 4 до 6 месяцев, а лишение свободы может быть применено на срок до 5 лет. </w:t>
      </w:r>
    </w:p>
    <w:p w:rsidR="00517482" w:rsidRPr="00871169" w:rsidRDefault="00517482" w:rsidP="00517482">
      <w:pPr>
        <w:pStyle w:val="a6"/>
        <w:spacing w:before="0" w:beforeAutospacing="0" w:after="0" w:afterAutospacing="0" w:line="360" w:lineRule="auto"/>
        <w:ind w:firstLine="709"/>
        <w:jc w:val="both"/>
        <w:rPr>
          <w:sz w:val="28"/>
          <w:szCs w:val="28"/>
        </w:rPr>
      </w:pPr>
      <w:r w:rsidRPr="00871169">
        <w:rPr>
          <w:sz w:val="28"/>
          <w:szCs w:val="28"/>
        </w:rPr>
        <w:t xml:space="preserve">Административная ответственность: в соответствии со статьей 150.4 Кодекса РСФСР об административных правонарушениях, продажа, сдача в прокат или иное незаконное использование в коммерческих целях экземпляров произведений или фонограмм в случаях, если эти экземпляры являются контрафактными; или на них указана информация, которая может ввести в заблуждение потребителей; или на экземплярах уничтожен или изменен знак охраны авторского права или знак охраны смежных прав, проставленные законными обладателями прав, влечет наложение штрафа на граждан в размере от 5 до 10 МРОТ, а на должностных лиц — в размере от 10 до 20 МРОТ с конфискацией контрафактных экземпляров. </w:t>
      </w:r>
    </w:p>
    <w:p w:rsidR="00E90EC0" w:rsidRDefault="00517482" w:rsidP="00517482">
      <w:pPr>
        <w:pStyle w:val="a6"/>
        <w:spacing w:before="0" w:beforeAutospacing="0" w:after="0" w:afterAutospacing="0" w:line="360" w:lineRule="auto"/>
        <w:ind w:firstLine="709"/>
        <w:jc w:val="both"/>
        <w:rPr>
          <w:sz w:val="28"/>
          <w:szCs w:val="28"/>
        </w:rPr>
      </w:pPr>
      <w:r w:rsidRPr="00871169">
        <w:rPr>
          <w:sz w:val="28"/>
          <w:szCs w:val="28"/>
        </w:rPr>
        <w:t>Те же действия, совершенные лицом, которое в течение года подвергалось административному взысканию за одно из нарушений, предусмотренных первой частью статьи 150.4, влекут наложение штрафа на граждан в размере от 10 до 20 МРОТ, а на должностных лиц — в размере от 30 до 50 МРОТ с конфискацией экземпляров.</w:t>
      </w:r>
      <w:r w:rsidR="00E90EC0" w:rsidRPr="00E90EC0">
        <w:rPr>
          <w:sz w:val="28"/>
          <w:szCs w:val="28"/>
        </w:rPr>
        <w:t xml:space="preserve"> </w:t>
      </w:r>
    </w:p>
    <w:p w:rsidR="00E90EC0" w:rsidRDefault="00E90EC0" w:rsidP="00E90EC0">
      <w:pPr>
        <w:pStyle w:val="a6"/>
        <w:spacing w:before="0" w:beforeAutospacing="0" w:line="360" w:lineRule="auto"/>
        <w:ind w:firstLine="709"/>
        <w:jc w:val="both"/>
        <w:rPr>
          <w:sz w:val="28"/>
          <w:szCs w:val="28"/>
        </w:rPr>
      </w:pPr>
      <w:r w:rsidRPr="00E90EC0">
        <w:rPr>
          <w:sz w:val="28"/>
          <w:szCs w:val="28"/>
        </w:rPr>
        <w:t xml:space="preserve">Отдельно следует сказать о 395 статье </w:t>
      </w:r>
      <w:r>
        <w:rPr>
          <w:sz w:val="28"/>
          <w:szCs w:val="28"/>
        </w:rPr>
        <w:t>Гражданского Кодекса РФ</w:t>
      </w:r>
      <w:r w:rsidRPr="00E90EC0">
        <w:rPr>
          <w:sz w:val="28"/>
          <w:szCs w:val="28"/>
        </w:rPr>
        <w:t>, согласно которой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если иное не установлено соотве</w:t>
      </w:r>
      <w:r>
        <w:rPr>
          <w:sz w:val="28"/>
          <w:szCs w:val="28"/>
        </w:rPr>
        <w:t xml:space="preserve">тствующим авторским договором. </w:t>
      </w:r>
    </w:p>
    <w:p w:rsidR="00517482" w:rsidRDefault="00517482" w:rsidP="00E90EC0">
      <w:pPr>
        <w:pStyle w:val="a6"/>
        <w:spacing w:before="0" w:beforeAutospacing="0" w:after="0" w:afterAutospacing="0" w:line="360" w:lineRule="auto"/>
        <w:ind w:firstLine="709"/>
        <w:jc w:val="both"/>
        <w:rPr>
          <w:sz w:val="28"/>
          <w:szCs w:val="28"/>
        </w:rPr>
      </w:pPr>
      <w:r w:rsidRPr="00DD506A">
        <w:rPr>
          <w:sz w:val="28"/>
          <w:szCs w:val="28"/>
        </w:rPr>
        <w:t xml:space="preserve">В заключение хочется отметить, что пришла пора серьезно задуматься о правовой и технической защите интересов обладателей авторских прав. </w:t>
      </w:r>
    </w:p>
    <w:p w:rsidR="00517482" w:rsidRPr="00DD506A" w:rsidRDefault="00517482" w:rsidP="00517482">
      <w:pPr>
        <w:pStyle w:val="a6"/>
        <w:spacing w:before="0" w:beforeAutospacing="0" w:after="0" w:afterAutospacing="0" w:line="360" w:lineRule="auto"/>
        <w:ind w:firstLine="709"/>
        <w:jc w:val="both"/>
        <w:rPr>
          <w:sz w:val="28"/>
          <w:szCs w:val="28"/>
        </w:rPr>
      </w:pPr>
      <w:r w:rsidRPr="00DD506A">
        <w:rPr>
          <w:sz w:val="28"/>
          <w:szCs w:val="28"/>
        </w:rPr>
        <w:t xml:space="preserve">На сегодняшний день несовершенство правовой базы в рассмотренной сфере порой восполняется техническими мерами защиты интересов обладателей авторских и смежных прав. Вряд ли такое положение следует считать правильным. Искренне хочется надеяться, что со временем обитатели Сети освоят цивилизованные формы использования чужих материалов. </w:t>
      </w:r>
    </w:p>
    <w:p w:rsidR="00871169" w:rsidRPr="00E90EC0" w:rsidRDefault="009F0B56" w:rsidP="00E90EC0">
      <w:pPr>
        <w:pStyle w:val="a6"/>
        <w:spacing w:before="0" w:beforeAutospacing="0" w:after="0" w:afterAutospacing="0" w:line="360" w:lineRule="auto"/>
        <w:ind w:firstLine="709"/>
        <w:jc w:val="both"/>
        <w:rPr>
          <w:rFonts w:ascii="Verdana" w:hAnsi="Verdana" w:cs="Verdana"/>
          <w:color w:val="000000"/>
          <w:sz w:val="22"/>
          <w:szCs w:val="22"/>
        </w:rPr>
      </w:pPr>
      <w:r w:rsidRPr="009F0B56">
        <w:rPr>
          <w:sz w:val="28"/>
          <w:szCs w:val="28"/>
        </w:rPr>
        <w:br/>
      </w:r>
    </w:p>
    <w:p w:rsidR="002F0AB1" w:rsidRPr="00DD506A" w:rsidRDefault="002F0AB1" w:rsidP="00DD506A">
      <w:pPr>
        <w:spacing w:line="360" w:lineRule="auto"/>
        <w:jc w:val="both"/>
        <w:rPr>
          <w:sz w:val="28"/>
          <w:szCs w:val="28"/>
        </w:rPr>
      </w:pPr>
    </w:p>
    <w:p w:rsidR="00DD506A" w:rsidRDefault="00DD506A" w:rsidP="00DD506A">
      <w:pPr>
        <w:jc w:val="both"/>
        <w:rPr>
          <w:rFonts w:ascii="Verdana" w:hAnsi="Verdana" w:cs="Verdana"/>
          <w:color w:val="000000"/>
          <w:sz w:val="22"/>
          <w:szCs w:val="22"/>
        </w:rPr>
      </w:pPr>
      <w:r>
        <w:rPr>
          <w:rFonts w:ascii="Verdana" w:hAnsi="Verdana" w:cs="Verdana"/>
          <w:color w:val="000000"/>
          <w:sz w:val="22"/>
          <w:szCs w:val="22"/>
        </w:rPr>
        <w:br/>
      </w:r>
    </w:p>
    <w:p w:rsidR="00E449EC" w:rsidRDefault="00E449EC" w:rsidP="00DD506A">
      <w:pPr>
        <w:spacing w:line="360" w:lineRule="auto"/>
        <w:jc w:val="both"/>
        <w:rPr>
          <w:sz w:val="28"/>
          <w:szCs w:val="28"/>
        </w:rPr>
      </w:pPr>
    </w:p>
    <w:p w:rsidR="00C3190F" w:rsidRDefault="00C3190F" w:rsidP="00C3190F">
      <w:pPr>
        <w:pStyle w:val="a6"/>
        <w:spacing w:before="0" w:beforeAutospacing="0" w:after="0" w:afterAutospacing="0" w:line="360" w:lineRule="auto"/>
        <w:ind w:firstLine="709"/>
        <w:jc w:val="both"/>
        <w:rPr>
          <w:color w:val="000000"/>
          <w:sz w:val="28"/>
          <w:szCs w:val="28"/>
        </w:rPr>
      </w:pPr>
    </w:p>
    <w:p w:rsidR="00945714" w:rsidRPr="00E90EC0" w:rsidRDefault="00945714" w:rsidP="00E90EC0">
      <w:pPr>
        <w:pStyle w:val="a6"/>
        <w:jc w:val="both"/>
        <w:rPr>
          <w:rFonts w:ascii="Verdana" w:hAnsi="Verdana" w:cs="Verdana"/>
          <w:color w:val="000000"/>
          <w:sz w:val="22"/>
          <w:szCs w:val="22"/>
        </w:rPr>
      </w:pPr>
      <w:bookmarkStart w:id="0" w:name="_GoBack"/>
      <w:bookmarkEnd w:id="0"/>
    </w:p>
    <w:sectPr w:rsidR="00945714" w:rsidRPr="00E90EC0" w:rsidSect="008C03EC">
      <w:footerReference w:type="default" r:id="rId7"/>
      <w:pgSz w:w="11906" w:h="16838"/>
      <w:pgMar w:top="1134" w:right="90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4F6" w:rsidRDefault="00D074F6">
      <w:r>
        <w:separator/>
      </w:r>
    </w:p>
  </w:endnote>
  <w:endnote w:type="continuationSeparator" w:id="0">
    <w:p w:rsidR="00D074F6" w:rsidRDefault="00D0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169" w:rsidRDefault="00816F1B" w:rsidP="005630E8">
    <w:pPr>
      <w:pStyle w:val="a8"/>
      <w:framePr w:wrap="auto" w:vAnchor="text" w:hAnchor="margin" w:xAlign="center" w:y="1"/>
      <w:rPr>
        <w:rStyle w:val="aa"/>
      </w:rPr>
    </w:pPr>
    <w:r>
      <w:rPr>
        <w:rStyle w:val="aa"/>
        <w:noProof/>
      </w:rPr>
      <w:t>1</w:t>
    </w:r>
  </w:p>
  <w:p w:rsidR="00871169" w:rsidRDefault="008711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4F6" w:rsidRDefault="00D074F6">
      <w:r>
        <w:separator/>
      </w:r>
    </w:p>
  </w:footnote>
  <w:footnote w:type="continuationSeparator" w:id="0">
    <w:p w:rsidR="00D074F6" w:rsidRDefault="00D07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194AE6"/>
    <w:multiLevelType w:val="multilevel"/>
    <w:tmpl w:val="E6E0A4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4F8"/>
    <w:rsid w:val="00063B7E"/>
    <w:rsid w:val="000672E4"/>
    <w:rsid w:val="001B07C1"/>
    <w:rsid w:val="002320B2"/>
    <w:rsid w:val="002F0AB1"/>
    <w:rsid w:val="003D4C66"/>
    <w:rsid w:val="004D2294"/>
    <w:rsid w:val="00517482"/>
    <w:rsid w:val="005469A1"/>
    <w:rsid w:val="005630E8"/>
    <w:rsid w:val="006D4079"/>
    <w:rsid w:val="007233D7"/>
    <w:rsid w:val="00816F1B"/>
    <w:rsid w:val="00866020"/>
    <w:rsid w:val="00871169"/>
    <w:rsid w:val="008B78CF"/>
    <w:rsid w:val="008C03EC"/>
    <w:rsid w:val="00925D0E"/>
    <w:rsid w:val="00933B99"/>
    <w:rsid w:val="00945714"/>
    <w:rsid w:val="009F0B56"/>
    <w:rsid w:val="00C24B74"/>
    <w:rsid w:val="00C3190F"/>
    <w:rsid w:val="00D057D2"/>
    <w:rsid w:val="00D074F6"/>
    <w:rsid w:val="00D704F8"/>
    <w:rsid w:val="00D958AE"/>
    <w:rsid w:val="00DD506A"/>
    <w:rsid w:val="00DF7D19"/>
    <w:rsid w:val="00E449EC"/>
    <w:rsid w:val="00E90EC0"/>
    <w:rsid w:val="00EC4CF9"/>
    <w:rsid w:val="00ED1CBC"/>
    <w:rsid w:val="00F0448D"/>
    <w:rsid w:val="00F9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9B87C48-BC7A-4720-844D-DF883263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4F8"/>
    <w:rPr>
      <w:sz w:val="24"/>
      <w:szCs w:val="24"/>
    </w:rPr>
  </w:style>
  <w:style w:type="paragraph" w:styleId="1">
    <w:name w:val="heading 1"/>
    <w:basedOn w:val="a"/>
    <w:link w:val="10"/>
    <w:uiPriority w:val="99"/>
    <w:qFormat/>
    <w:rsid w:val="002F0AB1"/>
    <w:pPr>
      <w:spacing w:before="100" w:beforeAutospacing="1" w:after="100" w:afterAutospacing="1"/>
      <w:outlineLvl w:val="0"/>
    </w:pPr>
    <w:rPr>
      <w:rFonts w:ascii="Arial" w:hAnsi="Arial" w:cs="Arial"/>
      <w:b/>
      <w:bCs/>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rsid w:val="00D704F8"/>
    <w:pPr>
      <w:widowControl w:val="0"/>
      <w:autoSpaceDE w:val="0"/>
      <w:autoSpaceDN w:val="0"/>
      <w:adjustRightInd w:val="0"/>
      <w:jc w:val="center"/>
    </w:pPr>
    <w:rPr>
      <w:b/>
      <w:bCs/>
      <w:sz w:val="20"/>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rsid w:val="00D704F8"/>
    <w:pPr>
      <w:widowControl w:val="0"/>
      <w:autoSpaceDE w:val="0"/>
      <w:autoSpaceDN w:val="0"/>
      <w:adjustRightInd w:val="0"/>
      <w:spacing w:before="1800"/>
      <w:jc w:val="center"/>
    </w:pPr>
  </w:style>
  <w:style w:type="character" w:customStyle="1" w:styleId="20">
    <w:name w:val="Основной текст 2 Знак"/>
    <w:link w:val="2"/>
    <w:uiPriority w:val="99"/>
    <w:semiHidden/>
    <w:rPr>
      <w:sz w:val="24"/>
      <w:szCs w:val="24"/>
    </w:rPr>
  </w:style>
  <w:style w:type="character" w:styleId="a5">
    <w:name w:val="Hyperlink"/>
    <w:uiPriority w:val="99"/>
    <w:rsid w:val="002F0AB1"/>
    <w:rPr>
      <w:color w:val="auto"/>
      <w:u w:val="none"/>
      <w:effect w:val="none"/>
    </w:rPr>
  </w:style>
  <w:style w:type="paragraph" w:styleId="a6">
    <w:name w:val="Normal (Web)"/>
    <w:basedOn w:val="a"/>
    <w:uiPriority w:val="99"/>
    <w:rsid w:val="002F0AB1"/>
    <w:pPr>
      <w:spacing w:before="100" w:beforeAutospacing="1" w:after="100" w:afterAutospacing="1"/>
    </w:pPr>
  </w:style>
  <w:style w:type="character" w:styleId="a7">
    <w:name w:val="Strong"/>
    <w:uiPriority w:val="99"/>
    <w:qFormat/>
    <w:rsid w:val="00945714"/>
    <w:rPr>
      <w:b/>
      <w:bCs/>
    </w:rPr>
  </w:style>
  <w:style w:type="paragraph" w:styleId="a8">
    <w:name w:val="footer"/>
    <w:basedOn w:val="a"/>
    <w:link w:val="a9"/>
    <w:uiPriority w:val="99"/>
    <w:rsid w:val="0087116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71169"/>
  </w:style>
  <w:style w:type="paragraph" w:styleId="ab">
    <w:name w:val="Balloon Text"/>
    <w:basedOn w:val="a"/>
    <w:link w:val="ac"/>
    <w:uiPriority w:val="99"/>
    <w:semiHidden/>
    <w:rsid w:val="00925D0E"/>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007974">
      <w:marLeft w:val="0"/>
      <w:marRight w:val="0"/>
      <w:marTop w:val="0"/>
      <w:marBottom w:val="0"/>
      <w:divBdr>
        <w:top w:val="none" w:sz="0" w:space="0" w:color="auto"/>
        <w:left w:val="none" w:sz="0" w:space="0" w:color="auto"/>
        <w:bottom w:val="none" w:sz="0" w:space="0" w:color="auto"/>
        <w:right w:val="none" w:sz="0" w:space="0" w:color="auto"/>
      </w:divBdr>
      <w:divsChild>
        <w:div w:id="697008029">
          <w:marLeft w:val="0"/>
          <w:marRight w:val="200"/>
          <w:marTop w:val="0"/>
          <w:marBottom w:val="0"/>
          <w:divBdr>
            <w:top w:val="none" w:sz="0" w:space="0" w:color="auto"/>
            <w:left w:val="none" w:sz="0" w:space="0" w:color="auto"/>
            <w:bottom w:val="none" w:sz="0" w:space="0" w:color="auto"/>
            <w:right w:val="none" w:sz="0" w:space="0" w:color="auto"/>
          </w:divBdr>
          <w:divsChild>
            <w:div w:id="697008025">
              <w:marLeft w:val="4200"/>
              <w:marRight w:val="0"/>
              <w:marTop w:val="0"/>
              <w:marBottom w:val="0"/>
              <w:divBdr>
                <w:top w:val="none" w:sz="0" w:space="0" w:color="auto"/>
                <w:left w:val="none" w:sz="0" w:space="0" w:color="auto"/>
                <w:bottom w:val="none" w:sz="0" w:space="0" w:color="auto"/>
                <w:right w:val="none" w:sz="0" w:space="0" w:color="auto"/>
              </w:divBdr>
              <w:divsChild>
                <w:div w:id="697008002">
                  <w:marLeft w:val="0"/>
                  <w:marRight w:val="0"/>
                  <w:marTop w:val="0"/>
                  <w:marBottom w:val="0"/>
                  <w:divBdr>
                    <w:top w:val="none" w:sz="0" w:space="0" w:color="auto"/>
                    <w:left w:val="single" w:sz="8" w:space="15" w:color="E6E6EC"/>
                    <w:bottom w:val="none" w:sz="0" w:space="0" w:color="auto"/>
                    <w:right w:val="none" w:sz="0" w:space="0" w:color="auto"/>
                  </w:divBdr>
                  <w:divsChild>
                    <w:div w:id="697007994">
                      <w:marLeft w:val="0"/>
                      <w:marRight w:val="0"/>
                      <w:marTop w:val="0"/>
                      <w:marBottom w:val="0"/>
                      <w:divBdr>
                        <w:top w:val="none" w:sz="0" w:space="0" w:color="auto"/>
                        <w:left w:val="none" w:sz="0" w:space="0" w:color="auto"/>
                        <w:bottom w:val="none" w:sz="0" w:space="0" w:color="auto"/>
                        <w:right w:val="none" w:sz="0" w:space="0" w:color="auto"/>
                      </w:divBdr>
                    </w:div>
                    <w:div w:id="6970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07989">
      <w:marLeft w:val="0"/>
      <w:marRight w:val="0"/>
      <w:marTop w:val="0"/>
      <w:marBottom w:val="0"/>
      <w:divBdr>
        <w:top w:val="none" w:sz="0" w:space="0" w:color="auto"/>
        <w:left w:val="none" w:sz="0" w:space="0" w:color="auto"/>
        <w:bottom w:val="none" w:sz="0" w:space="0" w:color="auto"/>
        <w:right w:val="none" w:sz="0" w:space="0" w:color="auto"/>
      </w:divBdr>
      <w:divsChild>
        <w:div w:id="697007993">
          <w:marLeft w:val="0"/>
          <w:marRight w:val="200"/>
          <w:marTop w:val="0"/>
          <w:marBottom w:val="0"/>
          <w:divBdr>
            <w:top w:val="none" w:sz="0" w:space="0" w:color="auto"/>
            <w:left w:val="none" w:sz="0" w:space="0" w:color="auto"/>
            <w:bottom w:val="none" w:sz="0" w:space="0" w:color="auto"/>
            <w:right w:val="none" w:sz="0" w:space="0" w:color="auto"/>
          </w:divBdr>
          <w:divsChild>
            <w:div w:id="697008023">
              <w:marLeft w:val="4200"/>
              <w:marRight w:val="0"/>
              <w:marTop w:val="0"/>
              <w:marBottom w:val="0"/>
              <w:divBdr>
                <w:top w:val="none" w:sz="0" w:space="0" w:color="auto"/>
                <w:left w:val="none" w:sz="0" w:space="0" w:color="auto"/>
                <w:bottom w:val="none" w:sz="0" w:space="0" w:color="auto"/>
                <w:right w:val="none" w:sz="0" w:space="0" w:color="auto"/>
              </w:divBdr>
              <w:divsChild>
                <w:div w:id="697007971">
                  <w:marLeft w:val="0"/>
                  <w:marRight w:val="0"/>
                  <w:marTop w:val="0"/>
                  <w:marBottom w:val="0"/>
                  <w:divBdr>
                    <w:top w:val="none" w:sz="0" w:space="0" w:color="auto"/>
                    <w:left w:val="none" w:sz="0" w:space="0" w:color="auto"/>
                    <w:bottom w:val="none" w:sz="0" w:space="0" w:color="auto"/>
                    <w:right w:val="none" w:sz="0" w:space="0" w:color="auto"/>
                  </w:divBdr>
                </w:div>
                <w:div w:id="697007996">
                  <w:marLeft w:val="0"/>
                  <w:marRight w:val="0"/>
                  <w:marTop w:val="0"/>
                  <w:marBottom w:val="0"/>
                  <w:divBdr>
                    <w:top w:val="none" w:sz="0" w:space="0" w:color="auto"/>
                    <w:left w:val="single" w:sz="8" w:space="15" w:color="E6E6EC"/>
                    <w:bottom w:val="none" w:sz="0" w:space="0" w:color="auto"/>
                    <w:right w:val="none" w:sz="0" w:space="0" w:color="auto"/>
                  </w:divBdr>
                  <w:divsChild>
                    <w:div w:id="697007968">
                      <w:marLeft w:val="0"/>
                      <w:marRight w:val="0"/>
                      <w:marTop w:val="0"/>
                      <w:marBottom w:val="0"/>
                      <w:divBdr>
                        <w:top w:val="none" w:sz="0" w:space="0" w:color="auto"/>
                        <w:left w:val="none" w:sz="0" w:space="0" w:color="auto"/>
                        <w:bottom w:val="none" w:sz="0" w:space="0" w:color="auto"/>
                        <w:right w:val="none" w:sz="0" w:space="0" w:color="auto"/>
                      </w:divBdr>
                    </w:div>
                    <w:div w:id="697007972">
                      <w:marLeft w:val="0"/>
                      <w:marRight w:val="0"/>
                      <w:marTop w:val="0"/>
                      <w:marBottom w:val="0"/>
                      <w:divBdr>
                        <w:top w:val="none" w:sz="0" w:space="0" w:color="auto"/>
                        <w:left w:val="none" w:sz="0" w:space="0" w:color="auto"/>
                        <w:bottom w:val="none" w:sz="0" w:space="0" w:color="auto"/>
                        <w:right w:val="none" w:sz="0" w:space="0" w:color="auto"/>
                      </w:divBdr>
                    </w:div>
                    <w:div w:id="697007975">
                      <w:marLeft w:val="0"/>
                      <w:marRight w:val="0"/>
                      <w:marTop w:val="0"/>
                      <w:marBottom w:val="0"/>
                      <w:divBdr>
                        <w:top w:val="none" w:sz="0" w:space="0" w:color="auto"/>
                        <w:left w:val="none" w:sz="0" w:space="0" w:color="auto"/>
                        <w:bottom w:val="none" w:sz="0" w:space="0" w:color="auto"/>
                        <w:right w:val="none" w:sz="0" w:space="0" w:color="auto"/>
                      </w:divBdr>
                    </w:div>
                    <w:div w:id="697007976">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
                    <w:div w:id="697007981">
                      <w:marLeft w:val="0"/>
                      <w:marRight w:val="0"/>
                      <w:marTop w:val="0"/>
                      <w:marBottom w:val="0"/>
                      <w:divBdr>
                        <w:top w:val="none" w:sz="0" w:space="0" w:color="auto"/>
                        <w:left w:val="none" w:sz="0" w:space="0" w:color="auto"/>
                        <w:bottom w:val="none" w:sz="0" w:space="0" w:color="auto"/>
                        <w:right w:val="none" w:sz="0" w:space="0" w:color="auto"/>
                      </w:divBdr>
                    </w:div>
                    <w:div w:id="697007982">
                      <w:marLeft w:val="0"/>
                      <w:marRight w:val="0"/>
                      <w:marTop w:val="0"/>
                      <w:marBottom w:val="0"/>
                      <w:divBdr>
                        <w:top w:val="none" w:sz="0" w:space="0" w:color="auto"/>
                        <w:left w:val="none" w:sz="0" w:space="0" w:color="auto"/>
                        <w:bottom w:val="none" w:sz="0" w:space="0" w:color="auto"/>
                        <w:right w:val="none" w:sz="0" w:space="0" w:color="auto"/>
                      </w:divBdr>
                    </w:div>
                    <w:div w:id="697007985">
                      <w:marLeft w:val="0"/>
                      <w:marRight w:val="0"/>
                      <w:marTop w:val="0"/>
                      <w:marBottom w:val="0"/>
                      <w:divBdr>
                        <w:top w:val="none" w:sz="0" w:space="0" w:color="auto"/>
                        <w:left w:val="none" w:sz="0" w:space="0" w:color="auto"/>
                        <w:bottom w:val="none" w:sz="0" w:space="0" w:color="auto"/>
                        <w:right w:val="none" w:sz="0" w:space="0" w:color="auto"/>
                      </w:divBdr>
                    </w:div>
                    <w:div w:id="697007986">
                      <w:marLeft w:val="0"/>
                      <w:marRight w:val="0"/>
                      <w:marTop w:val="0"/>
                      <w:marBottom w:val="0"/>
                      <w:divBdr>
                        <w:top w:val="none" w:sz="0" w:space="0" w:color="auto"/>
                        <w:left w:val="none" w:sz="0" w:space="0" w:color="auto"/>
                        <w:bottom w:val="none" w:sz="0" w:space="0" w:color="auto"/>
                        <w:right w:val="none" w:sz="0" w:space="0" w:color="auto"/>
                      </w:divBdr>
                    </w:div>
                    <w:div w:id="697007988">
                      <w:marLeft w:val="0"/>
                      <w:marRight w:val="0"/>
                      <w:marTop w:val="0"/>
                      <w:marBottom w:val="0"/>
                      <w:divBdr>
                        <w:top w:val="none" w:sz="0" w:space="0" w:color="auto"/>
                        <w:left w:val="none" w:sz="0" w:space="0" w:color="auto"/>
                        <w:bottom w:val="none" w:sz="0" w:space="0" w:color="auto"/>
                        <w:right w:val="none" w:sz="0" w:space="0" w:color="auto"/>
                      </w:divBdr>
                    </w:div>
                    <w:div w:id="697007990">
                      <w:marLeft w:val="0"/>
                      <w:marRight w:val="0"/>
                      <w:marTop w:val="0"/>
                      <w:marBottom w:val="0"/>
                      <w:divBdr>
                        <w:top w:val="none" w:sz="0" w:space="0" w:color="auto"/>
                        <w:left w:val="none" w:sz="0" w:space="0" w:color="auto"/>
                        <w:bottom w:val="none" w:sz="0" w:space="0" w:color="auto"/>
                        <w:right w:val="none" w:sz="0" w:space="0" w:color="auto"/>
                      </w:divBdr>
                    </w:div>
                    <w:div w:id="697007991">
                      <w:marLeft w:val="0"/>
                      <w:marRight w:val="0"/>
                      <w:marTop w:val="0"/>
                      <w:marBottom w:val="0"/>
                      <w:divBdr>
                        <w:top w:val="none" w:sz="0" w:space="0" w:color="auto"/>
                        <w:left w:val="none" w:sz="0" w:space="0" w:color="auto"/>
                        <w:bottom w:val="none" w:sz="0" w:space="0" w:color="auto"/>
                        <w:right w:val="none" w:sz="0" w:space="0" w:color="auto"/>
                      </w:divBdr>
                    </w:div>
                    <w:div w:id="697008004">
                      <w:marLeft w:val="0"/>
                      <w:marRight w:val="0"/>
                      <w:marTop w:val="0"/>
                      <w:marBottom w:val="0"/>
                      <w:divBdr>
                        <w:top w:val="none" w:sz="0" w:space="0" w:color="auto"/>
                        <w:left w:val="none" w:sz="0" w:space="0" w:color="auto"/>
                        <w:bottom w:val="none" w:sz="0" w:space="0" w:color="auto"/>
                        <w:right w:val="none" w:sz="0" w:space="0" w:color="auto"/>
                      </w:divBdr>
                    </w:div>
                    <w:div w:id="697008011">
                      <w:marLeft w:val="0"/>
                      <w:marRight w:val="0"/>
                      <w:marTop w:val="0"/>
                      <w:marBottom w:val="0"/>
                      <w:divBdr>
                        <w:top w:val="none" w:sz="0" w:space="0" w:color="auto"/>
                        <w:left w:val="none" w:sz="0" w:space="0" w:color="auto"/>
                        <w:bottom w:val="none" w:sz="0" w:space="0" w:color="auto"/>
                        <w:right w:val="none" w:sz="0" w:space="0" w:color="auto"/>
                      </w:divBdr>
                    </w:div>
                    <w:div w:id="697008017">
                      <w:marLeft w:val="0"/>
                      <w:marRight w:val="0"/>
                      <w:marTop w:val="0"/>
                      <w:marBottom w:val="0"/>
                      <w:divBdr>
                        <w:top w:val="none" w:sz="0" w:space="0" w:color="auto"/>
                        <w:left w:val="none" w:sz="0" w:space="0" w:color="auto"/>
                        <w:bottom w:val="none" w:sz="0" w:space="0" w:color="auto"/>
                        <w:right w:val="none" w:sz="0" w:space="0" w:color="auto"/>
                      </w:divBdr>
                    </w:div>
                    <w:div w:id="697008021">
                      <w:marLeft w:val="0"/>
                      <w:marRight w:val="0"/>
                      <w:marTop w:val="0"/>
                      <w:marBottom w:val="0"/>
                      <w:divBdr>
                        <w:top w:val="none" w:sz="0" w:space="0" w:color="auto"/>
                        <w:left w:val="none" w:sz="0" w:space="0" w:color="auto"/>
                        <w:bottom w:val="none" w:sz="0" w:space="0" w:color="auto"/>
                        <w:right w:val="none" w:sz="0" w:space="0" w:color="auto"/>
                      </w:divBdr>
                    </w:div>
                    <w:div w:id="697008024">
                      <w:marLeft w:val="0"/>
                      <w:marRight w:val="0"/>
                      <w:marTop w:val="0"/>
                      <w:marBottom w:val="0"/>
                      <w:divBdr>
                        <w:top w:val="none" w:sz="0" w:space="0" w:color="auto"/>
                        <w:left w:val="none" w:sz="0" w:space="0" w:color="auto"/>
                        <w:bottom w:val="none" w:sz="0" w:space="0" w:color="auto"/>
                        <w:right w:val="none" w:sz="0" w:space="0" w:color="auto"/>
                      </w:divBdr>
                    </w:div>
                  </w:divsChild>
                </w:div>
                <w:div w:id="697008022">
                  <w:marLeft w:val="0"/>
                  <w:marRight w:val="4600"/>
                  <w:marTop w:val="600"/>
                  <w:marBottom w:val="0"/>
                  <w:divBdr>
                    <w:top w:val="none" w:sz="0" w:space="0" w:color="auto"/>
                    <w:left w:val="none" w:sz="0" w:space="0" w:color="auto"/>
                    <w:bottom w:val="none" w:sz="0" w:space="0" w:color="auto"/>
                    <w:right w:val="none" w:sz="0" w:space="0" w:color="auto"/>
                  </w:divBdr>
                </w:div>
              </w:divsChild>
            </w:div>
          </w:divsChild>
        </w:div>
      </w:divsChild>
    </w:div>
    <w:div w:id="697008006">
      <w:marLeft w:val="0"/>
      <w:marRight w:val="0"/>
      <w:marTop w:val="0"/>
      <w:marBottom w:val="0"/>
      <w:divBdr>
        <w:top w:val="none" w:sz="0" w:space="0" w:color="auto"/>
        <w:left w:val="none" w:sz="0" w:space="0" w:color="auto"/>
        <w:bottom w:val="none" w:sz="0" w:space="0" w:color="auto"/>
        <w:right w:val="none" w:sz="0" w:space="0" w:color="auto"/>
      </w:divBdr>
      <w:divsChild>
        <w:div w:id="697007998">
          <w:marLeft w:val="0"/>
          <w:marRight w:val="200"/>
          <w:marTop w:val="0"/>
          <w:marBottom w:val="0"/>
          <w:divBdr>
            <w:top w:val="none" w:sz="0" w:space="0" w:color="auto"/>
            <w:left w:val="none" w:sz="0" w:space="0" w:color="auto"/>
            <w:bottom w:val="none" w:sz="0" w:space="0" w:color="auto"/>
            <w:right w:val="none" w:sz="0" w:space="0" w:color="auto"/>
          </w:divBdr>
          <w:divsChild>
            <w:div w:id="697007987">
              <w:marLeft w:val="4200"/>
              <w:marRight w:val="0"/>
              <w:marTop w:val="0"/>
              <w:marBottom w:val="0"/>
              <w:divBdr>
                <w:top w:val="none" w:sz="0" w:space="0" w:color="auto"/>
                <w:left w:val="none" w:sz="0" w:space="0" w:color="auto"/>
                <w:bottom w:val="none" w:sz="0" w:space="0" w:color="auto"/>
                <w:right w:val="none" w:sz="0" w:space="0" w:color="auto"/>
              </w:divBdr>
              <w:divsChild>
                <w:div w:id="697008010">
                  <w:marLeft w:val="0"/>
                  <w:marRight w:val="0"/>
                  <w:marTop w:val="0"/>
                  <w:marBottom w:val="0"/>
                  <w:divBdr>
                    <w:top w:val="none" w:sz="0" w:space="0" w:color="auto"/>
                    <w:left w:val="single" w:sz="8" w:space="15" w:color="E6E6EC"/>
                    <w:bottom w:val="none" w:sz="0" w:space="0" w:color="auto"/>
                    <w:right w:val="none" w:sz="0" w:space="0" w:color="auto"/>
                  </w:divBdr>
                  <w:divsChild>
                    <w:div w:id="6970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08018">
      <w:marLeft w:val="0"/>
      <w:marRight w:val="0"/>
      <w:marTop w:val="0"/>
      <w:marBottom w:val="0"/>
      <w:divBdr>
        <w:top w:val="none" w:sz="0" w:space="0" w:color="auto"/>
        <w:left w:val="none" w:sz="0" w:space="0" w:color="auto"/>
        <w:bottom w:val="none" w:sz="0" w:space="0" w:color="auto"/>
        <w:right w:val="none" w:sz="0" w:space="0" w:color="auto"/>
      </w:divBdr>
      <w:divsChild>
        <w:div w:id="697007984">
          <w:marLeft w:val="720"/>
          <w:marRight w:val="720"/>
          <w:marTop w:val="100"/>
          <w:marBottom w:val="100"/>
          <w:divBdr>
            <w:top w:val="none" w:sz="0" w:space="0" w:color="auto"/>
            <w:left w:val="none" w:sz="0" w:space="0" w:color="auto"/>
            <w:bottom w:val="none" w:sz="0" w:space="0" w:color="auto"/>
            <w:right w:val="none" w:sz="0" w:space="0" w:color="auto"/>
          </w:divBdr>
        </w:div>
      </w:divsChild>
    </w:div>
    <w:div w:id="697008020">
      <w:marLeft w:val="0"/>
      <w:marRight w:val="0"/>
      <w:marTop w:val="0"/>
      <w:marBottom w:val="0"/>
      <w:divBdr>
        <w:top w:val="none" w:sz="0" w:space="0" w:color="auto"/>
        <w:left w:val="none" w:sz="0" w:space="0" w:color="auto"/>
        <w:bottom w:val="none" w:sz="0" w:space="0" w:color="auto"/>
        <w:right w:val="none" w:sz="0" w:space="0" w:color="auto"/>
      </w:divBdr>
      <w:divsChild>
        <w:div w:id="697008000">
          <w:marLeft w:val="0"/>
          <w:marRight w:val="200"/>
          <w:marTop w:val="0"/>
          <w:marBottom w:val="0"/>
          <w:divBdr>
            <w:top w:val="none" w:sz="0" w:space="0" w:color="auto"/>
            <w:left w:val="none" w:sz="0" w:space="0" w:color="auto"/>
            <w:bottom w:val="none" w:sz="0" w:space="0" w:color="auto"/>
            <w:right w:val="none" w:sz="0" w:space="0" w:color="auto"/>
          </w:divBdr>
          <w:divsChild>
            <w:div w:id="697007980">
              <w:marLeft w:val="4200"/>
              <w:marRight w:val="0"/>
              <w:marTop w:val="0"/>
              <w:marBottom w:val="0"/>
              <w:divBdr>
                <w:top w:val="none" w:sz="0" w:space="0" w:color="auto"/>
                <w:left w:val="none" w:sz="0" w:space="0" w:color="auto"/>
                <w:bottom w:val="none" w:sz="0" w:space="0" w:color="auto"/>
                <w:right w:val="none" w:sz="0" w:space="0" w:color="auto"/>
              </w:divBdr>
              <w:divsChild>
                <w:div w:id="697007983">
                  <w:marLeft w:val="0"/>
                  <w:marRight w:val="0"/>
                  <w:marTop w:val="0"/>
                  <w:marBottom w:val="0"/>
                  <w:divBdr>
                    <w:top w:val="none" w:sz="0" w:space="0" w:color="auto"/>
                    <w:left w:val="single" w:sz="8" w:space="15" w:color="E6E6EC"/>
                    <w:bottom w:val="none" w:sz="0" w:space="0" w:color="auto"/>
                    <w:right w:val="none" w:sz="0" w:space="0" w:color="auto"/>
                  </w:divBdr>
                </w:div>
              </w:divsChild>
            </w:div>
          </w:divsChild>
        </w:div>
      </w:divsChild>
    </w:div>
    <w:div w:id="697008028">
      <w:marLeft w:val="0"/>
      <w:marRight w:val="0"/>
      <w:marTop w:val="0"/>
      <w:marBottom w:val="0"/>
      <w:divBdr>
        <w:top w:val="none" w:sz="0" w:space="0" w:color="auto"/>
        <w:left w:val="none" w:sz="0" w:space="0" w:color="auto"/>
        <w:bottom w:val="none" w:sz="0" w:space="0" w:color="auto"/>
        <w:right w:val="none" w:sz="0" w:space="0" w:color="auto"/>
      </w:divBdr>
      <w:divsChild>
        <w:div w:id="697007999">
          <w:marLeft w:val="0"/>
          <w:marRight w:val="200"/>
          <w:marTop w:val="0"/>
          <w:marBottom w:val="0"/>
          <w:divBdr>
            <w:top w:val="none" w:sz="0" w:space="0" w:color="auto"/>
            <w:left w:val="none" w:sz="0" w:space="0" w:color="auto"/>
            <w:bottom w:val="none" w:sz="0" w:space="0" w:color="auto"/>
            <w:right w:val="none" w:sz="0" w:space="0" w:color="auto"/>
          </w:divBdr>
          <w:divsChild>
            <w:div w:id="697007992">
              <w:marLeft w:val="4200"/>
              <w:marRight w:val="0"/>
              <w:marTop w:val="0"/>
              <w:marBottom w:val="0"/>
              <w:divBdr>
                <w:top w:val="none" w:sz="0" w:space="0" w:color="auto"/>
                <w:left w:val="none" w:sz="0" w:space="0" w:color="auto"/>
                <w:bottom w:val="none" w:sz="0" w:space="0" w:color="auto"/>
                <w:right w:val="none" w:sz="0" w:space="0" w:color="auto"/>
              </w:divBdr>
              <w:divsChild>
                <w:div w:id="697008001">
                  <w:marLeft w:val="0"/>
                  <w:marRight w:val="0"/>
                  <w:marTop w:val="0"/>
                  <w:marBottom w:val="0"/>
                  <w:divBdr>
                    <w:top w:val="none" w:sz="0" w:space="0" w:color="auto"/>
                    <w:left w:val="single" w:sz="8" w:space="15" w:color="E6E6EC"/>
                    <w:bottom w:val="none" w:sz="0" w:space="0" w:color="auto"/>
                    <w:right w:val="none" w:sz="0" w:space="0" w:color="auto"/>
                  </w:divBdr>
                  <w:divsChild>
                    <w:div w:id="697007967">
                      <w:marLeft w:val="0"/>
                      <w:marRight w:val="0"/>
                      <w:marTop w:val="0"/>
                      <w:marBottom w:val="0"/>
                      <w:divBdr>
                        <w:top w:val="none" w:sz="0" w:space="0" w:color="auto"/>
                        <w:left w:val="none" w:sz="0" w:space="0" w:color="auto"/>
                        <w:bottom w:val="none" w:sz="0" w:space="0" w:color="auto"/>
                        <w:right w:val="none" w:sz="0" w:space="0" w:color="auto"/>
                      </w:divBdr>
                    </w:div>
                    <w:div w:id="697007969">
                      <w:marLeft w:val="0"/>
                      <w:marRight w:val="0"/>
                      <w:marTop w:val="0"/>
                      <w:marBottom w:val="0"/>
                      <w:divBdr>
                        <w:top w:val="none" w:sz="0" w:space="0" w:color="auto"/>
                        <w:left w:val="none" w:sz="0" w:space="0" w:color="auto"/>
                        <w:bottom w:val="none" w:sz="0" w:space="0" w:color="auto"/>
                        <w:right w:val="none" w:sz="0" w:space="0" w:color="auto"/>
                      </w:divBdr>
                    </w:div>
                    <w:div w:id="697007970">
                      <w:marLeft w:val="0"/>
                      <w:marRight w:val="0"/>
                      <w:marTop w:val="0"/>
                      <w:marBottom w:val="0"/>
                      <w:divBdr>
                        <w:top w:val="none" w:sz="0" w:space="0" w:color="auto"/>
                        <w:left w:val="none" w:sz="0" w:space="0" w:color="auto"/>
                        <w:bottom w:val="none" w:sz="0" w:space="0" w:color="auto"/>
                        <w:right w:val="none" w:sz="0" w:space="0" w:color="auto"/>
                      </w:divBdr>
                    </w:div>
                    <w:div w:id="697007973">
                      <w:marLeft w:val="0"/>
                      <w:marRight w:val="0"/>
                      <w:marTop w:val="0"/>
                      <w:marBottom w:val="0"/>
                      <w:divBdr>
                        <w:top w:val="none" w:sz="0" w:space="0" w:color="auto"/>
                        <w:left w:val="none" w:sz="0" w:space="0" w:color="auto"/>
                        <w:bottom w:val="none" w:sz="0" w:space="0" w:color="auto"/>
                        <w:right w:val="none" w:sz="0" w:space="0" w:color="auto"/>
                      </w:divBdr>
                    </w:div>
                    <w:div w:id="697007978">
                      <w:marLeft w:val="0"/>
                      <w:marRight w:val="0"/>
                      <w:marTop w:val="0"/>
                      <w:marBottom w:val="0"/>
                      <w:divBdr>
                        <w:top w:val="none" w:sz="0" w:space="0" w:color="auto"/>
                        <w:left w:val="none" w:sz="0" w:space="0" w:color="auto"/>
                        <w:bottom w:val="none" w:sz="0" w:space="0" w:color="auto"/>
                        <w:right w:val="none" w:sz="0" w:space="0" w:color="auto"/>
                      </w:divBdr>
                    </w:div>
                    <w:div w:id="697007979">
                      <w:marLeft w:val="0"/>
                      <w:marRight w:val="0"/>
                      <w:marTop w:val="0"/>
                      <w:marBottom w:val="0"/>
                      <w:divBdr>
                        <w:top w:val="none" w:sz="0" w:space="0" w:color="auto"/>
                        <w:left w:val="none" w:sz="0" w:space="0" w:color="auto"/>
                        <w:bottom w:val="none" w:sz="0" w:space="0" w:color="auto"/>
                        <w:right w:val="none" w:sz="0" w:space="0" w:color="auto"/>
                      </w:divBdr>
                    </w:div>
                    <w:div w:id="697007995">
                      <w:marLeft w:val="0"/>
                      <w:marRight w:val="0"/>
                      <w:marTop w:val="0"/>
                      <w:marBottom w:val="0"/>
                      <w:divBdr>
                        <w:top w:val="none" w:sz="0" w:space="0" w:color="auto"/>
                        <w:left w:val="none" w:sz="0" w:space="0" w:color="auto"/>
                        <w:bottom w:val="none" w:sz="0" w:space="0" w:color="auto"/>
                        <w:right w:val="none" w:sz="0" w:space="0" w:color="auto"/>
                      </w:divBdr>
                    </w:div>
                    <w:div w:id="697007997">
                      <w:marLeft w:val="0"/>
                      <w:marRight w:val="0"/>
                      <w:marTop w:val="0"/>
                      <w:marBottom w:val="0"/>
                      <w:divBdr>
                        <w:top w:val="none" w:sz="0" w:space="0" w:color="auto"/>
                        <w:left w:val="none" w:sz="0" w:space="0" w:color="auto"/>
                        <w:bottom w:val="none" w:sz="0" w:space="0" w:color="auto"/>
                        <w:right w:val="none" w:sz="0" w:space="0" w:color="auto"/>
                      </w:divBdr>
                    </w:div>
                    <w:div w:id="697008003">
                      <w:marLeft w:val="0"/>
                      <w:marRight w:val="0"/>
                      <w:marTop w:val="0"/>
                      <w:marBottom w:val="0"/>
                      <w:divBdr>
                        <w:top w:val="none" w:sz="0" w:space="0" w:color="auto"/>
                        <w:left w:val="none" w:sz="0" w:space="0" w:color="auto"/>
                        <w:bottom w:val="none" w:sz="0" w:space="0" w:color="auto"/>
                        <w:right w:val="none" w:sz="0" w:space="0" w:color="auto"/>
                      </w:divBdr>
                    </w:div>
                    <w:div w:id="697008005">
                      <w:marLeft w:val="0"/>
                      <w:marRight w:val="0"/>
                      <w:marTop w:val="0"/>
                      <w:marBottom w:val="0"/>
                      <w:divBdr>
                        <w:top w:val="none" w:sz="0" w:space="0" w:color="auto"/>
                        <w:left w:val="none" w:sz="0" w:space="0" w:color="auto"/>
                        <w:bottom w:val="none" w:sz="0" w:space="0" w:color="auto"/>
                        <w:right w:val="none" w:sz="0" w:space="0" w:color="auto"/>
                      </w:divBdr>
                    </w:div>
                    <w:div w:id="697008007">
                      <w:marLeft w:val="0"/>
                      <w:marRight w:val="0"/>
                      <w:marTop w:val="0"/>
                      <w:marBottom w:val="0"/>
                      <w:divBdr>
                        <w:top w:val="none" w:sz="0" w:space="0" w:color="auto"/>
                        <w:left w:val="none" w:sz="0" w:space="0" w:color="auto"/>
                        <w:bottom w:val="none" w:sz="0" w:space="0" w:color="auto"/>
                        <w:right w:val="none" w:sz="0" w:space="0" w:color="auto"/>
                      </w:divBdr>
                    </w:div>
                    <w:div w:id="697008008">
                      <w:marLeft w:val="0"/>
                      <w:marRight w:val="0"/>
                      <w:marTop w:val="0"/>
                      <w:marBottom w:val="0"/>
                      <w:divBdr>
                        <w:top w:val="none" w:sz="0" w:space="0" w:color="auto"/>
                        <w:left w:val="none" w:sz="0" w:space="0" w:color="auto"/>
                        <w:bottom w:val="none" w:sz="0" w:space="0" w:color="auto"/>
                        <w:right w:val="none" w:sz="0" w:space="0" w:color="auto"/>
                      </w:divBdr>
                    </w:div>
                    <w:div w:id="697008009">
                      <w:marLeft w:val="0"/>
                      <w:marRight w:val="0"/>
                      <w:marTop w:val="0"/>
                      <w:marBottom w:val="0"/>
                      <w:divBdr>
                        <w:top w:val="none" w:sz="0" w:space="0" w:color="auto"/>
                        <w:left w:val="none" w:sz="0" w:space="0" w:color="auto"/>
                        <w:bottom w:val="none" w:sz="0" w:space="0" w:color="auto"/>
                        <w:right w:val="none" w:sz="0" w:space="0" w:color="auto"/>
                      </w:divBdr>
                    </w:div>
                    <w:div w:id="697008012">
                      <w:marLeft w:val="0"/>
                      <w:marRight w:val="0"/>
                      <w:marTop w:val="0"/>
                      <w:marBottom w:val="0"/>
                      <w:divBdr>
                        <w:top w:val="none" w:sz="0" w:space="0" w:color="auto"/>
                        <w:left w:val="none" w:sz="0" w:space="0" w:color="auto"/>
                        <w:bottom w:val="none" w:sz="0" w:space="0" w:color="auto"/>
                        <w:right w:val="none" w:sz="0" w:space="0" w:color="auto"/>
                      </w:divBdr>
                    </w:div>
                    <w:div w:id="697008013">
                      <w:marLeft w:val="0"/>
                      <w:marRight w:val="0"/>
                      <w:marTop w:val="0"/>
                      <w:marBottom w:val="0"/>
                      <w:divBdr>
                        <w:top w:val="none" w:sz="0" w:space="0" w:color="auto"/>
                        <w:left w:val="none" w:sz="0" w:space="0" w:color="auto"/>
                        <w:bottom w:val="none" w:sz="0" w:space="0" w:color="auto"/>
                        <w:right w:val="none" w:sz="0" w:space="0" w:color="auto"/>
                      </w:divBdr>
                    </w:div>
                    <w:div w:id="697008019">
                      <w:marLeft w:val="0"/>
                      <w:marRight w:val="0"/>
                      <w:marTop w:val="0"/>
                      <w:marBottom w:val="0"/>
                      <w:divBdr>
                        <w:top w:val="none" w:sz="0" w:space="0" w:color="auto"/>
                        <w:left w:val="none" w:sz="0" w:space="0" w:color="auto"/>
                        <w:bottom w:val="none" w:sz="0" w:space="0" w:color="auto"/>
                        <w:right w:val="none" w:sz="0" w:space="0" w:color="auto"/>
                      </w:divBdr>
                    </w:div>
                    <w:div w:id="697008026">
                      <w:marLeft w:val="0"/>
                      <w:marRight w:val="0"/>
                      <w:marTop w:val="0"/>
                      <w:marBottom w:val="0"/>
                      <w:divBdr>
                        <w:top w:val="none" w:sz="0" w:space="0" w:color="auto"/>
                        <w:left w:val="none" w:sz="0" w:space="0" w:color="auto"/>
                        <w:bottom w:val="none" w:sz="0" w:space="0" w:color="auto"/>
                        <w:right w:val="none" w:sz="0" w:space="0" w:color="auto"/>
                      </w:divBdr>
                    </w:div>
                  </w:divsChild>
                </w:div>
                <w:div w:id="697008014">
                  <w:marLeft w:val="0"/>
                  <w:marRight w:val="4600"/>
                  <w:marTop w:val="600"/>
                  <w:marBottom w:val="0"/>
                  <w:divBdr>
                    <w:top w:val="none" w:sz="0" w:space="0" w:color="auto"/>
                    <w:left w:val="none" w:sz="0" w:space="0" w:color="auto"/>
                    <w:bottom w:val="none" w:sz="0" w:space="0" w:color="auto"/>
                    <w:right w:val="none" w:sz="0" w:space="0" w:color="auto"/>
                  </w:divBdr>
                </w:div>
                <w:div w:id="697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vadim</dc:creator>
  <cp:keywords/>
  <dc:description/>
  <cp:lastModifiedBy>admin</cp:lastModifiedBy>
  <cp:revision>2</cp:revision>
  <cp:lastPrinted>2006-11-09T11:57:00Z</cp:lastPrinted>
  <dcterms:created xsi:type="dcterms:W3CDTF">2014-03-06T05:03:00Z</dcterms:created>
  <dcterms:modified xsi:type="dcterms:W3CDTF">2014-03-06T05:03:00Z</dcterms:modified>
</cp:coreProperties>
</file>