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B9" w:rsidRPr="00136E5C" w:rsidRDefault="005D41B9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Реферат</w:t>
      </w:r>
    </w:p>
    <w:p w:rsidR="005D41B9" w:rsidRDefault="005D41B9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На тему: Защита от современных видов оружия массового поражения</w:t>
      </w:r>
    </w:p>
    <w:p w:rsid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B9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36E5C" w:rsidRPr="00136E5C" w:rsidRDefault="00136E5C" w:rsidP="00136E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1B9" w:rsidRPr="00136E5C" w:rsidRDefault="005D41B9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1.</w:t>
      </w:r>
      <w:r w:rsidR="00136E5C" w:rsidRPr="00136E5C">
        <w:rPr>
          <w:rFonts w:ascii="Times New Roman" w:hAnsi="Times New Roman" w:cs="Times New Roman"/>
          <w:sz w:val="28"/>
          <w:szCs w:val="28"/>
        </w:rPr>
        <w:t xml:space="preserve"> </w:t>
      </w:r>
      <w:r w:rsidRPr="00136E5C">
        <w:rPr>
          <w:rFonts w:ascii="Times New Roman" w:hAnsi="Times New Roman" w:cs="Times New Roman"/>
          <w:sz w:val="28"/>
          <w:szCs w:val="28"/>
        </w:rPr>
        <w:t>Способы поражения человеческого о</w:t>
      </w:r>
      <w:r w:rsidR="00136E5C" w:rsidRPr="00136E5C">
        <w:rPr>
          <w:rFonts w:ascii="Times New Roman" w:hAnsi="Times New Roman" w:cs="Times New Roman"/>
          <w:sz w:val="28"/>
          <w:szCs w:val="28"/>
        </w:rPr>
        <w:t>рганизма, его методы применения</w:t>
      </w:r>
    </w:p>
    <w:p w:rsidR="005D41B9" w:rsidRPr="00136E5C" w:rsidRDefault="00136E5C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А) ядерное оружие</w:t>
      </w:r>
    </w:p>
    <w:p w:rsidR="005D41B9" w:rsidRPr="00136E5C" w:rsidRDefault="005D41B9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Б)</w:t>
      </w:r>
      <w:r w:rsidR="00136E5C" w:rsidRPr="00136E5C">
        <w:rPr>
          <w:rFonts w:ascii="Times New Roman" w:hAnsi="Times New Roman" w:cs="Times New Roman"/>
          <w:sz w:val="28"/>
          <w:szCs w:val="28"/>
        </w:rPr>
        <w:t xml:space="preserve"> отравляющие вещества и их виды</w:t>
      </w:r>
    </w:p>
    <w:p w:rsidR="005D41B9" w:rsidRPr="00136E5C" w:rsidRDefault="00136E5C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В) </w:t>
      </w:r>
      <w:r w:rsidR="005D41B9" w:rsidRPr="00136E5C">
        <w:rPr>
          <w:rFonts w:ascii="Times New Roman" w:hAnsi="Times New Roman" w:cs="Times New Roman"/>
          <w:sz w:val="28"/>
          <w:szCs w:val="28"/>
        </w:rPr>
        <w:t>бактериологическое (биологическое) оружи</w:t>
      </w:r>
      <w:r w:rsidRPr="00136E5C">
        <w:rPr>
          <w:rFonts w:ascii="Times New Roman" w:hAnsi="Times New Roman" w:cs="Times New Roman"/>
          <w:sz w:val="28"/>
          <w:szCs w:val="28"/>
        </w:rPr>
        <w:t>е. Бактериологическое заражение</w:t>
      </w:r>
    </w:p>
    <w:p w:rsidR="005D41B9" w:rsidRPr="00136E5C" w:rsidRDefault="005D41B9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2.</w:t>
      </w:r>
      <w:r w:rsidR="00136E5C" w:rsidRPr="00136E5C">
        <w:rPr>
          <w:rFonts w:ascii="Times New Roman" w:hAnsi="Times New Roman" w:cs="Times New Roman"/>
          <w:sz w:val="28"/>
          <w:szCs w:val="28"/>
        </w:rPr>
        <w:t xml:space="preserve"> </w:t>
      </w:r>
      <w:r w:rsidRPr="00136E5C">
        <w:rPr>
          <w:rFonts w:ascii="Times New Roman" w:hAnsi="Times New Roman" w:cs="Times New Roman"/>
          <w:sz w:val="28"/>
          <w:szCs w:val="28"/>
        </w:rPr>
        <w:t>Использовани</w:t>
      </w:r>
      <w:r w:rsidR="00136E5C" w:rsidRPr="00136E5C">
        <w:rPr>
          <w:rFonts w:ascii="Times New Roman" w:hAnsi="Times New Roman" w:cs="Times New Roman"/>
          <w:sz w:val="28"/>
          <w:szCs w:val="28"/>
        </w:rPr>
        <w:t>е средств индивидуальной защиты</w:t>
      </w:r>
    </w:p>
    <w:p w:rsidR="005D41B9" w:rsidRPr="00136E5C" w:rsidRDefault="00136E5C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А) средства защиты кожи</w:t>
      </w:r>
    </w:p>
    <w:p w:rsidR="00136E5C" w:rsidRPr="00136E5C" w:rsidRDefault="005D41B9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Б) </w:t>
      </w:r>
      <w:r w:rsidR="00136E5C" w:rsidRPr="00136E5C">
        <w:rPr>
          <w:rFonts w:ascii="Times New Roman" w:hAnsi="Times New Roman" w:cs="Times New Roman"/>
          <w:sz w:val="28"/>
          <w:szCs w:val="28"/>
        </w:rPr>
        <w:t>средства защиты органов дыхания</w:t>
      </w:r>
    </w:p>
    <w:p w:rsidR="005D41B9" w:rsidRPr="00136E5C" w:rsidRDefault="005D41B9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В) медицинские</w:t>
      </w:r>
      <w:r w:rsidR="00136E5C" w:rsidRPr="00136E5C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</w:t>
      </w:r>
    </w:p>
    <w:p w:rsidR="005D41B9" w:rsidRPr="00136E5C" w:rsidRDefault="005D41B9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3.</w:t>
      </w:r>
      <w:r w:rsidR="00136E5C" w:rsidRPr="00136E5C">
        <w:rPr>
          <w:rFonts w:ascii="Times New Roman" w:hAnsi="Times New Roman" w:cs="Times New Roman"/>
          <w:sz w:val="28"/>
          <w:szCs w:val="28"/>
        </w:rPr>
        <w:t xml:space="preserve"> </w:t>
      </w:r>
      <w:r w:rsidRPr="00136E5C">
        <w:rPr>
          <w:rFonts w:ascii="Times New Roman" w:hAnsi="Times New Roman" w:cs="Times New Roman"/>
          <w:sz w:val="28"/>
          <w:szCs w:val="28"/>
        </w:rPr>
        <w:t>Методы обнаружения и измерения ионизирующих</w:t>
      </w:r>
      <w:r w:rsidR="00136E5C" w:rsidRPr="00136E5C">
        <w:rPr>
          <w:rFonts w:ascii="Times New Roman" w:hAnsi="Times New Roman" w:cs="Times New Roman"/>
          <w:sz w:val="28"/>
          <w:szCs w:val="28"/>
        </w:rPr>
        <w:t xml:space="preserve"> излучений</w:t>
      </w:r>
    </w:p>
    <w:p w:rsidR="00136E5C" w:rsidRPr="00136E5C" w:rsidRDefault="00136E5C" w:rsidP="00136E5C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36E5C">
        <w:rPr>
          <w:rFonts w:ascii="Times New Roman" w:hAnsi="Times New Roman" w:cs="Times New Roman"/>
          <w:color w:val="FFFFFF"/>
          <w:sz w:val="28"/>
          <w:szCs w:val="28"/>
        </w:rPr>
        <w:t>защита оружие массовое поражение</w:t>
      </w:r>
    </w:p>
    <w:p w:rsidR="00136E5C" w:rsidRDefault="00136E5C" w:rsidP="00136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5C" w:rsidRP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1. Способы поражения человеческого организма, его методы применения</w:t>
      </w:r>
    </w:p>
    <w:p w:rsidR="00136E5C" w:rsidRDefault="00136E5C" w:rsidP="00136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B9" w:rsidRPr="00136E5C" w:rsidRDefault="005D41B9" w:rsidP="00136E5C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К современным средствам поражения относят оружие массового поражения (ядерное, химическое, бактериологическое (биологическое)) и обычные средства нападения.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Ядерное оружие</w:t>
      </w:r>
      <w:r w:rsidRPr="00136E5C">
        <w:rPr>
          <w:rFonts w:ascii="Times New Roman" w:hAnsi="Times New Roman" w:cs="Times New Roman"/>
          <w:sz w:val="28"/>
          <w:szCs w:val="28"/>
        </w:rPr>
        <w:t xml:space="preserve"> - самое мощное средство поражения - является оружием взрывного действия и основано на использовании энергии, выделяющихся при ядерном превращениях.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Поражение ядерным оружием осуществляется с баллистических ракет, самолётов-бомбардировщиков, а также артиллерии, вооружённой ракетой с ядерной боеголовкой.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Впервые ядерное оружие применили империалисты США в августе 1945 года, когда их самолёты сбросили на японские города Хиросиму и Нагасаки атомные бомбы. В результате, более 313 тысяч мирных жителей погибло,238 тысяч получили поражения.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Ядерный взрыв сопровождается яркой вспышкой, даже в солнечный день озаряющей небо и местность вокруг на десятки километров, и резким оглушительным звуком, напоминающим грозовые раскаты. Этот звук слышен на расстоянии десятков километров. Вслед за вспышкой при воздушном взрыве образуется огненный шар (при наземном – полушарие). Быстро увеличиваясь в размерах, огненный шар поднимается и, остывая, превращается в клубящееся облако, форма которого напоминает гриб.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E5C">
        <w:rPr>
          <w:rFonts w:ascii="Times New Roman" w:hAnsi="Times New Roman" w:cs="Times New Roman"/>
          <w:i/>
          <w:iCs/>
          <w:sz w:val="28"/>
          <w:szCs w:val="28"/>
        </w:rPr>
        <w:t>Поражающие факторы ядерного взрыва:</w:t>
      </w:r>
    </w:p>
    <w:p w:rsidR="005D41B9" w:rsidRPr="00136E5C" w:rsidRDefault="005D41B9" w:rsidP="00136E5C">
      <w:pPr>
        <w:pStyle w:val="a3"/>
        <w:numPr>
          <w:ilvl w:val="0"/>
          <w:numId w:val="2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Ударная волна</w:t>
      </w:r>
    </w:p>
    <w:p w:rsidR="005D41B9" w:rsidRPr="00136E5C" w:rsidRDefault="005D41B9" w:rsidP="00136E5C">
      <w:pPr>
        <w:pStyle w:val="a3"/>
        <w:numPr>
          <w:ilvl w:val="0"/>
          <w:numId w:val="2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Световое облучение</w:t>
      </w:r>
    </w:p>
    <w:p w:rsidR="005D41B9" w:rsidRPr="00136E5C" w:rsidRDefault="005D41B9" w:rsidP="00136E5C">
      <w:pPr>
        <w:pStyle w:val="a3"/>
        <w:numPr>
          <w:ilvl w:val="0"/>
          <w:numId w:val="2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Проникающая радиация и радиоактивное заражение</w:t>
      </w:r>
    </w:p>
    <w:p w:rsidR="005D41B9" w:rsidRPr="00136E5C" w:rsidRDefault="005D41B9" w:rsidP="00136E5C">
      <w:pPr>
        <w:pStyle w:val="a3"/>
        <w:numPr>
          <w:ilvl w:val="0"/>
          <w:numId w:val="2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Электромагнитные импульсы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Энергия ядерного оружия распределяется примерно следующим образом: 50% энергии принадлежит ударной волне, 35% световому излучению, 10% радиоактивному заражению и 5% проникающей радиации.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Ударная волна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область сильного сжатого воздуха, движущегося со сверхзвуковой скоростью во все стороны от центра взрыва. Так, при взрыве 1 Мгт ядерного боеприпаса ударная волна проходит 5 километров за 9 секунд, а 10 километров за 22 секунды.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Световое излучение</w:t>
      </w:r>
      <w:r w:rsidRPr="00136E5C">
        <w:rPr>
          <w:rFonts w:ascii="Times New Roman" w:hAnsi="Times New Roman" w:cs="Times New Roman"/>
          <w:sz w:val="28"/>
          <w:szCs w:val="28"/>
        </w:rPr>
        <w:t xml:space="preserve"> представляет собой поток лучевой энергии, возникающем при ядерном взрыве. Температура светящейся области ядерного взрыва колеблется от миллионов градусов в начале свечения до нескольких тысяч в конце его. Световое излучение распространяется мгновенно и действует кратковременно.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Проникающая радиация</w:t>
      </w:r>
      <w:r w:rsidRPr="00136E5C">
        <w:rPr>
          <w:rFonts w:ascii="Times New Roman" w:hAnsi="Times New Roman" w:cs="Times New Roman"/>
          <w:sz w:val="28"/>
          <w:szCs w:val="28"/>
        </w:rPr>
        <w:t xml:space="preserve"> состоит из потока гамма – лучей и нейтронов, испускаемых в момент ядерного взрыва, и очень опасна для не защищённых людей. Проникающая радиация действует всего 10 – 15 секунд после взрыва, однако и этого достаточно, чтобы вызвать у людей тяжёлое заболевание, называемого лучевой болезнью.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Радио активное заражение местности</w:t>
      </w:r>
      <w:r w:rsidRPr="00136E5C">
        <w:rPr>
          <w:rFonts w:ascii="Times New Roman" w:hAnsi="Times New Roman" w:cs="Times New Roman"/>
          <w:sz w:val="28"/>
          <w:szCs w:val="28"/>
        </w:rPr>
        <w:t xml:space="preserve"> образуется следующим образом: в первый момент после наземного ядерного взрыва радиоактивные частицы (продукты распада ядер боевого заряда) находятся в огненном шаре. Огненный шар поднимается вм6есте с туманом и дымом. Спустя некоторое время он превращается в клубящееся облако. Образующийся поток воздуха захватывает с земли частицы почвы и уносит вместе с облаком. Эти частицы становятся радиоактивными. Наиболее крупные из них выпадают непосредственно в районе взрыва. Остальные остаются в облаке, и ветер уносит их на несколько сотен километров от эпицентра взрыва.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 xml:space="preserve">Электромагнитные импульсы </w:t>
      </w:r>
      <w:r w:rsidRPr="00136E5C">
        <w:rPr>
          <w:rFonts w:ascii="Times New Roman" w:hAnsi="Times New Roman" w:cs="Times New Roman"/>
          <w:sz w:val="28"/>
          <w:szCs w:val="28"/>
        </w:rPr>
        <w:t>создают электрические и магнитные поля, возникающие в результате воздействия гамма – излучений на атомы окружающей среды и образование потоков электронов и положительных ионов. Продолжительность его действия составляет несколько десятков миллисекунд. При отсутствии специальных мер защиты электромагнитный импульс может повредить аппаратуру связи и управления, нарушить работу электрических устройств, подключённых к наружным линиям.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Химическое оружие также относится к средствам массового поражения. Его действие основано на использовании боевых свойств отравляющих веществ (ОВ), которые способны поражать людей, заражать местность и предметы, расположенные на ней, водоёмы и растения.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Отравляющие вещества могут быть применены с помощью ракет, авиации, артиллерии, специальных химических приборов.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Поражающее действие отравляющих веществ оценивают по их концентрации, плотности заражения, стойкости.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Количество отравляющих веществ в единице объёма заражённого воздуха называется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концентрацией</w:t>
      </w:r>
      <w:r w:rsidRPr="00136E5C">
        <w:rPr>
          <w:rFonts w:ascii="Times New Roman" w:hAnsi="Times New Roman" w:cs="Times New Roman"/>
          <w:sz w:val="28"/>
          <w:szCs w:val="28"/>
        </w:rPr>
        <w:t>. Её выражают чаще всего в миллиграммах ОВ, содержащегося в 1 литре воздуха (мг/л).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Плотность заражения -</w:t>
      </w:r>
      <w:r w:rsidR="00136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E5C">
        <w:rPr>
          <w:rFonts w:ascii="Times New Roman" w:hAnsi="Times New Roman" w:cs="Times New Roman"/>
          <w:sz w:val="28"/>
          <w:szCs w:val="28"/>
        </w:rPr>
        <w:t>это количество отравляющего вещества, находящегося на единице площади местности или другой поверхности. Плотность заражения принято определять в г/м</w:t>
      </w:r>
      <w:r w:rsidRPr="00136E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6E5C">
        <w:rPr>
          <w:rFonts w:ascii="Times New Roman" w:hAnsi="Times New Roman" w:cs="Times New Roman"/>
          <w:sz w:val="28"/>
          <w:szCs w:val="28"/>
        </w:rPr>
        <w:t>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 xml:space="preserve">Стойкость </w:t>
      </w:r>
      <w:r w:rsidRPr="00136E5C">
        <w:rPr>
          <w:rFonts w:ascii="Times New Roman" w:hAnsi="Times New Roman" w:cs="Times New Roman"/>
          <w:sz w:val="28"/>
          <w:szCs w:val="28"/>
        </w:rPr>
        <w:t>– это способность отравляющих веществ сохранять свои поражающие свойства в воздухе или на местности в течение определенного времени.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В зависимости от характера поражающего действия на организм отравляющие вещества принято делить на четыре группы действия:</w:t>
      </w:r>
    </w:p>
    <w:p w:rsidR="005D41B9" w:rsidRPr="00136E5C" w:rsidRDefault="005D41B9" w:rsidP="00136E5C">
      <w:pPr>
        <w:pStyle w:val="a3"/>
        <w:numPr>
          <w:ilvl w:val="0"/>
          <w:numId w:val="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E5C">
        <w:rPr>
          <w:rFonts w:ascii="Times New Roman" w:hAnsi="Times New Roman" w:cs="Times New Roman"/>
          <w:i/>
          <w:iCs/>
          <w:sz w:val="28"/>
          <w:szCs w:val="28"/>
        </w:rPr>
        <w:t>Нервно - паралитического</w:t>
      </w:r>
    </w:p>
    <w:p w:rsidR="005D41B9" w:rsidRPr="00136E5C" w:rsidRDefault="005D41B9" w:rsidP="00136E5C">
      <w:pPr>
        <w:pStyle w:val="a3"/>
        <w:numPr>
          <w:ilvl w:val="0"/>
          <w:numId w:val="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E5C">
        <w:rPr>
          <w:rFonts w:ascii="Times New Roman" w:hAnsi="Times New Roman" w:cs="Times New Roman"/>
          <w:i/>
          <w:iCs/>
          <w:sz w:val="28"/>
          <w:szCs w:val="28"/>
        </w:rPr>
        <w:t>Общеядовитого</w:t>
      </w:r>
    </w:p>
    <w:p w:rsidR="005D41B9" w:rsidRPr="00136E5C" w:rsidRDefault="005D41B9" w:rsidP="00136E5C">
      <w:pPr>
        <w:pStyle w:val="a3"/>
        <w:numPr>
          <w:ilvl w:val="0"/>
          <w:numId w:val="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E5C">
        <w:rPr>
          <w:rFonts w:ascii="Times New Roman" w:hAnsi="Times New Roman" w:cs="Times New Roman"/>
          <w:i/>
          <w:iCs/>
          <w:sz w:val="28"/>
          <w:szCs w:val="28"/>
        </w:rPr>
        <w:t>Кожно-нарывного</w:t>
      </w:r>
    </w:p>
    <w:p w:rsidR="005D41B9" w:rsidRPr="00136E5C" w:rsidRDefault="005D41B9" w:rsidP="00136E5C">
      <w:pPr>
        <w:pStyle w:val="a3"/>
        <w:numPr>
          <w:ilvl w:val="0"/>
          <w:numId w:val="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E5C">
        <w:rPr>
          <w:rFonts w:ascii="Times New Roman" w:hAnsi="Times New Roman" w:cs="Times New Roman"/>
          <w:i/>
          <w:iCs/>
          <w:sz w:val="28"/>
          <w:szCs w:val="28"/>
        </w:rPr>
        <w:t>Удушающего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К отравляющим веществам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нервно – паралитического</w:t>
      </w:r>
      <w:r w:rsidRPr="00136E5C">
        <w:rPr>
          <w:rFonts w:ascii="Times New Roman" w:hAnsi="Times New Roman" w:cs="Times New Roman"/>
          <w:sz w:val="28"/>
          <w:szCs w:val="28"/>
        </w:rPr>
        <w:t xml:space="preserve"> действия относятся зарин и </w:t>
      </w:r>
      <w:r w:rsidRPr="00136E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6E5C">
        <w:rPr>
          <w:rFonts w:ascii="Times New Roman" w:hAnsi="Times New Roman" w:cs="Times New Roman"/>
          <w:sz w:val="28"/>
          <w:szCs w:val="28"/>
        </w:rPr>
        <w:t>-газы. Это сильные и быстродействующие яды.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Зарин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бесцветная или светло-жёлтая едкая жидкость без запаха, не замерзает зимой, устойчив к влиянию воды. Хорошо растворяется в маслах. При обычной температуре воздуха быстро распадается, под действием щелочей и раствора аммиака.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К отравляющим веществам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общеядовитого</w:t>
      </w:r>
      <w:r w:rsidRPr="00136E5C">
        <w:rPr>
          <w:rFonts w:ascii="Times New Roman" w:hAnsi="Times New Roman" w:cs="Times New Roman"/>
          <w:sz w:val="28"/>
          <w:szCs w:val="28"/>
        </w:rPr>
        <w:t xml:space="preserve"> действия относится синильная кислота, хлорциан.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Синильная кислота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бесцветная, быстро растворяющаяся жидкость с запахом горького миндаля. Сильный и быстродействующий яд, проникает в организм при вдыхании заражённого воздуха.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Хлорциан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бесцветная, летучая жидкость с резким запахом. Действие, как и у синильной кислоты, заключается в общем отравлении организма, резко выраженном раздражении глаз и дыхательных путей.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К отравляющим веществам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кожно-нарывного</w:t>
      </w:r>
      <w:r w:rsidRPr="00136E5C">
        <w:rPr>
          <w:rFonts w:ascii="Times New Roman" w:hAnsi="Times New Roman" w:cs="Times New Roman"/>
          <w:sz w:val="28"/>
          <w:szCs w:val="28"/>
        </w:rPr>
        <w:t xml:space="preserve"> действия относится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иприт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маслянистая бесцветная жидкость с запахом чеснока или горчицы. Поражает кожу, верхние дыхательные пути и лёгкие, глаза. Относится к обжигающим ядам.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К отравляющим веществам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удушающего</w:t>
      </w:r>
      <w:r w:rsidRPr="00136E5C">
        <w:rPr>
          <w:rFonts w:ascii="Times New Roman" w:hAnsi="Times New Roman" w:cs="Times New Roman"/>
          <w:sz w:val="28"/>
          <w:szCs w:val="28"/>
        </w:rPr>
        <w:t xml:space="preserve"> действия относится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 xml:space="preserve">фосген </w:t>
      </w:r>
      <w:r w:rsidRPr="00136E5C">
        <w:rPr>
          <w:rFonts w:ascii="Times New Roman" w:hAnsi="Times New Roman" w:cs="Times New Roman"/>
          <w:sz w:val="28"/>
          <w:szCs w:val="28"/>
        </w:rPr>
        <w:t>– бесцветный газ со слабым запахом прелого сена. Быстро распадается в едких щелочах, нашатырном спирте, растворе соды. Поражает органы дыхания, вызывает отёк лёгких.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Очаг химического заражения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это территория, подвергшаяся воздействию отравляющих веществ. В результате возникают или могут возникнуть заражения людей. Характер очага химического заражения зависит, прежде всего, от вида, способа и применённого противником отравляющего вещества, метеорологических условий, рельефа местности. Обнаружив признаки применения отравляющего вещества, немедленно принимают меры защиты.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Бактериологическое (биологическое) оружие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средство массового поражения людей, животных, растений. Основу его поражающего действия составляют болезнетворные микробы (грибки, бактерии, вирусы и риккетсии) и вырабатываемые некоторыми из них токсины (яды).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Для поражения людей противник может использовать возбудителей различных инфекционных заболеваний: чумы, пситтакоза, гриппа, туляремии, бруцеллёза, сибирской язвы, холеры, натуральной оспы и других. Кроме того, противник может использовать сильно отравляющий ботулинический токсин, вызывающий тяжёлые отравления.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Для распространения бактериальных средств могут быть применены авиационные бомбы, снаряды, ракеты различного радиуса действия, разнообразные выливные авиационные приборы (например, с генераторами бактериальных аэрозолей). Не исключено выбрасывание бактериальных средств с аэростатов. Противник может, используя диверсантов, заразить жилые и служебные помещения, склады продовольствия, источники водоснабжения, водохранилища. 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Очагом бактериологического заражения</w:t>
      </w:r>
      <w:r w:rsidRPr="00136E5C">
        <w:rPr>
          <w:rFonts w:ascii="Times New Roman" w:hAnsi="Times New Roman" w:cs="Times New Roman"/>
          <w:sz w:val="28"/>
          <w:szCs w:val="28"/>
        </w:rPr>
        <w:t xml:space="preserve"> считаются города, населённые пункты и объекты народного хозяйства, подвергшиеся непосредственному воздействию бактериальных средств, создающих источник распространения инфекционных заболеваний. Его характер и размер обусловлены видом применённого боеприпаса, биологической особенностью и способом применения возбудителей. Чтобы предотвратить распространения заболевания людей, в очаге биологического заражения применяют комплекс лечебно-профилактических и дезинфекционных мероприятий и устанавливают карантин; в прилегающих районах вводится режим обсервации.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 xml:space="preserve">Карантин </w:t>
      </w:r>
      <w:r w:rsidRPr="00136E5C">
        <w:rPr>
          <w:rFonts w:ascii="Times New Roman" w:hAnsi="Times New Roman" w:cs="Times New Roman"/>
          <w:sz w:val="28"/>
          <w:szCs w:val="28"/>
        </w:rPr>
        <w:t>– система строгих противоэпидемических мер изоляции всего очага поражения и ликвидации в нем инфекционных заболеваний. Сроки карантина определяются длительностью максимального инкубационного периода того или иного заболевания. Карантин исчисляется с момента изоляции последнего потенциального больного и окончания дезинфекции.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Обсервация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это специальное организуемое медицинское наблюдение и система ограничительных мер, целью которых является предупреждение распространения эпидемических заболеваний.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В местах радиоактивного, химического и бактериального заражения необходимо знать и уметь пользоваться средствами защиты органов дыхания и глаз, кожи. Наша повседневная одежда не может защитить от заражения. Кроме средств индивидуальной защиты, существуют медицинские средства защиты.</w:t>
      </w:r>
    </w:p>
    <w:p w:rsidR="00136E5C" w:rsidRDefault="00136E5C" w:rsidP="00136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5C" w:rsidRP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2. Использование средств индивидуальной защиты</w:t>
      </w:r>
    </w:p>
    <w:p w:rsidR="00136E5C" w:rsidRDefault="00136E5C" w:rsidP="00136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По принципу защитного действия средства защиты кожи подразделяются на изолирующие и фильтрующие.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Изолирующие средства защиты кожи</w:t>
      </w:r>
      <w:r w:rsidRPr="00136E5C">
        <w:rPr>
          <w:rFonts w:ascii="Times New Roman" w:hAnsi="Times New Roman" w:cs="Times New Roman"/>
          <w:sz w:val="28"/>
          <w:szCs w:val="28"/>
        </w:rPr>
        <w:t xml:space="preserve"> изготавливаются из воздухонепроницаемых материалов, обычно специальной эластичной и морозостойкой прорезиненной ткани. Они могут быть герметичными негерметичными. Герметичные средства защиты закрывают всё тело и защищают от паров и капель отравляющих веществ, негерметичные только от капель отравляющих веществ. 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Фильтрующие средства защиты кожи</w:t>
      </w:r>
      <w:r w:rsidRPr="00136E5C">
        <w:rPr>
          <w:rFonts w:ascii="Times New Roman" w:hAnsi="Times New Roman" w:cs="Times New Roman"/>
          <w:sz w:val="28"/>
          <w:szCs w:val="28"/>
        </w:rPr>
        <w:t xml:space="preserve"> представляют собой хлопчатобумажную одежду (комбинезон), пропитанную специальными химическими веществами (импрегнированную). При этом воздухонепроницаемость материала сохраняется, а пары отравляющих веществ, проходя через ткань, поглощаются специальной пропиткой.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По своему предназначению средства защиты кожи делятся на специальные (табельные) и подручные.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Табельными средствами</w:t>
      </w:r>
      <w:r w:rsidRPr="00136E5C">
        <w:rPr>
          <w:rFonts w:ascii="Times New Roman" w:hAnsi="Times New Roman" w:cs="Times New Roman"/>
          <w:sz w:val="28"/>
          <w:szCs w:val="28"/>
        </w:rPr>
        <w:t xml:space="preserve"> защиты кожи пользуется личный состав подразделений гражданской защиты при выполнении спасательных работ в местах заражения.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подручных средств</w:t>
      </w:r>
      <w:r w:rsidRPr="00136E5C">
        <w:rPr>
          <w:rFonts w:ascii="Times New Roman" w:hAnsi="Times New Roman" w:cs="Times New Roman"/>
          <w:sz w:val="28"/>
          <w:szCs w:val="28"/>
        </w:rPr>
        <w:t xml:space="preserve"> защиты кожи в комплексе со средствами защиты органов дыхания могут быть использованы обычные непромокаемые накидки и плащи, а также пальто из плотного материала, ватные куртки и тому подобные вещи. Для защиты ног можно использовать резиновые сапоги, боты калоши.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 xml:space="preserve">Противогаз </w:t>
      </w:r>
      <w:r w:rsidRPr="00136E5C">
        <w:rPr>
          <w:rFonts w:ascii="Times New Roman" w:hAnsi="Times New Roman" w:cs="Times New Roman"/>
          <w:sz w:val="28"/>
          <w:szCs w:val="28"/>
        </w:rPr>
        <w:t xml:space="preserve">– самое надёжное средство защиты органов дыхания, глаз и кожи лица человека от воздействия отравляющих и радиоактивных веществ, бактериальных средств, а также различных вредных примесей, присутствующих в воздухе. Противогазы делятся на </w:t>
      </w:r>
      <w:r w:rsidRPr="00136E5C">
        <w:rPr>
          <w:rFonts w:ascii="Times New Roman" w:hAnsi="Times New Roman" w:cs="Times New Roman"/>
          <w:i/>
          <w:iCs/>
          <w:sz w:val="28"/>
          <w:szCs w:val="28"/>
        </w:rPr>
        <w:t xml:space="preserve">фильтрующие </w:t>
      </w:r>
      <w:r w:rsidRPr="00136E5C">
        <w:rPr>
          <w:rFonts w:ascii="Times New Roman" w:hAnsi="Times New Roman" w:cs="Times New Roman"/>
          <w:sz w:val="28"/>
          <w:szCs w:val="28"/>
        </w:rPr>
        <w:t xml:space="preserve">и </w:t>
      </w:r>
      <w:r w:rsidRPr="00136E5C">
        <w:rPr>
          <w:rFonts w:ascii="Times New Roman" w:hAnsi="Times New Roman" w:cs="Times New Roman"/>
          <w:i/>
          <w:iCs/>
          <w:sz w:val="28"/>
          <w:szCs w:val="28"/>
        </w:rPr>
        <w:t>изолирующие.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Основным средством защиты органов дыхания является фильтрующий противогаз. Его защитные свойства основаны на том, что при прохождении вдыхаемого воздуха через коробку противогаза он фильтруется и попадает в органы дыхания очищенным от отравляющих и радиоактивных веществ. В изолирующем противогазе дыхание производится за счёт имеющегося в нём запаса кислорода.</w:t>
      </w:r>
      <w:r w:rsidR="00136E5C">
        <w:rPr>
          <w:rFonts w:ascii="Times New Roman" w:hAnsi="Times New Roman" w:cs="Times New Roman"/>
          <w:sz w:val="28"/>
          <w:szCs w:val="28"/>
        </w:rPr>
        <w:t xml:space="preserve"> </w:t>
      </w:r>
      <w:r w:rsidRPr="00136E5C">
        <w:rPr>
          <w:rFonts w:ascii="Times New Roman" w:hAnsi="Times New Roman" w:cs="Times New Roman"/>
          <w:sz w:val="28"/>
          <w:szCs w:val="28"/>
        </w:rPr>
        <w:t>Действие такого противогаза основано на полной изоляции органов дыхания, лица и глаз от внешней среды.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Заражённый внешний воздух очищается в коробке противогаза. К металлическому корпусу коробки прикреплены специальные поглотители и противодымные фильтры. При вдыхании заражённый воздух проходит в коробку противогаза, сначала через противодымный фильтр, где остаются частицы пыли, дыма и тумана, затем через специальные поглотители</w:t>
      </w:r>
      <w:r w:rsidR="00136E5C">
        <w:rPr>
          <w:rFonts w:ascii="Times New Roman" w:hAnsi="Times New Roman" w:cs="Times New Roman"/>
          <w:sz w:val="28"/>
          <w:szCs w:val="28"/>
        </w:rPr>
        <w:t xml:space="preserve"> </w:t>
      </w:r>
      <w:r w:rsidRPr="00136E5C">
        <w:rPr>
          <w:rFonts w:ascii="Times New Roman" w:hAnsi="Times New Roman" w:cs="Times New Roman"/>
          <w:sz w:val="28"/>
          <w:szCs w:val="28"/>
        </w:rPr>
        <w:t>(слой катализатора и активированного угля). Здесь задерживаются пары ядовитых веществ.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Наиболее простой и удобный в использовании –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противогаз ГП-5.</w:t>
      </w:r>
      <w:r w:rsidRPr="00136E5C">
        <w:rPr>
          <w:rFonts w:ascii="Times New Roman" w:hAnsi="Times New Roman" w:cs="Times New Roman"/>
          <w:sz w:val="28"/>
          <w:szCs w:val="28"/>
        </w:rPr>
        <w:t xml:space="preserve"> Он состоит из противогазной коробки, лицевой части (шлем - маски) и сумки. В комплект также входит коробка с незапотевающими плёнками, служащими для предохранения стёкла очков от запотевания. К стёклам, плёнки прижимаются обоймами.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Правильное содержание и хранения противогаза</w:t>
      </w:r>
      <w:r w:rsidRPr="00136E5C">
        <w:rPr>
          <w:rFonts w:ascii="Times New Roman" w:hAnsi="Times New Roman" w:cs="Times New Roman"/>
          <w:sz w:val="28"/>
          <w:szCs w:val="28"/>
        </w:rPr>
        <w:t xml:space="preserve"> – главное условие его защитных свойств. Неосторожное и неаккуратное использование противогаза приводит к серьёзным поломкам. Например, от резких ударов и толчков может быть помята коробка, разорвана маска, повреждены клапаны и стёкла очков. Излишняя влажность и сухость воздуха снижают качество поглотителей и фильтра, от сырости коррозируют металлические части противогаза.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 xml:space="preserve">Респираторы </w:t>
      </w:r>
      <w:r w:rsidRPr="00136E5C">
        <w:rPr>
          <w:rFonts w:ascii="Times New Roman" w:hAnsi="Times New Roman" w:cs="Times New Roman"/>
          <w:sz w:val="28"/>
          <w:szCs w:val="28"/>
        </w:rPr>
        <w:t>различных типов, используют на предприятиях для защиты от производственной пыли. Респираторы отличаются от противогазов небольшим сопротивлением дыханию, малой массой, простотой устройства.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Принцип действия респиратора основан на том, что при вдохе воздух последовательно проходит через фильтрующий полиуретановый слой маски, где очищается от грубодисперсной пыли, а затем через фильтрующий защитный полимерный материал, в котором происходит очистка воздуха от тонкодисперсной пыли. После очистки вдыхаемый воздух через клапаны входа попадают в подмасочное пространство и в органы дыхания. При выдохе воздух из подмасочного пространства выходит через клапан выдоха.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К медицинским средствам личной защиты относится </w:t>
      </w:r>
      <w:r w:rsidRPr="00136E5C">
        <w:rPr>
          <w:rFonts w:ascii="Times New Roman" w:hAnsi="Times New Roman" w:cs="Times New Roman"/>
          <w:b/>
          <w:bCs/>
          <w:sz w:val="28"/>
          <w:szCs w:val="28"/>
        </w:rPr>
        <w:t>аптечка индивидуальная АИ-2</w:t>
      </w:r>
      <w:r w:rsidRPr="00136E5C">
        <w:rPr>
          <w:rFonts w:ascii="Times New Roman" w:hAnsi="Times New Roman" w:cs="Times New Roman"/>
          <w:sz w:val="28"/>
          <w:szCs w:val="28"/>
        </w:rPr>
        <w:t>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>Аптечка индивидуальная АИ-2 предназначена для оказания самопомощи при ранениях, ожогах (обезболивание), профилактики или ослабления поражения радиоактивными веществами, бактериологическими средствами и отравляющими веществами</w:t>
      </w:r>
      <w:r w:rsidR="00136E5C">
        <w:rPr>
          <w:rFonts w:ascii="Times New Roman" w:hAnsi="Times New Roman" w:cs="Times New Roman"/>
          <w:sz w:val="28"/>
          <w:szCs w:val="28"/>
        </w:rPr>
        <w:t xml:space="preserve"> </w:t>
      </w:r>
      <w:r w:rsidRPr="00136E5C">
        <w:rPr>
          <w:rFonts w:ascii="Times New Roman" w:hAnsi="Times New Roman" w:cs="Times New Roman"/>
          <w:sz w:val="28"/>
          <w:szCs w:val="28"/>
        </w:rPr>
        <w:t>нервно – паралитического действия.</w:t>
      </w:r>
    </w:p>
    <w:p w:rsidR="00136E5C" w:rsidRDefault="00136E5C" w:rsidP="00136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5C" w:rsidRPr="00136E5C" w:rsidRDefault="00136E5C" w:rsidP="00136E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3. Методы обнаружения и измерения ионизирующих излучений</w:t>
      </w:r>
    </w:p>
    <w:p w:rsidR="00136E5C" w:rsidRDefault="00136E5C" w:rsidP="00136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E5C">
        <w:rPr>
          <w:rFonts w:ascii="Times New Roman" w:hAnsi="Times New Roman" w:cs="Times New Roman"/>
          <w:sz w:val="28"/>
          <w:szCs w:val="28"/>
        </w:rPr>
        <w:t xml:space="preserve">Основные методы обнаружения и измерения ионизирующих излучений: </w:t>
      </w:r>
      <w:r w:rsidRPr="00136E5C">
        <w:rPr>
          <w:rFonts w:ascii="Times New Roman" w:hAnsi="Times New Roman" w:cs="Times New Roman"/>
          <w:i/>
          <w:iCs/>
          <w:sz w:val="28"/>
          <w:szCs w:val="28"/>
        </w:rPr>
        <w:t>фотографический,</w:t>
      </w:r>
      <w:r w:rsidRPr="00136E5C">
        <w:rPr>
          <w:rFonts w:ascii="Times New Roman" w:hAnsi="Times New Roman" w:cs="Times New Roman"/>
          <w:sz w:val="28"/>
          <w:szCs w:val="28"/>
        </w:rPr>
        <w:t xml:space="preserve"> </w:t>
      </w:r>
      <w:r w:rsidRPr="00136E5C">
        <w:rPr>
          <w:rFonts w:ascii="Times New Roman" w:hAnsi="Times New Roman" w:cs="Times New Roman"/>
          <w:i/>
          <w:iCs/>
          <w:sz w:val="28"/>
          <w:szCs w:val="28"/>
        </w:rPr>
        <w:t>химический и ионизационный.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Фотографический метод</w:t>
      </w:r>
      <w:r w:rsidRPr="00136E5C">
        <w:rPr>
          <w:rFonts w:ascii="Times New Roman" w:hAnsi="Times New Roman" w:cs="Times New Roman"/>
          <w:sz w:val="28"/>
          <w:szCs w:val="28"/>
        </w:rPr>
        <w:t xml:space="preserve"> основан на воздействии ионизирующих излучений на чувствительный слой фотоплёнки. Плотность потемнения фотоплёнки пропорциональна дозе облучения.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>Химический метод</w:t>
      </w:r>
      <w:r w:rsidRPr="00136E5C">
        <w:rPr>
          <w:rFonts w:ascii="Times New Roman" w:hAnsi="Times New Roman" w:cs="Times New Roman"/>
          <w:sz w:val="28"/>
          <w:szCs w:val="28"/>
        </w:rPr>
        <w:t xml:space="preserve"> основан на способности ионизирующих излучений, вызывать химические изменения некоторых веществ, что сопровождается появлением или изменением окраски растворов этих веществ с добавкой индикатора.</w:t>
      </w:r>
    </w:p>
    <w:p w:rsidR="005D41B9" w:rsidRPr="00136E5C" w:rsidRDefault="005D41B9" w:rsidP="0013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C">
        <w:rPr>
          <w:rFonts w:ascii="Times New Roman" w:hAnsi="Times New Roman" w:cs="Times New Roman"/>
          <w:b/>
          <w:bCs/>
          <w:sz w:val="28"/>
          <w:szCs w:val="28"/>
        </w:rPr>
        <w:t xml:space="preserve">Ионизационный метод </w:t>
      </w:r>
      <w:r w:rsidRPr="00136E5C">
        <w:rPr>
          <w:rFonts w:ascii="Times New Roman" w:hAnsi="Times New Roman" w:cs="Times New Roman"/>
          <w:sz w:val="28"/>
          <w:szCs w:val="28"/>
        </w:rPr>
        <w:t>основан на использовании ионизации атомов вещества, возникающий при воздействии ионизирующих излучений, в результате чего электрически нейтральные атомы распадаются и образуются ионы. Если в облучаемое вещество поместить электроды и приложить к ним напряжение от источника постоянного тока, то возникает ионизационный ток.</w:t>
      </w:r>
    </w:p>
    <w:p w:rsidR="00136E5C" w:rsidRDefault="00136E5C" w:rsidP="00136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B9" w:rsidRPr="00136E5C" w:rsidRDefault="005D41B9" w:rsidP="00136E5C">
      <w:pPr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5D41B9" w:rsidRPr="00136E5C" w:rsidSect="00136E5C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A6" w:rsidRDefault="00F53FA6" w:rsidP="00E47369">
      <w:pPr>
        <w:spacing w:after="0" w:line="240" w:lineRule="auto"/>
      </w:pPr>
      <w:r>
        <w:separator/>
      </w:r>
    </w:p>
  </w:endnote>
  <w:endnote w:type="continuationSeparator" w:id="0">
    <w:p w:rsidR="00F53FA6" w:rsidRDefault="00F53FA6" w:rsidP="00E4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5C" w:rsidRPr="00136E5C" w:rsidRDefault="00FC7CBA" w:rsidP="00B1117D">
    <w:pPr>
      <w:pStyle w:val="a6"/>
      <w:framePr w:wrap="auto" w:vAnchor="text" w:hAnchor="margin" w:xAlign="right" w:y="1"/>
      <w:rPr>
        <w:rStyle w:val="ac"/>
        <w:rFonts w:ascii="Times New Roman" w:hAnsi="Times New Roman" w:cs="Times New Roman"/>
        <w:sz w:val="24"/>
        <w:szCs w:val="24"/>
      </w:rPr>
    </w:pPr>
    <w:r>
      <w:rPr>
        <w:rStyle w:val="ac"/>
        <w:rFonts w:ascii="Times New Roman" w:hAnsi="Times New Roman" w:cs="Times New Roman"/>
        <w:noProof/>
        <w:sz w:val="24"/>
        <w:szCs w:val="24"/>
      </w:rPr>
      <w:t>1</w:t>
    </w:r>
  </w:p>
  <w:p w:rsidR="00136E5C" w:rsidRDefault="00136E5C" w:rsidP="00136E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A6" w:rsidRDefault="00F53FA6" w:rsidP="00E47369">
      <w:pPr>
        <w:spacing w:after="0" w:line="240" w:lineRule="auto"/>
      </w:pPr>
      <w:r>
        <w:separator/>
      </w:r>
    </w:p>
  </w:footnote>
  <w:footnote w:type="continuationSeparator" w:id="0">
    <w:p w:rsidR="00F53FA6" w:rsidRDefault="00F53FA6" w:rsidP="00E4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5C" w:rsidRPr="00136E5C" w:rsidRDefault="00136E5C" w:rsidP="00136E5C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4C4A"/>
    <w:multiLevelType w:val="hybridMultilevel"/>
    <w:tmpl w:val="D41A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107593"/>
    <w:multiLevelType w:val="hybridMultilevel"/>
    <w:tmpl w:val="BB8EF16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2">
    <w:nsid w:val="22BA71C9"/>
    <w:multiLevelType w:val="hybridMultilevel"/>
    <w:tmpl w:val="0A78FCB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3">
    <w:nsid w:val="2A0D79A4"/>
    <w:multiLevelType w:val="hybridMultilevel"/>
    <w:tmpl w:val="CEAA00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4">
    <w:nsid w:val="376303E7"/>
    <w:multiLevelType w:val="hybridMultilevel"/>
    <w:tmpl w:val="39A6FDB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35B"/>
    <w:rsid w:val="00055721"/>
    <w:rsid w:val="00077787"/>
    <w:rsid w:val="00084738"/>
    <w:rsid w:val="00084B51"/>
    <w:rsid w:val="000A23AF"/>
    <w:rsid w:val="000C2C18"/>
    <w:rsid w:val="000F219D"/>
    <w:rsid w:val="0010181F"/>
    <w:rsid w:val="00127532"/>
    <w:rsid w:val="00136E5C"/>
    <w:rsid w:val="001450EE"/>
    <w:rsid w:val="0016360E"/>
    <w:rsid w:val="00191832"/>
    <w:rsid w:val="00193A6B"/>
    <w:rsid w:val="001B3F1E"/>
    <w:rsid w:val="00214DBB"/>
    <w:rsid w:val="00222E1F"/>
    <w:rsid w:val="002824FA"/>
    <w:rsid w:val="002B106B"/>
    <w:rsid w:val="002C351A"/>
    <w:rsid w:val="002D2633"/>
    <w:rsid w:val="002E0397"/>
    <w:rsid w:val="00300956"/>
    <w:rsid w:val="0032665F"/>
    <w:rsid w:val="00331501"/>
    <w:rsid w:val="00340F0B"/>
    <w:rsid w:val="0036268F"/>
    <w:rsid w:val="0036784B"/>
    <w:rsid w:val="00380036"/>
    <w:rsid w:val="00391B6E"/>
    <w:rsid w:val="00393A9D"/>
    <w:rsid w:val="003A0EC4"/>
    <w:rsid w:val="003A5575"/>
    <w:rsid w:val="003E0CB0"/>
    <w:rsid w:val="003E1047"/>
    <w:rsid w:val="00406ECB"/>
    <w:rsid w:val="0042214F"/>
    <w:rsid w:val="00430F05"/>
    <w:rsid w:val="004433B9"/>
    <w:rsid w:val="00443EC7"/>
    <w:rsid w:val="004519B8"/>
    <w:rsid w:val="00455BD5"/>
    <w:rsid w:val="00465F04"/>
    <w:rsid w:val="004958BF"/>
    <w:rsid w:val="004B39C2"/>
    <w:rsid w:val="004D22C3"/>
    <w:rsid w:val="004D720A"/>
    <w:rsid w:val="004F1822"/>
    <w:rsid w:val="004F4592"/>
    <w:rsid w:val="00505CED"/>
    <w:rsid w:val="00511F96"/>
    <w:rsid w:val="0055711B"/>
    <w:rsid w:val="005571A1"/>
    <w:rsid w:val="00557568"/>
    <w:rsid w:val="005575D1"/>
    <w:rsid w:val="00592562"/>
    <w:rsid w:val="005A3EEE"/>
    <w:rsid w:val="005B5605"/>
    <w:rsid w:val="005D28A5"/>
    <w:rsid w:val="005D41B9"/>
    <w:rsid w:val="005F3C31"/>
    <w:rsid w:val="006523FF"/>
    <w:rsid w:val="00681C98"/>
    <w:rsid w:val="00684890"/>
    <w:rsid w:val="00690F98"/>
    <w:rsid w:val="006D5061"/>
    <w:rsid w:val="006E2163"/>
    <w:rsid w:val="006E7DC7"/>
    <w:rsid w:val="00731869"/>
    <w:rsid w:val="007513BF"/>
    <w:rsid w:val="00756D9D"/>
    <w:rsid w:val="007A0921"/>
    <w:rsid w:val="007A2790"/>
    <w:rsid w:val="007B5B1B"/>
    <w:rsid w:val="007B6D5D"/>
    <w:rsid w:val="007C2CE3"/>
    <w:rsid w:val="007E1135"/>
    <w:rsid w:val="007E5989"/>
    <w:rsid w:val="007F34BA"/>
    <w:rsid w:val="00805189"/>
    <w:rsid w:val="0082672B"/>
    <w:rsid w:val="00827029"/>
    <w:rsid w:val="00837598"/>
    <w:rsid w:val="0084148A"/>
    <w:rsid w:val="00864880"/>
    <w:rsid w:val="00865FC9"/>
    <w:rsid w:val="00867F1E"/>
    <w:rsid w:val="008770B2"/>
    <w:rsid w:val="008774A6"/>
    <w:rsid w:val="0088228E"/>
    <w:rsid w:val="00887B72"/>
    <w:rsid w:val="008D3D1A"/>
    <w:rsid w:val="009000F1"/>
    <w:rsid w:val="009661E3"/>
    <w:rsid w:val="009A1E9E"/>
    <w:rsid w:val="00A06BD6"/>
    <w:rsid w:val="00A15A22"/>
    <w:rsid w:val="00A5027D"/>
    <w:rsid w:val="00A57111"/>
    <w:rsid w:val="00A63ABE"/>
    <w:rsid w:val="00A86E9E"/>
    <w:rsid w:val="00AC2770"/>
    <w:rsid w:val="00B0559A"/>
    <w:rsid w:val="00B1117D"/>
    <w:rsid w:val="00B136C9"/>
    <w:rsid w:val="00B22DEB"/>
    <w:rsid w:val="00B43679"/>
    <w:rsid w:val="00B528C1"/>
    <w:rsid w:val="00B52D95"/>
    <w:rsid w:val="00B63B56"/>
    <w:rsid w:val="00B71860"/>
    <w:rsid w:val="00BA426D"/>
    <w:rsid w:val="00BB064F"/>
    <w:rsid w:val="00BB1782"/>
    <w:rsid w:val="00BC05F4"/>
    <w:rsid w:val="00BC16A6"/>
    <w:rsid w:val="00BD4594"/>
    <w:rsid w:val="00BE3B6F"/>
    <w:rsid w:val="00BF5F94"/>
    <w:rsid w:val="00C1046C"/>
    <w:rsid w:val="00C13735"/>
    <w:rsid w:val="00C34DF1"/>
    <w:rsid w:val="00CE128F"/>
    <w:rsid w:val="00D4629B"/>
    <w:rsid w:val="00D564A1"/>
    <w:rsid w:val="00D746E4"/>
    <w:rsid w:val="00D7728C"/>
    <w:rsid w:val="00D86FAE"/>
    <w:rsid w:val="00DC6CA2"/>
    <w:rsid w:val="00DD758F"/>
    <w:rsid w:val="00E1579E"/>
    <w:rsid w:val="00E16B64"/>
    <w:rsid w:val="00E228BB"/>
    <w:rsid w:val="00E24427"/>
    <w:rsid w:val="00E37F73"/>
    <w:rsid w:val="00E43524"/>
    <w:rsid w:val="00E449A3"/>
    <w:rsid w:val="00E44C09"/>
    <w:rsid w:val="00E47369"/>
    <w:rsid w:val="00E532FB"/>
    <w:rsid w:val="00E61939"/>
    <w:rsid w:val="00E663AD"/>
    <w:rsid w:val="00EB135B"/>
    <w:rsid w:val="00EB7157"/>
    <w:rsid w:val="00EB7F1A"/>
    <w:rsid w:val="00EC544C"/>
    <w:rsid w:val="00EE298F"/>
    <w:rsid w:val="00F04E2A"/>
    <w:rsid w:val="00F53FA6"/>
    <w:rsid w:val="00F646C6"/>
    <w:rsid w:val="00F75FCB"/>
    <w:rsid w:val="00F808B7"/>
    <w:rsid w:val="00F86DD5"/>
    <w:rsid w:val="00FC7CBA"/>
    <w:rsid w:val="00FD2487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445795-B5A9-460C-B71D-FDA48C9C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A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4B51"/>
    <w:pPr>
      <w:ind w:left="720"/>
    </w:pPr>
  </w:style>
  <w:style w:type="paragraph" w:styleId="a4">
    <w:name w:val="header"/>
    <w:basedOn w:val="a"/>
    <w:link w:val="a5"/>
    <w:uiPriority w:val="99"/>
    <w:semiHidden/>
    <w:rsid w:val="00E4736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E4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E47369"/>
  </w:style>
  <w:style w:type="paragraph" w:styleId="a8">
    <w:name w:val="No Spacing"/>
    <w:link w:val="a9"/>
    <w:uiPriority w:val="99"/>
    <w:qFormat/>
    <w:rsid w:val="0007778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semiHidden/>
    <w:rsid w:val="00E47369"/>
  </w:style>
  <w:style w:type="character" w:customStyle="1" w:styleId="a9">
    <w:name w:val="Без интервала Знак"/>
    <w:link w:val="a8"/>
    <w:uiPriority w:val="99"/>
    <w:rsid w:val="00077787"/>
    <w:rPr>
      <w:sz w:val="22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rsid w:val="0007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page number"/>
    <w:uiPriority w:val="99"/>
    <w:rsid w:val="00136E5C"/>
  </w:style>
  <w:style w:type="character" w:customStyle="1" w:styleId="ab">
    <w:name w:val="Текст выноски Знак"/>
    <w:link w:val="aa"/>
    <w:uiPriority w:val="99"/>
    <w:semiHidden/>
    <w:rsid w:val="0007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Grizli777</Company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Zver</dc:creator>
  <cp:keywords/>
  <dc:description/>
  <cp:lastModifiedBy>admin</cp:lastModifiedBy>
  <cp:revision>2</cp:revision>
  <dcterms:created xsi:type="dcterms:W3CDTF">2014-03-22T20:39:00Z</dcterms:created>
  <dcterms:modified xsi:type="dcterms:W3CDTF">2014-03-22T20:39:00Z</dcterms:modified>
</cp:coreProperties>
</file>