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A4B" w:rsidRDefault="00360A4B" w:rsidP="00360A4B">
      <w:pPr>
        <w:pStyle w:val="afb"/>
      </w:pPr>
      <w:r>
        <w:t>Содержание</w:t>
      </w:r>
    </w:p>
    <w:p w:rsidR="00360A4B" w:rsidRDefault="00360A4B" w:rsidP="00360A4B"/>
    <w:p w:rsidR="00360A4B" w:rsidRDefault="00360A4B">
      <w:pPr>
        <w:pStyle w:val="24"/>
        <w:rPr>
          <w:smallCaps w:val="0"/>
          <w:noProof/>
          <w:sz w:val="24"/>
          <w:szCs w:val="24"/>
        </w:rPr>
      </w:pPr>
      <w:r w:rsidRPr="00DD3040">
        <w:rPr>
          <w:rStyle w:val="af2"/>
          <w:noProof/>
        </w:rPr>
        <w:t>Введение</w:t>
      </w:r>
    </w:p>
    <w:p w:rsidR="00360A4B" w:rsidRDefault="00360A4B">
      <w:pPr>
        <w:pStyle w:val="24"/>
        <w:rPr>
          <w:smallCaps w:val="0"/>
          <w:noProof/>
          <w:sz w:val="24"/>
          <w:szCs w:val="24"/>
        </w:rPr>
      </w:pPr>
      <w:r w:rsidRPr="00DD3040">
        <w:rPr>
          <w:rStyle w:val="af2"/>
          <w:noProof/>
        </w:rPr>
        <w:t>1. Правовое регулирование, квалификация трудовых отношений, подлежащих защите в гражданском судопроизводстве</w:t>
      </w:r>
    </w:p>
    <w:p w:rsidR="00360A4B" w:rsidRDefault="00360A4B">
      <w:pPr>
        <w:pStyle w:val="24"/>
        <w:rPr>
          <w:smallCaps w:val="0"/>
          <w:noProof/>
          <w:sz w:val="24"/>
          <w:szCs w:val="24"/>
        </w:rPr>
      </w:pPr>
      <w:r w:rsidRPr="00DD3040">
        <w:rPr>
          <w:rStyle w:val="af2"/>
          <w:noProof/>
        </w:rPr>
        <w:t>2. Выбор способа защиты нарушенных трудовых прав и законных интересов граждан</w:t>
      </w:r>
    </w:p>
    <w:p w:rsidR="00360A4B" w:rsidRDefault="00360A4B">
      <w:pPr>
        <w:pStyle w:val="24"/>
        <w:rPr>
          <w:smallCaps w:val="0"/>
          <w:noProof/>
          <w:sz w:val="24"/>
          <w:szCs w:val="24"/>
        </w:rPr>
      </w:pPr>
      <w:r w:rsidRPr="00DD3040">
        <w:rPr>
          <w:rStyle w:val="af2"/>
          <w:noProof/>
        </w:rPr>
        <w:t>3. Рассмотрение трудовых споров в порядке гражданского судопроизводства</w:t>
      </w:r>
    </w:p>
    <w:p w:rsidR="00360A4B" w:rsidRDefault="00360A4B">
      <w:pPr>
        <w:pStyle w:val="24"/>
        <w:rPr>
          <w:smallCaps w:val="0"/>
          <w:noProof/>
          <w:sz w:val="24"/>
          <w:szCs w:val="24"/>
        </w:rPr>
      </w:pPr>
      <w:r w:rsidRPr="00DD3040">
        <w:rPr>
          <w:rStyle w:val="af2"/>
          <w:noProof/>
        </w:rPr>
        <w:t>4. Обращение прокурора в суд с заявлением о признании недействующими нормативных правовых актов, регулирующих трудовые правоотношения</w:t>
      </w:r>
    </w:p>
    <w:p w:rsidR="00360A4B" w:rsidRDefault="00360A4B">
      <w:pPr>
        <w:pStyle w:val="24"/>
        <w:rPr>
          <w:smallCaps w:val="0"/>
          <w:noProof/>
          <w:sz w:val="24"/>
          <w:szCs w:val="24"/>
        </w:rPr>
      </w:pPr>
      <w:r w:rsidRPr="00DD3040">
        <w:rPr>
          <w:rStyle w:val="af2"/>
          <w:noProof/>
        </w:rPr>
        <w:t>Заключение</w:t>
      </w:r>
    </w:p>
    <w:p w:rsidR="00360A4B" w:rsidRDefault="00360A4B">
      <w:pPr>
        <w:pStyle w:val="24"/>
        <w:rPr>
          <w:smallCaps w:val="0"/>
          <w:noProof/>
          <w:sz w:val="24"/>
          <w:szCs w:val="24"/>
        </w:rPr>
      </w:pPr>
      <w:r w:rsidRPr="00DD3040">
        <w:rPr>
          <w:rStyle w:val="af2"/>
          <w:noProof/>
        </w:rPr>
        <w:t>Список использованных источников и литературы</w:t>
      </w:r>
    </w:p>
    <w:p w:rsidR="00360A4B" w:rsidRPr="00360A4B" w:rsidRDefault="00360A4B" w:rsidP="00360A4B"/>
    <w:p w:rsidR="005130D1" w:rsidRPr="00124271" w:rsidRDefault="00360A4B" w:rsidP="00124271">
      <w:pPr>
        <w:pStyle w:val="2"/>
      </w:pPr>
      <w:r>
        <w:br w:type="page"/>
      </w:r>
      <w:bookmarkStart w:id="0" w:name="_Toc241951778"/>
      <w:r w:rsidR="005130D1" w:rsidRPr="00124271">
        <w:t>Введение</w:t>
      </w:r>
      <w:bookmarkEnd w:id="0"/>
    </w:p>
    <w:p w:rsidR="00124271" w:rsidRDefault="00124271" w:rsidP="00124271"/>
    <w:p w:rsidR="00124271" w:rsidRDefault="005130D1" w:rsidP="00124271">
      <w:r w:rsidRPr="00124271">
        <w:t>Квалифицировать спорные трудовые отношения следует и по методу их регулирования, так как трудовые отношения регулируются не только диспозитивными нормами о свободе труда, о свободном распоряжении своими способностями к труду, о выборе рода деятельности и профессии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 xml:space="preserve"> ст</w:t>
      </w:r>
      <w:r w:rsidR="00124271">
        <w:t>.3</w:t>
      </w:r>
      <w:r w:rsidRPr="00124271">
        <w:t>7 Конституции РФ</w:t>
      </w:r>
      <w:r w:rsidR="00124271" w:rsidRPr="00124271">
        <w:t>),</w:t>
      </w:r>
      <w:r w:rsidRPr="00124271">
        <w:t xml:space="preserve"> о праве на отдых</w:t>
      </w:r>
      <w:r w:rsidR="00124271">
        <w:t xml:space="preserve"> (</w:t>
      </w:r>
      <w:r w:rsidRPr="00124271">
        <w:t>ч</w:t>
      </w:r>
      <w:r w:rsidR="00124271">
        <w:t>.5</w:t>
      </w:r>
      <w:r w:rsidRPr="00124271">
        <w:t xml:space="preserve"> ст</w:t>
      </w:r>
      <w:r w:rsidR="00124271">
        <w:t>.3</w:t>
      </w:r>
      <w:r w:rsidRPr="00124271">
        <w:t>7</w:t>
      </w:r>
      <w:r w:rsidR="00124271" w:rsidRPr="00124271">
        <w:t>),</w:t>
      </w:r>
      <w:r w:rsidRPr="00124271">
        <w:t xml:space="preserve"> но и императивными нормами, запрещающими принудительный труд</w:t>
      </w:r>
      <w:r w:rsidR="00124271">
        <w:t xml:space="preserve"> (</w:t>
      </w:r>
      <w:r w:rsidRPr="00124271">
        <w:t>ч</w:t>
      </w:r>
      <w:r w:rsidR="00124271">
        <w:t>.2</w:t>
      </w:r>
      <w:r w:rsidRPr="00124271">
        <w:t xml:space="preserve"> ст</w:t>
      </w:r>
      <w:r w:rsidR="00124271">
        <w:t>.3</w:t>
      </w:r>
      <w:r w:rsidRPr="00124271">
        <w:t>7</w:t>
      </w:r>
      <w:r w:rsidR="00124271" w:rsidRPr="00124271">
        <w:t>),</w:t>
      </w:r>
      <w:r w:rsidRPr="00124271">
        <w:t xml:space="preserve"> допускающими труд в условиях, отвечающих требованиям безопасности и гигиены, вознаграждение за труд без какой бы то ни было дискриминации и не ниже установленного федеральным законом минимального размера оплаты труда</w:t>
      </w:r>
      <w:r w:rsidR="00124271">
        <w:t xml:space="preserve"> (</w:t>
      </w:r>
      <w:r w:rsidRPr="00124271">
        <w:t>ч</w:t>
      </w:r>
      <w:r w:rsidR="00124271">
        <w:t>.3</w:t>
      </w:r>
      <w:r w:rsidRPr="00124271">
        <w:t xml:space="preserve"> ст</w:t>
      </w:r>
      <w:r w:rsidR="00124271">
        <w:t>.3</w:t>
      </w:r>
      <w:r w:rsidRPr="00124271">
        <w:t>7</w:t>
      </w:r>
      <w:r w:rsidR="00124271" w:rsidRPr="00124271">
        <w:t>),</w:t>
      </w:r>
      <w:r w:rsidRPr="00124271">
        <w:t xml:space="preserve"> гарантирующими установленные федеральным законом продолжительность рабочего времени, выходные и нерабочие праздничные дни, оплачиваемый ежегодный отпуск, получившие дальнейшее развитие в трудовом законодательстве</w:t>
      </w:r>
      <w:r w:rsidR="00124271" w:rsidRPr="00124271">
        <w:t xml:space="preserve">. </w:t>
      </w:r>
      <w:r w:rsidRPr="00124271">
        <w:t xml:space="preserve">Так, если правами диспозитивного характера и их защитой стороны спорных трудовых отношений могут распорядиться по собственному усмотрению, то другими </w:t>
      </w:r>
      <w:r w:rsidR="00124271">
        <w:t>-</w:t>
      </w:r>
      <w:r w:rsidRPr="00124271">
        <w:t xml:space="preserve"> не могут, что также влияет на процессуальную правоспособность прокурора при обращении в суд в защиту трудовых прав и законных интересов граждан</w:t>
      </w:r>
      <w:r w:rsidR="00124271" w:rsidRPr="00124271">
        <w:t>.</w:t>
      </w:r>
    </w:p>
    <w:p w:rsidR="00124271" w:rsidRDefault="005130D1" w:rsidP="00124271">
      <w:r w:rsidRPr="00124271">
        <w:t>Правильное определение отрасли права, закона, характера норм права, с</w:t>
      </w:r>
      <w:r w:rsidR="00124271" w:rsidRPr="00124271">
        <w:t xml:space="preserve"> </w:t>
      </w:r>
      <w:r w:rsidRPr="00124271">
        <w:t>помощью которых подлежит урегулирование, и разрешение спорных трудовых отношений позволяет безошибочно выбрать способ и метод защиты нарушенных прав, законных интересов, предусмотренный процессуальным законодательством</w:t>
      </w:r>
      <w:r w:rsidR="00124271" w:rsidRPr="00124271">
        <w:t>.</w:t>
      </w:r>
    </w:p>
    <w:p w:rsidR="00841313" w:rsidRPr="00124271" w:rsidRDefault="00124271" w:rsidP="00124271">
      <w:pPr>
        <w:pStyle w:val="2"/>
      </w:pPr>
      <w:r>
        <w:br w:type="page"/>
      </w:r>
      <w:bookmarkStart w:id="1" w:name="_Toc241951779"/>
      <w:r>
        <w:t xml:space="preserve">1. </w:t>
      </w:r>
      <w:r w:rsidR="00841313" w:rsidRPr="00124271">
        <w:t>Правовое регулирование, квалификация трудовых отношений, подлежащих защите в гражданском судопроизводстве</w:t>
      </w:r>
      <w:bookmarkEnd w:id="1"/>
    </w:p>
    <w:p w:rsidR="00124271" w:rsidRDefault="00124271" w:rsidP="00124271"/>
    <w:p w:rsidR="00124271" w:rsidRDefault="00841313" w:rsidP="00124271">
      <w:r w:rsidRPr="00124271">
        <w:t>Квалификацию спорных трудовых отношений, подлежащих защите, рекомендуется проводить исходя из требований ч</w:t>
      </w:r>
      <w:r w:rsidR="00124271">
        <w:t>.1</w:t>
      </w:r>
      <w:r w:rsidRPr="00124271">
        <w:t xml:space="preserve"> ст</w:t>
      </w:r>
      <w:r w:rsidR="00124271">
        <w:t>.7</w:t>
      </w:r>
      <w:r w:rsidRPr="00124271">
        <w:t>, ст</w:t>
      </w:r>
      <w:r w:rsidR="00124271">
        <w:t>.3</w:t>
      </w:r>
      <w:r w:rsidRPr="00124271">
        <w:t>7, п</w:t>
      </w:r>
      <w:r w:rsidR="00124271" w:rsidRPr="00124271">
        <w:t>.</w:t>
      </w:r>
      <w:r w:rsidR="00124271">
        <w:t xml:space="preserve"> "</w:t>
      </w:r>
      <w:r w:rsidRPr="00124271">
        <w:t>к</w:t>
      </w:r>
      <w:r w:rsidR="00124271">
        <w:t xml:space="preserve">" </w:t>
      </w:r>
      <w:r w:rsidRPr="00124271">
        <w:t>ч</w:t>
      </w:r>
      <w:r w:rsidR="00124271">
        <w:t>.1</w:t>
      </w:r>
      <w:r w:rsidRPr="00124271">
        <w:t xml:space="preserve"> ст</w:t>
      </w:r>
      <w:r w:rsidR="00124271">
        <w:t>.7</w:t>
      </w:r>
      <w:r w:rsidRPr="00124271">
        <w:t>2 Конституции РФ, ст</w:t>
      </w:r>
      <w:r w:rsidR="00124271">
        <w:t>.1</w:t>
      </w:r>
      <w:r w:rsidRPr="00124271">
        <w:t>1 ТК РФ</w:t>
      </w:r>
      <w:r w:rsidR="00124271">
        <w:t xml:space="preserve"> "</w:t>
      </w:r>
      <w:r w:rsidRPr="00124271">
        <w:t>Действие трудового законодательства и иных актов, содержащих нормы трудового права</w:t>
      </w:r>
      <w:r w:rsidR="00124271">
        <w:t>" (</w:t>
      </w:r>
      <w:r w:rsidRPr="00124271">
        <w:t>в ред</w:t>
      </w:r>
      <w:r w:rsidR="00124271" w:rsidRPr="00124271">
        <w:t xml:space="preserve">. </w:t>
      </w:r>
      <w:r w:rsidRPr="00124271">
        <w:t>от 30 июня 2006</w:t>
      </w:r>
      <w:r w:rsidR="00124271" w:rsidRPr="00124271">
        <w:t xml:space="preserve"> </w:t>
      </w:r>
      <w:r w:rsidRPr="00124271">
        <w:t>г</w:t>
      </w:r>
      <w:r w:rsidR="00124271" w:rsidRPr="00124271">
        <w:t>),</w:t>
      </w:r>
      <w:r w:rsidRPr="00124271">
        <w:t xml:space="preserve"> что позволит правильно установить закон и нормы права, регулирующие спорные правоотношения</w:t>
      </w:r>
      <w:r w:rsidR="00124271" w:rsidRPr="00124271">
        <w:t>.</w:t>
      </w:r>
    </w:p>
    <w:p w:rsidR="00124271" w:rsidRDefault="00841313" w:rsidP="00124271">
      <w:r w:rsidRPr="00124271">
        <w:t>Законодатель выделил следующие группы трудовых отношений</w:t>
      </w:r>
      <w:r w:rsidR="00124271" w:rsidRPr="00124271">
        <w:t>.</w:t>
      </w:r>
    </w:p>
    <w:p w:rsidR="00124271" w:rsidRDefault="00841313" w:rsidP="00124271">
      <w:r w:rsidRPr="00124271">
        <w:t>Первую группу трудовых отношений составляют те, которые предусмотрены Трудовым кодексом РФ, законами и иными нормативными правовыми актами, содержащими нормы трудового права, и распространяются на всех работников, заключивших трудовой договор с работодателем, независимо от организационно-правовых форм и форм собственности работодателя, если иное не предусмотрено международным договором Российской Федерации</w:t>
      </w:r>
      <w:r w:rsidR="00124271" w:rsidRPr="00124271">
        <w:t>.</w:t>
      </w:r>
    </w:p>
    <w:p w:rsidR="00124271" w:rsidRDefault="00841313" w:rsidP="00124271">
      <w:r w:rsidRPr="00124271">
        <w:t>Вторую группу трудовых отношений составляют те, которые регулируют особенности трудовых отношений для отдельных категорий работников</w:t>
      </w:r>
      <w:r w:rsidR="00124271">
        <w:t xml:space="preserve"> (</w:t>
      </w:r>
      <w:r w:rsidRPr="00124271">
        <w:t xml:space="preserve">руководителей организаций, лиц, работающих по совместительству, женщин, лиц с семейными обязанностями, молодежи, государственных служащих и </w:t>
      </w:r>
      <w:r w:rsidR="00124271">
        <w:t>др.)</w:t>
      </w:r>
      <w:r w:rsidR="00124271" w:rsidRPr="00124271">
        <w:t>,</w:t>
      </w:r>
      <w:r w:rsidRPr="00124271">
        <w:t xml:space="preserve"> установленные нормами гл</w:t>
      </w:r>
      <w:r w:rsidR="00124271">
        <w:t>.4</w:t>
      </w:r>
      <w:r w:rsidRPr="00124271">
        <w:t xml:space="preserve">0 </w:t>
      </w:r>
      <w:r w:rsidR="00124271">
        <w:t>-</w:t>
      </w:r>
      <w:r w:rsidRPr="00124271">
        <w:t xml:space="preserve"> 55 ТК РФ, а также нормами трудового права, содержащимися в иных федеральных законах</w:t>
      </w:r>
      <w:r w:rsidR="00124271" w:rsidRPr="00124271">
        <w:t>.</w:t>
      </w:r>
    </w:p>
    <w:p w:rsidR="00124271" w:rsidRDefault="00841313" w:rsidP="00124271">
      <w:r w:rsidRPr="00124271">
        <w:t>Третью группу трудовых отношений составляют те, которые не регулируются нормами трудового права, а подпадают под действие норм иных отраслей права, законодательство которых имеет собственные нормы, регулирующие трудовые отношения, и которые распространяются, например, на членов советов директоров</w:t>
      </w:r>
      <w:r w:rsidR="00124271">
        <w:t xml:space="preserve"> (</w:t>
      </w:r>
      <w:r w:rsidRPr="00124271">
        <w:t>наблюдательных советов</w:t>
      </w:r>
      <w:r w:rsidR="00124271" w:rsidRPr="00124271">
        <w:t xml:space="preserve">) </w:t>
      </w:r>
      <w:r w:rsidRPr="00124271">
        <w:t>организаций</w:t>
      </w:r>
      <w:r w:rsidR="00124271">
        <w:t xml:space="preserve"> (</w:t>
      </w:r>
      <w:r w:rsidRPr="00124271">
        <w:t>за исключением лиц, заключивших с данной организацией трудовой договор</w:t>
      </w:r>
      <w:r w:rsidR="00124271" w:rsidRPr="00124271">
        <w:t>),</w:t>
      </w:r>
      <w:r w:rsidRPr="00124271">
        <w:t xml:space="preserve"> работников по договорам гражданско-правового характера</w:t>
      </w:r>
      <w:r w:rsidR="00124271">
        <w:t xml:space="preserve"> (</w:t>
      </w:r>
      <w:r w:rsidRPr="00124271">
        <w:t>по договору подряда, по договору о выполнении научно-исследовательских и опытно-конструкторских работ</w:t>
      </w:r>
      <w:r w:rsidR="00124271" w:rsidRPr="00124271">
        <w:t>),</w:t>
      </w:r>
      <w:r w:rsidRPr="00124271">
        <w:t xml:space="preserve"> других лиц, если это установлено федеральными законами</w:t>
      </w:r>
      <w:r w:rsidR="00124271" w:rsidRPr="00124271">
        <w:t>.</w:t>
      </w:r>
    </w:p>
    <w:p w:rsidR="00124271" w:rsidRDefault="00124271" w:rsidP="00124271">
      <w:pPr>
        <w:pStyle w:val="afb"/>
      </w:pPr>
    </w:p>
    <w:p w:rsidR="00124271" w:rsidRPr="00124271" w:rsidRDefault="00124271" w:rsidP="00360A4B">
      <w:pPr>
        <w:pStyle w:val="2"/>
      </w:pPr>
      <w:bookmarkStart w:id="2" w:name="_Toc241951780"/>
      <w:r>
        <w:t xml:space="preserve">2. </w:t>
      </w:r>
      <w:r w:rsidR="00841313" w:rsidRPr="00124271">
        <w:t>Выбор способа защиты нарушенных трудовых прав и законных интересов граждан</w:t>
      </w:r>
      <w:bookmarkEnd w:id="2"/>
    </w:p>
    <w:p w:rsidR="00124271" w:rsidRDefault="00124271" w:rsidP="00124271"/>
    <w:p w:rsidR="00124271" w:rsidRDefault="00841313" w:rsidP="00124271">
      <w:r w:rsidRPr="00124271">
        <w:t>Правильный выбор прокурором способа и метода защиты нарушенных трудовых прав и законных интересов граждан способствует их безусловному восстановлению</w:t>
      </w:r>
      <w:r w:rsidR="00124271" w:rsidRPr="00124271">
        <w:t xml:space="preserve">. </w:t>
      </w:r>
      <w:r w:rsidRPr="00124271">
        <w:t>В этой связи прокурорам следует оценивать эффективность способа защиты трудовых прав граждан путем сравнения порядка и сроков рассмотрения трудовых споров в гражданском судопроизводстве с рассмотрением административных и уголовных дел, возбужденных по признакам правонарушений или преступлений, совершенных против трудовых прав граждан, в судах общей юрисдикции</w:t>
      </w:r>
      <w:r w:rsidR="00124271" w:rsidRPr="00124271">
        <w:t xml:space="preserve">. </w:t>
      </w:r>
      <w:r w:rsidRPr="00124271">
        <w:t>Это обусловлено тем, что трудовое право представляет собой сложный комплексный правовой институт, который регулируется рядом отраслей материального права, в том числе нормами административного, уголовного и гражданского процессуального права</w:t>
      </w:r>
      <w:r w:rsidR="00124271" w:rsidRPr="00124271">
        <w:t>.</w:t>
      </w:r>
    </w:p>
    <w:p w:rsidR="00124271" w:rsidRDefault="00841313" w:rsidP="00124271">
      <w:r w:rsidRPr="00124271">
        <w:t>Из комплексного материально-правового и гражданско-процессуального характера защиты, урегулирования трудовых отношений следует, что выбор эффективного способа защиты трудовых прав и законных интересов необходимо делать в сравнении гражданско-судебного с административным и уголовно-процессуальным способами защиты трудовых прав граждан</w:t>
      </w:r>
      <w:r w:rsidR="00124271" w:rsidRPr="00124271">
        <w:t>.</w:t>
      </w:r>
    </w:p>
    <w:p w:rsidR="00124271" w:rsidRDefault="00841313" w:rsidP="00124271">
      <w:r w:rsidRPr="00124271">
        <w:t>В ст</w:t>
      </w:r>
      <w:r w:rsidR="00124271">
        <w:t>.5.2</w:t>
      </w:r>
      <w:r w:rsidRPr="00124271">
        <w:t>7 КоАП РФ</w:t>
      </w:r>
      <w:r w:rsidR="00124271">
        <w:t xml:space="preserve"> "</w:t>
      </w:r>
      <w:r w:rsidRPr="00124271">
        <w:t>Нарушение законодательства о труде и об охране труда</w:t>
      </w:r>
      <w:r w:rsidR="00124271">
        <w:t xml:space="preserve">" </w:t>
      </w:r>
      <w:r w:rsidRPr="00124271">
        <w:t>не предусмотрено специального</w:t>
      </w:r>
      <w:r w:rsidR="00124271">
        <w:t xml:space="preserve"> (</w:t>
      </w:r>
      <w:r w:rsidRPr="00124271">
        <w:t>самостоятельного</w:t>
      </w:r>
      <w:r w:rsidR="00124271" w:rsidRPr="00124271">
        <w:t xml:space="preserve">) </w:t>
      </w:r>
      <w:r w:rsidRPr="00124271">
        <w:t>состава правонарушения за невыплату заработной платы, но общими положениями за нарушение законодательства о труде и об охране труда предусмотрена мера наказания в виде штрафных санкций, административного приостановления деятельности, а также дисквалификации, если должностное лицо ранее подвергалось административному наказанию за аналогичное административное правонарушение</w:t>
      </w:r>
      <w:r w:rsidR="00124271" w:rsidRPr="00124271">
        <w:t xml:space="preserve">. </w:t>
      </w:r>
      <w:r w:rsidRPr="00124271">
        <w:t>В</w:t>
      </w:r>
      <w:r w:rsidR="00124271">
        <w:t xml:space="preserve"> </w:t>
      </w:r>
      <w:r w:rsidRPr="00124271">
        <w:t>КоАП РФ не предусмотрено такого института, как обращение прокурора в рамках административного судопроизводства с заявлением</w:t>
      </w:r>
      <w:r w:rsidR="00124271">
        <w:t xml:space="preserve"> (</w:t>
      </w:r>
      <w:r w:rsidRPr="00124271">
        <w:t>иском</w:t>
      </w:r>
      <w:r w:rsidR="00124271" w:rsidRPr="00124271">
        <w:t xml:space="preserve">) </w:t>
      </w:r>
      <w:r w:rsidRPr="00124271">
        <w:t>в защиту прав граждан о взыскании заработной платы</w:t>
      </w:r>
      <w:r w:rsidR="00124271" w:rsidRPr="00124271">
        <w:t>.</w:t>
      </w:r>
    </w:p>
    <w:p w:rsidR="00124271" w:rsidRDefault="00841313" w:rsidP="00124271">
      <w:r w:rsidRPr="00124271">
        <w:t>В соответствии с ч</w:t>
      </w:r>
      <w:r w:rsidR="00124271">
        <w:t>.1</w:t>
      </w:r>
      <w:r w:rsidRPr="00124271">
        <w:t xml:space="preserve"> ст</w:t>
      </w:r>
      <w:r w:rsidR="00124271">
        <w:t>.23.1</w:t>
      </w:r>
      <w:r w:rsidRPr="00124271">
        <w:t xml:space="preserve"> КоАП РФ дела об административных правонарушениях, предусмотренных ч</w:t>
      </w:r>
      <w:r w:rsidR="00124271">
        <w:t>.2</w:t>
      </w:r>
      <w:r w:rsidRPr="00124271">
        <w:t xml:space="preserve"> ст</w:t>
      </w:r>
      <w:r w:rsidR="00124271">
        <w:t>.5.2</w:t>
      </w:r>
      <w:r w:rsidRPr="00124271">
        <w:t>7 КоАП РФ, рассматриваются только судьями</w:t>
      </w:r>
      <w:r w:rsidR="00124271">
        <w:t xml:space="preserve"> (</w:t>
      </w:r>
      <w:r w:rsidRPr="00124271">
        <w:t>мировыми судьями</w:t>
      </w:r>
      <w:r w:rsidR="00124271" w:rsidRPr="00124271">
        <w:t>),</w:t>
      </w:r>
      <w:r w:rsidRPr="00124271">
        <w:t xml:space="preserve"> а дела, предусмотренные ч</w:t>
      </w:r>
      <w:r w:rsidR="00124271">
        <w:t>.1</w:t>
      </w:r>
      <w:r w:rsidRPr="00124271">
        <w:t xml:space="preserve"> ст</w:t>
      </w:r>
      <w:r w:rsidR="00124271">
        <w:t>.5.2</w:t>
      </w:r>
      <w:r w:rsidRPr="00124271">
        <w:t>7, рассматриваются судьями в случаях, если орган или должностное лицо, к которым поступило дело о таком административном правонарушении, передает его на рассмотрение судье</w:t>
      </w:r>
      <w:r w:rsidR="00124271">
        <w:t xml:space="preserve"> (</w:t>
      </w:r>
      <w:r w:rsidRPr="00124271">
        <w:t>ч</w:t>
      </w:r>
      <w:r w:rsidR="00124271">
        <w:t>.2</w:t>
      </w:r>
      <w:r w:rsidRPr="00124271">
        <w:t xml:space="preserve"> ст</w:t>
      </w:r>
      <w:r w:rsidR="00124271">
        <w:t>.23.1</w:t>
      </w:r>
      <w:r w:rsidR="00124271" w:rsidRPr="00124271">
        <w:t>).</w:t>
      </w:r>
    </w:p>
    <w:p w:rsidR="00124271" w:rsidRDefault="00841313" w:rsidP="00124271">
      <w:r w:rsidRPr="00124271">
        <w:t>Процесс возбуждения производства по делу об административном правонарушении, рассмотрения его имеет достаточно сложный и длительный характер</w:t>
      </w:r>
      <w:r w:rsidR="00124271" w:rsidRPr="00124271">
        <w:t xml:space="preserve">. </w:t>
      </w:r>
      <w:r w:rsidRPr="00124271">
        <w:t>Согласно требованиям ч</w:t>
      </w:r>
      <w:r w:rsidR="00124271">
        <w:t>.1</w:t>
      </w:r>
      <w:r w:rsidRPr="00124271">
        <w:t xml:space="preserve"> ст</w:t>
      </w:r>
      <w:r w:rsidR="00124271">
        <w:t>.2</w:t>
      </w:r>
      <w:r w:rsidRPr="00124271">
        <w:t>5</w:t>
      </w:r>
      <w:r w:rsidR="00124271">
        <w:t>.1</w:t>
      </w:r>
      <w:r w:rsidRPr="00124271">
        <w:t>1, ч</w:t>
      </w:r>
      <w:r w:rsidR="00124271">
        <w:t>.1</w:t>
      </w:r>
      <w:r w:rsidRPr="00124271">
        <w:t xml:space="preserve"> ст</w:t>
      </w:r>
      <w:r w:rsidR="00124271">
        <w:t>.2</w:t>
      </w:r>
      <w:r w:rsidRPr="00124271">
        <w:t>8</w:t>
      </w:r>
      <w:r w:rsidR="00124271">
        <w:t>.1</w:t>
      </w:r>
      <w:r w:rsidRPr="00124271">
        <w:t>, ст</w:t>
      </w:r>
      <w:r w:rsidR="00124271">
        <w:t>.2</w:t>
      </w:r>
      <w:r w:rsidRPr="00124271">
        <w:t>8</w:t>
      </w:r>
      <w:r w:rsidR="00124271">
        <w:t>.3</w:t>
      </w:r>
      <w:r w:rsidRPr="00124271">
        <w:t>, 28</w:t>
      </w:r>
      <w:r w:rsidR="00124271">
        <w:t>.4</w:t>
      </w:r>
      <w:r w:rsidRPr="00124271">
        <w:t>, 28</w:t>
      </w:r>
      <w:r w:rsidR="00124271">
        <w:t>.5</w:t>
      </w:r>
      <w:r w:rsidRPr="00124271">
        <w:t>, ч</w:t>
      </w:r>
      <w:r w:rsidR="00124271">
        <w:t>.2</w:t>
      </w:r>
      <w:r w:rsidRPr="00124271">
        <w:t>, 5, 6 ст</w:t>
      </w:r>
      <w:r w:rsidR="00124271">
        <w:t>.2</w:t>
      </w:r>
      <w:r w:rsidRPr="00124271">
        <w:t>8</w:t>
      </w:r>
      <w:r w:rsidR="00124271">
        <w:t>.7</w:t>
      </w:r>
      <w:r w:rsidRPr="00124271">
        <w:t>, ч</w:t>
      </w:r>
      <w:r w:rsidR="00124271">
        <w:t>.1</w:t>
      </w:r>
      <w:r w:rsidRPr="00124271">
        <w:t xml:space="preserve"> ст</w:t>
      </w:r>
      <w:r w:rsidR="00124271">
        <w:t>.2</w:t>
      </w:r>
      <w:r w:rsidRPr="00124271">
        <w:t>8</w:t>
      </w:r>
      <w:r w:rsidR="00124271">
        <w:t>.8</w:t>
      </w:r>
      <w:r w:rsidRPr="00124271">
        <w:t>, ст</w:t>
      </w:r>
      <w:r w:rsidR="00124271">
        <w:t>.2</w:t>
      </w:r>
      <w:r w:rsidRPr="00124271">
        <w:t>9</w:t>
      </w:r>
      <w:r w:rsidR="00124271">
        <w:t>.6</w:t>
      </w:r>
      <w:r w:rsidRPr="00124271">
        <w:t xml:space="preserve"> КоАП РФ срок от возбуждения до рассмотрения порой длится более 3 месяцев, это без учета того, что постановление по делу об административном правонарушении может быть обжаловано в сроки и в порядке норм ст</w:t>
      </w:r>
      <w:r w:rsidR="00124271">
        <w:t>.2</w:t>
      </w:r>
      <w:r w:rsidRPr="00124271">
        <w:t>5</w:t>
      </w:r>
      <w:r w:rsidR="00124271">
        <w:t>.1</w:t>
      </w:r>
      <w:r w:rsidRPr="00124271">
        <w:t xml:space="preserve"> </w:t>
      </w:r>
      <w:r w:rsidR="00124271">
        <w:t>-</w:t>
      </w:r>
      <w:r w:rsidRPr="00124271">
        <w:t xml:space="preserve"> 25</w:t>
      </w:r>
      <w:r w:rsidR="00124271">
        <w:t>.5</w:t>
      </w:r>
      <w:r w:rsidRPr="00124271">
        <w:t>, 30</w:t>
      </w:r>
      <w:r w:rsidR="00124271">
        <w:t>.1</w:t>
      </w:r>
      <w:r w:rsidRPr="00124271">
        <w:t>, 30</w:t>
      </w:r>
      <w:r w:rsidR="00124271">
        <w:t>.2</w:t>
      </w:r>
      <w:r w:rsidRPr="00124271">
        <w:t xml:space="preserve"> </w:t>
      </w:r>
      <w:r w:rsidR="00124271">
        <w:t>-</w:t>
      </w:r>
      <w:r w:rsidRPr="00124271">
        <w:t xml:space="preserve"> 30</w:t>
      </w:r>
      <w:r w:rsidR="00124271">
        <w:t>.8</w:t>
      </w:r>
      <w:r w:rsidRPr="00124271">
        <w:t>, 30</w:t>
      </w:r>
      <w:r w:rsidR="00124271">
        <w:t>.9</w:t>
      </w:r>
      <w:r w:rsidRPr="00124271">
        <w:t xml:space="preserve"> и 30</w:t>
      </w:r>
      <w:r w:rsidR="00124271">
        <w:t>.1</w:t>
      </w:r>
      <w:r w:rsidRPr="00124271">
        <w:t>1 КоАП РФ</w:t>
      </w:r>
      <w:r w:rsidR="00124271" w:rsidRPr="00124271">
        <w:t>.</w:t>
      </w:r>
    </w:p>
    <w:p w:rsidR="00124271" w:rsidRDefault="00841313" w:rsidP="00124271">
      <w:r w:rsidRPr="00124271">
        <w:t>В случае невыплаты работодателем работнику заработной платы более двух месяцев при наличии корыстной или иной личной заинтересованности возбуждается уголовное дело по признакам преступления, предусмотренного ст</w:t>
      </w:r>
      <w:r w:rsidR="00124271">
        <w:t>.1</w:t>
      </w:r>
      <w:r w:rsidRPr="00124271">
        <w:t>45</w:t>
      </w:r>
      <w:r w:rsidRPr="00124271">
        <w:rPr>
          <w:vertAlign w:val="superscript"/>
        </w:rPr>
        <w:t>1</w:t>
      </w:r>
      <w:r w:rsidRPr="00124271">
        <w:t xml:space="preserve"> УК РФ, которая в качестве меры наказания предусматривает следующие санкции</w:t>
      </w:r>
      <w:r w:rsidR="00124271" w:rsidRPr="00124271">
        <w:t xml:space="preserve">: </w:t>
      </w:r>
      <w:r w:rsidRPr="00124271">
        <w:t>штраф, лишение права занимать определенные должности или заниматься определенной деятельностью, лишение свободы</w:t>
      </w:r>
      <w:r w:rsidR="00124271" w:rsidRPr="00124271">
        <w:t>.</w:t>
      </w:r>
    </w:p>
    <w:p w:rsidR="00124271" w:rsidRDefault="00841313" w:rsidP="00124271">
      <w:r w:rsidRPr="00124271">
        <w:t>Процесс возбуждения, расследования и рассмотрения в суде таких уголовных дел достаточно сложный и длительный по сравнению с гражданским способом защиты трудовых прав граждан</w:t>
      </w:r>
      <w:r w:rsidR="00124271" w:rsidRPr="00124271">
        <w:t xml:space="preserve">. </w:t>
      </w:r>
      <w:r w:rsidRPr="00124271">
        <w:t>Так, в соответствии с подп</w:t>
      </w:r>
      <w:r w:rsidR="00124271" w:rsidRPr="00124271">
        <w:t>.</w:t>
      </w:r>
      <w:r w:rsidR="00124271">
        <w:t xml:space="preserve"> "</w:t>
      </w:r>
      <w:r w:rsidRPr="00124271">
        <w:t>а</w:t>
      </w:r>
      <w:r w:rsidR="00124271">
        <w:t xml:space="preserve">" </w:t>
      </w:r>
      <w:r w:rsidRPr="00124271">
        <w:t>п</w:t>
      </w:r>
      <w:r w:rsidR="00124271">
        <w:t>.1</w:t>
      </w:r>
      <w:r w:rsidRPr="00124271">
        <w:t xml:space="preserve"> ч</w:t>
      </w:r>
      <w:r w:rsidR="00124271">
        <w:t>.2</w:t>
      </w:r>
      <w:r w:rsidRPr="00124271">
        <w:t xml:space="preserve"> ст</w:t>
      </w:r>
      <w:r w:rsidR="00124271">
        <w:t>.1</w:t>
      </w:r>
      <w:r w:rsidRPr="00124271">
        <w:t>51 УПК РФ указанные выше уголовные дела подследственны следователям прокуратуры</w:t>
      </w:r>
      <w:r w:rsidR="00124271" w:rsidRPr="00124271">
        <w:t xml:space="preserve">. </w:t>
      </w:r>
      <w:r w:rsidRPr="00124271">
        <w:t>Срок предварительного следствия составляет 2 месяца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 xml:space="preserve"> ст</w:t>
      </w:r>
      <w:r w:rsidR="00124271">
        <w:t>.1</w:t>
      </w:r>
      <w:r w:rsidRPr="00124271">
        <w:t>62 УПК РФ</w:t>
      </w:r>
      <w:r w:rsidR="00124271" w:rsidRPr="00124271">
        <w:t xml:space="preserve">) </w:t>
      </w:r>
      <w:r w:rsidRPr="00124271">
        <w:t>и может быть продлен прокурором района, города до 6</w:t>
      </w:r>
      <w:r w:rsidR="00124271">
        <w:t xml:space="preserve"> </w:t>
      </w:r>
      <w:r w:rsidRPr="00124271">
        <w:t>месяцев</w:t>
      </w:r>
      <w:r w:rsidR="00124271">
        <w:t xml:space="preserve"> (</w:t>
      </w:r>
      <w:r w:rsidRPr="00124271">
        <w:t>ч</w:t>
      </w:r>
      <w:r w:rsidR="00124271">
        <w:t>.4</w:t>
      </w:r>
      <w:r w:rsidRPr="00124271">
        <w:t xml:space="preserve"> ст</w:t>
      </w:r>
      <w:r w:rsidR="00124271">
        <w:t>.1</w:t>
      </w:r>
      <w:r w:rsidRPr="00124271">
        <w:t>62</w:t>
      </w:r>
      <w:r w:rsidR="00124271" w:rsidRPr="00124271">
        <w:t>),</w:t>
      </w:r>
      <w:r w:rsidRPr="00124271">
        <w:t xml:space="preserve"> а при расследовании особо сложных дел </w:t>
      </w:r>
      <w:r w:rsidR="00124271">
        <w:t>-</w:t>
      </w:r>
      <w:r w:rsidRPr="00124271">
        <w:t xml:space="preserve"> прокурором субъекта РФ или его заместителем до 12 месяцев</w:t>
      </w:r>
      <w:r w:rsidR="00124271">
        <w:t xml:space="preserve"> (</w:t>
      </w:r>
      <w:r w:rsidRPr="00124271">
        <w:t>ч</w:t>
      </w:r>
      <w:r w:rsidR="00124271">
        <w:t>.5</w:t>
      </w:r>
      <w:r w:rsidRPr="00124271">
        <w:t xml:space="preserve"> ст</w:t>
      </w:r>
      <w:r w:rsidR="00124271">
        <w:t>.1</w:t>
      </w:r>
      <w:r w:rsidRPr="00124271">
        <w:t>62</w:t>
      </w:r>
      <w:r w:rsidR="00124271" w:rsidRPr="00124271">
        <w:t>).</w:t>
      </w:r>
    </w:p>
    <w:p w:rsidR="00124271" w:rsidRDefault="00841313" w:rsidP="00124271">
      <w:r w:rsidRPr="00124271">
        <w:t>Поступившее уголовное дело судья может назначить к предварительному слушанию или назначить судебное заседание не позднее 30 суток со дня поступления уголовного дела в суд</w:t>
      </w:r>
      <w:r w:rsidR="00124271">
        <w:t xml:space="preserve"> (</w:t>
      </w:r>
      <w:r w:rsidRPr="00124271">
        <w:t>ст</w:t>
      </w:r>
      <w:r w:rsidR="00124271">
        <w:t>.2</w:t>
      </w:r>
      <w:r w:rsidRPr="00124271">
        <w:t>27 УПК РФ</w:t>
      </w:r>
      <w:r w:rsidR="00124271" w:rsidRPr="00124271">
        <w:t>).</w:t>
      </w:r>
    </w:p>
    <w:p w:rsidR="00124271" w:rsidRDefault="00841313" w:rsidP="00124271">
      <w:r w:rsidRPr="00124271">
        <w:t>Заявление в защиту трудовых прав на основании уголовного дела не может быть предъявлено в суд, так как это не предусмотрено УПК РФ</w:t>
      </w:r>
      <w:r w:rsidR="00124271" w:rsidRPr="00124271">
        <w:t xml:space="preserve">. </w:t>
      </w:r>
      <w:r w:rsidRPr="00124271">
        <w:t>Как видно из требований ч</w:t>
      </w:r>
      <w:r w:rsidR="00124271">
        <w:t>.1</w:t>
      </w:r>
      <w:r w:rsidRPr="00124271">
        <w:t>0 ст</w:t>
      </w:r>
      <w:r w:rsidR="00124271">
        <w:t>.3</w:t>
      </w:r>
      <w:r w:rsidRPr="00124271">
        <w:t>1, ч</w:t>
      </w:r>
      <w:r w:rsidR="00124271">
        <w:t>.3</w:t>
      </w:r>
      <w:r w:rsidRPr="00124271">
        <w:t xml:space="preserve"> ст</w:t>
      </w:r>
      <w:r w:rsidR="00124271">
        <w:t>.4</w:t>
      </w:r>
      <w:r w:rsidRPr="00124271">
        <w:t>4, ст</w:t>
      </w:r>
      <w:r w:rsidR="00124271">
        <w:t>.4</w:t>
      </w:r>
      <w:r w:rsidRPr="00124271">
        <w:t>5, 54 УПК РФ, гражданский иск на основании уголовного дела может быть предъявлен только гражданским истцом, их представителями согласно положений Гражданского кодекса РФ</w:t>
      </w:r>
      <w:r w:rsidR="00124271">
        <w:t xml:space="preserve"> (</w:t>
      </w:r>
      <w:r w:rsidRPr="00124271">
        <w:t>физическим или юридическим лицом</w:t>
      </w:r>
      <w:r w:rsidR="00124271" w:rsidRPr="00124271">
        <w:t xml:space="preserve">) </w:t>
      </w:r>
      <w:r w:rsidRPr="00124271">
        <w:t>и только к гражданскому ответчику с требованиями по ГК РФ о возмещении имущественного вреда, если вред причинен преступлением</w:t>
      </w:r>
      <w:r w:rsidR="00124271" w:rsidRPr="00124271">
        <w:t>.</w:t>
      </w:r>
    </w:p>
    <w:p w:rsidR="00124271" w:rsidRDefault="00841313" w:rsidP="00124271">
      <w:r w:rsidRPr="00124271">
        <w:t>Однако не следует недооценивать возможности уголовной юстиции, которая располагает более широким спектром по собиранию доказательств, значительная часть которых, как правило, находится у работодателя, и они могут быть использованы для защиты трудовых прав и законных интересов путем их восстановления</w:t>
      </w:r>
      <w:r w:rsidR="00124271" w:rsidRPr="00124271">
        <w:t>.</w:t>
      </w:r>
    </w:p>
    <w:p w:rsidR="00124271" w:rsidRDefault="00841313" w:rsidP="00124271">
      <w:r w:rsidRPr="00124271">
        <w:t>Вместе с тем необходимо учитывать, что пресечение преступления или административного правонарушения представляет собой один из способов защиты трудовых прав, однако это не решает задачи восстановления нарушенных трудовых прав и законных интересов граждан, как это предусмотрено трудовым законодательством и законодательством о гражданском судопроизводстве</w:t>
      </w:r>
      <w:r w:rsidR="00124271" w:rsidRPr="00124271">
        <w:t>.</w:t>
      </w:r>
    </w:p>
    <w:p w:rsidR="00124271" w:rsidRDefault="00841313" w:rsidP="00124271">
      <w:r w:rsidRPr="00124271">
        <w:t>Прокурорам следует учитывать возможность возникновения конкуренции между административным, уголовным и гражданским судопроизводством, так как исходя из требований ч</w:t>
      </w:r>
      <w:r w:rsidR="00124271">
        <w:t>.4</w:t>
      </w:r>
      <w:r w:rsidRPr="00124271">
        <w:t xml:space="preserve"> ст</w:t>
      </w:r>
      <w:r w:rsidR="00124271">
        <w:t>.1</w:t>
      </w:r>
      <w:r w:rsidRPr="00124271">
        <w:t>, ст</w:t>
      </w:r>
      <w:r w:rsidR="00124271">
        <w:t>.6</w:t>
      </w:r>
      <w:r w:rsidRPr="00124271">
        <w:t>1 ГПК РФ решение суда общей юрисдикции по административным делам, а также вступивший в законную силу приговор суда по уголовному делу обязательны для суда, рассматривающего дело о защите трудовых прав и законных интересов граждан, в</w:t>
      </w:r>
      <w:r w:rsidR="00124271">
        <w:t xml:space="preserve"> </w:t>
      </w:r>
      <w:r w:rsidRPr="00124271">
        <w:t>части правовых последствий действий лица, в отношении которого вынесено решение или приговор суда, по вопросам, имели ли место эти действия и совершены ли они данным лицом</w:t>
      </w:r>
      <w:r w:rsidR="00124271" w:rsidRPr="00124271">
        <w:t>.</w:t>
      </w:r>
    </w:p>
    <w:p w:rsidR="00124271" w:rsidRDefault="00841313" w:rsidP="00124271">
      <w:r w:rsidRPr="00124271">
        <w:t xml:space="preserve">Если нормы уголовного, уголовно-процессуального, административного права позволяют выполнять задачу по пресечению преступлений и правонарушений, то трудового и гражданско-процессуального </w:t>
      </w:r>
      <w:r w:rsidR="00124271">
        <w:t>-</w:t>
      </w:r>
      <w:r w:rsidRPr="00124271">
        <w:t xml:space="preserve"> по восстановлению прав, в том числе путем обращения прокурора в суд с заявлением в порядке требований ТК РФ, ГПК РФ</w:t>
      </w:r>
      <w:r w:rsidR="00124271" w:rsidRPr="00124271">
        <w:t xml:space="preserve">. </w:t>
      </w:r>
      <w:r w:rsidRPr="00124271">
        <w:t>Своевременное обращение</w:t>
      </w:r>
      <w:r w:rsidR="00124271">
        <w:t xml:space="preserve"> (</w:t>
      </w:r>
      <w:r w:rsidRPr="00124271">
        <w:t>с соблюдением сроков исковой давности</w:t>
      </w:r>
      <w:r w:rsidR="00124271" w:rsidRPr="00124271">
        <w:t xml:space="preserve">) </w:t>
      </w:r>
      <w:r w:rsidRPr="00124271">
        <w:t>прокурора в суд с заявлением дополняет уголовно-правовой и административный способ защиты нарушенных прав</w:t>
      </w:r>
      <w:r w:rsidR="00124271" w:rsidRPr="00124271">
        <w:t xml:space="preserve">. </w:t>
      </w:r>
      <w:r w:rsidRPr="00124271">
        <w:t>На наш взгляд, гражданско-судебный способ защиты для восстановления трудовых прав и законных интересов граждан, по сравнению с административным и уголовным, является более эффективным</w:t>
      </w:r>
      <w:r w:rsidR="00124271" w:rsidRPr="00124271">
        <w:t>.</w:t>
      </w:r>
    </w:p>
    <w:p w:rsidR="00124271" w:rsidRDefault="00841313" w:rsidP="00124271">
      <w:pPr>
        <w:rPr>
          <w:snapToGrid w:val="0"/>
        </w:rPr>
      </w:pPr>
      <w:r w:rsidRPr="00124271">
        <w:t>Например, согласно</w:t>
      </w:r>
      <w:r w:rsidRPr="00124271">
        <w:rPr>
          <w:snapToGrid w:val="0"/>
        </w:rPr>
        <w:t xml:space="preserve"> </w:t>
      </w:r>
      <w:r w:rsidRPr="00124271">
        <w:t>ст</w:t>
      </w:r>
      <w:r w:rsidR="00124271">
        <w:t>.3</w:t>
      </w:r>
      <w:r w:rsidRPr="00124271">
        <w:t xml:space="preserve">81 </w:t>
      </w:r>
      <w:r w:rsidR="00124271">
        <w:t>-</w:t>
      </w:r>
      <w:r w:rsidRPr="00124271">
        <w:t xml:space="preserve"> 383, 390 </w:t>
      </w:r>
      <w:r w:rsidR="00124271">
        <w:t>-</w:t>
      </w:r>
      <w:r w:rsidRPr="00124271">
        <w:t xml:space="preserve"> 397 ТК РФ, </w:t>
      </w:r>
      <w:r w:rsidRPr="00124271">
        <w:rPr>
          <w:snapToGrid w:val="0"/>
        </w:rPr>
        <w:t>ч</w:t>
      </w:r>
      <w:r w:rsidR="00124271">
        <w:rPr>
          <w:snapToGrid w:val="0"/>
        </w:rPr>
        <w:t>.2</w:t>
      </w:r>
      <w:r w:rsidRPr="00124271">
        <w:rPr>
          <w:snapToGrid w:val="0"/>
        </w:rPr>
        <w:t xml:space="preserve"> ст</w:t>
      </w:r>
      <w:r w:rsidR="00124271">
        <w:rPr>
          <w:snapToGrid w:val="0"/>
        </w:rPr>
        <w:t>.4</w:t>
      </w:r>
      <w:r w:rsidRPr="00124271">
        <w:rPr>
          <w:snapToGrid w:val="0"/>
        </w:rPr>
        <w:t>, ст</w:t>
      </w:r>
      <w:r w:rsidR="00124271">
        <w:rPr>
          <w:snapToGrid w:val="0"/>
        </w:rPr>
        <w:t>.4</w:t>
      </w:r>
      <w:r w:rsidRPr="00124271">
        <w:rPr>
          <w:snapToGrid w:val="0"/>
        </w:rPr>
        <w:t>5 ГПК РФ, а также положениям п</w:t>
      </w:r>
      <w:r w:rsidR="00124271">
        <w:rPr>
          <w:snapToGrid w:val="0"/>
        </w:rPr>
        <w:t>.4</w:t>
      </w:r>
      <w:r w:rsidRPr="00124271">
        <w:rPr>
          <w:snapToGrid w:val="0"/>
        </w:rPr>
        <w:t xml:space="preserve"> ст</w:t>
      </w:r>
      <w:r w:rsidR="00124271">
        <w:rPr>
          <w:snapToGrid w:val="0"/>
        </w:rPr>
        <w:t>.2</w:t>
      </w:r>
      <w:r w:rsidRPr="00124271">
        <w:rPr>
          <w:snapToGrid w:val="0"/>
        </w:rPr>
        <w:t>7 Федерального закона</w:t>
      </w:r>
      <w:r w:rsidR="00124271">
        <w:rPr>
          <w:snapToGrid w:val="0"/>
        </w:rPr>
        <w:t xml:space="preserve"> "</w:t>
      </w:r>
      <w:r w:rsidRPr="00124271">
        <w:rPr>
          <w:snapToGrid w:val="0"/>
        </w:rPr>
        <w:t>О прокуратуре Российской Федерации</w:t>
      </w:r>
      <w:r w:rsidR="00124271">
        <w:rPr>
          <w:snapToGrid w:val="0"/>
        </w:rPr>
        <w:t xml:space="preserve">" </w:t>
      </w:r>
      <w:r w:rsidRPr="00124271">
        <w:rPr>
          <w:snapToGrid w:val="0"/>
        </w:rPr>
        <w:t>прокурор вправе обратиться в суд с заявлением</w:t>
      </w:r>
      <w:r w:rsidR="00124271">
        <w:rPr>
          <w:snapToGrid w:val="0"/>
        </w:rPr>
        <w:t xml:space="preserve"> (</w:t>
      </w:r>
      <w:r w:rsidRPr="00124271">
        <w:rPr>
          <w:snapToGrid w:val="0"/>
        </w:rPr>
        <w:t>в</w:t>
      </w:r>
      <w:r w:rsidR="00124271">
        <w:rPr>
          <w:snapToGrid w:val="0"/>
        </w:rPr>
        <w:t xml:space="preserve"> </w:t>
      </w:r>
      <w:r w:rsidRPr="00124271">
        <w:rPr>
          <w:snapToGrid w:val="0"/>
        </w:rPr>
        <w:t>том числе о выдаче судебного приказа</w:t>
      </w:r>
      <w:r w:rsidR="00124271" w:rsidRPr="00124271">
        <w:rPr>
          <w:snapToGrid w:val="0"/>
        </w:rPr>
        <w:t xml:space="preserve">) </w:t>
      </w:r>
      <w:r w:rsidRPr="00124271">
        <w:rPr>
          <w:snapToGrid w:val="0"/>
        </w:rPr>
        <w:t>от своего имени в защиту трудовых прав, законных интересов работника сразу же при обнаружении нарушений, в том числе о невыплате заработной платы</w:t>
      </w:r>
      <w:r w:rsidR="00124271" w:rsidRPr="00124271">
        <w:rPr>
          <w:snapToGrid w:val="0"/>
        </w:rPr>
        <w:t xml:space="preserve">. </w:t>
      </w:r>
      <w:r w:rsidRPr="00124271">
        <w:rPr>
          <w:snapToGrid w:val="0"/>
        </w:rPr>
        <w:t>Судебный приказ по существу заявленного требования о взыскании начисленной, но не выплаченной работнику заработной платы, выносится в течение 5 дней со дня поступления заявления прокурора в суд</w:t>
      </w:r>
      <w:r w:rsidR="00124271" w:rsidRPr="00124271">
        <w:rPr>
          <w:snapToGrid w:val="0"/>
        </w:rPr>
        <w:t>.</w:t>
      </w:r>
    </w:p>
    <w:p w:rsidR="005130D1" w:rsidRPr="00124271" w:rsidRDefault="00124271" w:rsidP="00124271">
      <w:pPr>
        <w:pStyle w:val="2"/>
      </w:pPr>
      <w:r>
        <w:br w:type="page"/>
      </w:r>
      <w:bookmarkStart w:id="3" w:name="_Toc241951781"/>
      <w:r>
        <w:t xml:space="preserve">3. </w:t>
      </w:r>
      <w:r w:rsidR="005130D1" w:rsidRPr="00124271">
        <w:t>Рассмотрение трудовых споров в порядке гражданского судопроизводства</w:t>
      </w:r>
      <w:bookmarkEnd w:id="3"/>
    </w:p>
    <w:p w:rsidR="00124271" w:rsidRDefault="00124271" w:rsidP="00124271"/>
    <w:p w:rsidR="00124271" w:rsidRDefault="00841313" w:rsidP="00124271">
      <w:r w:rsidRPr="00124271">
        <w:t>Рассмотрение трудовых споров в порядке гражданского судопроизводства также выгодно отличается от административного и уголовного производства не только по задачам, направленным на восстановление трудовых прав и законных интересов, но и по срокам реализации этой меры защиты</w:t>
      </w:r>
      <w:r w:rsidR="00124271" w:rsidRPr="00124271">
        <w:t>.</w:t>
      </w:r>
    </w:p>
    <w:p w:rsidR="00124271" w:rsidRDefault="00841313" w:rsidP="00124271">
      <w:r w:rsidRPr="00124271">
        <w:t>Судья в течение 5 дней со дня поступления заявления</w:t>
      </w:r>
      <w:r w:rsidR="00124271">
        <w:t xml:space="preserve"> (</w:t>
      </w:r>
      <w:r w:rsidRPr="00124271">
        <w:t>искового</w:t>
      </w:r>
      <w:r w:rsidR="00124271" w:rsidRPr="00124271">
        <w:t xml:space="preserve">) </w:t>
      </w:r>
      <w:r w:rsidRPr="00124271">
        <w:t>в суд обязан рассмотреть вопрос о принятии его к производству, о чем выносит определение, на основании которого возбуждает дело</w:t>
      </w:r>
      <w:r w:rsidR="00124271">
        <w:t xml:space="preserve"> (</w:t>
      </w:r>
      <w:r w:rsidRPr="00124271">
        <w:t>ст</w:t>
      </w:r>
      <w:r w:rsidR="00124271">
        <w:t>.1</w:t>
      </w:r>
      <w:r w:rsidRPr="00124271">
        <w:t>33 ГПК РФ</w:t>
      </w:r>
      <w:r w:rsidR="00124271" w:rsidRPr="00124271">
        <w:t xml:space="preserve">). </w:t>
      </w:r>
      <w:r w:rsidRPr="00124271">
        <w:t>Дела, возникающие из трудовых отношений, рассматриваются и разрешаются мировыми судьями до истечения месяца со дня принятия заявления к производству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 xml:space="preserve"> ст</w:t>
      </w:r>
      <w:r w:rsidR="00124271">
        <w:t>.1</w:t>
      </w:r>
      <w:r w:rsidRPr="00124271">
        <w:t>54 ГПК РФ</w:t>
      </w:r>
      <w:r w:rsidR="00124271" w:rsidRPr="00124271">
        <w:t>),</w:t>
      </w:r>
      <w:r w:rsidRPr="00124271">
        <w:t xml:space="preserve"> а о восстановлении на работе </w:t>
      </w:r>
      <w:r w:rsidR="00124271">
        <w:t>-</w:t>
      </w:r>
      <w:r w:rsidRPr="00124271">
        <w:t xml:space="preserve"> судами общей юрисдикции в</w:t>
      </w:r>
      <w:r w:rsidR="00124271">
        <w:t xml:space="preserve"> </w:t>
      </w:r>
      <w:r w:rsidRPr="00124271">
        <w:t>тот же срок</w:t>
      </w:r>
      <w:r w:rsidR="00124271">
        <w:t xml:space="preserve"> (</w:t>
      </w:r>
      <w:r w:rsidRPr="00124271">
        <w:t>ст</w:t>
      </w:r>
      <w:r w:rsidR="00124271">
        <w:t>.2</w:t>
      </w:r>
      <w:r w:rsidRPr="00124271">
        <w:t>2, п</w:t>
      </w:r>
      <w:r w:rsidR="00124271">
        <w:t>.6</w:t>
      </w:r>
      <w:r w:rsidRPr="00124271">
        <w:t xml:space="preserve"> ч</w:t>
      </w:r>
      <w:r w:rsidR="00124271">
        <w:t>.1</w:t>
      </w:r>
      <w:r w:rsidRPr="00124271">
        <w:t xml:space="preserve"> ст</w:t>
      </w:r>
      <w:r w:rsidR="00124271">
        <w:t>.2</w:t>
      </w:r>
      <w:r w:rsidRPr="00124271">
        <w:t>3, ч</w:t>
      </w:r>
      <w:r w:rsidR="00124271">
        <w:t>.2</w:t>
      </w:r>
      <w:r w:rsidRPr="00124271">
        <w:t xml:space="preserve"> ст</w:t>
      </w:r>
      <w:r w:rsidR="00124271">
        <w:t>.1</w:t>
      </w:r>
      <w:r w:rsidRPr="00124271">
        <w:t>54 ГПК РФ</w:t>
      </w:r>
      <w:r w:rsidR="00124271" w:rsidRPr="00124271">
        <w:t>).</w:t>
      </w:r>
    </w:p>
    <w:p w:rsidR="00124271" w:rsidRDefault="00841313" w:rsidP="00124271">
      <w:r w:rsidRPr="00124271">
        <w:t>Решения суда вступают в законную силу по истечении срока на апелляционное или кассационное обжалование, если они не были обжалованы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 xml:space="preserve"> ст</w:t>
      </w:r>
      <w:r w:rsidR="00124271">
        <w:t>. 20</w:t>
      </w:r>
      <w:r w:rsidRPr="00124271">
        <w:t>9 ГПК РФ</w:t>
      </w:r>
      <w:r w:rsidR="00124271" w:rsidRPr="00124271">
        <w:t xml:space="preserve">). </w:t>
      </w:r>
      <w:r w:rsidRPr="00124271">
        <w:t>Решение суда по трудовым спорам приводится в исполнение после вступления его в законную силу, за исключением случаев немедленного исполнения судебного приказа о выплате работнику задолж</w:t>
      </w:r>
      <w:r w:rsidR="0051707B">
        <w:t>ен</w:t>
      </w:r>
      <w:r w:rsidRPr="00124271">
        <w:t>ности по заработной плате в течение 3 месяцев или решения суда о восстановлении на работе</w:t>
      </w:r>
      <w:r w:rsidR="00124271">
        <w:t xml:space="preserve"> (</w:t>
      </w:r>
      <w:r w:rsidRPr="00124271">
        <w:t>ст</w:t>
      </w:r>
      <w:r w:rsidR="00124271">
        <w:t>.2</w:t>
      </w:r>
      <w:r w:rsidRPr="00124271">
        <w:t>10, 211 ГПК РФ</w:t>
      </w:r>
      <w:r w:rsidR="00124271" w:rsidRPr="00124271">
        <w:t>).</w:t>
      </w:r>
    </w:p>
    <w:p w:rsidR="00124271" w:rsidRDefault="00841313" w:rsidP="00124271">
      <w:r w:rsidRPr="00124271">
        <w:t>В случае подачи апелляционной жалобы, представления рассмотрение трудового дела судом апелляционной инстанции проводится по правилам производства в суде первой инстанции</w:t>
      </w:r>
      <w:r w:rsidR="00124271">
        <w:t xml:space="preserve"> (</w:t>
      </w:r>
      <w:r w:rsidRPr="00124271">
        <w:t>ч</w:t>
      </w:r>
      <w:r w:rsidR="00124271">
        <w:t>.2</w:t>
      </w:r>
      <w:r w:rsidRPr="00124271">
        <w:t xml:space="preserve"> ст</w:t>
      </w:r>
      <w:r w:rsidR="00124271">
        <w:t>.3</w:t>
      </w:r>
      <w:r w:rsidRPr="00124271">
        <w:t>27 ГПК РФ</w:t>
      </w:r>
      <w:r w:rsidR="00124271" w:rsidRPr="00124271">
        <w:t xml:space="preserve">). </w:t>
      </w:r>
      <w:r w:rsidRPr="00124271">
        <w:t>Суды должны рассматривать поступившее по кассационным жалобам, представлениям дела не позднее чем в течение месяца со дня их поступления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 xml:space="preserve"> ст</w:t>
      </w:r>
      <w:r w:rsidR="00124271">
        <w:t>.3</w:t>
      </w:r>
      <w:r w:rsidRPr="00124271">
        <w:t>48 ГПК РФ</w:t>
      </w:r>
      <w:r w:rsidR="00124271" w:rsidRPr="00124271">
        <w:t>),</w:t>
      </w:r>
      <w:r w:rsidRPr="00124271">
        <w:t xml:space="preserve"> Верховный Суд РФ </w:t>
      </w:r>
      <w:r w:rsidR="00124271">
        <w:t>-</w:t>
      </w:r>
      <w:r w:rsidRPr="00124271">
        <w:t xml:space="preserve"> не позднее чем в течение 2 месяцев со дня их поступления</w:t>
      </w:r>
      <w:r w:rsidR="00124271">
        <w:t xml:space="preserve"> (</w:t>
      </w:r>
      <w:r w:rsidRPr="00124271">
        <w:t>ч</w:t>
      </w:r>
      <w:r w:rsidR="00124271">
        <w:t>.2</w:t>
      </w:r>
      <w:r w:rsidRPr="00124271">
        <w:t xml:space="preserve"> ст</w:t>
      </w:r>
      <w:r w:rsidR="00124271">
        <w:t>.3</w:t>
      </w:r>
      <w:r w:rsidRPr="00124271">
        <w:t>48 ГПК РФ</w:t>
      </w:r>
      <w:r w:rsidR="00124271" w:rsidRPr="00124271">
        <w:t>).</w:t>
      </w:r>
    </w:p>
    <w:p w:rsidR="00124271" w:rsidRDefault="00841313" w:rsidP="00124271">
      <w:r w:rsidRPr="00124271">
        <w:t>С другой стороны, при анализе полномочий и функций прокурора, предусмотренных законодательством об административном и уголовном судопроизводстве, с его функциями и полномочиями в гражданском судопроизводстве по трудовым делам обнаруживается рассогласованность, нескоординированность этих способов защиты прав граждан</w:t>
      </w:r>
      <w:r w:rsidR="00124271" w:rsidRPr="00124271">
        <w:t xml:space="preserve">. </w:t>
      </w:r>
      <w:r w:rsidRPr="00124271">
        <w:t>Так, прокурор, выявив уголовное или административное правонарушение, имеет право возбудить любое уголовное дело или административное производство по нарушениям трудовых прав граждан, чего нет в гражданском судопроизводстве, так как в силу ч</w:t>
      </w:r>
      <w:r w:rsidR="00124271">
        <w:t>.1</w:t>
      </w:r>
      <w:r w:rsidRPr="00124271">
        <w:t xml:space="preserve"> ст</w:t>
      </w:r>
      <w:r w:rsidR="00124271">
        <w:t>.4</w:t>
      </w:r>
      <w:r w:rsidRPr="00124271">
        <w:t>5 ГПК РФ</w:t>
      </w:r>
      <w:r w:rsidR="00124271" w:rsidRPr="00124271">
        <w:t xml:space="preserve"> </w:t>
      </w:r>
      <w:r w:rsidRPr="00124271">
        <w:t>он может обратиться с заявлением в суд в защиту трудовых прав других лиц, если они по каким-либо причинам сами не в состоянии это сделать</w:t>
      </w:r>
      <w:r w:rsidR="00124271" w:rsidRPr="00124271">
        <w:t>.</w:t>
      </w:r>
    </w:p>
    <w:p w:rsidR="00124271" w:rsidRDefault="00841313" w:rsidP="00124271">
      <w:r w:rsidRPr="00124271">
        <w:t>На следующем этапе прокурору рекомендуется правильно</w:t>
      </w:r>
      <w:r w:rsidR="00124271" w:rsidRPr="00124271">
        <w:t xml:space="preserve"> </w:t>
      </w:r>
      <w:r w:rsidRPr="00124271">
        <w:t>определить правовые основания и собственную процессуальную правоспособность для обращения в суд в порядке гражданского судопроизводства в защиту трудовых прав, законных интересов граждан</w:t>
      </w:r>
      <w:r w:rsidR="00124271" w:rsidRPr="00124271">
        <w:t>.</w:t>
      </w:r>
    </w:p>
    <w:p w:rsidR="00124271" w:rsidRPr="00124271" w:rsidRDefault="00841313" w:rsidP="00124271">
      <w:r w:rsidRPr="00124271">
        <w:t>Правовые основания и процессуальная правоспособность прокурора для обращения в суд в порядке гражданского судопроизводства в защиту трудовых прав и законных интересов граждан</w:t>
      </w:r>
      <w:r w:rsidR="00360A4B">
        <w:t>.</w:t>
      </w:r>
    </w:p>
    <w:p w:rsidR="00124271" w:rsidRDefault="00841313" w:rsidP="00124271">
      <w:r w:rsidRPr="00124271">
        <w:t>Исходя из темы методических рекомендаций следует, прежде всего, отметить, что Гражданский процессуальный кодекс РФ является кодифицированным и, безусловно, важнейшим законодательным актом, определяющим порядок производства по трудовым делам в судах общей юрисдикции Российской Федерации, но он не единственный и не первостепенный источник процессуального права, регулирующий защиту трудовых прав и законных интересов граждан</w:t>
      </w:r>
      <w:r w:rsidR="00124271" w:rsidRPr="00124271">
        <w:t xml:space="preserve">. </w:t>
      </w:r>
      <w:r w:rsidRPr="00124271">
        <w:t>С</w:t>
      </w:r>
      <w:r w:rsidR="00124271">
        <w:t xml:space="preserve"> </w:t>
      </w:r>
      <w:r w:rsidRPr="00124271">
        <w:t>точки зрения верховенства законов при защите трудовых прав в федеральных судах общей юрисдикции, мировыми судьями более правильным является следующий порядок применения законодательства</w:t>
      </w:r>
      <w:r w:rsidR="00124271" w:rsidRPr="00124271">
        <w:t xml:space="preserve">: </w:t>
      </w:r>
      <w:r w:rsidRPr="00124271">
        <w:t>Конституция РФ</w:t>
      </w:r>
      <w:r w:rsidR="00124271">
        <w:t xml:space="preserve"> (</w:t>
      </w:r>
      <w:r w:rsidRPr="00124271">
        <w:t>ст</w:t>
      </w:r>
      <w:r w:rsidR="00124271">
        <w:t>. 19</w:t>
      </w:r>
      <w:r w:rsidRPr="00124271">
        <w:t>, 37, ч</w:t>
      </w:r>
      <w:r w:rsidR="00124271">
        <w:t>.1</w:t>
      </w:r>
      <w:r w:rsidRPr="00124271">
        <w:t>, 2 ст</w:t>
      </w:r>
      <w:r w:rsidR="00124271">
        <w:t>.4</w:t>
      </w:r>
      <w:r w:rsidRPr="00124271">
        <w:t>6, ч</w:t>
      </w:r>
      <w:r w:rsidR="00124271">
        <w:t>.1</w:t>
      </w:r>
      <w:r w:rsidRPr="00124271">
        <w:t xml:space="preserve"> ст</w:t>
      </w:r>
      <w:r w:rsidR="00124271">
        <w:t>.4</w:t>
      </w:r>
      <w:r w:rsidRPr="00124271">
        <w:t>7, ч</w:t>
      </w:r>
      <w:r w:rsidR="00124271">
        <w:t>.2</w:t>
      </w:r>
      <w:r w:rsidRPr="00124271">
        <w:t xml:space="preserve"> ст</w:t>
      </w:r>
      <w:r w:rsidR="00124271">
        <w:t>.5</w:t>
      </w:r>
      <w:r w:rsidRPr="00124271">
        <w:t>0, ч</w:t>
      </w:r>
      <w:r w:rsidR="00124271">
        <w:t>.1</w:t>
      </w:r>
      <w:r w:rsidRPr="00124271">
        <w:t xml:space="preserve"> ст</w:t>
      </w:r>
      <w:r w:rsidR="00124271">
        <w:t>.5</w:t>
      </w:r>
      <w:r w:rsidRPr="00124271">
        <w:t>1, ст</w:t>
      </w:r>
      <w:r w:rsidR="00124271">
        <w:t>.1</w:t>
      </w:r>
      <w:r w:rsidRPr="00124271">
        <w:t>18, 120, 123</w:t>
      </w:r>
      <w:r w:rsidR="00124271" w:rsidRPr="00124271">
        <w:t>),</w:t>
      </w:r>
      <w:r w:rsidRPr="00124271">
        <w:t xml:space="preserve"> Трудовой кодекс РФ</w:t>
      </w:r>
      <w:r w:rsidR="00124271">
        <w:t xml:space="preserve"> (</w:t>
      </w:r>
      <w:r w:rsidRPr="00124271">
        <w:t>в том числе ст</w:t>
      </w:r>
      <w:r w:rsidR="00124271">
        <w:t>.3</w:t>
      </w:r>
      <w:r w:rsidRPr="00124271">
        <w:t xml:space="preserve">81 </w:t>
      </w:r>
      <w:r w:rsidR="00124271">
        <w:t>-</w:t>
      </w:r>
      <w:r w:rsidRPr="00124271">
        <w:t xml:space="preserve"> 383, 390 </w:t>
      </w:r>
      <w:r w:rsidR="00124271">
        <w:t>-</w:t>
      </w:r>
      <w:r w:rsidRPr="00124271">
        <w:t xml:space="preserve"> 397</w:t>
      </w:r>
      <w:r w:rsidR="00124271" w:rsidRPr="00124271">
        <w:t>),</w:t>
      </w:r>
      <w:r w:rsidRPr="00124271">
        <w:t xml:space="preserve"> Гражданский процессуальный кодекс РФ и принятые в соответствии с ними другие федеральные законы</w:t>
      </w:r>
      <w:r w:rsidR="00124271" w:rsidRPr="00124271">
        <w:t>.</w:t>
      </w:r>
    </w:p>
    <w:p w:rsidR="00124271" w:rsidRDefault="00841313" w:rsidP="00124271">
      <w:r w:rsidRPr="00124271">
        <w:t xml:space="preserve">Основной источник права в этом перечне </w:t>
      </w:r>
      <w:r w:rsidR="00124271">
        <w:t>-</w:t>
      </w:r>
      <w:r w:rsidRPr="00124271">
        <w:t xml:space="preserve"> Конституция РФ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 xml:space="preserve"> ст</w:t>
      </w:r>
      <w:r w:rsidR="00124271">
        <w:t>.1</w:t>
      </w:r>
      <w:r w:rsidRPr="00124271">
        <w:t>5</w:t>
      </w:r>
      <w:r w:rsidR="00124271" w:rsidRPr="00124271">
        <w:t xml:space="preserve">): </w:t>
      </w:r>
      <w:r w:rsidRPr="00124271">
        <w:t>имеет высшую юридическую силу, прямое действие и применяется на всей территории Российской Федерации</w:t>
      </w:r>
      <w:r w:rsidR="00124271" w:rsidRPr="00124271">
        <w:t xml:space="preserve">. </w:t>
      </w:r>
      <w:r w:rsidRPr="00124271">
        <w:t>В ст</w:t>
      </w:r>
      <w:r w:rsidR="00124271">
        <w:t>.3</w:t>
      </w:r>
      <w:r w:rsidRPr="00124271">
        <w:t>7 Конституции РФ содержатся положения, определяющие предмет прокурорской защиты, содержание, характер деятельности суда и задачи в целом, а также положения о том, что Российская Федерация есть правовое</w:t>
      </w:r>
      <w:r w:rsidR="00124271">
        <w:t xml:space="preserve"> (</w:t>
      </w:r>
      <w:r w:rsidRPr="00124271">
        <w:t>ст</w:t>
      </w:r>
      <w:r w:rsidR="00124271">
        <w:t>.1</w:t>
      </w:r>
      <w:r w:rsidR="00124271" w:rsidRPr="00124271">
        <w:t>),</w:t>
      </w:r>
      <w:r w:rsidRPr="00124271">
        <w:t xml:space="preserve"> социальное государство, политика которого направлена на создание условий, обеспечивающих достойную жизнь и свободное развитие человека, на охрану труда, на гарантирование минимальной оплаты труда</w:t>
      </w:r>
      <w:r w:rsidR="00124271">
        <w:t xml:space="preserve"> (</w:t>
      </w:r>
      <w:r w:rsidRPr="00124271">
        <w:t>ст</w:t>
      </w:r>
      <w:r w:rsidR="00124271">
        <w:t>.7</w:t>
      </w:r>
      <w:r w:rsidR="00124271" w:rsidRPr="00124271">
        <w:t xml:space="preserve">). </w:t>
      </w:r>
      <w:r w:rsidRPr="00124271">
        <w:t>В силу ее требований трудовые отношения регулируются не только диспозитивными нормами о свободе труда, о праве свободно распоряжаться своими способностями к труду, выбирать род деятельности и профессию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 xml:space="preserve"> ст</w:t>
      </w:r>
      <w:r w:rsidR="00124271">
        <w:t>.3</w:t>
      </w:r>
      <w:r w:rsidRPr="00124271">
        <w:t>7</w:t>
      </w:r>
      <w:r w:rsidR="00124271" w:rsidRPr="00124271">
        <w:t>),</w:t>
      </w:r>
      <w:r w:rsidRPr="00124271">
        <w:t xml:space="preserve"> о праве на отдых</w:t>
      </w:r>
      <w:r w:rsidR="00124271">
        <w:t xml:space="preserve"> (</w:t>
      </w:r>
      <w:r w:rsidRPr="00124271">
        <w:t>ч</w:t>
      </w:r>
      <w:r w:rsidR="00124271">
        <w:t>.5</w:t>
      </w:r>
      <w:r w:rsidRPr="00124271">
        <w:t xml:space="preserve"> ст</w:t>
      </w:r>
      <w:r w:rsidR="00124271">
        <w:t>.3</w:t>
      </w:r>
      <w:r w:rsidRPr="00124271">
        <w:t>7</w:t>
      </w:r>
      <w:r w:rsidR="00124271" w:rsidRPr="00124271">
        <w:t>),</w:t>
      </w:r>
      <w:r w:rsidRPr="00124271">
        <w:t xml:space="preserve"> являются высшей ценностью</w:t>
      </w:r>
      <w:r w:rsidR="00124271">
        <w:t xml:space="preserve"> (</w:t>
      </w:r>
      <w:r w:rsidRPr="00124271">
        <w:t>ст</w:t>
      </w:r>
      <w:r w:rsidR="00124271">
        <w:t>.2</w:t>
      </w:r>
      <w:r w:rsidR="00124271" w:rsidRPr="00124271">
        <w:t>),</w:t>
      </w:r>
      <w:r w:rsidRPr="00124271">
        <w:t xml:space="preserve"> но и нормами императивного характера, которые запрещают принудительный труд</w:t>
      </w:r>
      <w:r w:rsidR="00124271">
        <w:t xml:space="preserve"> (</w:t>
      </w:r>
      <w:r w:rsidRPr="00124271">
        <w:t>ч</w:t>
      </w:r>
      <w:r w:rsidR="00124271">
        <w:t>.2</w:t>
      </w:r>
      <w:r w:rsidRPr="00124271">
        <w:t xml:space="preserve"> ст</w:t>
      </w:r>
      <w:r w:rsidR="00124271">
        <w:t>.3</w:t>
      </w:r>
      <w:r w:rsidRPr="00124271">
        <w:t>7</w:t>
      </w:r>
      <w:r w:rsidR="00124271" w:rsidRPr="00124271">
        <w:t>),</w:t>
      </w:r>
      <w:r w:rsidRPr="00124271">
        <w:t xml:space="preserve"> допускают труд в условиях, отвечающих требованиям безопасности и гигиены, вознаграждение за труд без какой бы то ни было дискриминации и не ниже установленного федеральным законом минимального размера оплаты труда</w:t>
      </w:r>
      <w:r w:rsidR="00124271">
        <w:t xml:space="preserve"> (</w:t>
      </w:r>
      <w:r w:rsidRPr="00124271">
        <w:t>ч</w:t>
      </w:r>
      <w:r w:rsidR="00124271">
        <w:t>.3</w:t>
      </w:r>
      <w:r w:rsidRPr="00124271">
        <w:t xml:space="preserve"> ст</w:t>
      </w:r>
      <w:r w:rsidR="00124271">
        <w:t>.3</w:t>
      </w:r>
      <w:r w:rsidRPr="00124271">
        <w:t>7</w:t>
      </w:r>
      <w:r w:rsidR="00124271" w:rsidRPr="00124271">
        <w:t>),</w:t>
      </w:r>
      <w:r w:rsidRPr="00124271">
        <w:t xml:space="preserve"> гарантируют установленные федеральным законом продолжительность рабочего времени, выходные и праздничные дни, оплачиваемый ежегодный отпуск</w:t>
      </w:r>
      <w:r w:rsidR="00124271" w:rsidRPr="00124271">
        <w:t xml:space="preserve">. </w:t>
      </w:r>
      <w:r w:rsidRPr="00124271">
        <w:t>Эти нормы не могут быть отменены или оставлены без защиты по собственному усмотрению сторон правоотношений</w:t>
      </w:r>
      <w:r w:rsidR="00124271" w:rsidRPr="00124271">
        <w:t>.</w:t>
      </w:r>
    </w:p>
    <w:p w:rsidR="00124271" w:rsidRDefault="00841313" w:rsidP="00124271">
      <w:r w:rsidRPr="00124271">
        <w:t xml:space="preserve">Согласно Конституции РФ признание, соблюдение и защита трудовых прав человека </w:t>
      </w:r>
      <w:r w:rsidR="00124271">
        <w:t>-</w:t>
      </w:r>
      <w:r w:rsidRPr="00124271">
        <w:t xml:space="preserve"> обязанность социального государства, они являются непосредственно действующими,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</w:t>
      </w:r>
      <w:r w:rsidR="00124271">
        <w:t xml:space="preserve"> (</w:t>
      </w:r>
      <w:r w:rsidRPr="00124271">
        <w:t>ст</w:t>
      </w:r>
      <w:r w:rsidR="00124271">
        <w:t>.2</w:t>
      </w:r>
      <w:r w:rsidRPr="00124271">
        <w:t>, 7, 18</w:t>
      </w:r>
      <w:r w:rsidR="00124271" w:rsidRPr="00124271">
        <w:t>).</w:t>
      </w:r>
    </w:p>
    <w:p w:rsidR="00124271" w:rsidRDefault="00841313" w:rsidP="00124271">
      <w:r w:rsidRPr="00124271">
        <w:t>Конституционные принципы судопроизводства</w:t>
      </w:r>
      <w:r w:rsidR="00124271">
        <w:t xml:space="preserve"> (</w:t>
      </w:r>
      <w:r w:rsidRPr="00124271">
        <w:t>нормы-принципы</w:t>
      </w:r>
      <w:r w:rsidR="00124271" w:rsidRPr="00124271">
        <w:t>)</w:t>
      </w:r>
      <w:r w:rsidR="00124271">
        <w:t xml:space="preserve"> (</w:t>
      </w:r>
      <w:r w:rsidRPr="00124271">
        <w:t>ст</w:t>
      </w:r>
      <w:r w:rsidR="00124271">
        <w:t>. 19</w:t>
      </w:r>
      <w:r w:rsidRPr="00124271">
        <w:t>, 118, 120 123 и др</w:t>
      </w:r>
      <w:r w:rsidR="00124271" w:rsidRPr="00124271">
        <w:t xml:space="preserve">. </w:t>
      </w:r>
      <w:r w:rsidRPr="00124271">
        <w:t>Конституции РФ</w:t>
      </w:r>
      <w:r w:rsidR="00124271" w:rsidRPr="00124271">
        <w:t>),</w:t>
      </w:r>
      <w:r w:rsidRPr="00124271">
        <w:t xml:space="preserve"> конституционные нормы гражданского процессуального права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 xml:space="preserve"> и 2 ст</w:t>
      </w:r>
      <w:r w:rsidR="00124271">
        <w:t>.4</w:t>
      </w:r>
      <w:r w:rsidRPr="00124271">
        <w:t>6, ч</w:t>
      </w:r>
      <w:r w:rsidR="00124271">
        <w:t>.1</w:t>
      </w:r>
      <w:r w:rsidRPr="00124271">
        <w:t xml:space="preserve"> ст</w:t>
      </w:r>
      <w:r w:rsidR="00124271">
        <w:t>.4</w:t>
      </w:r>
      <w:r w:rsidRPr="00124271">
        <w:t>7, ч</w:t>
      </w:r>
      <w:r w:rsidR="00124271">
        <w:t>.2</w:t>
      </w:r>
      <w:r w:rsidRPr="00124271">
        <w:t xml:space="preserve"> ст</w:t>
      </w:r>
      <w:r w:rsidR="00124271">
        <w:t>.5</w:t>
      </w:r>
      <w:r w:rsidRPr="00124271">
        <w:t>0, ч</w:t>
      </w:r>
      <w:r w:rsidR="00124271">
        <w:t>.1</w:t>
      </w:r>
      <w:r w:rsidRPr="00124271">
        <w:t xml:space="preserve"> ст</w:t>
      </w:r>
      <w:r w:rsidR="00124271">
        <w:t>.5</w:t>
      </w:r>
      <w:r w:rsidRPr="00124271">
        <w:t>1 Конституции РФ</w:t>
      </w:r>
      <w:r w:rsidR="00124271" w:rsidRPr="00124271">
        <w:t xml:space="preserve">) </w:t>
      </w:r>
      <w:r w:rsidRPr="00124271">
        <w:t>и другие нормы о гражданском судопроизводстве, включая нормы о процессуальной правоспособности прокурора на обращение в суд с заявлением</w:t>
      </w:r>
      <w:r w:rsidR="00124271">
        <w:t xml:space="preserve"> (</w:t>
      </w:r>
      <w:r w:rsidRPr="00124271">
        <w:t>ч</w:t>
      </w:r>
      <w:r w:rsidR="00124271">
        <w:t>.2</w:t>
      </w:r>
      <w:r w:rsidRPr="00124271">
        <w:t xml:space="preserve"> ст</w:t>
      </w:r>
      <w:r w:rsidR="00124271">
        <w:t>.4</w:t>
      </w:r>
      <w:r w:rsidRPr="00124271">
        <w:t>, ч</w:t>
      </w:r>
      <w:r w:rsidR="00124271">
        <w:t>.1</w:t>
      </w:r>
      <w:r w:rsidRPr="00124271">
        <w:t xml:space="preserve"> и 2 ст</w:t>
      </w:r>
      <w:r w:rsidR="00124271">
        <w:t>.4</w:t>
      </w:r>
      <w:r w:rsidRPr="00124271">
        <w:t>5 ГПК РФ</w:t>
      </w:r>
      <w:r w:rsidR="00124271" w:rsidRPr="00124271">
        <w:t>),</w:t>
      </w:r>
      <w:r w:rsidRPr="00124271">
        <w:t xml:space="preserve"> обеспечивают правосудие по трудовым спорам, имеют подчиненное значение к трудовому праву, связаны с ним и возникают из него</w:t>
      </w:r>
      <w:r w:rsidR="00124271" w:rsidRPr="00124271">
        <w:t>.</w:t>
      </w:r>
    </w:p>
    <w:p w:rsidR="00124271" w:rsidRDefault="00841313" w:rsidP="00124271">
      <w:r w:rsidRPr="00124271">
        <w:t xml:space="preserve">Основным кодифицированным источником гражданского процессуального права является ГПК РФ, нормы которого наделяют прокурора правом на обращение в суд общей юрисдикции </w:t>
      </w:r>
      <w:r w:rsidRPr="00124271">
        <w:rPr>
          <w:lang w:val="en-US"/>
        </w:rPr>
        <w:t>c</w:t>
      </w:r>
      <w:r w:rsidRPr="00124271">
        <w:t xml:space="preserve"> заявлением в защиту трудовых прав, законных интересов граждан, неопределенного круга лиц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 xml:space="preserve"> ст</w:t>
      </w:r>
      <w:r w:rsidR="00124271">
        <w:t>.4</w:t>
      </w:r>
      <w:r w:rsidRPr="00124271">
        <w:t>5</w:t>
      </w:r>
      <w:r w:rsidR="00124271" w:rsidRPr="00124271">
        <w:t>).</w:t>
      </w:r>
    </w:p>
    <w:p w:rsidR="00124271" w:rsidRDefault="00841313" w:rsidP="00124271">
      <w:r w:rsidRPr="00124271">
        <w:t>Однако определять процессуальную правоспособность прокурора защищать трудовые права и законные интересы граждан в гражданском судопроизводстве только из требований, предусмотренных ч</w:t>
      </w:r>
      <w:r w:rsidR="00124271">
        <w:t>.1</w:t>
      </w:r>
      <w:r w:rsidRPr="00124271">
        <w:t xml:space="preserve"> ст</w:t>
      </w:r>
      <w:r w:rsidR="00124271">
        <w:t>.4</w:t>
      </w:r>
      <w:r w:rsidRPr="00124271">
        <w:t>5 ГПК РФ, будет не полным</w:t>
      </w:r>
      <w:r w:rsidR="00124271" w:rsidRPr="00124271">
        <w:t>.</w:t>
      </w:r>
    </w:p>
    <w:p w:rsidR="00124271" w:rsidRDefault="00841313" w:rsidP="00124271">
      <w:r w:rsidRPr="00124271">
        <w:rPr>
          <w:snapToGrid w:val="0"/>
        </w:rPr>
        <w:t>В силу требований ч</w:t>
      </w:r>
      <w:r w:rsidR="00124271">
        <w:rPr>
          <w:snapToGrid w:val="0"/>
        </w:rPr>
        <w:t>.2</w:t>
      </w:r>
      <w:r w:rsidRPr="00124271">
        <w:rPr>
          <w:snapToGrid w:val="0"/>
        </w:rPr>
        <w:t xml:space="preserve"> ст</w:t>
      </w:r>
      <w:r w:rsidR="00124271">
        <w:rPr>
          <w:snapToGrid w:val="0"/>
        </w:rPr>
        <w:t>.4</w:t>
      </w:r>
      <w:r w:rsidRPr="00124271">
        <w:rPr>
          <w:snapToGrid w:val="0"/>
        </w:rPr>
        <w:t xml:space="preserve"> ГПК РФ прокурор вправе обратиться в суд с заявлением от своего имени в защиту трудовых прав и законных интересов другого лица, неопределенного круга лиц не только в случаях, предусмотренных ГПК РФ, но и другими федеральными законами</w:t>
      </w:r>
      <w:r w:rsidR="00124271" w:rsidRPr="00124271">
        <w:rPr>
          <w:snapToGrid w:val="0"/>
        </w:rPr>
        <w:t xml:space="preserve">. </w:t>
      </w:r>
      <w:r w:rsidRPr="00124271">
        <w:t>Включение норм гражданского процессуального права в иные, кроме ГПК РФ, федеральные законы вызвано объективными причинами, связанными с многообразием и особенностями дел, рассматриваемых в порядке гражданского судопроизводства</w:t>
      </w:r>
      <w:r w:rsidR="00124271" w:rsidRPr="00124271">
        <w:t>.</w:t>
      </w:r>
    </w:p>
    <w:p w:rsidR="00124271" w:rsidRDefault="00841313" w:rsidP="00124271">
      <w:r w:rsidRPr="00124271">
        <w:t>Немало норм процессуального права содержится и в Трудовом кодексе РФ</w:t>
      </w:r>
      <w:r w:rsidR="00124271">
        <w:t xml:space="preserve"> (</w:t>
      </w:r>
      <w:r w:rsidRPr="00124271">
        <w:t>ст</w:t>
      </w:r>
      <w:r w:rsidR="00124271">
        <w:t>.3</w:t>
      </w:r>
      <w:r w:rsidRPr="00124271">
        <w:t xml:space="preserve">82, 383, 390 </w:t>
      </w:r>
      <w:r w:rsidR="00124271">
        <w:t>-</w:t>
      </w:r>
      <w:r w:rsidRPr="00124271">
        <w:t xml:space="preserve"> 394, 397 и </w:t>
      </w:r>
      <w:r w:rsidR="00124271">
        <w:t>др.)</w:t>
      </w:r>
      <w:r w:rsidR="00124271" w:rsidRPr="00124271">
        <w:t xml:space="preserve">. </w:t>
      </w:r>
      <w:r w:rsidRPr="00124271">
        <w:t>Согласно ст</w:t>
      </w:r>
      <w:r w:rsidR="00124271">
        <w:t>.3</w:t>
      </w:r>
      <w:r w:rsidRPr="00124271">
        <w:t>82 ТК РФ прокурор вправе обращаться в суд в защиту трудовых прав граждан по индивидуальным спорам, а также в защиту работников, оспаривая решение комиссии по трудовым спорам</w:t>
      </w:r>
      <w:r w:rsidR="00124271">
        <w:t xml:space="preserve"> (</w:t>
      </w:r>
      <w:r w:rsidRPr="00124271">
        <w:t>ст</w:t>
      </w:r>
      <w:r w:rsidR="00124271">
        <w:t>.3</w:t>
      </w:r>
      <w:r w:rsidRPr="00124271">
        <w:t>91 ТК РФ</w:t>
      </w:r>
      <w:r w:rsidR="00124271" w:rsidRPr="00124271">
        <w:t>).</w:t>
      </w:r>
    </w:p>
    <w:p w:rsidR="00124271" w:rsidRDefault="00841313" w:rsidP="00124271">
      <w:pPr>
        <w:rPr>
          <w:snapToGrid w:val="0"/>
        </w:rPr>
      </w:pPr>
      <w:r w:rsidRPr="00124271">
        <w:rPr>
          <w:snapToGrid w:val="0"/>
        </w:rPr>
        <w:t>В соответствии с п</w:t>
      </w:r>
      <w:r w:rsidR="00124271">
        <w:rPr>
          <w:snapToGrid w:val="0"/>
        </w:rPr>
        <w:t>.4</w:t>
      </w:r>
      <w:r w:rsidRPr="00124271">
        <w:rPr>
          <w:snapToGrid w:val="0"/>
        </w:rPr>
        <w:t xml:space="preserve"> ст</w:t>
      </w:r>
      <w:r w:rsidR="00124271">
        <w:rPr>
          <w:snapToGrid w:val="0"/>
        </w:rPr>
        <w:t>.2</w:t>
      </w:r>
      <w:r w:rsidRPr="00124271">
        <w:rPr>
          <w:snapToGrid w:val="0"/>
        </w:rPr>
        <w:t>7 Федерального закона</w:t>
      </w:r>
      <w:r w:rsidR="00124271">
        <w:rPr>
          <w:snapToGrid w:val="0"/>
        </w:rPr>
        <w:t xml:space="preserve"> "</w:t>
      </w:r>
      <w:r w:rsidRPr="00124271">
        <w:rPr>
          <w:snapToGrid w:val="0"/>
        </w:rPr>
        <w:t>О прокуратуре Российской Федерации</w:t>
      </w:r>
      <w:r w:rsidR="00124271">
        <w:rPr>
          <w:snapToGrid w:val="0"/>
        </w:rPr>
        <w:t xml:space="preserve">" </w:t>
      </w:r>
      <w:r w:rsidRPr="00124271">
        <w:rPr>
          <w:snapToGrid w:val="0"/>
        </w:rPr>
        <w:t>прокурор вправе обратиться в суд с заявлением от своего имени в защиту трудовых прав и законных интересов иных лиц</w:t>
      </w:r>
      <w:r w:rsidR="00124271" w:rsidRPr="00124271">
        <w:rPr>
          <w:snapToGrid w:val="0"/>
        </w:rPr>
        <w:t xml:space="preserve">. </w:t>
      </w:r>
      <w:r w:rsidRPr="00124271">
        <w:rPr>
          <w:snapToGrid w:val="0"/>
        </w:rPr>
        <w:t>Кроме служебных обязанностей, возложенных на прокурора законом, ему надлежит руководствоваться информационным письмом Генеральной прокуратуры РФ</w:t>
      </w:r>
      <w:r w:rsidR="00124271">
        <w:rPr>
          <w:snapToGrid w:val="0"/>
        </w:rPr>
        <w:t xml:space="preserve"> "</w:t>
      </w:r>
      <w:r w:rsidRPr="00124271">
        <w:rPr>
          <w:snapToGrid w:val="0"/>
        </w:rPr>
        <w:t>О</w:t>
      </w:r>
      <w:r w:rsidR="00124271">
        <w:rPr>
          <w:snapToGrid w:val="0"/>
        </w:rPr>
        <w:t xml:space="preserve"> </w:t>
      </w:r>
      <w:r w:rsidRPr="00124271">
        <w:rPr>
          <w:snapToGrid w:val="0"/>
        </w:rPr>
        <w:t>некоторых вопросах участия прокурора в гражданском процессе, связанных с принятием и введением в действие Гражданского процессуального кодекса РФ</w:t>
      </w:r>
      <w:r w:rsidR="00124271">
        <w:rPr>
          <w:snapToGrid w:val="0"/>
        </w:rPr>
        <w:t xml:space="preserve">" </w:t>
      </w:r>
      <w:r w:rsidRPr="00124271">
        <w:rPr>
          <w:snapToGrid w:val="0"/>
        </w:rPr>
        <w:t>от</w:t>
      </w:r>
      <w:r w:rsidR="00124271">
        <w:rPr>
          <w:snapToGrid w:val="0"/>
        </w:rPr>
        <w:t xml:space="preserve"> </w:t>
      </w:r>
      <w:r w:rsidRPr="00124271">
        <w:rPr>
          <w:snapToGrid w:val="0"/>
        </w:rPr>
        <w:t>27 января 2003 г</w:t>
      </w:r>
      <w:r w:rsidR="00124271" w:rsidRPr="00124271">
        <w:rPr>
          <w:snapToGrid w:val="0"/>
        </w:rPr>
        <w:t xml:space="preserve">. </w:t>
      </w:r>
      <w:r w:rsidRPr="00124271">
        <w:rPr>
          <w:snapToGrid w:val="0"/>
        </w:rPr>
        <w:t>№ 8-15-2003, приказом Генерального прокурора РФ</w:t>
      </w:r>
      <w:r w:rsidR="00124271">
        <w:rPr>
          <w:snapToGrid w:val="0"/>
        </w:rPr>
        <w:t xml:space="preserve"> "</w:t>
      </w:r>
      <w:r w:rsidRPr="00124271">
        <w:rPr>
          <w:snapToGrid w:val="0"/>
        </w:rPr>
        <w:t>Об</w:t>
      </w:r>
      <w:r w:rsidR="00124271">
        <w:rPr>
          <w:snapToGrid w:val="0"/>
        </w:rPr>
        <w:t xml:space="preserve"> </w:t>
      </w:r>
      <w:r w:rsidRPr="00124271">
        <w:rPr>
          <w:snapToGrid w:val="0"/>
        </w:rPr>
        <w:t>обеспечении участия прокуроров в гражданском судопроизводстве</w:t>
      </w:r>
      <w:r w:rsidR="00124271">
        <w:rPr>
          <w:snapToGrid w:val="0"/>
        </w:rPr>
        <w:t xml:space="preserve">" </w:t>
      </w:r>
      <w:r w:rsidRPr="00124271">
        <w:rPr>
          <w:snapToGrid w:val="0"/>
        </w:rPr>
        <w:t>от</w:t>
      </w:r>
      <w:r w:rsidR="00124271">
        <w:rPr>
          <w:snapToGrid w:val="0"/>
        </w:rPr>
        <w:t xml:space="preserve"> </w:t>
      </w:r>
      <w:r w:rsidRPr="00124271">
        <w:rPr>
          <w:snapToGrid w:val="0"/>
        </w:rPr>
        <w:t>2</w:t>
      </w:r>
      <w:r w:rsidR="00124271">
        <w:rPr>
          <w:snapToGrid w:val="0"/>
        </w:rPr>
        <w:t xml:space="preserve"> </w:t>
      </w:r>
      <w:r w:rsidRPr="00124271">
        <w:rPr>
          <w:snapToGrid w:val="0"/>
        </w:rPr>
        <w:t>декабря 2003 г</w:t>
      </w:r>
      <w:r w:rsidR="00124271" w:rsidRPr="00124271">
        <w:rPr>
          <w:snapToGrid w:val="0"/>
        </w:rPr>
        <w:t xml:space="preserve">. </w:t>
      </w:r>
      <w:r w:rsidRPr="00124271">
        <w:rPr>
          <w:snapToGrid w:val="0"/>
        </w:rPr>
        <w:t>№</w:t>
      </w:r>
      <w:r w:rsidR="00124271">
        <w:rPr>
          <w:snapToGrid w:val="0"/>
        </w:rPr>
        <w:t xml:space="preserve"> </w:t>
      </w:r>
      <w:r w:rsidRPr="00124271">
        <w:rPr>
          <w:snapToGrid w:val="0"/>
        </w:rPr>
        <w:t>51</w:t>
      </w:r>
      <w:r w:rsidR="00124271" w:rsidRPr="00124271">
        <w:rPr>
          <w:snapToGrid w:val="0"/>
        </w:rPr>
        <w:t>.</w:t>
      </w:r>
    </w:p>
    <w:p w:rsidR="00124271" w:rsidRDefault="00841313" w:rsidP="00124271">
      <w:r w:rsidRPr="00124271">
        <w:t>Из нормы ч</w:t>
      </w:r>
      <w:r w:rsidR="00124271">
        <w:t>.1</w:t>
      </w:r>
      <w:r w:rsidRPr="00124271">
        <w:t xml:space="preserve"> ст</w:t>
      </w:r>
      <w:r w:rsidR="00124271">
        <w:t>.4</w:t>
      </w:r>
      <w:r w:rsidRPr="00124271">
        <w:t>5 ГПК РФ видно, что процессуальная правоспособность прокурора на обращение в суд с заявлением в защиту прав, законных интересов граждан, неопределенного круга лиц содержится в самом праве</w:t>
      </w:r>
      <w:r w:rsidR="00124271" w:rsidRPr="00124271">
        <w:t xml:space="preserve">. </w:t>
      </w:r>
      <w:r w:rsidRPr="00124271">
        <w:t>Законодатель, как видно из текста указанной статьи, не раскрыл содержание правоспособности прокурора, не указал, в каких случаях следует применять конкретную форму правомочия прокурора в виде возможного или должного поведения, оставив выбор ее за самим прокурором</w:t>
      </w:r>
      <w:r w:rsidR="00124271" w:rsidRPr="00124271">
        <w:t>.</w:t>
      </w:r>
    </w:p>
    <w:p w:rsidR="00124271" w:rsidRDefault="00841313" w:rsidP="00124271">
      <w:r w:rsidRPr="00124271">
        <w:t>Право прокурора на обращение в суд для защиты трудовых прав и законных интересов других лиц</w:t>
      </w:r>
      <w:r w:rsidR="00124271">
        <w:t xml:space="preserve"> (</w:t>
      </w:r>
      <w:r w:rsidRPr="00124271">
        <w:t>ст</w:t>
      </w:r>
      <w:r w:rsidR="00124271">
        <w:t>.4</w:t>
      </w:r>
      <w:r w:rsidRPr="00124271">
        <w:t>5 ГПК РФ</w:t>
      </w:r>
      <w:r w:rsidR="00124271" w:rsidRPr="00124271">
        <w:t xml:space="preserve">) </w:t>
      </w:r>
      <w:r w:rsidRPr="00124271">
        <w:t>представляет собой меру, соотношение возможного и</w:t>
      </w:r>
      <w:r w:rsidR="00124271">
        <w:t xml:space="preserve"> (</w:t>
      </w:r>
      <w:r w:rsidRPr="00124271">
        <w:t>или</w:t>
      </w:r>
      <w:r w:rsidR="00124271" w:rsidRPr="00124271">
        <w:t xml:space="preserve">) </w:t>
      </w:r>
      <w:r w:rsidRPr="00124271">
        <w:t>должного поведения, выбор которой определяется</w:t>
      </w:r>
      <w:r w:rsidR="00124271" w:rsidRPr="00124271">
        <w:t xml:space="preserve"> </w:t>
      </w:r>
      <w:r w:rsidRPr="00124271">
        <w:t>исходя из диспозитивности или императивности характера самих трудовых правоотношений, подлежащих защите</w:t>
      </w:r>
      <w:r w:rsidR="00124271" w:rsidRPr="00124271">
        <w:t>.</w:t>
      </w:r>
    </w:p>
    <w:p w:rsidR="00124271" w:rsidRDefault="00841313" w:rsidP="00124271">
      <w:r w:rsidRPr="00124271">
        <w:t>Следовательно, процессуальная правоспособность прокурора, в том числе на обращение в суд с заявлением в защиту трудовых прав и законных интересов граждан, зависит от того, какими нормами регулируются спорные отношения, а также подлежат ли защите требования гражданина, регулируемые, как уже упоминалось, диспозитивными нормами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>, 5 ст</w:t>
      </w:r>
      <w:r w:rsidR="00124271">
        <w:t>.3</w:t>
      </w:r>
      <w:r w:rsidRPr="00124271">
        <w:t>7 Конституции</w:t>
      </w:r>
      <w:r w:rsidR="00124271">
        <w:t xml:space="preserve"> </w:t>
      </w:r>
      <w:r w:rsidRPr="00124271">
        <w:t>РФ</w:t>
      </w:r>
      <w:r w:rsidR="00124271" w:rsidRPr="00124271">
        <w:t xml:space="preserve">) </w:t>
      </w:r>
      <w:r w:rsidRPr="00124271">
        <w:t>или нормами императивного характера</w:t>
      </w:r>
      <w:r w:rsidR="00124271">
        <w:t xml:space="preserve"> (</w:t>
      </w:r>
      <w:r w:rsidRPr="00124271">
        <w:t>ч</w:t>
      </w:r>
      <w:r w:rsidR="00124271">
        <w:t>.2</w:t>
      </w:r>
      <w:r w:rsidRPr="00124271">
        <w:t>, 3 ст</w:t>
      </w:r>
      <w:r w:rsidR="00124271">
        <w:t>.3</w:t>
      </w:r>
      <w:r w:rsidRPr="00124271">
        <w:t>7 Конституции</w:t>
      </w:r>
      <w:r w:rsidR="00124271">
        <w:t xml:space="preserve"> </w:t>
      </w:r>
      <w:r w:rsidRPr="00124271">
        <w:t>РФ</w:t>
      </w:r>
      <w:r w:rsidR="00124271" w:rsidRPr="00124271">
        <w:t>),</w:t>
      </w:r>
      <w:r w:rsidRPr="00124271">
        <w:t xml:space="preserve"> которые не могут быть отменены или оставлены без защиты по собственному усмотрению сторон правоотношений</w:t>
      </w:r>
      <w:r w:rsidR="00124271" w:rsidRPr="00124271">
        <w:t>.</w:t>
      </w:r>
    </w:p>
    <w:p w:rsidR="00124271" w:rsidRDefault="00841313" w:rsidP="00124271">
      <w:r w:rsidRPr="00124271">
        <w:t>В Российской Федерации признаются и гарантируются трудовые права человека и гражданина согласно общепризнанным принципам и нормам международного права и в соответствии с ч</w:t>
      </w:r>
      <w:r w:rsidR="00124271">
        <w:t>.1</w:t>
      </w:r>
      <w:r w:rsidRPr="00124271">
        <w:t xml:space="preserve"> ст</w:t>
      </w:r>
      <w:r w:rsidR="00124271">
        <w:t>.1</w:t>
      </w:r>
      <w:r w:rsidRPr="00124271">
        <w:t>7 Конституции РФ</w:t>
      </w:r>
      <w:r w:rsidR="00124271" w:rsidRPr="00124271">
        <w:t>.</w:t>
      </w:r>
    </w:p>
    <w:p w:rsidR="00124271" w:rsidRDefault="00841313" w:rsidP="00124271">
      <w:r w:rsidRPr="00124271">
        <w:t>Основные трудовые права человека неотчуждаемы и принадлежат каждому от рождения</w:t>
      </w:r>
      <w:r w:rsidR="00124271">
        <w:t xml:space="preserve"> (</w:t>
      </w:r>
      <w:r w:rsidRPr="00124271">
        <w:t>ч</w:t>
      </w:r>
      <w:r w:rsidR="00124271">
        <w:t>.2</w:t>
      </w:r>
      <w:r w:rsidRPr="00124271">
        <w:t xml:space="preserve"> ст</w:t>
      </w:r>
      <w:r w:rsidR="00124271">
        <w:t>.1</w:t>
      </w:r>
      <w:r w:rsidRPr="00124271">
        <w:t>7 Конституции РФ</w:t>
      </w:r>
      <w:r w:rsidR="00124271" w:rsidRPr="00124271">
        <w:t xml:space="preserve">). </w:t>
      </w:r>
      <w:r w:rsidRPr="00124271">
        <w:t>Они определяют смысл, содержание и применение трудового законодательства, деятельность законодательной и исполнительной власти, местного самоуправления</w:t>
      </w:r>
      <w:r w:rsidR="00124271">
        <w:t xml:space="preserve"> (</w:t>
      </w:r>
      <w:r w:rsidRPr="00124271">
        <w:t>ст</w:t>
      </w:r>
      <w:r w:rsidR="00124271">
        <w:t>.1</w:t>
      </w:r>
      <w:r w:rsidRPr="00124271">
        <w:t>8 Конституции РФ</w:t>
      </w:r>
      <w:r w:rsidR="00124271" w:rsidRPr="00124271">
        <w:t xml:space="preserve">). </w:t>
      </w:r>
      <w:r w:rsidRPr="00124271">
        <w:t xml:space="preserve">Признание, соблюдение и защита их </w:t>
      </w:r>
      <w:r w:rsidR="00124271">
        <w:t>-</w:t>
      </w:r>
      <w:r w:rsidRPr="00124271">
        <w:t xml:space="preserve"> обязанность социального государства, частью которого является прокуратура</w:t>
      </w:r>
      <w:r w:rsidR="00124271" w:rsidRPr="00124271">
        <w:t xml:space="preserve">. </w:t>
      </w:r>
      <w:r w:rsidRPr="00124271">
        <w:t>Основные трудовые права человека, в</w:t>
      </w:r>
      <w:r w:rsidR="00124271">
        <w:t xml:space="preserve"> </w:t>
      </w:r>
      <w:r w:rsidRPr="00124271">
        <w:t>том числе регулируемые императивными нормами, не могут быть отменены, умаляться другими законами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 xml:space="preserve"> ст</w:t>
      </w:r>
      <w:r w:rsidR="00124271">
        <w:t>.1</w:t>
      </w:r>
      <w:r w:rsidRPr="00124271">
        <w:t>5, ч</w:t>
      </w:r>
      <w:r w:rsidR="00124271">
        <w:t>.2</w:t>
      </w:r>
      <w:r w:rsidRPr="00124271">
        <w:t>, 3 ст</w:t>
      </w:r>
      <w:r w:rsidR="00124271">
        <w:t>.5</w:t>
      </w:r>
      <w:r w:rsidRPr="00124271">
        <w:t>5, ст</w:t>
      </w:r>
      <w:r w:rsidR="00124271">
        <w:t>.6</w:t>
      </w:r>
      <w:r w:rsidRPr="00124271">
        <w:t>4 Конституции РФ</w:t>
      </w:r>
      <w:r w:rsidR="00124271" w:rsidRPr="00124271">
        <w:t>),</w:t>
      </w:r>
      <w:r w:rsidRPr="00124271">
        <w:t xml:space="preserve"> напротив, они обеспечиваются правосудием</w:t>
      </w:r>
      <w:r w:rsidR="00124271">
        <w:t xml:space="preserve"> (</w:t>
      </w:r>
      <w:r w:rsidRPr="00124271">
        <w:t>ст</w:t>
      </w:r>
      <w:r w:rsidR="00124271">
        <w:t>.1</w:t>
      </w:r>
      <w:r w:rsidRPr="00124271">
        <w:t>8 Конституции РФ</w:t>
      </w:r>
      <w:r w:rsidR="00124271" w:rsidRPr="00124271">
        <w:t>),</w:t>
      </w:r>
      <w:r w:rsidRPr="00124271">
        <w:t xml:space="preserve"> их судебная защита гарантируется каждому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 xml:space="preserve"> ст</w:t>
      </w:r>
      <w:r w:rsidR="00124271">
        <w:t>.4</w:t>
      </w:r>
      <w:r w:rsidRPr="00124271">
        <w:t>6 Конституции РФ</w:t>
      </w:r>
      <w:r w:rsidR="00124271" w:rsidRPr="00124271">
        <w:t>).</w:t>
      </w:r>
    </w:p>
    <w:p w:rsidR="00124271" w:rsidRDefault="00841313" w:rsidP="00124271">
      <w:r w:rsidRPr="00124271">
        <w:t>Для гражданских правоотношений важную роль играют положения ст</w:t>
      </w:r>
      <w:r w:rsidR="00124271">
        <w:t>.9</w:t>
      </w:r>
      <w:r w:rsidRPr="00124271">
        <w:t xml:space="preserve"> ГК РФ, согласно которым граждане по своему усмотрению осуществляют принадлежащие им права в силу принципа диспозитивности, получившего развитие в гражданском процессуальном праве</w:t>
      </w:r>
      <w:r w:rsidR="00124271">
        <w:t xml:space="preserve"> (</w:t>
      </w:r>
      <w:r w:rsidRPr="00124271">
        <w:t xml:space="preserve">на отказ от иска, признание иска, заключение мирового соглашения и </w:t>
      </w:r>
      <w:r w:rsidR="00124271">
        <w:t>др.)</w:t>
      </w:r>
      <w:r w:rsidR="00124271" w:rsidRPr="00124271">
        <w:t xml:space="preserve">. </w:t>
      </w:r>
      <w:r w:rsidRPr="00124271">
        <w:t>Императивные же нормы, например, трудового права устанавливают другие правила, имеющие значение для гражданского судопроизводства</w:t>
      </w:r>
      <w:r w:rsidR="00124271">
        <w:t xml:space="preserve"> (</w:t>
      </w:r>
      <w:r w:rsidRPr="00124271">
        <w:t xml:space="preserve">об обращении прокурора в защиту прав и законных интересов граждан без их заявления, о допустимости доказательств, о бремени доказывания, о праве суда в интересах законности выйти за пределы предмета и основания иска и </w:t>
      </w:r>
      <w:r w:rsidR="00124271">
        <w:t>т.д.)</w:t>
      </w:r>
      <w:r w:rsidR="00124271" w:rsidRPr="00124271">
        <w:t>.</w:t>
      </w:r>
    </w:p>
    <w:p w:rsidR="00124271" w:rsidRDefault="00841313" w:rsidP="00124271">
      <w:r w:rsidRPr="00124271">
        <w:t>Так, в соответствии с ч</w:t>
      </w:r>
      <w:r w:rsidR="00124271">
        <w:t>.2</w:t>
      </w:r>
      <w:r w:rsidRPr="00124271">
        <w:t xml:space="preserve"> ст</w:t>
      </w:r>
      <w:r w:rsidR="00124271">
        <w:t>.3</w:t>
      </w:r>
      <w:r w:rsidRPr="00124271">
        <w:t>9, ст</w:t>
      </w:r>
      <w:r w:rsidR="00124271">
        <w:t>.2</w:t>
      </w:r>
      <w:r w:rsidRPr="00124271">
        <w:t>20 ГПК РФ суд не принимает отказ истца от заявленного прокурором требования о взыскании заработной платы в пользу работника и не прекращает производство по делу, так как это противоречит нормам ч</w:t>
      </w:r>
      <w:r w:rsidR="00124271">
        <w:t>.2</w:t>
      </w:r>
      <w:r w:rsidRPr="00124271">
        <w:t xml:space="preserve"> ст</w:t>
      </w:r>
      <w:r w:rsidR="00124271">
        <w:t>.3</w:t>
      </w:r>
      <w:r w:rsidRPr="00124271">
        <w:t>7 Конституции РФ, ст</w:t>
      </w:r>
      <w:r w:rsidR="00124271">
        <w:t>.2</w:t>
      </w:r>
      <w:r w:rsidRPr="00124271">
        <w:t>, 4 ТК РФ о запрете принудительного труда</w:t>
      </w:r>
      <w:r w:rsidR="00124271" w:rsidRPr="00124271">
        <w:t xml:space="preserve">. </w:t>
      </w:r>
      <w:r w:rsidRPr="00124271">
        <w:t>Кроме того, из норм ч</w:t>
      </w:r>
      <w:r w:rsidR="00124271">
        <w:t>.1</w:t>
      </w:r>
      <w:r w:rsidRPr="00124271">
        <w:t xml:space="preserve"> ст</w:t>
      </w:r>
      <w:r w:rsidR="00124271">
        <w:t>.4</w:t>
      </w:r>
      <w:r w:rsidRPr="00124271">
        <w:t>5, ч</w:t>
      </w:r>
      <w:r w:rsidR="00124271">
        <w:t>.1</w:t>
      </w:r>
      <w:r w:rsidRPr="00124271">
        <w:t xml:space="preserve"> ст</w:t>
      </w:r>
      <w:r w:rsidR="00124271">
        <w:t>.4</w:t>
      </w:r>
      <w:r w:rsidRPr="00124271">
        <w:t>6 ГПК РФ</w:t>
      </w:r>
      <w:r w:rsidR="00124271" w:rsidRPr="00124271">
        <w:t xml:space="preserve"> </w:t>
      </w:r>
      <w:r w:rsidRPr="00124271">
        <w:t>усматривается, что прокурор вправе обратиться в суд с заявлением в защиту прав и законных интересов других лиц независимо от того, в какой форме выражена просьба заинтересованного лица или его законного представителя</w:t>
      </w:r>
      <w:r w:rsidR="00124271">
        <w:t xml:space="preserve"> (</w:t>
      </w:r>
      <w:r w:rsidRPr="00124271">
        <w:t>прокурор вправе истребовать у заинтересованного лица объяснение о причинах, в силу которых он не может самостоятельно обратиться в суд с заявлением</w:t>
      </w:r>
      <w:r w:rsidR="00124271" w:rsidRPr="00124271">
        <w:t>).</w:t>
      </w:r>
    </w:p>
    <w:p w:rsidR="00124271" w:rsidRDefault="00841313" w:rsidP="00124271">
      <w:pPr>
        <w:rPr>
          <w:snapToGrid w:val="0"/>
        </w:rPr>
      </w:pPr>
      <w:r w:rsidRPr="00124271">
        <w:rPr>
          <w:snapToGrid w:val="0"/>
        </w:rPr>
        <w:t>Как видно из положений ч</w:t>
      </w:r>
      <w:r w:rsidR="00124271">
        <w:rPr>
          <w:snapToGrid w:val="0"/>
        </w:rPr>
        <w:t>.1</w:t>
      </w:r>
      <w:r w:rsidRPr="00124271">
        <w:rPr>
          <w:snapToGrid w:val="0"/>
        </w:rPr>
        <w:t xml:space="preserve"> ст</w:t>
      </w:r>
      <w:r w:rsidR="00124271">
        <w:rPr>
          <w:snapToGrid w:val="0"/>
        </w:rPr>
        <w:t>.4</w:t>
      </w:r>
      <w:r w:rsidRPr="00124271">
        <w:rPr>
          <w:snapToGrid w:val="0"/>
        </w:rPr>
        <w:t>5 ГПК РФ, прокурор может подать заявление в защиту трудовых прав и законных интересов гражданина, регулируемых диспозитивными нормами, не только при условии, если гражданин по состоянию здоровья, возрасту, недееспособности, но и по другим уважительным причинам не может сам обратиться в суд</w:t>
      </w:r>
      <w:r w:rsidR="00124271" w:rsidRPr="00124271">
        <w:rPr>
          <w:snapToGrid w:val="0"/>
        </w:rPr>
        <w:t xml:space="preserve">. </w:t>
      </w:r>
      <w:r w:rsidRPr="00124271">
        <w:rPr>
          <w:snapToGrid w:val="0"/>
        </w:rPr>
        <w:t>Таким образом, по воле законодателя перечень уважительных причин, в силу которых гражданин не способен обратиться с заявлением в суд в защиту трудовых прав и законных интересов, регулируемых диспозитивными нормами, не является исчерпывающим</w:t>
      </w:r>
      <w:r w:rsidR="00124271" w:rsidRPr="00124271">
        <w:rPr>
          <w:snapToGrid w:val="0"/>
        </w:rPr>
        <w:t xml:space="preserve">. </w:t>
      </w:r>
      <w:r w:rsidRPr="00124271">
        <w:rPr>
          <w:snapToGrid w:val="0"/>
        </w:rPr>
        <w:t>Перечень уважительных причин не подлежит установлению судом, так как в его компетенцию не входит функция правотворчества</w:t>
      </w:r>
      <w:r w:rsidR="00124271">
        <w:rPr>
          <w:snapToGrid w:val="0"/>
        </w:rPr>
        <w:t xml:space="preserve"> (</w:t>
      </w:r>
      <w:r w:rsidRPr="00124271">
        <w:rPr>
          <w:snapToGrid w:val="0"/>
        </w:rPr>
        <w:t xml:space="preserve">за исключением Конституционного Суда РФ </w:t>
      </w:r>
      <w:r w:rsidR="00124271">
        <w:rPr>
          <w:snapToGrid w:val="0"/>
        </w:rPr>
        <w:t>-</w:t>
      </w:r>
      <w:r w:rsidRPr="00124271">
        <w:rPr>
          <w:snapToGrid w:val="0"/>
        </w:rPr>
        <w:t xml:space="preserve"> ч</w:t>
      </w:r>
      <w:r w:rsidR="00124271">
        <w:rPr>
          <w:snapToGrid w:val="0"/>
        </w:rPr>
        <w:t>.5</w:t>
      </w:r>
      <w:r w:rsidRPr="00124271">
        <w:rPr>
          <w:snapToGrid w:val="0"/>
        </w:rPr>
        <w:t xml:space="preserve"> ст</w:t>
      </w:r>
      <w:r w:rsidR="00124271">
        <w:rPr>
          <w:snapToGrid w:val="0"/>
        </w:rPr>
        <w:t>.1</w:t>
      </w:r>
      <w:r w:rsidRPr="00124271">
        <w:rPr>
          <w:snapToGrid w:val="0"/>
        </w:rPr>
        <w:t>25 Конституции РФ</w:t>
      </w:r>
      <w:r w:rsidR="00124271" w:rsidRPr="00124271">
        <w:rPr>
          <w:snapToGrid w:val="0"/>
        </w:rPr>
        <w:t>).</w:t>
      </w:r>
    </w:p>
    <w:p w:rsidR="00124271" w:rsidRDefault="00841313" w:rsidP="00124271">
      <w:pPr>
        <w:rPr>
          <w:snapToGrid w:val="0"/>
        </w:rPr>
      </w:pPr>
      <w:r w:rsidRPr="00124271">
        <w:rPr>
          <w:snapToGrid w:val="0"/>
        </w:rPr>
        <w:t>По смыслу ч</w:t>
      </w:r>
      <w:r w:rsidR="00124271">
        <w:rPr>
          <w:snapToGrid w:val="0"/>
        </w:rPr>
        <w:t>.1</w:t>
      </w:r>
      <w:r w:rsidRPr="00124271">
        <w:rPr>
          <w:snapToGrid w:val="0"/>
        </w:rPr>
        <w:t xml:space="preserve"> ст</w:t>
      </w:r>
      <w:r w:rsidR="00124271">
        <w:rPr>
          <w:snapToGrid w:val="0"/>
        </w:rPr>
        <w:t>.3</w:t>
      </w:r>
      <w:r w:rsidRPr="00124271">
        <w:rPr>
          <w:snapToGrid w:val="0"/>
        </w:rPr>
        <w:t>7 ГПК РФ гражданская процессуальная недееспособность определяется как неспособность гражданина своими действиями осуществлять процессуальные права, выполнять процессуальные обязанности и поручать ведение дела в суде представителю</w:t>
      </w:r>
      <w:r w:rsidR="00124271">
        <w:rPr>
          <w:snapToGrid w:val="0"/>
        </w:rPr>
        <w:t xml:space="preserve"> (</w:t>
      </w:r>
      <w:r w:rsidRPr="00124271">
        <w:rPr>
          <w:snapToGrid w:val="0"/>
        </w:rPr>
        <w:t>гражданская процессуальная дееспособность</w:t>
      </w:r>
      <w:r w:rsidR="00124271" w:rsidRPr="00124271">
        <w:rPr>
          <w:snapToGrid w:val="0"/>
        </w:rPr>
        <w:t>),</w:t>
      </w:r>
      <w:r w:rsidRPr="00124271">
        <w:rPr>
          <w:snapToGrid w:val="0"/>
        </w:rPr>
        <w:t xml:space="preserve"> которая принадлежит в полном объеме гражданам, достигшим 18 лет</w:t>
      </w:r>
      <w:r w:rsidR="00124271" w:rsidRPr="00124271">
        <w:rPr>
          <w:snapToGrid w:val="0"/>
        </w:rPr>
        <w:t>.</w:t>
      </w:r>
    </w:p>
    <w:p w:rsidR="00124271" w:rsidRDefault="00841313" w:rsidP="00124271">
      <w:r w:rsidRPr="00124271">
        <w:t>Процессуальная правоспособность прокурора на обращение в суд с</w:t>
      </w:r>
      <w:r w:rsidR="00124271" w:rsidRPr="00124271">
        <w:t xml:space="preserve"> </w:t>
      </w:r>
      <w:r w:rsidRPr="00124271">
        <w:t>заявлением в защиту трудовых прав и законных интересов граждан зависит от их положения, равноценности, места и роли в системе прав, свобод человека и гражданина, а также интересов Российской Федерации, субъектов Российской Федерации, муниципальных образований</w:t>
      </w:r>
      <w:r w:rsidR="00124271" w:rsidRPr="00124271">
        <w:t>.</w:t>
      </w:r>
    </w:p>
    <w:p w:rsidR="00124271" w:rsidRDefault="00841313" w:rsidP="00124271">
      <w:pPr>
        <w:rPr>
          <w:snapToGrid w:val="0"/>
        </w:rPr>
      </w:pPr>
      <w:r w:rsidRPr="00124271">
        <w:t>В силу конституционных требований в Российской Федерации прежде всего охраняются труд и здоровье людей, устанавливается гарантированный минимальный размер оплаты труда</w:t>
      </w:r>
      <w:r w:rsidR="00124271">
        <w:t xml:space="preserve"> (</w:t>
      </w:r>
      <w:r w:rsidRPr="00124271">
        <w:t>ч</w:t>
      </w:r>
      <w:r w:rsidR="00124271">
        <w:t>.2</w:t>
      </w:r>
      <w:r w:rsidRPr="00124271">
        <w:t xml:space="preserve"> ст</w:t>
      </w:r>
      <w:r w:rsidR="00124271">
        <w:t>.7</w:t>
      </w:r>
      <w:r w:rsidRPr="00124271">
        <w:t xml:space="preserve"> Конституции РФ</w:t>
      </w:r>
      <w:r w:rsidR="00124271" w:rsidRPr="00124271">
        <w:t xml:space="preserve">). </w:t>
      </w:r>
      <w:r w:rsidRPr="00124271">
        <w:t>С учетом этого, на наш взгляд, правозащитная деятельность прокурора прежде всего должна быть направлена на обращение в суд с заявлениями в защиту трудовых прав и законных интересов граждан</w:t>
      </w:r>
      <w:r w:rsidR="00124271">
        <w:t xml:space="preserve"> (</w:t>
      </w:r>
      <w:r w:rsidRPr="00124271">
        <w:t>взыскание заработной платы</w:t>
      </w:r>
      <w:r w:rsidR="00124271" w:rsidRPr="00124271">
        <w:t xml:space="preserve">). </w:t>
      </w:r>
      <w:r w:rsidRPr="00124271">
        <w:t>Кроме того, о</w:t>
      </w:r>
      <w:r w:rsidRPr="00124271">
        <w:rPr>
          <w:snapToGrid w:val="0"/>
        </w:rPr>
        <w:t>чередность применения прокурором мер защиты прав и законных интересов граждан предусмотрена</w:t>
      </w:r>
      <w:r w:rsidR="00124271" w:rsidRPr="00124271">
        <w:rPr>
          <w:snapToGrid w:val="0"/>
        </w:rPr>
        <w:t xml:space="preserve"> </w:t>
      </w:r>
      <w:r w:rsidRPr="00124271">
        <w:rPr>
          <w:snapToGrid w:val="0"/>
        </w:rPr>
        <w:t>приказом Генерального прокурора РФ</w:t>
      </w:r>
      <w:r w:rsidR="00124271">
        <w:rPr>
          <w:snapToGrid w:val="0"/>
        </w:rPr>
        <w:t xml:space="preserve"> "</w:t>
      </w:r>
      <w:r w:rsidRPr="00124271">
        <w:rPr>
          <w:snapToGrid w:val="0"/>
        </w:rPr>
        <w:t>Об обеспечении участия прокуроров в гражданском судопроизводстве</w:t>
      </w:r>
      <w:r w:rsidR="00124271">
        <w:rPr>
          <w:snapToGrid w:val="0"/>
        </w:rPr>
        <w:t xml:space="preserve">" </w:t>
      </w:r>
      <w:r w:rsidRPr="00124271">
        <w:rPr>
          <w:snapToGrid w:val="0"/>
        </w:rPr>
        <w:t>от 2 декабря 2003 г</w:t>
      </w:r>
      <w:r w:rsidR="00124271" w:rsidRPr="00124271">
        <w:rPr>
          <w:snapToGrid w:val="0"/>
        </w:rPr>
        <w:t xml:space="preserve">. </w:t>
      </w:r>
      <w:r w:rsidRPr="00124271">
        <w:rPr>
          <w:snapToGrid w:val="0"/>
        </w:rPr>
        <w:t>№ 51</w:t>
      </w:r>
      <w:r w:rsidR="00124271" w:rsidRPr="00124271">
        <w:rPr>
          <w:snapToGrid w:val="0"/>
        </w:rPr>
        <w:t>.</w:t>
      </w:r>
    </w:p>
    <w:p w:rsidR="00124271" w:rsidRDefault="00841313" w:rsidP="00124271">
      <w:r w:rsidRPr="00124271">
        <w:t>Прокурору перед обращением в суд с заявлением в защиту трудовых прав, законных интересов иного лица надлежит выяснить, не обратился ли уже работник в комиссию по трудовым спорам, чтобы не нарушить его право на выбор способа защиты трудовых прав и законных интересов</w:t>
      </w:r>
      <w:r w:rsidR="00124271" w:rsidRPr="00124271">
        <w:t>.</w:t>
      </w:r>
    </w:p>
    <w:p w:rsidR="00124271" w:rsidRDefault="00841313" w:rsidP="00124271">
      <w:r w:rsidRPr="00124271">
        <w:t>В соответствии со ст</w:t>
      </w:r>
      <w:r w:rsidR="00124271">
        <w:t>.3</w:t>
      </w:r>
      <w:r w:rsidRPr="00124271">
        <w:t>82 ТК РФ индивидуальные трудовые споры рассматриваются комиссиями по трудовым спорам и судами</w:t>
      </w:r>
      <w:r w:rsidR="00124271" w:rsidRPr="00124271">
        <w:t xml:space="preserve">. </w:t>
      </w:r>
      <w:r w:rsidRPr="00124271">
        <w:t>В ТК РФ закреплены условия и порядок рассмотрения индивидуальных трудовых споров с разграничением компетенции суда и комиссии по трудовым спорам</w:t>
      </w:r>
      <w:r w:rsidR="00124271" w:rsidRPr="00124271">
        <w:t>.</w:t>
      </w:r>
    </w:p>
    <w:p w:rsidR="00124271" w:rsidRDefault="00841313" w:rsidP="00124271">
      <w:r w:rsidRPr="00124271">
        <w:t>Комиссия по трудовым спорам не является первичным органом по рассмотрению трудовых споров, законодательством не предусмотрен обязательный предварительный внесудебный порядок разрешения трудового спора с участием комиссии по трудовым спорам</w:t>
      </w:r>
      <w:r w:rsidR="00124271" w:rsidRPr="00124271">
        <w:t xml:space="preserve">. </w:t>
      </w:r>
      <w:r w:rsidRPr="00124271">
        <w:t>Каждый в силу ст</w:t>
      </w:r>
      <w:r w:rsidR="00124271">
        <w:t>.4</w:t>
      </w:r>
      <w:r w:rsidRPr="00124271">
        <w:t>6 Конституции РФ имеет право на судебную защиту, сам выбирает способ разрешения индивидуального трудового спора и вправе либо сначала обратиться в комиссию по трудовым спорам</w:t>
      </w:r>
      <w:r w:rsidR="00124271">
        <w:t xml:space="preserve"> (</w:t>
      </w:r>
      <w:r w:rsidRPr="00124271">
        <w:t>кроме дел, которые рассматриваются непосредственно судом</w:t>
      </w:r>
      <w:r w:rsidR="00124271" w:rsidRPr="00124271">
        <w:t>),</w:t>
      </w:r>
      <w:r w:rsidRPr="00124271">
        <w:t xml:space="preserve"> а затем в суд, либо сразу обратиться в суд</w:t>
      </w:r>
      <w:r w:rsidR="00124271" w:rsidRPr="00124271">
        <w:t>.</w:t>
      </w:r>
    </w:p>
    <w:p w:rsidR="00124271" w:rsidRDefault="00841313" w:rsidP="00124271">
      <w:r w:rsidRPr="00124271">
        <w:t>В п</w:t>
      </w:r>
      <w:r w:rsidR="00124271">
        <w:t>.2</w:t>
      </w:r>
      <w:r w:rsidRPr="00124271">
        <w:t xml:space="preserve"> постановления Пленума Верховного Суда РФ</w:t>
      </w:r>
      <w:r w:rsidR="00124271">
        <w:t xml:space="preserve"> "</w:t>
      </w:r>
      <w:r w:rsidRPr="00124271">
        <w:t>О применении судами Российской Федерации Трудового кодекса Российской Федерации</w:t>
      </w:r>
      <w:r w:rsidR="00124271">
        <w:t xml:space="preserve">" </w:t>
      </w:r>
      <w:r w:rsidRPr="00124271">
        <w:t>от</w:t>
      </w:r>
      <w:r w:rsidR="00124271">
        <w:t xml:space="preserve"> </w:t>
      </w:r>
      <w:r w:rsidRPr="00124271">
        <w:t>17</w:t>
      </w:r>
      <w:r w:rsidR="00124271">
        <w:t xml:space="preserve"> </w:t>
      </w:r>
      <w:r w:rsidRPr="00124271">
        <w:t>марта 2004 г</w:t>
      </w:r>
      <w:r w:rsidR="00124271" w:rsidRPr="00124271">
        <w:t xml:space="preserve">. </w:t>
      </w:r>
      <w:r w:rsidRPr="00124271">
        <w:t>№ 2 разъяснено, что по смыслу ст</w:t>
      </w:r>
      <w:r w:rsidR="00124271">
        <w:t>.3</w:t>
      </w:r>
      <w:r w:rsidRPr="00124271">
        <w:t>91 ТК РФ прежний обязательный предварительный внесудебный порядок разрешения трудовых споров комиссией по трудовым спорам не сохранен</w:t>
      </w:r>
      <w:r w:rsidR="00124271" w:rsidRPr="00124271">
        <w:t xml:space="preserve">. </w:t>
      </w:r>
      <w:r w:rsidRPr="00124271">
        <w:t>В настоящее время гражданин сам выбирает способ разрешения индивидуального трудового спора</w:t>
      </w:r>
      <w:r w:rsidR="00124271" w:rsidRPr="00124271">
        <w:t>.</w:t>
      </w:r>
    </w:p>
    <w:p w:rsidR="00124271" w:rsidRDefault="00841313" w:rsidP="00124271">
      <w:r w:rsidRPr="00124271">
        <w:t>Прокурорам следует учитывать, что индивидуальный трудовой спор может быть передан из комиссии по трудовым спорам в суд, а отдельные категории споров подлежат рассмотрению непосредственно в судах</w:t>
      </w:r>
      <w:r w:rsidR="00124271" w:rsidRPr="00124271">
        <w:t xml:space="preserve">. </w:t>
      </w:r>
      <w:r w:rsidRPr="00124271">
        <w:t>Например, когда у работодателя комиссия не создана или не может быть создана, то в этом случае работник и прокурор могут обратиться за разрешением спора непосредственно в суд</w:t>
      </w:r>
      <w:r w:rsidR="00124271" w:rsidRPr="00124271">
        <w:t>.</w:t>
      </w:r>
    </w:p>
    <w:p w:rsidR="00124271" w:rsidRDefault="00841313" w:rsidP="00124271">
      <w:r w:rsidRPr="00124271">
        <w:t>Если работник обратился в комиссию по трудовым спорам и в 10-дневный срок спор не рассмотрен, то сам работник и, следовательно, прокурор в соответствии с ч</w:t>
      </w:r>
      <w:r w:rsidR="00124271">
        <w:t>.1</w:t>
      </w:r>
      <w:r w:rsidRPr="00124271">
        <w:t xml:space="preserve"> ст</w:t>
      </w:r>
      <w:r w:rsidR="00124271">
        <w:t>.4</w:t>
      </w:r>
      <w:r w:rsidRPr="00124271">
        <w:t>5 ГПК РФ</w:t>
      </w:r>
      <w:r w:rsidR="00124271" w:rsidRPr="00124271">
        <w:t xml:space="preserve"> </w:t>
      </w:r>
      <w:r w:rsidRPr="00124271">
        <w:t>вправе обратиться в суд с заявлением</w:t>
      </w:r>
      <w:r w:rsidR="00124271" w:rsidRPr="00124271">
        <w:t xml:space="preserve">. </w:t>
      </w:r>
      <w:r w:rsidRPr="00124271">
        <w:t>Согласно ч</w:t>
      </w:r>
      <w:r w:rsidR="00124271">
        <w:t>.1</w:t>
      </w:r>
      <w:r w:rsidRPr="00124271">
        <w:t xml:space="preserve"> ст</w:t>
      </w:r>
      <w:r w:rsidR="00124271">
        <w:t>.3</w:t>
      </w:r>
      <w:r w:rsidRPr="00124271">
        <w:t>91 ТК РФ в судах рассматриваются индивидуальные трудовые споры по заявлению прокурора, если решение комиссии по трудовым спорам не соответствует трудовому законодательству и иным актам, содержащим нормы трудового права</w:t>
      </w:r>
      <w:r w:rsidR="00124271" w:rsidRPr="00124271">
        <w:t>.</w:t>
      </w:r>
    </w:p>
    <w:p w:rsidR="00124271" w:rsidRDefault="00841313" w:rsidP="00124271">
      <w:r w:rsidRPr="00124271">
        <w:t>Подведомственность и подсудность дел по трудовым спорам определяется с учетом требований ст</w:t>
      </w:r>
      <w:r w:rsidR="00124271">
        <w:t>.3</w:t>
      </w:r>
      <w:r w:rsidRPr="00124271">
        <w:t>82, 383 ТК РФ, ст</w:t>
      </w:r>
      <w:r w:rsidR="00124271">
        <w:t>.2</w:t>
      </w:r>
      <w:r w:rsidRPr="00124271">
        <w:t>, 22 ГПК РФ, нормы которых предусматривают, что дела в защиту нарушенных или оспариваемых трудовых прав, свобод и законных интересов граждан подведомственны судам общей юрисдикции</w:t>
      </w:r>
      <w:r w:rsidR="00124271" w:rsidRPr="00124271">
        <w:t>.</w:t>
      </w:r>
    </w:p>
    <w:p w:rsidR="00124271" w:rsidRDefault="00841313" w:rsidP="00124271">
      <w:r w:rsidRPr="00124271">
        <w:t>Обобщение поступившей от прокуроров информации свидетельствует, что судебная практика при определении подведомственности дел по требованиям граждан, прокуроров о взыскании задолженности по заработной плате, например во время банкротства предприятий, противоречива</w:t>
      </w:r>
      <w:r w:rsidR="00124271" w:rsidRPr="00124271">
        <w:t xml:space="preserve">. </w:t>
      </w:r>
      <w:r w:rsidRPr="00124271">
        <w:t>Некоторые суды общей юрисдикции отказывают в принятии таких заявлений, разъясняя порядок их рассмотрения в соответствии с требованиями ст</w:t>
      </w:r>
      <w:r w:rsidR="00124271">
        <w:t>.5</w:t>
      </w:r>
      <w:r w:rsidRPr="00124271">
        <w:t>7, 63 Федерального закона</w:t>
      </w:r>
      <w:r w:rsidR="00124271">
        <w:t xml:space="preserve"> "</w:t>
      </w:r>
      <w:r w:rsidRPr="00124271">
        <w:rPr>
          <w:i/>
          <w:iCs/>
        </w:rPr>
        <w:t>О несостоятельности</w:t>
      </w:r>
      <w:r w:rsidR="00124271">
        <w:rPr>
          <w:i/>
          <w:iCs/>
        </w:rPr>
        <w:t xml:space="preserve"> (</w:t>
      </w:r>
      <w:r w:rsidRPr="00124271">
        <w:rPr>
          <w:i/>
          <w:iCs/>
        </w:rPr>
        <w:t>банкротстве</w:t>
      </w:r>
      <w:r w:rsidR="00124271">
        <w:rPr>
          <w:i/>
          <w:iCs/>
        </w:rPr>
        <w:t xml:space="preserve">)", </w:t>
      </w:r>
      <w:r w:rsidRPr="00124271">
        <w:t xml:space="preserve">или принимают и выносят постановления об оставлении их без рассмотрения, а другие </w:t>
      </w:r>
      <w:r w:rsidR="00124271">
        <w:t>-</w:t>
      </w:r>
      <w:r w:rsidRPr="00124271">
        <w:t xml:space="preserve"> принимают, рассматривают и удовлетворяют заявленные требования</w:t>
      </w:r>
      <w:r w:rsidR="00124271" w:rsidRPr="00124271">
        <w:t>.</w:t>
      </w:r>
    </w:p>
    <w:p w:rsidR="00124271" w:rsidRDefault="00841313" w:rsidP="00124271">
      <w:r w:rsidRPr="00124271">
        <w:t>Однако в организации, на которую введена процедура банкротства, арбитражного или конкурсного управления, обязательства по оплате труда лицам, работающим по трудовому договору, не относятся к долговым обязательствам гражданского правового характера</w:t>
      </w:r>
      <w:r w:rsidR="00124271" w:rsidRPr="00124271">
        <w:t xml:space="preserve">. </w:t>
      </w:r>
      <w:r w:rsidRPr="00124271">
        <w:t>Они регулируются нормами трудового законодательства</w:t>
      </w:r>
      <w:r w:rsidR="00124271" w:rsidRPr="00124271">
        <w:t xml:space="preserve">. </w:t>
      </w:r>
      <w:r w:rsidRPr="00124271">
        <w:t>Поскольку требования заявителей вытекают из трудовых правоотношений, касаются защиты их трудовых прав, то рассмотрение таких требований в силу п</w:t>
      </w:r>
      <w:r w:rsidR="00124271">
        <w:t>.1</w:t>
      </w:r>
      <w:r w:rsidRPr="00124271">
        <w:t xml:space="preserve"> ч</w:t>
      </w:r>
      <w:r w:rsidR="00124271">
        <w:t>.1</w:t>
      </w:r>
      <w:r w:rsidRPr="00124271">
        <w:t xml:space="preserve"> ст</w:t>
      </w:r>
      <w:r w:rsidR="00124271">
        <w:t>.2</w:t>
      </w:r>
      <w:r w:rsidRPr="00124271">
        <w:t>2 ГПК РФ подведомственно судам общей юрисдикции, которые рассматривают их по правилам гражданского процессуального законодательства</w:t>
      </w:r>
      <w:r w:rsidR="00124271" w:rsidRPr="00124271">
        <w:t>.</w:t>
      </w:r>
    </w:p>
    <w:p w:rsidR="00124271" w:rsidRDefault="00841313" w:rsidP="00124271">
      <w:r w:rsidRPr="00124271">
        <w:t>Конституция РФ гарантирует каждому судебную защиту его прав и свобод и устанавливает, что никто не может быть лишен права на рассмотрение его дела в том суде и тем судьей, к подсудности которых оно отнесено законом</w:t>
      </w:r>
      <w:r w:rsidR="00124271" w:rsidRPr="00124271">
        <w:t>.</w:t>
      </w:r>
    </w:p>
    <w:p w:rsidR="00124271" w:rsidRDefault="00841313" w:rsidP="00124271">
      <w:r w:rsidRPr="00124271">
        <w:t>Прекращение производства по делу в связи с неподсудностью арбитражному суду по основаниям, предусмотренным законодательством о несостоятельности</w:t>
      </w:r>
      <w:r w:rsidR="00124271">
        <w:t xml:space="preserve"> (</w:t>
      </w:r>
      <w:r w:rsidRPr="00124271">
        <w:t>банкротстве</w:t>
      </w:r>
      <w:r w:rsidR="00124271" w:rsidRPr="00124271">
        <w:t xml:space="preserve">) </w:t>
      </w:r>
      <w:r w:rsidRPr="00124271">
        <w:t>и Арбитражным процессуальным кодексом РФ, не исключает возможности обращения заинтересованного лица за защитой своих прав в суды общей юрисдикции в соответствии с установленной законом подсудностью</w:t>
      </w:r>
      <w:r w:rsidR="00124271" w:rsidRPr="00124271">
        <w:t>.</w:t>
      </w:r>
    </w:p>
    <w:p w:rsidR="00124271" w:rsidRDefault="00841313" w:rsidP="00124271">
      <w:r w:rsidRPr="00124271">
        <w:t>Подсудность дел в защиту нарушенных или оспариваемых трудовых прав и законных интересов граждан определяется в следующем порядке</w:t>
      </w:r>
      <w:r w:rsidR="00124271" w:rsidRPr="00124271">
        <w:t>:</w:t>
      </w:r>
    </w:p>
    <w:p w:rsidR="00124271" w:rsidRDefault="00841313" w:rsidP="00124271">
      <w:r w:rsidRPr="00124271">
        <w:t>мировому судье подсудны трудовые дела, рассматриваемые им по первой инстанции о выдаче судебного приказа, а также возникающие из трудовых отношений, за исключением дел о восстановлении на работе и дел о разрешении коллективных трудовых споров</w:t>
      </w:r>
      <w:r w:rsidR="00124271">
        <w:t xml:space="preserve"> (</w:t>
      </w:r>
      <w:r w:rsidRPr="00124271">
        <w:t>п</w:t>
      </w:r>
      <w:r w:rsidR="00124271">
        <w:t>.1</w:t>
      </w:r>
      <w:r w:rsidRPr="00124271">
        <w:t>, 6 ч</w:t>
      </w:r>
      <w:r w:rsidR="00124271">
        <w:t>.1</w:t>
      </w:r>
      <w:r w:rsidRPr="00124271">
        <w:t xml:space="preserve"> ст</w:t>
      </w:r>
      <w:r w:rsidR="00124271">
        <w:t>.2</w:t>
      </w:r>
      <w:r w:rsidRPr="00124271">
        <w:t>3 ГПК РФ</w:t>
      </w:r>
      <w:r w:rsidR="00124271" w:rsidRPr="00124271">
        <w:t>);</w:t>
      </w:r>
    </w:p>
    <w:p w:rsidR="00124271" w:rsidRDefault="00841313" w:rsidP="00124271">
      <w:r w:rsidRPr="00124271">
        <w:t>районным судам в качестве суда первой инстанции подсудны трудовые дела, за исключением дел, предусмотренных ст</w:t>
      </w:r>
      <w:r w:rsidR="00124271">
        <w:t>.2</w:t>
      </w:r>
      <w:r w:rsidRPr="00124271">
        <w:t>3, 25, 26 и 27 ГПК РФ</w:t>
      </w:r>
      <w:r w:rsidR="00124271" w:rsidRPr="00124271">
        <w:t>;</w:t>
      </w:r>
    </w:p>
    <w:p w:rsidR="00124271" w:rsidRDefault="00841313" w:rsidP="00124271">
      <w:r w:rsidRPr="00124271">
        <w:t>верховному суду республики, краевому, областному суду, суду города федерального значения, суду автономной области и суду автономного округа в качестве суда первой инстанции подсудны трудовые дела, связанные с государственной тайной, и об оспаривании нормативных правовых актов органов государственной власти субъектов Российской Федерации, затрагивающих трудовые права и законные интересы граждан</w:t>
      </w:r>
      <w:r w:rsidR="00124271">
        <w:t xml:space="preserve"> (</w:t>
      </w:r>
      <w:r w:rsidRPr="00124271">
        <w:t>п</w:t>
      </w:r>
      <w:r w:rsidR="00124271">
        <w:t>.1</w:t>
      </w:r>
      <w:r w:rsidRPr="00124271">
        <w:t>, 2 ч</w:t>
      </w:r>
      <w:r w:rsidR="00124271">
        <w:t>.1</w:t>
      </w:r>
      <w:r w:rsidRPr="00124271">
        <w:t xml:space="preserve"> ст</w:t>
      </w:r>
      <w:r w:rsidR="00124271">
        <w:t>.2</w:t>
      </w:r>
      <w:r w:rsidRPr="00124271">
        <w:t>6 ГПК РФ</w:t>
      </w:r>
      <w:r w:rsidR="00124271" w:rsidRPr="00124271">
        <w:t>);</w:t>
      </w:r>
    </w:p>
    <w:p w:rsidR="00124271" w:rsidRDefault="00841313" w:rsidP="00124271">
      <w:r w:rsidRPr="00124271">
        <w:t>Верховному Суду РФ в качестве суда первой инстанции подсудны трудовые дела об оспаривании нормативных правовых актов Президента РФ, Правительства РФ и иных федеральных органов государственной власти, затрагивающих трудовые права и законные интересы граждан, об оспаривании постановлений о приостановлении или прекращении полномочий судей либо о прекращении их отставки</w:t>
      </w:r>
      <w:r w:rsidR="00124271">
        <w:t xml:space="preserve"> (</w:t>
      </w:r>
      <w:r w:rsidRPr="00124271">
        <w:t>п</w:t>
      </w:r>
      <w:r w:rsidR="00124271">
        <w:t>.1</w:t>
      </w:r>
      <w:r w:rsidRPr="00124271">
        <w:t>, 2, 3 ч</w:t>
      </w:r>
      <w:r w:rsidR="00124271">
        <w:t>.1</w:t>
      </w:r>
      <w:r w:rsidRPr="00124271">
        <w:t xml:space="preserve"> ст</w:t>
      </w:r>
      <w:r w:rsidR="00124271">
        <w:t>.2</w:t>
      </w:r>
      <w:r w:rsidRPr="00124271">
        <w:t>7 ГПК РФ</w:t>
      </w:r>
      <w:r w:rsidR="00124271" w:rsidRPr="00124271">
        <w:t>).</w:t>
      </w:r>
    </w:p>
    <w:p w:rsidR="00124271" w:rsidRDefault="00841313" w:rsidP="00124271">
      <w:r w:rsidRPr="00124271">
        <w:t>Территориальная подсудность трудовых дел определяется по месту нахождения ответчика</w:t>
      </w:r>
      <w:r w:rsidR="00124271">
        <w:t xml:space="preserve"> (</w:t>
      </w:r>
      <w:r w:rsidRPr="00124271">
        <w:t>ст</w:t>
      </w:r>
      <w:r w:rsidR="00124271">
        <w:t>.2</w:t>
      </w:r>
      <w:r w:rsidRPr="00124271">
        <w:t>8 ГПК РФ</w:t>
      </w:r>
      <w:r w:rsidR="00124271" w:rsidRPr="00124271">
        <w:t>).</w:t>
      </w:r>
    </w:p>
    <w:p w:rsidR="00124271" w:rsidRDefault="00841313" w:rsidP="00124271">
      <w:r w:rsidRPr="00124271">
        <w:t>Подсудность по выбору истца предусматривает, что иск к организации, вытекающий из деятельности ее филиала или представительства, может быть предъявлен также в суд по месту нахождения ее филиала или представительства</w:t>
      </w:r>
      <w:r w:rsidR="00124271">
        <w:t xml:space="preserve"> (</w:t>
      </w:r>
      <w:r w:rsidRPr="00124271">
        <w:t>ч</w:t>
      </w:r>
      <w:r w:rsidR="00124271">
        <w:t>.2</w:t>
      </w:r>
      <w:r w:rsidRPr="00124271">
        <w:t xml:space="preserve"> ст</w:t>
      </w:r>
      <w:r w:rsidR="00124271">
        <w:t>.2</w:t>
      </w:r>
      <w:r w:rsidRPr="00124271">
        <w:t>9 ГПК РФ</w:t>
      </w:r>
      <w:r w:rsidR="00124271" w:rsidRPr="00124271">
        <w:t>).</w:t>
      </w:r>
    </w:p>
    <w:p w:rsidR="00124271" w:rsidRDefault="00841313" w:rsidP="00124271">
      <w:r w:rsidRPr="00124271">
        <w:t>Иски о восстановлении трудовых прав, связанные с незаконным осуждением, незаконным привлечением к уголовной ответственности, незаконным применением в качестве меры пресечения заключения под стражу, подписки о невыезде либо незаконным наложением административного наказания в виде ареста, могут предъявляться также в суд по месту жительства истца</w:t>
      </w:r>
      <w:r w:rsidR="00124271">
        <w:t xml:space="preserve"> (</w:t>
      </w:r>
      <w:r w:rsidRPr="00124271">
        <w:t>ч</w:t>
      </w:r>
      <w:r w:rsidR="00124271">
        <w:t>.6</w:t>
      </w:r>
      <w:r w:rsidRPr="00124271">
        <w:t xml:space="preserve"> ст</w:t>
      </w:r>
      <w:r w:rsidR="00124271">
        <w:t>.2</w:t>
      </w:r>
      <w:r w:rsidRPr="00124271">
        <w:t>9 ГПК РФ</w:t>
      </w:r>
      <w:r w:rsidR="00124271" w:rsidRPr="00124271">
        <w:t>).</w:t>
      </w:r>
    </w:p>
    <w:p w:rsidR="00124271" w:rsidRDefault="00841313" w:rsidP="00124271">
      <w:r w:rsidRPr="00124271">
        <w:t>Сроки исковой давности</w:t>
      </w:r>
      <w:r w:rsidR="00124271" w:rsidRPr="00124271">
        <w:t xml:space="preserve">. </w:t>
      </w:r>
      <w:r w:rsidRPr="00124271">
        <w:t xml:space="preserve">Работник имеет право обратиться в суд за разрешением индивидуального трудового спора в течение 3 месяцев со дня, когда он узнал или должен был узнать о нарушении своего права, а по спорам об увольнении </w:t>
      </w:r>
      <w:r w:rsidR="00124271">
        <w:t>-</w:t>
      </w:r>
      <w:r w:rsidRPr="00124271">
        <w:t xml:space="preserve"> в течение одного месяца со дня вручения ему копии приказа об увольнении либо со дня выдачи трудовой книжки</w:t>
      </w:r>
      <w:r w:rsidR="00124271" w:rsidRPr="00124271">
        <w:t xml:space="preserve">. </w:t>
      </w:r>
      <w:r w:rsidRPr="00124271">
        <w:t>При пропуске по уважительным причинам сроков они могут быть восстановлены судом</w:t>
      </w:r>
      <w:r w:rsidR="00124271">
        <w:t xml:space="preserve"> (</w:t>
      </w:r>
      <w:r w:rsidRPr="00124271">
        <w:t>ст</w:t>
      </w:r>
      <w:r w:rsidR="00124271">
        <w:t>.3</w:t>
      </w:r>
      <w:r w:rsidRPr="00124271">
        <w:t>92 ТК РФ</w:t>
      </w:r>
      <w:r w:rsidR="00124271" w:rsidRPr="00124271">
        <w:t>).</w:t>
      </w:r>
    </w:p>
    <w:p w:rsidR="00124271" w:rsidRDefault="00841313" w:rsidP="00124271">
      <w:r w:rsidRPr="00124271">
        <w:t>Законодатель не счел необходимым определить правовую природу указанных сроков</w:t>
      </w:r>
      <w:r w:rsidR="00124271">
        <w:t xml:space="preserve"> (</w:t>
      </w:r>
      <w:r w:rsidRPr="00124271">
        <w:t>например, в ГК РФ исковая давность определяется как срок для защиты права по иску лица, право которого нарушено</w:t>
      </w:r>
      <w:r w:rsidR="00124271" w:rsidRPr="00124271">
        <w:t>),</w:t>
      </w:r>
      <w:r w:rsidRPr="00124271">
        <w:t xml:space="preserve"> что порождает возможность отказа в удовлетворении исковых требований только в связи с пропуском срока</w:t>
      </w:r>
      <w:r w:rsidR="00124271" w:rsidRPr="00124271">
        <w:t xml:space="preserve">. </w:t>
      </w:r>
      <w:r w:rsidRPr="00124271">
        <w:t>Если исходить из требований ст</w:t>
      </w:r>
      <w:r w:rsidR="00124271">
        <w:t>.3</w:t>
      </w:r>
      <w:r w:rsidRPr="00124271">
        <w:t xml:space="preserve">92 ТК РФ и ее буквального толкования, то речь идет именно о праве работника на обращение в суд, </w:t>
      </w:r>
      <w:r w:rsidR="00124271">
        <w:t>т.е.</w:t>
      </w:r>
      <w:r w:rsidR="00124271" w:rsidRPr="00124271">
        <w:t xml:space="preserve"> </w:t>
      </w:r>
      <w:r w:rsidRPr="00124271">
        <w:t>о праве на предъявление иска, и по своей природе эти сроки представляют собой сроки исковой давности</w:t>
      </w:r>
      <w:r w:rsidR="00124271" w:rsidRPr="00124271">
        <w:t xml:space="preserve">. </w:t>
      </w:r>
      <w:r w:rsidRPr="00124271">
        <w:t>Следовательно, суд, отказывая гражданину в восстановлении срока на обращение с заявлением за защитой нарушенных трудовых прав и законных интересов, должен отказать прокурору в приеме искового заявления, но не в удовлетворении исковых требований работнику</w:t>
      </w:r>
      <w:r w:rsidR="00124271" w:rsidRPr="00124271">
        <w:t>.</w:t>
      </w:r>
    </w:p>
    <w:p w:rsidR="00124271" w:rsidRDefault="00841313" w:rsidP="00124271">
      <w:r w:rsidRPr="00124271">
        <w:t>Пошлина и судебные расходы</w:t>
      </w:r>
      <w:r w:rsidR="00124271" w:rsidRPr="00124271">
        <w:t xml:space="preserve">. </w:t>
      </w:r>
      <w:r w:rsidRPr="00124271">
        <w:t>Прокурор при обращении в суд с заявлением в защиту трудовых прав, свобод и законных интересов граждан освобождается от оплаты пошлин и судебных расходов</w:t>
      </w:r>
      <w:r w:rsidR="00124271">
        <w:t xml:space="preserve"> (</w:t>
      </w:r>
      <w:r w:rsidRPr="00124271">
        <w:t>ст</w:t>
      </w:r>
      <w:r w:rsidR="00124271">
        <w:t>.8</w:t>
      </w:r>
      <w:r w:rsidRPr="00124271">
        <w:t>8, 89 ГПК РФ, подп</w:t>
      </w:r>
      <w:r w:rsidR="00124271">
        <w:t>.9</w:t>
      </w:r>
      <w:r w:rsidRPr="00124271">
        <w:t xml:space="preserve"> п</w:t>
      </w:r>
      <w:r w:rsidR="00124271">
        <w:t>.1</w:t>
      </w:r>
      <w:r w:rsidRPr="00124271">
        <w:t xml:space="preserve"> ст</w:t>
      </w:r>
      <w:r w:rsidR="00124271">
        <w:t>.3</w:t>
      </w:r>
      <w:r w:rsidRPr="00124271">
        <w:t>33</w:t>
      </w:r>
      <w:r w:rsidRPr="00124271">
        <w:rPr>
          <w:vertAlign w:val="superscript"/>
        </w:rPr>
        <w:t>36</w:t>
      </w:r>
      <w:r w:rsidRPr="00124271">
        <w:t xml:space="preserve"> НК РФ</w:t>
      </w:r>
      <w:r w:rsidR="00124271" w:rsidRPr="00124271">
        <w:t>).</w:t>
      </w:r>
    </w:p>
    <w:p w:rsidR="00124271" w:rsidRDefault="00841313" w:rsidP="00124271">
      <w:r w:rsidRPr="00124271">
        <w:t>На следующем этапе прокурору рекомендуется выбрать один из существующих видов гражданского судопроизводства</w:t>
      </w:r>
      <w:r w:rsidR="00124271" w:rsidRPr="00124271">
        <w:t xml:space="preserve">: </w:t>
      </w:r>
      <w:r w:rsidRPr="00124271">
        <w:t>приказное производство, исковое производство, производство по делам, возникающим из публичных правоотношений о признании недействительным нормативного правового акта полностью или частично</w:t>
      </w:r>
      <w:r w:rsidR="00124271" w:rsidRPr="00124271">
        <w:t>.</w:t>
      </w:r>
    </w:p>
    <w:p w:rsidR="00124271" w:rsidRPr="00124271" w:rsidRDefault="00360A4B" w:rsidP="00360A4B">
      <w:pPr>
        <w:pStyle w:val="2"/>
      </w:pPr>
      <w:r>
        <w:br w:type="page"/>
      </w:r>
      <w:bookmarkStart w:id="4" w:name="_Toc241951782"/>
      <w:r>
        <w:t xml:space="preserve">4. </w:t>
      </w:r>
      <w:r w:rsidR="00841313" w:rsidRPr="00124271">
        <w:t>Обращение прокурора в суд с заявлением о признании недействующими нормативных правовых актов, регулирующих трудовые правоотношения</w:t>
      </w:r>
      <w:bookmarkEnd w:id="4"/>
    </w:p>
    <w:p w:rsidR="00360A4B" w:rsidRDefault="00360A4B" w:rsidP="00124271"/>
    <w:p w:rsidR="00124271" w:rsidRDefault="00841313" w:rsidP="00124271">
      <w:r w:rsidRPr="00124271">
        <w:t>Прокурор в силу ч</w:t>
      </w:r>
      <w:r w:rsidR="00124271">
        <w:t>.1</w:t>
      </w:r>
      <w:r w:rsidRPr="00124271">
        <w:t xml:space="preserve"> ст</w:t>
      </w:r>
      <w:r w:rsidR="00124271">
        <w:t>.2</w:t>
      </w:r>
      <w:r w:rsidRPr="00124271">
        <w:t>51 ГПК РФ вправе обратиться в суд с заявлением в защиту трудовых прав и законных интересов граждан, неопределенного круга лиц по делам, возникающим из публичных правоотношений, о признании нормативных правовых актов, противоречащих закону, и о признании их недействующими полностью или в части, рассмотрение и разрешение которых судом осуществляется по правилам искового производства с особенностями, предусмотренными ст</w:t>
      </w:r>
      <w:r w:rsidR="00124271">
        <w:t>.2</w:t>
      </w:r>
      <w:r w:rsidRPr="00124271">
        <w:t>45</w:t>
      </w:r>
      <w:r w:rsidR="00124271">
        <w:t>-</w:t>
      </w:r>
      <w:r w:rsidRPr="00124271">
        <w:t>253, 259</w:t>
      </w:r>
      <w:r w:rsidR="00124271">
        <w:t>-</w:t>
      </w:r>
      <w:r w:rsidRPr="00124271">
        <w:t>261 ГПК РФ, а также с учетом Постановления Конституционного Суда РФ от 18 июля 2003 г</w:t>
      </w:r>
      <w:r w:rsidR="00124271" w:rsidRPr="00124271">
        <w:t xml:space="preserve">. </w:t>
      </w:r>
      <w:r w:rsidRPr="00124271">
        <w:t>№ 13-П</w:t>
      </w:r>
      <w:r w:rsidR="00124271" w:rsidRPr="00124271">
        <w:t>.</w:t>
      </w:r>
    </w:p>
    <w:p w:rsidR="00124271" w:rsidRDefault="00841313" w:rsidP="00124271">
      <w:r w:rsidRPr="00124271">
        <w:t>Заявление об оспаривании нормативного правового акта рассматривается в течение одного месяца со дня его подачи прокурором</w:t>
      </w:r>
      <w:r w:rsidR="00124271" w:rsidRPr="00124271">
        <w:t xml:space="preserve">. </w:t>
      </w:r>
      <w:r w:rsidRPr="00124271">
        <w:t>В зависимости от обстоятельств дела суд может рассмотреть заявление в отсутствие прокурора, извещенного о времени и месте судебного заседания</w:t>
      </w:r>
      <w:r w:rsidR="00124271" w:rsidRPr="00124271">
        <w:t xml:space="preserve">. </w:t>
      </w:r>
      <w:r w:rsidRPr="00124271">
        <w:t>Отказ прокурора, обратившегося в суд, от своего требования не влечет прекращение производства по делу, а признание требования органом государственной власти, органом местного самоуправления или должностным лицом, принявшими оспариваемый нормативный правовой акт, для суда не обязательно</w:t>
      </w:r>
      <w:r w:rsidR="00124271" w:rsidRPr="00124271">
        <w:t xml:space="preserve">. </w:t>
      </w:r>
      <w:r w:rsidRPr="00124271">
        <w:t>Данные дела подведомственны судам общей юрисдикции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 xml:space="preserve"> и 2 ст</w:t>
      </w:r>
      <w:r w:rsidR="00124271">
        <w:t>.2</w:t>
      </w:r>
      <w:r w:rsidRPr="00124271">
        <w:t>51 ГПК РФ</w:t>
      </w:r>
      <w:r w:rsidR="00124271" w:rsidRPr="00124271">
        <w:t xml:space="preserve">). </w:t>
      </w:r>
      <w:r w:rsidRPr="00124271">
        <w:t>Исключение составляют дела об оспаривании таких нормативных правовых актов, проверка законности которых отнесена к исключительной компетенции Конституционного Суда РФ</w:t>
      </w:r>
      <w:r w:rsidR="00124271">
        <w:t xml:space="preserve"> (</w:t>
      </w:r>
      <w:r w:rsidRPr="00124271">
        <w:t>ч</w:t>
      </w:r>
      <w:r w:rsidR="00124271">
        <w:t>.3</w:t>
      </w:r>
      <w:r w:rsidRPr="00124271">
        <w:t xml:space="preserve"> ст</w:t>
      </w:r>
      <w:r w:rsidR="00124271">
        <w:t>.2</w:t>
      </w:r>
      <w:r w:rsidRPr="00124271">
        <w:t>51 ГПК РФ</w:t>
      </w:r>
      <w:r w:rsidR="00124271" w:rsidRPr="00124271">
        <w:t>).</w:t>
      </w:r>
    </w:p>
    <w:p w:rsidR="00124271" w:rsidRDefault="00841313" w:rsidP="00124271">
      <w:r w:rsidRPr="00124271">
        <w:t>В соответствии с ч</w:t>
      </w:r>
      <w:r w:rsidR="00124271">
        <w:t>.4</w:t>
      </w:r>
      <w:r w:rsidRPr="00124271">
        <w:t xml:space="preserve"> ст</w:t>
      </w:r>
      <w:r w:rsidR="00124271">
        <w:t>.2</w:t>
      </w:r>
      <w:r w:rsidRPr="00124271">
        <w:t>51 ГПК РФ прокурор подает заявление об оспаривании нормативных правовых актов, не указанных в ст</w:t>
      </w:r>
      <w:r w:rsidR="00124271">
        <w:t>.2</w:t>
      </w:r>
      <w:r w:rsidRPr="00124271">
        <w:t>6 и 27 ГПК РФ, по подсудности в районный суд по месту нахождения органа государственной власти, органа местного самоуправления или должностного лица, принявших нормативный правовой акт, а при оспаривании нормативных правовых актов Президента РФ, Правительства РФ и иных федеральных органов государственной власти, затрагивающих трудовые права и законные интересы граждан, направляет заявление в Верховный Суд РФ</w:t>
      </w:r>
      <w:r w:rsidR="00124271">
        <w:t xml:space="preserve"> (</w:t>
      </w:r>
      <w:r w:rsidRPr="00124271">
        <w:t>п</w:t>
      </w:r>
      <w:r w:rsidR="00124271">
        <w:t>.2</w:t>
      </w:r>
      <w:r w:rsidRPr="00124271">
        <w:t xml:space="preserve"> ч</w:t>
      </w:r>
      <w:r w:rsidR="00124271">
        <w:t>.1</w:t>
      </w:r>
      <w:r w:rsidRPr="00124271">
        <w:t xml:space="preserve"> ст</w:t>
      </w:r>
      <w:r w:rsidR="00124271">
        <w:t>.2</w:t>
      </w:r>
      <w:r w:rsidRPr="00124271">
        <w:t>7 ГПК РФ</w:t>
      </w:r>
      <w:r w:rsidR="00124271" w:rsidRPr="00124271">
        <w:t>).</w:t>
      </w:r>
    </w:p>
    <w:p w:rsidR="00124271" w:rsidRDefault="00841313" w:rsidP="00124271">
      <w:r w:rsidRPr="00124271">
        <w:t>При подготовке искового заявления в суд прокурору необходимо учитывать, что оно должно соответствовать требованиям к форме и содержанию таких заявлений, установленных ст</w:t>
      </w:r>
      <w:r w:rsidR="00124271">
        <w:t>.1</w:t>
      </w:r>
      <w:r w:rsidRPr="00124271">
        <w:t>31 ГПК РФ, и особенности их подачи в суд</w:t>
      </w:r>
      <w:r w:rsidR="00124271" w:rsidRPr="00124271">
        <w:t xml:space="preserve">. </w:t>
      </w:r>
      <w:r w:rsidRPr="00124271">
        <w:t>Согласно ст</w:t>
      </w:r>
      <w:r w:rsidR="00124271">
        <w:t>.2</w:t>
      </w:r>
      <w:r w:rsidRPr="00124271">
        <w:t>47, ч</w:t>
      </w:r>
      <w:r w:rsidR="00124271">
        <w:t>.4</w:t>
      </w:r>
      <w:r w:rsidRPr="00124271">
        <w:t>, 5 ст</w:t>
      </w:r>
      <w:r w:rsidR="00124271">
        <w:t>.2</w:t>
      </w:r>
      <w:r w:rsidRPr="00124271">
        <w:t>51 ГПК РФ такое заявление</w:t>
      </w:r>
      <w:r w:rsidR="00124271" w:rsidRPr="00124271">
        <w:t xml:space="preserve"> </w:t>
      </w:r>
      <w:r w:rsidRPr="00124271">
        <w:t>должно содержать следующие данные</w:t>
      </w:r>
      <w:r w:rsidR="00124271" w:rsidRPr="00124271">
        <w:t xml:space="preserve">: </w:t>
      </w:r>
      <w:r w:rsidRPr="00124271">
        <w:t>наименование органа государственной власти, органа местного самоуправления или должностного лица, принявшего оспариваемый нормативный правовой акт</w:t>
      </w:r>
      <w:r w:rsidR="00124271" w:rsidRPr="00124271">
        <w:t xml:space="preserve">; </w:t>
      </w:r>
      <w:r w:rsidRPr="00124271">
        <w:t>наименование</w:t>
      </w:r>
      <w:r w:rsidR="00124271" w:rsidRPr="00124271">
        <w:t xml:space="preserve"> </w:t>
      </w:r>
      <w:r w:rsidRPr="00124271">
        <w:t>и дату этого акта</w:t>
      </w:r>
      <w:r w:rsidR="00124271" w:rsidRPr="00124271">
        <w:t xml:space="preserve">; </w:t>
      </w:r>
      <w:r w:rsidRPr="00124271">
        <w:t>какие трудовые права, законные интересы гражданина или неопределенного круга лиц нарушаются им или его частью</w:t>
      </w:r>
      <w:r w:rsidR="00124271" w:rsidRPr="00124271">
        <w:t>.</w:t>
      </w:r>
    </w:p>
    <w:p w:rsidR="00124271" w:rsidRDefault="00841313" w:rsidP="00124271">
      <w:r w:rsidRPr="00124271">
        <w:t>Прокурор к своему заявлению приобщает копию оспариваемого нормативного правового акта или его части с указанием, каким средством массовой информации и когда опубликован этот акт</w:t>
      </w:r>
      <w:r w:rsidR="00124271" w:rsidRPr="00124271">
        <w:t xml:space="preserve">. </w:t>
      </w:r>
      <w:r w:rsidRPr="00124271">
        <w:t>В соответствии с ч</w:t>
      </w:r>
      <w:r w:rsidR="00124271">
        <w:t>.2</w:t>
      </w:r>
      <w:r w:rsidRPr="00124271">
        <w:t xml:space="preserve"> ст</w:t>
      </w:r>
      <w:r w:rsidR="00124271">
        <w:t>.2</w:t>
      </w:r>
      <w:r w:rsidRPr="00124271">
        <w:t>53 ГПК РФ прокурор должен требовать признания судом нормативного правового акта или его части противоречащим</w:t>
      </w:r>
      <w:r w:rsidR="00124271" w:rsidRPr="00124271">
        <w:t xml:space="preserve"> </w:t>
      </w:r>
      <w:r w:rsidRPr="00124271">
        <w:t>закону и не действующим полностью или в части со дня его принятия</w:t>
      </w:r>
      <w:r w:rsidR="00124271" w:rsidRPr="00124271">
        <w:t>.</w:t>
      </w:r>
    </w:p>
    <w:p w:rsidR="00124271" w:rsidRDefault="00841313" w:rsidP="00124271">
      <w:r w:rsidRPr="00124271">
        <w:t>Предмет исковых требований по спорам о признание акта, противоречащим закону полностью или в части, следует определять с учетом п</w:t>
      </w:r>
      <w:r w:rsidR="00124271" w:rsidRPr="00124271">
        <w:t>.</w:t>
      </w:r>
      <w:r w:rsidR="00124271">
        <w:t xml:space="preserve"> "</w:t>
      </w:r>
      <w:r w:rsidRPr="00124271">
        <w:t>к</w:t>
      </w:r>
      <w:r w:rsidR="00124271">
        <w:t xml:space="preserve">" </w:t>
      </w:r>
      <w:r w:rsidRPr="00124271">
        <w:t>ч</w:t>
      </w:r>
      <w:r w:rsidR="00124271">
        <w:t>.1</w:t>
      </w:r>
      <w:r w:rsidRPr="00124271">
        <w:t xml:space="preserve"> ст</w:t>
      </w:r>
      <w:r w:rsidR="00124271">
        <w:t>.7</w:t>
      </w:r>
      <w:r w:rsidRPr="00124271">
        <w:t>2, ст</w:t>
      </w:r>
      <w:r w:rsidR="00124271">
        <w:t>.7</w:t>
      </w:r>
      <w:r w:rsidRPr="00124271">
        <w:t>6 Конституции РФ, ч</w:t>
      </w:r>
      <w:r w:rsidR="00124271">
        <w:t>.1</w:t>
      </w:r>
      <w:r w:rsidRPr="00124271">
        <w:t xml:space="preserve"> ст</w:t>
      </w:r>
      <w:r w:rsidR="00124271">
        <w:t>.6</w:t>
      </w:r>
      <w:r w:rsidRPr="00124271">
        <w:t xml:space="preserve"> ТК РФ</w:t>
      </w:r>
      <w:r w:rsidR="00124271" w:rsidRPr="00124271">
        <w:t xml:space="preserve">. </w:t>
      </w:r>
      <w:r w:rsidRPr="00124271">
        <w:t>Органы государственной власти субъектов РФ принимают законы и иные нормативные правовые акты, содержащие нормы трудового права, по вопросам, не отнесенным к полномочиям федеральных органов государственной власти</w:t>
      </w:r>
      <w:r w:rsidR="00124271">
        <w:t xml:space="preserve"> (</w:t>
      </w:r>
      <w:r w:rsidRPr="00124271">
        <w:t>ч</w:t>
      </w:r>
      <w:r w:rsidR="00124271">
        <w:t>.2</w:t>
      </w:r>
      <w:r w:rsidRPr="00124271">
        <w:t xml:space="preserve"> ст</w:t>
      </w:r>
      <w:r w:rsidR="00124271">
        <w:t>.6</w:t>
      </w:r>
      <w:r w:rsidRPr="00124271">
        <w:t xml:space="preserve"> ТК РФ</w:t>
      </w:r>
      <w:r w:rsidR="00124271" w:rsidRPr="00124271">
        <w:t>).</w:t>
      </w:r>
    </w:p>
    <w:p w:rsidR="00124271" w:rsidRDefault="00841313" w:rsidP="00124271">
      <w:r w:rsidRPr="00124271">
        <w:t>Оспариваемый прокурором противоречащий закону акт должен быть</w:t>
      </w:r>
      <w:r w:rsidR="00124271" w:rsidRPr="00124271">
        <w:t xml:space="preserve">: </w:t>
      </w:r>
      <w:r w:rsidRPr="00124271">
        <w:t>нормативным правовым</w:t>
      </w:r>
      <w:r w:rsidR="00124271" w:rsidRPr="00124271">
        <w:t xml:space="preserve">; </w:t>
      </w:r>
      <w:r w:rsidRPr="00124271">
        <w:t>принят и опубликован в установленном законом порядке</w:t>
      </w:r>
      <w:r w:rsidR="00124271" w:rsidRPr="00124271">
        <w:t xml:space="preserve">; </w:t>
      </w:r>
      <w:r w:rsidRPr="00124271">
        <w:t>им нарушаются трудовые права, свободы и законные интересы, гарантированные Конституцией РФ, законами и другими нормативными правовыми актами, лиц, обращающихся в суд</w:t>
      </w:r>
      <w:r w:rsidR="00124271">
        <w:t xml:space="preserve"> (</w:t>
      </w:r>
      <w:r w:rsidRPr="00124271">
        <w:t>ч</w:t>
      </w:r>
      <w:r w:rsidR="00124271">
        <w:t>.1</w:t>
      </w:r>
      <w:r w:rsidRPr="00124271">
        <w:t xml:space="preserve"> ст</w:t>
      </w:r>
      <w:r w:rsidR="00124271">
        <w:t>.2</w:t>
      </w:r>
      <w:r w:rsidRPr="00124271">
        <w:t>51 ГПК РФ</w:t>
      </w:r>
      <w:r w:rsidR="00124271" w:rsidRPr="00124271">
        <w:t xml:space="preserve">). </w:t>
      </w:r>
      <w:r w:rsidRPr="00124271">
        <w:t>Неопубликованный в установленном порядке нормативный правовой акт подлежит обжалованию в соответствии с нормами гл</w:t>
      </w:r>
      <w:r w:rsidR="00124271">
        <w:t>.2</w:t>
      </w:r>
      <w:r w:rsidRPr="00124271">
        <w:t>5 ГПК РФ, а не гл</w:t>
      </w:r>
      <w:r w:rsidR="00124271">
        <w:t>.2</w:t>
      </w:r>
      <w:r w:rsidRPr="00124271">
        <w:t>4</w:t>
      </w:r>
      <w:r w:rsidR="00124271" w:rsidRPr="00124271">
        <w:t>.</w:t>
      </w:r>
    </w:p>
    <w:p w:rsidR="00124271" w:rsidRDefault="00841313" w:rsidP="00124271">
      <w:r w:rsidRPr="00124271">
        <w:t>Порядок опубликования и вступления в силу нормативных правовых актов предусмотрен Федеральным законом</w:t>
      </w:r>
      <w:r w:rsidR="00124271">
        <w:t xml:space="preserve"> "</w:t>
      </w:r>
      <w:r w:rsidRPr="00124271">
        <w:rPr>
          <w:i/>
          <w:iCs/>
        </w:rPr>
        <w:t>О порядке опубликования и вступления в силу федеральных конституционных законов, федеральных законов, актов палат Федерального Собрания</w:t>
      </w:r>
      <w:r w:rsidR="00124271">
        <w:rPr>
          <w:i/>
          <w:iCs/>
        </w:rPr>
        <w:t xml:space="preserve">" </w:t>
      </w:r>
      <w:r w:rsidRPr="00124271">
        <w:t>от 14 июня 1994 г</w:t>
      </w:r>
      <w:r w:rsidR="00124271" w:rsidRPr="00124271">
        <w:t>.</w:t>
      </w:r>
      <w:r w:rsidR="00124271">
        <w:t xml:space="preserve"> (</w:t>
      </w:r>
      <w:r w:rsidRPr="00124271">
        <w:t>в ред</w:t>
      </w:r>
      <w:r w:rsidR="00124271" w:rsidRPr="00124271">
        <w:t xml:space="preserve">. </w:t>
      </w:r>
      <w:r w:rsidRPr="00124271">
        <w:t>от</w:t>
      </w:r>
      <w:r w:rsidR="00124271">
        <w:t xml:space="preserve"> </w:t>
      </w:r>
      <w:r w:rsidRPr="00124271">
        <w:t>22</w:t>
      </w:r>
      <w:r w:rsidR="00124271">
        <w:t xml:space="preserve"> </w:t>
      </w:r>
      <w:r w:rsidRPr="00124271">
        <w:t>октября 1999 г</w:t>
      </w:r>
      <w:r w:rsidR="00124271" w:rsidRPr="00124271">
        <w:t xml:space="preserve">); </w:t>
      </w:r>
      <w:r w:rsidRPr="00124271">
        <w:t>Указом Президента РФ</w:t>
      </w:r>
      <w:r w:rsidR="00124271">
        <w:t xml:space="preserve"> "</w:t>
      </w:r>
      <w:r w:rsidRPr="00124271">
        <w:rPr>
          <w:i/>
          <w:iCs/>
        </w:rPr>
        <w:t>О порядке опубликования и вступления в силу актов Президента Российской Федерации, Правительства Российской Федерации и нормативных правовых актов федеральных органов исполнительной власти</w:t>
      </w:r>
      <w:r w:rsidR="00124271">
        <w:rPr>
          <w:i/>
          <w:iCs/>
        </w:rPr>
        <w:t xml:space="preserve">" </w:t>
      </w:r>
      <w:r w:rsidRPr="00124271">
        <w:t>от 23 мая 1996 г</w:t>
      </w:r>
      <w:r w:rsidR="00124271" w:rsidRPr="00124271">
        <w:t>.</w:t>
      </w:r>
      <w:r w:rsidR="00124271">
        <w:t xml:space="preserve"> (</w:t>
      </w:r>
      <w:r w:rsidRPr="00124271">
        <w:t>в ред</w:t>
      </w:r>
      <w:r w:rsidR="00124271" w:rsidRPr="00124271">
        <w:t xml:space="preserve">. </w:t>
      </w:r>
      <w:r w:rsidRPr="00124271">
        <w:t>от 28 июня 2005 г</w:t>
      </w:r>
      <w:r w:rsidR="00124271" w:rsidRPr="00124271">
        <w:t xml:space="preserve">); </w:t>
      </w:r>
      <w:r w:rsidRPr="00124271">
        <w:t>постановлением Правительства РФ</w:t>
      </w:r>
      <w:r w:rsidR="00124271">
        <w:t xml:space="preserve"> "</w:t>
      </w:r>
      <w:r w:rsidRPr="00124271">
        <w:rPr>
          <w:i/>
          <w:iCs/>
        </w:rPr>
        <w:t>Об утверждении Правил подготовки нормативных правовых актов федеральных органов исполнительной власти и их государственной регистрации</w:t>
      </w:r>
      <w:r w:rsidR="00124271">
        <w:rPr>
          <w:i/>
          <w:iCs/>
        </w:rPr>
        <w:t xml:space="preserve">" </w:t>
      </w:r>
      <w:r w:rsidRPr="00124271">
        <w:t>от 13 августа 1997 г</w:t>
      </w:r>
      <w:r w:rsidR="00124271" w:rsidRPr="00124271">
        <w:t>.</w:t>
      </w:r>
      <w:r w:rsidR="00124271">
        <w:t xml:space="preserve"> (</w:t>
      </w:r>
      <w:r w:rsidRPr="00124271">
        <w:t>в ред</w:t>
      </w:r>
      <w:r w:rsidR="00124271" w:rsidRPr="00124271">
        <w:t xml:space="preserve">. </w:t>
      </w:r>
      <w:r w:rsidRPr="00124271">
        <w:t>от 30 сентября 2002 г</w:t>
      </w:r>
      <w:r w:rsidR="00124271" w:rsidRPr="00124271">
        <w:t>).</w:t>
      </w:r>
    </w:p>
    <w:p w:rsidR="00124271" w:rsidRDefault="00841313" w:rsidP="00124271">
      <w:r w:rsidRPr="00124271">
        <w:t>Заявление прокурора не подлежит рассмотрению в порядке, предусмотренном гл</w:t>
      </w:r>
      <w:r w:rsidR="00124271">
        <w:t>.2</w:t>
      </w:r>
      <w:r w:rsidRPr="00124271">
        <w:t>3 ГПК, если имеется спор о праве</w:t>
      </w:r>
      <w:r w:rsidR="00124271" w:rsidRPr="00124271">
        <w:t xml:space="preserve">. </w:t>
      </w:r>
      <w:r w:rsidRPr="00124271">
        <w:t>Оно остается без движения, о чем суд выносит определение с указанием необходимости оформления прокурором искового заявления с соблюдением ст</w:t>
      </w:r>
      <w:r w:rsidR="00124271">
        <w:t>.1</w:t>
      </w:r>
      <w:r w:rsidRPr="00124271">
        <w:t>31 и 132 ГПК РФ</w:t>
      </w:r>
      <w:r w:rsidR="00124271" w:rsidRPr="00124271">
        <w:t xml:space="preserve">. </w:t>
      </w:r>
      <w:r w:rsidRPr="00124271">
        <w:t>Суд вправе отказать прокурору в принятии заявления, если</w:t>
      </w:r>
      <w:r w:rsidR="00124271" w:rsidRPr="00124271">
        <w:t xml:space="preserve"> </w:t>
      </w:r>
      <w:r w:rsidRPr="00124271">
        <w:t>имеется вступившее в силу решение суда о законности оспариваемого нормативного правового акта органа государственной власти, органа местного самоуправления или должностного лица по основаниям, указанным в нем, а если это будет установлено в ходе рассмотрения дела, то прекратить производство по делу, возникшему из публичных правоотношений в порядке, предусмотренном ст</w:t>
      </w:r>
      <w:r w:rsidR="00124271">
        <w:t>.2</w:t>
      </w:r>
      <w:r w:rsidRPr="00124271">
        <w:t>48, ч</w:t>
      </w:r>
      <w:r w:rsidR="00124271">
        <w:t>.8</w:t>
      </w:r>
      <w:r w:rsidRPr="00124271">
        <w:t xml:space="preserve"> ст</w:t>
      </w:r>
      <w:r w:rsidR="00124271">
        <w:t>.2</w:t>
      </w:r>
      <w:r w:rsidRPr="00124271">
        <w:t>51 ГПК РФ</w:t>
      </w:r>
      <w:r w:rsidR="00124271" w:rsidRPr="00124271">
        <w:t>.</w:t>
      </w:r>
    </w:p>
    <w:p w:rsidR="00124271" w:rsidRDefault="00841313" w:rsidP="00124271">
      <w:r w:rsidRPr="00124271">
        <w:t>По общему правилу все дела, возникающие из публичных правоотношений, рассматриваются и разрешаются судьей единолично</w:t>
      </w:r>
      <w:r w:rsidR="00124271" w:rsidRPr="00124271">
        <w:t xml:space="preserve">. </w:t>
      </w:r>
      <w:r w:rsidRPr="00124271">
        <w:t>Коллегиально они рассматриваются и разрешаются по общим правилам искового производства с особенностями, установленными гл</w:t>
      </w:r>
      <w:r w:rsidR="00124271">
        <w:t>.2</w:t>
      </w:r>
      <w:r w:rsidRPr="00124271">
        <w:t xml:space="preserve">3 </w:t>
      </w:r>
      <w:r w:rsidR="00124271">
        <w:t>-</w:t>
      </w:r>
      <w:r w:rsidRPr="00124271">
        <w:t xml:space="preserve"> 26 ГПК РФ и другими федеральными законами</w:t>
      </w:r>
      <w:r w:rsidR="00124271" w:rsidRPr="00124271">
        <w:t xml:space="preserve">. </w:t>
      </w:r>
      <w:r w:rsidRPr="00124271">
        <w:t>Согласно ч</w:t>
      </w:r>
      <w:r w:rsidR="00124271">
        <w:t>.2</w:t>
      </w:r>
      <w:r w:rsidRPr="00124271">
        <w:t xml:space="preserve"> ст</w:t>
      </w:r>
      <w:r w:rsidR="00124271">
        <w:t>.2</w:t>
      </w:r>
      <w:r w:rsidRPr="00124271">
        <w:t>46 ГПК РФ при рассмотрении таких дел не могут быть применены правила заочного производства</w:t>
      </w:r>
      <w:r w:rsidR="00124271" w:rsidRPr="00124271">
        <w:t>.</w:t>
      </w:r>
    </w:p>
    <w:p w:rsidR="00124271" w:rsidRDefault="00841313" w:rsidP="00124271">
      <w:r w:rsidRPr="00124271">
        <w:t>В соответствии с положениями ст</w:t>
      </w:r>
      <w:r w:rsidR="00124271">
        <w:t>.2</w:t>
      </w:r>
      <w:r w:rsidRPr="00124271">
        <w:t>49 ГПК РФ бремя доказывания обстоятельств, послуживших основанием для принятия нормативного правового акта, его законности возлагается на органы, принявшие нормативный правовой акт, лица, которые его приняли</w:t>
      </w:r>
      <w:r w:rsidR="00124271" w:rsidRPr="00124271">
        <w:t xml:space="preserve">. </w:t>
      </w:r>
      <w:r w:rsidRPr="00124271">
        <w:t>Прокурору следует учитывать исключения из принципа состязательности сторон по делу</w:t>
      </w:r>
      <w:r w:rsidR="00124271" w:rsidRPr="00124271">
        <w:t xml:space="preserve">. </w:t>
      </w:r>
      <w:r w:rsidRPr="00124271">
        <w:t>Так, суд, рассматривая и разрешая эти дела, не связан основаниями и доводами заявленных требований в иске, он может истребовать доказательства по своей инициативе в целях правильного его разрешения</w:t>
      </w:r>
      <w:r w:rsidR="00124271">
        <w:t xml:space="preserve"> (</w:t>
      </w:r>
      <w:r w:rsidRPr="00124271">
        <w:t>ч</w:t>
      </w:r>
      <w:r w:rsidR="00124271">
        <w:t>.3</w:t>
      </w:r>
      <w:r w:rsidRPr="00124271">
        <w:t xml:space="preserve"> ст</w:t>
      </w:r>
      <w:r w:rsidR="00124271">
        <w:t>.2</w:t>
      </w:r>
      <w:r w:rsidRPr="00124271">
        <w:t>46 ГПК РФ</w:t>
      </w:r>
      <w:r w:rsidR="00124271" w:rsidRPr="00124271">
        <w:t xml:space="preserve">). </w:t>
      </w:r>
      <w:r w:rsidRPr="00124271">
        <w:t>Кроме того, суд вправе согласно с ч</w:t>
      </w:r>
      <w:r w:rsidR="00124271">
        <w:t>.4</w:t>
      </w:r>
      <w:r w:rsidRPr="00124271">
        <w:t xml:space="preserve"> ст</w:t>
      </w:r>
      <w:r w:rsidR="00124271">
        <w:t>.2</w:t>
      </w:r>
      <w:r w:rsidRPr="00124271">
        <w:t>46 признать обязательной явку в судебное заседание представителя органа государственной власти, органа местного самоуправления или должностного лица</w:t>
      </w:r>
      <w:r w:rsidR="00124271" w:rsidRPr="00124271">
        <w:t>.</w:t>
      </w:r>
    </w:p>
    <w:p w:rsidR="00224BC1" w:rsidRPr="00124271" w:rsidRDefault="00360A4B" w:rsidP="00360A4B">
      <w:pPr>
        <w:pStyle w:val="2"/>
      </w:pPr>
      <w:r>
        <w:br w:type="page"/>
      </w:r>
      <w:bookmarkStart w:id="5" w:name="_Toc241951783"/>
      <w:r w:rsidR="007A0C43" w:rsidRPr="00124271">
        <w:t>Заключение</w:t>
      </w:r>
      <w:bookmarkEnd w:id="5"/>
    </w:p>
    <w:p w:rsidR="00360A4B" w:rsidRDefault="00360A4B" w:rsidP="00124271"/>
    <w:p w:rsidR="00124271" w:rsidRDefault="007A0C43" w:rsidP="00124271">
      <w:r w:rsidRPr="00124271">
        <w:t>Трудности у прокуроров вызывает доказывание уважительности причин, по которым работник не может самостоятельно реализовать свое диспозитивное право, например, на обращение в суд с требованиями о восстановлении на работе</w:t>
      </w:r>
      <w:r w:rsidR="00124271" w:rsidRPr="00124271">
        <w:t xml:space="preserve">. </w:t>
      </w:r>
      <w:r w:rsidRPr="00124271">
        <w:t>Не всякая причина порождает причинно-следственную связь с последствием, в результате которой гражданин не может сам обратиться в суд, а только уважительная причина, имеющая значение для дела, может быть принята во внимание</w:t>
      </w:r>
      <w:r w:rsidR="00124271" w:rsidRPr="00124271">
        <w:t xml:space="preserve">. </w:t>
      </w:r>
      <w:r w:rsidRPr="00124271">
        <w:t>Например, прокурору следует представить в суд доказательства, подтверждающие не только отдаленность места проживания гражданина от расположения суда, а отсутствие у работника возможностей преодолеть указанное расстояние, в том числе в силу невозможности оплатить проезд</w:t>
      </w:r>
      <w:r w:rsidR="00124271" w:rsidRPr="00124271">
        <w:t>.</w:t>
      </w:r>
    </w:p>
    <w:p w:rsidR="00124271" w:rsidRDefault="007A0C43" w:rsidP="00124271">
      <w:pPr>
        <w:rPr>
          <w:snapToGrid w:val="0"/>
        </w:rPr>
      </w:pPr>
      <w:r w:rsidRPr="00124271">
        <w:rPr>
          <w:snapToGrid w:val="0"/>
        </w:rPr>
        <w:t>В случае обращения прокурора в защиту диспозитивных прав, законных интересов гражданина в заявлении должно содержаться обоснование невозможности предъявления иска самим гражданином</w:t>
      </w:r>
      <w:r w:rsidR="00124271">
        <w:rPr>
          <w:snapToGrid w:val="0"/>
        </w:rPr>
        <w:t xml:space="preserve"> (</w:t>
      </w:r>
      <w:r w:rsidRPr="00124271">
        <w:rPr>
          <w:snapToGrid w:val="0"/>
        </w:rPr>
        <w:t>ч</w:t>
      </w:r>
      <w:r w:rsidR="00124271">
        <w:rPr>
          <w:snapToGrid w:val="0"/>
        </w:rPr>
        <w:t>.3</w:t>
      </w:r>
      <w:r w:rsidRPr="00124271">
        <w:rPr>
          <w:snapToGrid w:val="0"/>
        </w:rPr>
        <w:t xml:space="preserve"> ст</w:t>
      </w:r>
      <w:r w:rsidR="00124271">
        <w:rPr>
          <w:snapToGrid w:val="0"/>
        </w:rPr>
        <w:t>.1</w:t>
      </w:r>
      <w:r w:rsidRPr="00124271">
        <w:rPr>
          <w:snapToGrid w:val="0"/>
        </w:rPr>
        <w:t>31 ГПК РФ</w:t>
      </w:r>
      <w:r w:rsidR="00124271" w:rsidRPr="00124271">
        <w:rPr>
          <w:snapToGrid w:val="0"/>
        </w:rPr>
        <w:t xml:space="preserve">). </w:t>
      </w:r>
      <w:r w:rsidRPr="00124271">
        <w:rPr>
          <w:snapToGrid w:val="0"/>
        </w:rPr>
        <w:t>При необходимости к заявлению следует приложить документы, указанные в ст</w:t>
      </w:r>
      <w:r w:rsidR="00124271">
        <w:rPr>
          <w:snapToGrid w:val="0"/>
        </w:rPr>
        <w:t>.1</w:t>
      </w:r>
      <w:r w:rsidRPr="00124271">
        <w:rPr>
          <w:snapToGrid w:val="0"/>
        </w:rPr>
        <w:t>32 ГПК РФ</w:t>
      </w:r>
      <w:r w:rsidR="00124271" w:rsidRPr="00124271">
        <w:rPr>
          <w:snapToGrid w:val="0"/>
        </w:rPr>
        <w:t xml:space="preserve">. </w:t>
      </w:r>
      <w:r w:rsidRPr="00124271">
        <w:rPr>
          <w:snapToGrid w:val="0"/>
        </w:rPr>
        <w:t>Таким образом, прокурор должен всего лишь обосновать и доказать, что право на обращение в суд</w:t>
      </w:r>
      <w:r w:rsidR="00124271" w:rsidRPr="00124271">
        <w:rPr>
          <w:snapToGrid w:val="0"/>
        </w:rPr>
        <w:t xml:space="preserve"> </w:t>
      </w:r>
      <w:r w:rsidRPr="00124271">
        <w:rPr>
          <w:snapToGrid w:val="0"/>
        </w:rPr>
        <w:t>у него возникло из фактических обстоятельств, имеющих юридическое значение, из того, что гражданин по уважительным причинам не может сам обратиться в суд</w:t>
      </w:r>
      <w:r w:rsidR="00124271" w:rsidRPr="00124271">
        <w:rPr>
          <w:snapToGrid w:val="0"/>
        </w:rPr>
        <w:t>.</w:t>
      </w:r>
    </w:p>
    <w:p w:rsidR="00124271" w:rsidRDefault="007A0C43" w:rsidP="00124271">
      <w:pPr>
        <w:rPr>
          <w:snapToGrid w:val="0"/>
        </w:rPr>
      </w:pPr>
      <w:r w:rsidRPr="00124271">
        <w:rPr>
          <w:snapToGrid w:val="0"/>
        </w:rPr>
        <w:t>Такой факт может быть подтвержден прокурором путем предоставления определения того же судьи об оставлении искового заявления без движения, которое подано без соблюдения требований, установленных ст</w:t>
      </w:r>
      <w:r w:rsidR="00124271">
        <w:rPr>
          <w:snapToGrid w:val="0"/>
        </w:rPr>
        <w:t>.1</w:t>
      </w:r>
      <w:r w:rsidRPr="00124271">
        <w:rPr>
          <w:snapToGrid w:val="0"/>
        </w:rPr>
        <w:t>31 и 132 ГПК РФ, в данном случае уважительной причиной является то, что работник не может самостоятельно составить юридически правильно заявление</w:t>
      </w:r>
      <w:r w:rsidR="00124271" w:rsidRPr="00124271">
        <w:rPr>
          <w:snapToGrid w:val="0"/>
        </w:rPr>
        <w:t>.</w:t>
      </w:r>
    </w:p>
    <w:p w:rsidR="00124271" w:rsidRDefault="00360A4B" w:rsidP="00360A4B">
      <w:pPr>
        <w:pStyle w:val="2"/>
      </w:pPr>
      <w:r>
        <w:br w:type="page"/>
      </w:r>
      <w:bookmarkStart w:id="6" w:name="_Toc241951784"/>
      <w:r w:rsidR="00C43C61" w:rsidRPr="00124271">
        <w:t>Список использованных источников и литературы</w:t>
      </w:r>
      <w:bookmarkEnd w:id="6"/>
    </w:p>
    <w:p w:rsidR="00360A4B" w:rsidRPr="00360A4B" w:rsidRDefault="00360A4B" w:rsidP="00360A4B"/>
    <w:p w:rsidR="00124271" w:rsidRDefault="00C43C61" w:rsidP="00360A4B">
      <w:pPr>
        <w:pStyle w:val="a0"/>
      </w:pPr>
      <w:r w:rsidRPr="00124271">
        <w:t>Гайдукова Л</w:t>
      </w:r>
      <w:r w:rsidR="00124271">
        <w:t xml:space="preserve">.Н. </w:t>
      </w:r>
      <w:r w:rsidRPr="00124271">
        <w:t>Комментарий к изменениям в Трудовой кодекс Российской Федерации</w:t>
      </w:r>
      <w:r w:rsidR="00124271" w:rsidRPr="00124271">
        <w:t xml:space="preserve">: </w:t>
      </w:r>
      <w:r w:rsidRPr="00124271">
        <w:t>практический комментарий к Федеральному закону от 30 июня 2006 г</w:t>
      </w:r>
      <w:r w:rsidR="00124271" w:rsidRPr="00124271">
        <w:t xml:space="preserve">. </w:t>
      </w:r>
      <w:r w:rsidRPr="00124271">
        <w:t>N 90-ФЗ</w:t>
      </w:r>
      <w:r w:rsidR="00124271" w:rsidRPr="00124271">
        <w:t>. -</w:t>
      </w:r>
      <w:r w:rsidR="00124271">
        <w:t xml:space="preserve"> "</w:t>
      </w:r>
      <w:r w:rsidRPr="00124271">
        <w:t>ГроссМедиа</w:t>
      </w:r>
      <w:r w:rsidR="00124271">
        <w:t xml:space="preserve">", </w:t>
      </w:r>
      <w:r w:rsidRPr="00124271">
        <w:t>2007 г</w:t>
      </w:r>
      <w:r w:rsidR="00124271" w:rsidRPr="00124271">
        <w:t>.</w:t>
      </w:r>
    </w:p>
    <w:p w:rsidR="00124271" w:rsidRDefault="00C43C61" w:rsidP="00360A4B">
      <w:pPr>
        <w:pStyle w:val="a0"/>
      </w:pPr>
      <w:r w:rsidRPr="00124271">
        <w:t>Комментарий к Трудовому кодексу Российской Федерации</w:t>
      </w:r>
      <w:r w:rsidR="00124271" w:rsidRPr="00124271">
        <w:t>.</w:t>
      </w:r>
      <w:r w:rsidR="00124271">
        <w:t xml:space="preserve"> (</w:t>
      </w:r>
      <w:r w:rsidRPr="00124271">
        <w:t>под ред</w:t>
      </w:r>
      <w:r w:rsidR="00124271" w:rsidRPr="00124271">
        <w:t xml:space="preserve">. </w:t>
      </w:r>
      <w:r w:rsidRPr="00124271">
        <w:t>проф</w:t>
      </w:r>
      <w:r w:rsidR="00124271">
        <w:t>.</w:t>
      </w:r>
      <w:r w:rsidR="0051707B">
        <w:t xml:space="preserve"> </w:t>
      </w:r>
      <w:r w:rsidR="00124271">
        <w:t xml:space="preserve">В.И. </w:t>
      </w:r>
      <w:r w:rsidRPr="00124271">
        <w:t>Шкатуллы</w:t>
      </w:r>
      <w:r w:rsidR="00124271" w:rsidRPr="00124271">
        <w:t>),</w:t>
      </w:r>
      <w:r w:rsidRPr="00124271">
        <w:t xml:space="preserve"> 4-е изд</w:t>
      </w:r>
      <w:r w:rsidR="00124271">
        <w:t>.,</w:t>
      </w:r>
      <w:r w:rsidRPr="00124271">
        <w:t xml:space="preserve"> изм</w:t>
      </w:r>
      <w:r w:rsidR="00124271" w:rsidRPr="00124271">
        <w:t xml:space="preserve">. </w:t>
      </w:r>
      <w:r w:rsidRPr="00124271">
        <w:t>и доп</w:t>
      </w:r>
      <w:r w:rsidR="00124271" w:rsidRPr="00124271">
        <w:t>. -</w:t>
      </w:r>
      <w:r w:rsidR="00124271">
        <w:t xml:space="preserve"> "</w:t>
      </w:r>
      <w:r w:rsidRPr="00124271">
        <w:t>Норма</w:t>
      </w:r>
      <w:r w:rsidR="00124271">
        <w:t xml:space="preserve">", </w:t>
      </w:r>
      <w:r w:rsidRPr="00124271">
        <w:t>2008 г</w:t>
      </w:r>
      <w:r w:rsidR="00124271" w:rsidRPr="00124271">
        <w:t>.</w:t>
      </w:r>
    </w:p>
    <w:p w:rsidR="00124271" w:rsidRDefault="00C43C61" w:rsidP="00360A4B">
      <w:pPr>
        <w:pStyle w:val="a0"/>
      </w:pPr>
      <w:r w:rsidRPr="00124271">
        <w:t>Кондратьева Е</w:t>
      </w:r>
      <w:r w:rsidR="00124271">
        <w:t xml:space="preserve">.В. </w:t>
      </w:r>
      <w:r w:rsidRPr="00124271">
        <w:t>Трудовой договор</w:t>
      </w:r>
      <w:r w:rsidR="00124271" w:rsidRPr="00124271">
        <w:t>. -</w:t>
      </w:r>
      <w:r w:rsidR="00124271">
        <w:t xml:space="preserve"> </w:t>
      </w:r>
      <w:r w:rsidRPr="00124271">
        <w:t>Ай Пи Эр Медиа, 2009 г</w:t>
      </w:r>
      <w:r w:rsidR="00124271" w:rsidRPr="00124271">
        <w:t>.</w:t>
      </w:r>
    </w:p>
    <w:p w:rsidR="00124271" w:rsidRDefault="00C43C61" w:rsidP="00360A4B">
      <w:pPr>
        <w:pStyle w:val="a0"/>
      </w:pPr>
      <w:r w:rsidRPr="00124271">
        <w:t>Колобова С</w:t>
      </w:r>
      <w:r w:rsidR="00124271">
        <w:t xml:space="preserve">.В. </w:t>
      </w:r>
      <w:r w:rsidRPr="00124271">
        <w:t>Трудовое право России</w:t>
      </w:r>
      <w:r w:rsidR="00124271" w:rsidRPr="00124271">
        <w:t xml:space="preserve">: </w:t>
      </w:r>
      <w:r w:rsidRPr="00124271">
        <w:t>Учебное пособие для вузов</w:t>
      </w:r>
      <w:r w:rsidR="00124271" w:rsidRPr="00124271">
        <w:t>. -</w:t>
      </w:r>
      <w:r w:rsidR="00124271">
        <w:t xml:space="preserve"> "</w:t>
      </w:r>
      <w:r w:rsidRPr="00124271">
        <w:t>Юстицинформ</w:t>
      </w:r>
      <w:r w:rsidR="00124271">
        <w:t xml:space="preserve">", </w:t>
      </w:r>
      <w:r w:rsidRPr="00124271">
        <w:t>2005 г</w:t>
      </w:r>
      <w:r w:rsidR="00124271" w:rsidRPr="00124271">
        <w:t>.</w:t>
      </w:r>
    </w:p>
    <w:p w:rsidR="00124271" w:rsidRDefault="00C43C61" w:rsidP="00360A4B">
      <w:pPr>
        <w:pStyle w:val="a0"/>
      </w:pPr>
      <w:r w:rsidRPr="00124271">
        <w:t>Миронов В</w:t>
      </w:r>
      <w:r w:rsidR="00124271">
        <w:t xml:space="preserve">.И. </w:t>
      </w:r>
      <w:r w:rsidRPr="00124271">
        <w:t>Трудовое право России</w:t>
      </w:r>
      <w:r w:rsidR="00124271" w:rsidRPr="00124271">
        <w:t xml:space="preserve">. </w:t>
      </w:r>
      <w:r w:rsidRPr="00124271">
        <w:t>Учебник</w:t>
      </w:r>
      <w:r w:rsidR="00124271" w:rsidRPr="00124271">
        <w:t>. -</w:t>
      </w:r>
      <w:r w:rsidR="00124271">
        <w:t xml:space="preserve"> "</w:t>
      </w:r>
      <w:r w:rsidRPr="00124271">
        <w:t>Журнал</w:t>
      </w:r>
      <w:r w:rsidR="00124271">
        <w:t xml:space="preserve"> "</w:t>
      </w:r>
      <w:r w:rsidRPr="00124271">
        <w:t>Управление персоналом</w:t>
      </w:r>
      <w:r w:rsidR="00124271">
        <w:t xml:space="preserve">", </w:t>
      </w:r>
      <w:r w:rsidRPr="00124271">
        <w:t>2004 г</w:t>
      </w:r>
      <w:r w:rsidR="00124271" w:rsidRPr="00124271">
        <w:t>.</w:t>
      </w:r>
    </w:p>
    <w:p w:rsidR="00124271" w:rsidRDefault="00C43C61" w:rsidP="00360A4B">
      <w:pPr>
        <w:pStyle w:val="a0"/>
      </w:pPr>
      <w:r w:rsidRPr="00124271">
        <w:t>Комментарий</w:t>
      </w:r>
      <w:r w:rsidR="00124271">
        <w:t xml:space="preserve"> (</w:t>
      </w:r>
      <w:r w:rsidRPr="00124271">
        <w:t>постатейный</w:t>
      </w:r>
      <w:r w:rsidR="00124271" w:rsidRPr="00124271">
        <w:t xml:space="preserve">) </w:t>
      </w:r>
      <w:r w:rsidRPr="00124271">
        <w:t>к Трудовому Кодексу Российской Федерации официальных органов / Под ред</w:t>
      </w:r>
      <w:r w:rsidR="00124271" w:rsidRPr="00124271">
        <w:t xml:space="preserve">. </w:t>
      </w:r>
      <w:r w:rsidRPr="00124271">
        <w:t>Ю</w:t>
      </w:r>
      <w:r w:rsidR="00124271">
        <w:t xml:space="preserve">.А. </w:t>
      </w:r>
      <w:r w:rsidRPr="00124271">
        <w:t>Васиной</w:t>
      </w:r>
      <w:r w:rsidR="00124271" w:rsidRPr="00124271">
        <w:t xml:space="preserve">. </w:t>
      </w:r>
      <w:r w:rsidR="00124271">
        <w:t>-</w:t>
      </w:r>
      <w:r w:rsidRPr="00124271">
        <w:t xml:space="preserve"> Изд</w:t>
      </w:r>
      <w:r w:rsidR="00124271">
        <w:t>.2</w:t>
      </w:r>
      <w:r w:rsidRPr="00124271">
        <w:t>-е, перераб</w:t>
      </w:r>
      <w:r w:rsidR="00124271" w:rsidRPr="00124271">
        <w:t xml:space="preserve">. </w:t>
      </w:r>
      <w:r w:rsidRPr="00124271">
        <w:t>И доп</w:t>
      </w:r>
      <w:r w:rsidR="00124271" w:rsidRPr="00124271">
        <w:t xml:space="preserve">. </w:t>
      </w:r>
      <w:r w:rsidR="00124271">
        <w:t>-</w:t>
      </w:r>
      <w:r w:rsidRPr="00124271">
        <w:t xml:space="preserve"> М</w:t>
      </w:r>
      <w:r w:rsidR="00124271">
        <w:t>.:</w:t>
      </w:r>
      <w:r w:rsidR="00124271" w:rsidRPr="00124271">
        <w:t xml:space="preserve"> </w:t>
      </w:r>
      <w:r w:rsidRPr="00124271">
        <w:t xml:space="preserve">ИндексМедиа, 2006 </w:t>
      </w:r>
      <w:r w:rsidR="00124271">
        <w:t>-</w:t>
      </w:r>
      <w:r w:rsidRPr="00124271">
        <w:t xml:space="preserve"> 880 с</w:t>
      </w:r>
      <w:r w:rsidR="00124271" w:rsidRPr="00124271">
        <w:t>.</w:t>
      </w:r>
    </w:p>
    <w:p w:rsidR="00124271" w:rsidRDefault="00C43C61" w:rsidP="00360A4B">
      <w:pPr>
        <w:pStyle w:val="a0"/>
      </w:pPr>
      <w:r w:rsidRPr="00124271">
        <w:t>А</w:t>
      </w:r>
      <w:r w:rsidR="00124271">
        <w:t xml:space="preserve">.Р. </w:t>
      </w:r>
      <w:r w:rsidRPr="00124271">
        <w:t>Ризаева</w:t>
      </w:r>
      <w:r w:rsidR="00124271" w:rsidRPr="00124271">
        <w:t xml:space="preserve">. </w:t>
      </w:r>
      <w:r w:rsidRPr="00124271">
        <w:t>Правовое регулирование участия трудящихся в управлении компанией в Европейском Союзе /</w:t>
      </w:r>
      <w:r w:rsidR="00124271">
        <w:t xml:space="preserve"> "</w:t>
      </w:r>
      <w:r w:rsidRPr="00124271">
        <w:t>Право и экономика</w:t>
      </w:r>
      <w:r w:rsidR="00124271">
        <w:t xml:space="preserve">", </w:t>
      </w:r>
      <w:r w:rsidRPr="00124271">
        <w:t>N 4, апрель 2007 г</w:t>
      </w:r>
      <w:r w:rsidR="00124271" w:rsidRPr="00124271">
        <w:t>.</w:t>
      </w:r>
    </w:p>
    <w:p w:rsidR="00124271" w:rsidRDefault="00C43C61" w:rsidP="00360A4B">
      <w:pPr>
        <w:pStyle w:val="a0"/>
      </w:pPr>
      <w:r w:rsidRPr="00124271">
        <w:t>Г</w:t>
      </w:r>
      <w:r w:rsidR="00124271">
        <w:t xml:space="preserve">.В. </w:t>
      </w:r>
      <w:r w:rsidRPr="00124271">
        <w:t>Хныкин</w:t>
      </w:r>
      <w:r w:rsidR="00124271" w:rsidRPr="00124271">
        <w:t xml:space="preserve">. </w:t>
      </w:r>
      <w:r w:rsidRPr="00124271">
        <w:t>Особенности локального нормотворчества /</w:t>
      </w:r>
      <w:r w:rsidR="00124271">
        <w:t xml:space="preserve"> "</w:t>
      </w:r>
      <w:r w:rsidRPr="00124271">
        <w:t>Законодательство</w:t>
      </w:r>
      <w:r w:rsidR="00124271">
        <w:t xml:space="preserve">", </w:t>
      </w:r>
      <w:r w:rsidRPr="00124271">
        <w:t>N 4, 5, апрель, май, 2009 г</w:t>
      </w:r>
      <w:r w:rsidR="00124271" w:rsidRPr="00124271">
        <w:t>.</w:t>
      </w:r>
    </w:p>
    <w:p w:rsidR="00124271" w:rsidRDefault="00C43C61" w:rsidP="00360A4B">
      <w:pPr>
        <w:pStyle w:val="a0"/>
      </w:pPr>
      <w:r w:rsidRPr="00124271">
        <w:t>Л</w:t>
      </w:r>
      <w:r w:rsidR="00124271" w:rsidRPr="00124271">
        <w:t xml:space="preserve">. </w:t>
      </w:r>
      <w:r w:rsidRPr="00124271">
        <w:t>Бабынина</w:t>
      </w:r>
      <w:r w:rsidR="00124271" w:rsidRPr="00124271">
        <w:t xml:space="preserve">. </w:t>
      </w:r>
      <w:r w:rsidRPr="00124271">
        <w:t>Дополнительные социальные льготы для работников /</w:t>
      </w:r>
      <w:r w:rsidR="00124271">
        <w:t xml:space="preserve"> "</w:t>
      </w:r>
      <w:r w:rsidRPr="00124271">
        <w:t>Кадровое дело</w:t>
      </w:r>
      <w:r w:rsidR="00124271">
        <w:t xml:space="preserve">", </w:t>
      </w:r>
      <w:r w:rsidRPr="00124271">
        <w:t>N 1, январь 2007 г</w:t>
      </w:r>
      <w:r w:rsidR="00124271" w:rsidRPr="00124271">
        <w:t>.</w:t>
      </w:r>
    </w:p>
    <w:p w:rsidR="00124271" w:rsidRDefault="00C43C61" w:rsidP="00360A4B">
      <w:pPr>
        <w:pStyle w:val="a0"/>
      </w:pPr>
      <w:r w:rsidRPr="00124271">
        <w:t>Комментарий к Трудовому кодексу Российской Федерации</w:t>
      </w:r>
      <w:r w:rsidR="00124271" w:rsidRPr="00124271">
        <w:t>.</w:t>
      </w:r>
      <w:r w:rsidR="00124271">
        <w:t xml:space="preserve"> (</w:t>
      </w:r>
      <w:r w:rsidRPr="00124271">
        <w:t>под ред</w:t>
      </w:r>
      <w:r w:rsidR="00124271" w:rsidRPr="00124271">
        <w:t xml:space="preserve">. </w:t>
      </w:r>
      <w:r w:rsidRPr="00124271">
        <w:t>проф</w:t>
      </w:r>
      <w:r w:rsidR="00124271">
        <w:t>.</w:t>
      </w:r>
      <w:r w:rsidR="0051707B">
        <w:t xml:space="preserve"> </w:t>
      </w:r>
      <w:r w:rsidR="00124271">
        <w:t xml:space="preserve">В.И. </w:t>
      </w:r>
      <w:r w:rsidRPr="00124271">
        <w:t>Шкатуллы</w:t>
      </w:r>
      <w:r w:rsidR="00124271" w:rsidRPr="00124271">
        <w:t>),</w:t>
      </w:r>
      <w:r w:rsidRPr="00124271">
        <w:t xml:space="preserve"> 4-е изд</w:t>
      </w:r>
      <w:r w:rsidR="00124271">
        <w:t>.,</w:t>
      </w:r>
      <w:r w:rsidRPr="00124271">
        <w:t xml:space="preserve"> изм</w:t>
      </w:r>
      <w:r w:rsidR="00124271" w:rsidRPr="00124271">
        <w:t xml:space="preserve">. </w:t>
      </w:r>
      <w:r w:rsidRPr="00124271">
        <w:t>и доп</w:t>
      </w:r>
      <w:r w:rsidR="00124271" w:rsidRPr="00124271">
        <w:t>. -</w:t>
      </w:r>
      <w:r w:rsidR="00124271">
        <w:t xml:space="preserve"> "</w:t>
      </w:r>
      <w:r w:rsidRPr="00124271">
        <w:t>Норма</w:t>
      </w:r>
      <w:r w:rsidR="00124271">
        <w:t xml:space="preserve">", </w:t>
      </w:r>
      <w:r w:rsidRPr="00124271">
        <w:t>2009 г</w:t>
      </w:r>
      <w:r w:rsidR="00124271" w:rsidRPr="00124271">
        <w:t>.</w:t>
      </w:r>
    </w:p>
    <w:p w:rsidR="00124271" w:rsidRDefault="00C43C61" w:rsidP="00360A4B">
      <w:pPr>
        <w:pStyle w:val="a0"/>
      </w:pPr>
      <w:r w:rsidRPr="00124271">
        <w:t>Колобова С</w:t>
      </w:r>
      <w:r w:rsidR="00124271">
        <w:t xml:space="preserve">.В. </w:t>
      </w:r>
      <w:r w:rsidRPr="00124271">
        <w:t>Трудовое право России</w:t>
      </w:r>
      <w:r w:rsidR="00124271" w:rsidRPr="00124271">
        <w:t xml:space="preserve">: </w:t>
      </w:r>
      <w:r w:rsidRPr="00124271">
        <w:t>Учебное пособие для вузов</w:t>
      </w:r>
      <w:r w:rsidR="00124271" w:rsidRPr="00124271">
        <w:t>. -</w:t>
      </w:r>
      <w:r w:rsidR="00124271">
        <w:t xml:space="preserve"> "</w:t>
      </w:r>
      <w:r w:rsidRPr="00124271">
        <w:t>Юстицинформ</w:t>
      </w:r>
      <w:r w:rsidR="00124271">
        <w:t xml:space="preserve">", </w:t>
      </w:r>
      <w:r w:rsidRPr="00124271">
        <w:t>2005 г</w:t>
      </w:r>
      <w:r w:rsidR="00124271" w:rsidRPr="00124271">
        <w:t>.</w:t>
      </w:r>
    </w:p>
    <w:p w:rsidR="00124271" w:rsidRDefault="00C43C61" w:rsidP="00360A4B">
      <w:pPr>
        <w:pStyle w:val="a0"/>
      </w:pPr>
      <w:r w:rsidRPr="00124271">
        <w:t>Рахманова С</w:t>
      </w:r>
      <w:r w:rsidR="00124271">
        <w:t xml:space="preserve">.Ю. </w:t>
      </w:r>
      <w:r w:rsidRPr="00124271">
        <w:t>Оплата труда</w:t>
      </w:r>
      <w:r w:rsidR="00124271" w:rsidRPr="00124271">
        <w:t xml:space="preserve">: </w:t>
      </w:r>
      <w:r w:rsidRPr="00124271">
        <w:t>типичные нарушения, сложные вопросы</w:t>
      </w:r>
      <w:r w:rsidR="00124271" w:rsidRPr="00124271">
        <w:t>. -</w:t>
      </w:r>
      <w:r w:rsidR="00124271">
        <w:t xml:space="preserve"> "</w:t>
      </w:r>
      <w:r w:rsidRPr="00124271">
        <w:t>Ай Пи Эр Медиа</w:t>
      </w:r>
      <w:r w:rsidR="00124271">
        <w:t xml:space="preserve">", </w:t>
      </w:r>
      <w:r w:rsidRPr="00124271">
        <w:t>2008 г</w:t>
      </w:r>
      <w:r w:rsidR="00124271" w:rsidRPr="00124271">
        <w:t>.</w:t>
      </w:r>
    </w:p>
    <w:p w:rsidR="00124271" w:rsidRDefault="00C43C61" w:rsidP="00360A4B">
      <w:pPr>
        <w:pStyle w:val="a0"/>
      </w:pPr>
      <w:r w:rsidRPr="00124271">
        <w:t>Ф</w:t>
      </w:r>
      <w:r w:rsidR="00124271">
        <w:t xml:space="preserve">.Н. </w:t>
      </w:r>
      <w:r w:rsidRPr="00124271">
        <w:t>Кадыров</w:t>
      </w:r>
      <w:r w:rsidR="00124271" w:rsidRPr="00124271">
        <w:t xml:space="preserve">. </w:t>
      </w:r>
      <w:r w:rsidRPr="00124271">
        <w:t>Важнейшие изменения в Трудовом кодексе РФ</w:t>
      </w:r>
      <w:r w:rsidR="00124271" w:rsidRPr="00124271">
        <w:t xml:space="preserve">: </w:t>
      </w:r>
      <w:r w:rsidRPr="00124271">
        <w:t>вопросы оплаты труда /</w:t>
      </w:r>
      <w:r w:rsidR="00124271">
        <w:t xml:space="preserve"> "</w:t>
      </w:r>
      <w:r w:rsidRPr="00124271">
        <w:t>Менеджер здравоохранения</w:t>
      </w:r>
      <w:r w:rsidR="00124271">
        <w:t xml:space="preserve">", </w:t>
      </w:r>
      <w:r w:rsidRPr="00124271">
        <w:t>N 10, октябрь 2007 г</w:t>
      </w:r>
      <w:r w:rsidR="00124271" w:rsidRPr="00124271">
        <w:t>.</w:t>
      </w:r>
    </w:p>
    <w:p w:rsidR="00C43C61" w:rsidRPr="00124271" w:rsidRDefault="00C43C61" w:rsidP="0051707B">
      <w:pPr>
        <w:pStyle w:val="a0"/>
      </w:pPr>
      <w:r w:rsidRPr="00124271">
        <w:t>Е</w:t>
      </w:r>
      <w:r w:rsidR="00124271" w:rsidRPr="00124271">
        <w:t xml:space="preserve">. </w:t>
      </w:r>
      <w:r w:rsidRPr="00124271">
        <w:t>Карсетская, И</w:t>
      </w:r>
      <w:r w:rsidR="00124271" w:rsidRPr="00124271">
        <w:t xml:space="preserve">. </w:t>
      </w:r>
      <w:r w:rsidRPr="00124271">
        <w:t>Михайлов, М</w:t>
      </w:r>
      <w:r w:rsidR="00124271" w:rsidRPr="00124271">
        <w:t xml:space="preserve">. </w:t>
      </w:r>
      <w:r w:rsidRPr="00124271">
        <w:t>Мошкович</w:t>
      </w:r>
      <w:r w:rsidR="00124271" w:rsidRPr="00124271">
        <w:t xml:space="preserve">. </w:t>
      </w:r>
      <w:r w:rsidRPr="00124271">
        <w:t>Оплата труда /</w:t>
      </w:r>
      <w:r w:rsidR="00124271">
        <w:t xml:space="preserve"> "</w:t>
      </w:r>
      <w:r w:rsidRPr="00124271">
        <w:t>Экономико-правовой бюллетень</w:t>
      </w:r>
      <w:r w:rsidR="00124271">
        <w:t xml:space="preserve">", </w:t>
      </w:r>
      <w:r w:rsidRPr="00124271">
        <w:t>N 9, сентябрь 2008 г</w:t>
      </w:r>
      <w:r w:rsidR="00124271" w:rsidRPr="00124271">
        <w:t>.</w:t>
      </w:r>
      <w:bookmarkStart w:id="7" w:name="_GoBack"/>
      <w:bookmarkEnd w:id="7"/>
    </w:p>
    <w:sectPr w:rsidR="00C43C61" w:rsidRPr="00124271" w:rsidSect="00124271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F8" w:rsidRDefault="00200FF8">
      <w:r>
        <w:separator/>
      </w:r>
    </w:p>
  </w:endnote>
  <w:endnote w:type="continuationSeparator" w:id="0">
    <w:p w:rsidR="00200FF8" w:rsidRDefault="0020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F8" w:rsidRDefault="00200FF8">
      <w:r>
        <w:separator/>
      </w:r>
    </w:p>
  </w:footnote>
  <w:footnote w:type="continuationSeparator" w:id="0">
    <w:p w:rsidR="00200FF8" w:rsidRDefault="0020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A4B" w:rsidRDefault="00DD3040" w:rsidP="00280677">
    <w:pPr>
      <w:pStyle w:val="ad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360A4B" w:rsidRDefault="00360A4B" w:rsidP="00D60F1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C57EB"/>
    <w:multiLevelType w:val="multilevel"/>
    <w:tmpl w:val="92C040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7EF0BF9"/>
    <w:multiLevelType w:val="hybridMultilevel"/>
    <w:tmpl w:val="04B63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A1359D"/>
    <w:multiLevelType w:val="multilevel"/>
    <w:tmpl w:val="53CC1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313"/>
    <w:rsid w:val="000B1350"/>
    <w:rsid w:val="00124271"/>
    <w:rsid w:val="00200FF8"/>
    <w:rsid w:val="00224BC1"/>
    <w:rsid w:val="00226C05"/>
    <w:rsid w:val="0025322E"/>
    <w:rsid w:val="00280677"/>
    <w:rsid w:val="00360A4B"/>
    <w:rsid w:val="003C1A89"/>
    <w:rsid w:val="005130D1"/>
    <w:rsid w:val="0051707B"/>
    <w:rsid w:val="00637269"/>
    <w:rsid w:val="00664C7E"/>
    <w:rsid w:val="00701957"/>
    <w:rsid w:val="007A0C43"/>
    <w:rsid w:val="00841313"/>
    <w:rsid w:val="00A15A5D"/>
    <w:rsid w:val="00C43C61"/>
    <w:rsid w:val="00D60F1E"/>
    <w:rsid w:val="00DD3040"/>
    <w:rsid w:val="00F5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F6A2D5-F6B1-47DF-9BB5-29677E22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2427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2427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2427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2427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2427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2427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2427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2427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2427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841313"/>
    <w:pPr>
      <w:jc w:val="center"/>
    </w:pPr>
    <w:rPr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124271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Body Text Indent"/>
    <w:basedOn w:val="a2"/>
    <w:link w:val="ab"/>
    <w:uiPriority w:val="99"/>
    <w:rsid w:val="00124271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841313"/>
    <w:pPr>
      <w:jc w:val="center"/>
    </w:pPr>
    <w:rPr>
      <w:b/>
      <w:bCs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12427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consplusnormal">
    <w:name w:val="consplusnormal"/>
    <w:basedOn w:val="a2"/>
    <w:uiPriority w:val="99"/>
    <w:rsid w:val="00841313"/>
    <w:pPr>
      <w:snapToGrid w:val="0"/>
    </w:pPr>
    <w:rPr>
      <w:rFonts w:ascii="Arial" w:hAnsi="Arial" w:cs="Arial"/>
      <w:sz w:val="20"/>
      <w:szCs w:val="20"/>
    </w:rPr>
  </w:style>
  <w:style w:type="character" w:customStyle="1" w:styleId="ac">
    <w:name w:val="a"/>
    <w:uiPriority w:val="99"/>
    <w:rsid w:val="00841313"/>
  </w:style>
  <w:style w:type="paragraph" w:styleId="ad">
    <w:name w:val="header"/>
    <w:basedOn w:val="a2"/>
    <w:next w:val="a8"/>
    <w:link w:val="ae"/>
    <w:uiPriority w:val="99"/>
    <w:rsid w:val="0012427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124271"/>
    <w:rPr>
      <w:vertAlign w:val="superscript"/>
    </w:rPr>
  </w:style>
  <w:style w:type="character" w:styleId="af0">
    <w:name w:val="page number"/>
    <w:uiPriority w:val="99"/>
    <w:rsid w:val="00124271"/>
  </w:style>
  <w:style w:type="paragraph" w:customStyle="1" w:styleId="Normal1">
    <w:name w:val="Normal1"/>
    <w:uiPriority w:val="99"/>
    <w:rsid w:val="00C43C61"/>
    <w:rPr>
      <w:sz w:val="24"/>
      <w:szCs w:val="24"/>
    </w:rPr>
  </w:style>
  <w:style w:type="table" w:styleId="-1">
    <w:name w:val="Table Web 1"/>
    <w:basedOn w:val="a4"/>
    <w:uiPriority w:val="99"/>
    <w:rsid w:val="001242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12427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124271"/>
    <w:rPr>
      <w:color w:val="0000FF"/>
      <w:u w:val="single"/>
    </w:rPr>
  </w:style>
  <w:style w:type="paragraph" w:customStyle="1" w:styleId="23">
    <w:name w:val="Заголовок 2 дипл"/>
    <w:basedOn w:val="a2"/>
    <w:next w:val="aa"/>
    <w:uiPriority w:val="99"/>
    <w:rsid w:val="0012427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12427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124271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124271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124271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semiHidden/>
    <w:locked/>
    <w:rsid w:val="00124271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12427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24271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124271"/>
    <w:rPr>
      <w:sz w:val="28"/>
      <w:szCs w:val="28"/>
    </w:rPr>
  </w:style>
  <w:style w:type="paragraph" w:styleId="af9">
    <w:name w:val="Normal (Web)"/>
    <w:basedOn w:val="a2"/>
    <w:uiPriority w:val="99"/>
    <w:rsid w:val="0012427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24271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12427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12427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2427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24271"/>
    <w:pPr>
      <w:ind w:left="958"/>
    </w:pPr>
  </w:style>
  <w:style w:type="paragraph" w:styleId="25">
    <w:name w:val="Body Text Indent 2"/>
    <w:basedOn w:val="a2"/>
    <w:link w:val="26"/>
    <w:uiPriority w:val="99"/>
    <w:rsid w:val="00124271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table" w:styleId="afa">
    <w:name w:val="Table Grid"/>
    <w:basedOn w:val="a4"/>
    <w:uiPriority w:val="99"/>
    <w:rsid w:val="0012427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12427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24271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24271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2427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2427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2427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124271"/>
    <w:rPr>
      <w:i/>
      <w:iCs/>
    </w:rPr>
  </w:style>
  <w:style w:type="paragraph" w:customStyle="1" w:styleId="afc">
    <w:name w:val="ТАБЛИЦА"/>
    <w:next w:val="a2"/>
    <w:autoRedefine/>
    <w:uiPriority w:val="99"/>
    <w:rsid w:val="00124271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124271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124271"/>
  </w:style>
  <w:style w:type="table" w:customStyle="1" w:styleId="15">
    <w:name w:val="Стиль таблицы1"/>
    <w:uiPriority w:val="99"/>
    <w:rsid w:val="0012427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124271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124271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124271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124271"/>
    <w:rPr>
      <w:lang w:val="ru-RU" w:eastAsia="ru-RU"/>
    </w:rPr>
  </w:style>
  <w:style w:type="paragraph" w:customStyle="1" w:styleId="aff3">
    <w:name w:val="титут"/>
    <w:autoRedefine/>
    <w:uiPriority w:val="99"/>
    <w:rsid w:val="0012427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2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6335</Words>
  <Characters>36116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регулирование, квалификация трудовых отношений, подлежащих защите в гражданском судопроизводстве</vt:lpstr>
    </vt:vector>
  </TitlesOfParts>
  <Company>ussr</Company>
  <LinksUpToDate>false</LinksUpToDate>
  <CharactersWithSpaces>42367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регулирование, квалификация трудовых отношений, подлежащих защите в гражданском судопроизводстве</dc:title>
  <dc:subject/>
  <dc:creator>user</dc:creator>
  <cp:keywords/>
  <dc:description/>
  <cp:lastModifiedBy>admin</cp:lastModifiedBy>
  <cp:revision>2</cp:revision>
  <dcterms:created xsi:type="dcterms:W3CDTF">2014-03-06T05:17:00Z</dcterms:created>
  <dcterms:modified xsi:type="dcterms:W3CDTF">2014-03-06T05:17:00Z</dcterms:modified>
</cp:coreProperties>
</file>