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39B" w:rsidRPr="00A73047" w:rsidRDefault="00D3639B" w:rsidP="00D3639B">
      <w:pPr>
        <w:spacing w:before="120"/>
        <w:jc w:val="center"/>
        <w:rPr>
          <w:b/>
          <w:bCs/>
          <w:sz w:val="32"/>
          <w:szCs w:val="32"/>
        </w:rPr>
      </w:pPr>
      <w:r w:rsidRPr="00A73047">
        <w:rPr>
          <w:b/>
          <w:bCs/>
          <w:sz w:val="32"/>
          <w:szCs w:val="32"/>
        </w:rPr>
        <w:t>Заселение юго-востока Белгородской области в XVIII веке</w:t>
      </w:r>
    </w:p>
    <w:p w:rsidR="00D3639B" w:rsidRPr="00A73047" w:rsidRDefault="00D3639B" w:rsidP="00D3639B">
      <w:pPr>
        <w:spacing w:before="120"/>
        <w:ind w:firstLine="567"/>
        <w:jc w:val="both"/>
        <w:rPr>
          <w:sz w:val="28"/>
          <w:szCs w:val="28"/>
        </w:rPr>
      </w:pPr>
      <w:r w:rsidRPr="00A73047">
        <w:rPr>
          <w:sz w:val="28"/>
          <w:szCs w:val="28"/>
        </w:rPr>
        <w:t>Алексей Андреевич Бережной, МГУ им. М.В. Ломоносова</w:t>
      </w:r>
    </w:p>
    <w:p w:rsidR="00D3639B" w:rsidRPr="00A73047" w:rsidRDefault="00D3639B" w:rsidP="00D3639B">
      <w:pPr>
        <w:spacing w:before="120"/>
        <w:jc w:val="center"/>
        <w:rPr>
          <w:b/>
          <w:bCs/>
          <w:sz w:val="28"/>
          <w:szCs w:val="28"/>
        </w:rPr>
      </w:pPr>
      <w:r w:rsidRPr="00A73047">
        <w:rPr>
          <w:b/>
          <w:bCs/>
          <w:sz w:val="28"/>
          <w:szCs w:val="28"/>
        </w:rPr>
        <w:t>Введение</w:t>
      </w:r>
    </w:p>
    <w:p w:rsidR="00D3639B" w:rsidRDefault="00D3639B" w:rsidP="00D3639B">
      <w:pPr>
        <w:spacing w:before="120"/>
        <w:ind w:firstLine="567"/>
        <w:jc w:val="both"/>
      </w:pPr>
      <w:r w:rsidRPr="00A73047">
        <w:t xml:space="preserve">В данной работе рассматривается заселение юго-восточных районов Белгородской области в XVIII веке, а именно территории современных Алексеевского, Валуйского, Волоконовского и Красногвардейского районов. Основное внимание историков при исследовании Белгородской области уделяется героическому XVII веку, борьбе Российского государства с набегами крымских татар. В частности, Загоровский в своей книге "Белгородская черта" подробно описывает основание городов - крепостей в первой половине XVII века на Белгородской черте, в том числе Корочи (1638 г.), Яблонова (1637 г.), Нового Оскола (1647 г.), Верхососенска (1647 г.), Усерда (1637 г.) и Ольшанска (1644 г.) [Загоровский В.П. Белгородская черта, Воронеж, 1969]. Острогожские казаки основали город Полатов в 1671 г. Загоровский в книге "Изюмская черта" подробно описывает сооружение северо-восточного участка Изюмской черты между Валуйками и Полатовым в 1680 г.[ Загоровский В.П. Изюмская черта, Воронеж, 1980] Возле наиболее укрепленного участка черты в пределах Белгородской области - Полатовского вала - черкасским атаманом Василием Ливенцем была основана слобода Ливенка в 80 - ые годы XVII века. Работ, посвященных исключительно истории юго-восточных районов Белгородской области, довольно мало. Любопытна статья Менжулиной об экономическом состоянии и истории Бирюченского уезда [Менжулина В.И. Экономическое состояние крестьян Бирюченского уезда в связи с отрицательными факторами их внутреннего быта, хозяйства и внешней природы, Памятная книжка Воронежской губернии за 1903 год, Воронеж, 1903]. В этой работе подчеркивается, что первыми поселенцами края являются великороссы. Крупнейшая малороссийская слобода Бирюченского уезда Алексеевка, бывшая в середине XVIII века во владении графов Шереметьевых, была основана по легендам в конце XVII века. О заселении уезда в XVIII веке в работе не сказано ничего конкретного, подчеркивается только внезапное возникновение многочисленных малороссийских слобод во второй четверти XVIII века. Действительно, стремительность процесса заселения и недостаточная сохранность архивных материалов делает исследование заселения Белгородского края в XVIII веке задачей достаточно сложной. Отметим, что основание городов рассматривалось историками - профессионалами, в то время как история более мелких населенных пунктов изучается, в основном, увлеченными краеведами - любителями. </w:t>
      </w:r>
    </w:p>
    <w:p w:rsidR="00D3639B" w:rsidRPr="00A73047" w:rsidRDefault="00D3639B" w:rsidP="00D3639B">
      <w:pPr>
        <w:spacing w:before="120"/>
        <w:ind w:firstLine="567"/>
        <w:jc w:val="both"/>
      </w:pPr>
      <w:r w:rsidRPr="00A73047">
        <w:t xml:space="preserve">Административно-территориальное деление Воронежской губерний в XIX веке досконально известно по материалам памятных книжек Воронежской губернии. Однако административно-территориальное деление Белгородской и Воронежской губерний в середине XVIII века исследовано довольно слабо, поэтому в данной работе особое внимание уделяется уточнению границ уездов по данным ревизских сказок. </w:t>
      </w:r>
    </w:p>
    <w:p w:rsidR="00D3639B" w:rsidRPr="00A73047" w:rsidRDefault="00D3639B" w:rsidP="00D3639B">
      <w:pPr>
        <w:spacing w:before="120"/>
        <w:jc w:val="center"/>
        <w:rPr>
          <w:b/>
          <w:bCs/>
          <w:sz w:val="28"/>
          <w:szCs w:val="28"/>
        </w:rPr>
      </w:pPr>
      <w:r w:rsidRPr="00A73047">
        <w:rPr>
          <w:b/>
          <w:bCs/>
          <w:sz w:val="28"/>
          <w:szCs w:val="28"/>
        </w:rPr>
        <w:t>Начало XVIII века</w:t>
      </w:r>
    </w:p>
    <w:p w:rsidR="00D3639B" w:rsidRDefault="00D3639B" w:rsidP="00D3639B">
      <w:pPr>
        <w:spacing w:before="120"/>
        <w:ind w:firstLine="567"/>
        <w:jc w:val="both"/>
      </w:pPr>
      <w:r w:rsidRPr="00A73047">
        <w:t>Во время проведения первой ревизии населения Российской империи в начале двадцатых годов XVIII века</w:t>
      </w:r>
      <w:r>
        <w:t xml:space="preserve"> </w:t>
      </w:r>
      <w:r w:rsidRPr="00A73047">
        <w:t xml:space="preserve"> западные и центральные районы современной Белгородской области находились в составе Белгородской провинции Киевской губернии, а восточные районы - в составе Воронежской провинции Воронежской губернии. Граница между Воронежской и Белгородской провинциями проходила по границе современного Валуйского района с Вейделевским районом, далее по центру Красногвардейского района и по границе Красногвардейского и Волоконовского районов. На юго-востоке современной Белгородской области находились Верхососенский (северо-запад Красногвардейского района) и Усердский (Алексеевский район и центр Красногвардейского района) уезды Воронежской провинции, а также Полатовский (юг Красногвардейского и восток Волоконовского районов), Новооскольский и Валуйский уезды Белгородской провинции. Территория современного Ровеньковского района входила в состав Острогожского слободского полка. </w:t>
      </w:r>
    </w:p>
    <w:p w:rsidR="00D3639B" w:rsidRDefault="00D3639B" w:rsidP="00D3639B">
      <w:pPr>
        <w:spacing w:before="120"/>
        <w:ind w:firstLine="567"/>
        <w:jc w:val="both"/>
      </w:pPr>
      <w:r w:rsidRPr="00A73047">
        <w:t>По материалам первой ревизии населения Российской империи в конце царствования Петра I подавляющее большинство населения современной Белгородской области составляли мелкие служилые люди. Например, по данным переписной книги Валуйского уезда 1722 г. на территории уезда в трех станах (Валуйском, Козинском и Оскольском) жило около 10 тысяч служилых людей - рейтар, казаков, драгун, стрельцов, пушкарей, однодворцев городовой службы</w:t>
      </w:r>
      <w:r>
        <w:t xml:space="preserve"> </w:t>
      </w:r>
      <w:r w:rsidRPr="00A73047">
        <w:t xml:space="preserve"> [РГАДА, ф. 350, оп. 2, 484 ед. хр.]. Козинский стан с центром в селе Козинка находился на северо-западе современного Валуйского района и юго-западе Волоконовского района, Валуйский стан - в центре Валуйского района, Оскольский стан с центром в селе Осколище - по реке Оскол на севере Валуйского района и юге Волоконовского райна. Козинский стан насчитывал село Богоявленское и деревни Яблоновская, Ореховая, Сухарево, Кизяево. В Оскольском стане находились села Троицкое и Посохово, деревни Лубянки (ныне Средние Лубянки), Старосельцево, Ветчинская, Павлинка, Стрелецкая, Пушкарская, Хелизнино, Туликово, Никольская, Миляево. Валуйский стан насчитывал села Хмелевое и Полатовчик, деревни Хвилово, Насоново, Куранская, Лашкино, Тиминово, Углово, Басовая, Ураевка, Солоти. 10 - 20 % служилых людей были родом из других великорусских сел и черкасских слобод Ливенки, Коровино и Новопузино, как правило, находящихся на расстоянии не более 30 км от места службы. В селах 5 - 10 % населения составляли помещичьи крестьяне и наемные работники. По сравнению с крупными помещичьими латифундиями конца XVIII века помещичьи хозяйства в начале XVIII века выглядят намного скромнее: у каждого помещика было 1-2 семьи крепостных крестьян. Украинских слобод, основанных на землях российских помещиков, в начале XVIII века было еще мало. Например, в переписной книге Валуйского уезда 1722 г. записана лишь одна "новопостроенная" малороссийская слобода Николаевка князя Александра Меньшикова. </w:t>
      </w:r>
    </w:p>
    <w:p w:rsidR="00D3639B" w:rsidRDefault="00D3639B" w:rsidP="00D3639B">
      <w:pPr>
        <w:spacing w:before="120"/>
        <w:ind w:firstLine="567"/>
        <w:jc w:val="both"/>
      </w:pPr>
      <w:r w:rsidRPr="00A73047">
        <w:t xml:space="preserve">По данным переписной книги 1722 г. Новооскольского уезд насчитывал следующие станы: Горний (юг современного Чернянского района и север Новооскольского района), Потудонский (восток Чернянского района) и Нижний (юг Новооскольского и север Волоконовского района) [РГАДА, ф. 350, оп. 2, 2340 ед. хр.]. Как и в Валуйском уезде, в Новооскольском уезде 90 - 95 % населения составляли однодворцы, помещиков и их крестьян было 5 - 10 %. Общая численность населения уезда составляла порядка 10 тысяч человек. Рассмотрим более подробно данные по составу населения Нижнего стана. На территории стана находились села Таволжанка, Заломное, Афонькино, Беломестное и деревня Макешкино. В переписной книге встречаются следующие категории населения: служилые люди - рейтары, казаки, станичники, драгуны, драгунских детей недоросли, стрельцы, однодворцы - бобыли, однодворцы городовой службы, пушкари, а также помещики, крестьяне помещиков, наемные работники, черкасы и поляки. В переписной книге священников Белгородской провинции 1722 - 1727 гг. содержится информация о наличии церквей на территории уезда [РГАДА, ф. 350, оп. 2, 2339 ед. хр.]. В Новом Осколе и пригородных слободах существовали церкви Соборного Успения Пресвятой Богородицы, Николая Чудотворца, Троицы, Богоявления Господня, Покрова Пресвятой Богородицы, Михаила и Казанской Богородицы. В Потудонском стане были церкви в селах Волотово и Уколово. А в Нижнем стане были церковь Богоявления Господня в селе Заломном, церковь великомученика Георгия в селе Афонькино, церковь Николая Чудотворца в селе Беломестном и церковь Покрова Пресвятой Богородицы в селе Таволжанке. Любопытно, что церкви в селах Афонькино и Заломное (ныне улица Буденного в Волоконовке) уже не упоминаются в списках церквей Воронежской епархии конца XIX века [Правдина А.М. Алфавитный список церковных приходов Воронежской епархии с показанием числа душ в приходе и количества церковной земли, Памятная книжка Воронежской губернии на 1893 год, Воронеж, 1893]. Эти церкви построены на несколько десятилетий до начала массового строительства церквей в Приосколье в 70-ые годы XVIII века. В Яболоновском уезде было 5 церквей в Холанском стане и 4 церкви в Завальном стане. В переписных книгах первой ревизии не указаны даты основания населенных пунктов. Можно допустить, что большинство однодворческих сел и деревень было основано во второй половине XVII века - начале XVIII века. </w:t>
      </w:r>
    </w:p>
    <w:p w:rsidR="00D3639B" w:rsidRPr="00A73047" w:rsidRDefault="00D3639B" w:rsidP="00D3639B">
      <w:pPr>
        <w:spacing w:before="120"/>
        <w:ind w:firstLine="567"/>
        <w:jc w:val="both"/>
      </w:pPr>
      <w:r w:rsidRPr="00A73047">
        <w:t xml:space="preserve">В 1727 г. Белгород стал губернским городом, а восточная часть Киевской губернии перешла в состав вновь образованной Белгородской губернии. </w:t>
      </w:r>
    </w:p>
    <w:p w:rsidR="00D3639B" w:rsidRPr="00A73047" w:rsidRDefault="00D3639B" w:rsidP="00D3639B">
      <w:pPr>
        <w:spacing w:before="120"/>
        <w:jc w:val="center"/>
        <w:rPr>
          <w:b/>
          <w:bCs/>
          <w:sz w:val="28"/>
          <w:szCs w:val="28"/>
        </w:rPr>
      </w:pPr>
      <w:r w:rsidRPr="00A73047">
        <w:rPr>
          <w:b/>
          <w:bCs/>
          <w:sz w:val="28"/>
          <w:szCs w:val="28"/>
        </w:rPr>
        <w:t>Помещичья колонизация края в 30 - 40 -ые годы XVIII века</w:t>
      </w:r>
    </w:p>
    <w:p w:rsidR="00D3639B" w:rsidRDefault="00D3639B" w:rsidP="00D3639B">
      <w:pPr>
        <w:spacing w:before="120"/>
        <w:ind w:firstLine="567"/>
        <w:jc w:val="both"/>
      </w:pPr>
      <w:r w:rsidRPr="00A73047">
        <w:t xml:space="preserve">Интенсивное заселение юго-востока Белгородской области украинцами происходило во второй четверти XVIII века. По данным ревизии населения 1722 - 1727 гг. подданных малороссиян в слободских полках, Белгородской и Воронежской губерниях было 143764 лиц мужского пола, в 1731 г. - 142300, а в 1732 г. - 189562 человека [РГАДА, ф. 248, оп. 17, кн. 1106, л. 238 – 242]. Меньше всего владельческих малороссиян было в Воронежской губернии - 1230 душ мужского пола в 1731 г., 5562 душ в 1732 г., в том числе в Верхососенском уезде 455 душ в 1731 г., 916 душ в 1732 г., в Усердском уезде 52 души в 1731 г., 323 души в 1732 г. В Белгородской губернии в 1731 г. было 70479, а в 1732 г. - 85449 подданных малороссиян, в том числе в Новооскольском (1731 г. - 3124; 1732 г. - 3966 душ м.п.), Яблоновском (4641; 5705), Валуйском (4067; 4521), Корочанском (319; 1486), Салтовском (4710; 4933), Полатовском (67; 175) уездах. Большинство населения Острогожского полка составляли слободские казаки, подданных малороссиян было сравнительно мало - 1546 душ м.п. в 1731 г. и 3872 душ м.п. в 1732 г. Результаты ревизий свидетельствуют как о быстром захвате пустующих земель помещиками и поселении на этих землях украинцев, так и о закабалении вольных слободских казаков российскими помещиками и верхушкой казацкой старшины. </w:t>
      </w:r>
    </w:p>
    <w:p w:rsidR="00D3639B" w:rsidRDefault="00D3639B" w:rsidP="00D3639B">
      <w:pPr>
        <w:spacing w:before="120"/>
        <w:ind w:firstLine="567"/>
        <w:jc w:val="both"/>
      </w:pPr>
      <w:r w:rsidRPr="00A73047">
        <w:t xml:space="preserve">В переписных книгах второй и третьей ревизий не указываются даты основания населенных пунктов. Даты основания слобод имеются только в единственном документе - переписной книге подданных малороссиян городов Яблонова и Корочи и их уездов 1732 г. [ГАКО, ф. 184 , оп. 4, 16 ед. хр.]. В Яблоновском уезде перечислены слободы Михайловка (основана в 1726 г., ныне Великомихайловка), Екатериновка (1723 г.), Дмитриевка (1729 г.), Орлик (1730 г.), Ольшанка (1730 г.), Безоразово (1710 г.), Петровская, в Корочанском уезде - Анновка, Богодух, Гущино, Ивановка, Суволочное, Стрелица, Титовка, Торино. Переписные книги малороссиян 1731 и 1732 гг. по другим уездам Белгородской провинции в архиве Курской области и в РГАДА не хранятся, возможно, их следует искать в Центральном Историческом Архиве Украины в Киеве. </w:t>
      </w:r>
    </w:p>
    <w:p w:rsidR="00D3639B" w:rsidRDefault="00D3639B" w:rsidP="00D3639B">
      <w:pPr>
        <w:spacing w:before="120"/>
        <w:ind w:firstLine="567"/>
        <w:jc w:val="both"/>
      </w:pPr>
      <w:r w:rsidRPr="00A73047">
        <w:t xml:space="preserve">Основание украинских слобод сопровождалось порой противодействием со стороны однодворцев. Например, в фонде Белгородской губернской канцелярии сохранились дела по челобитью однодворцев 1735 г. о населении черкасских слобод на землях, принадлежащей однодворцам [РГАДА, ф. 405, оп. 1, 425 ед. хр.]. Не всем поселенцам пришлось по душе в Российской империи. Об этом свидетельствуют постановления белгородского губернатора 1736 г. о розыске и возвращении на прежнее место жительства помещичьих, монастырских и дворцовых крестьян, бежавших в украинские слободы через "польский рубеж" [РГАДА, ф. 405, оп. 1, 490 ед. хр.]. </w:t>
      </w:r>
    </w:p>
    <w:p w:rsidR="00D3639B" w:rsidRPr="00A73047" w:rsidRDefault="00D3639B" w:rsidP="00D3639B">
      <w:pPr>
        <w:spacing w:before="120"/>
        <w:ind w:firstLine="567"/>
        <w:jc w:val="both"/>
      </w:pPr>
      <w:r w:rsidRPr="00A73047">
        <w:t xml:space="preserve">Одним из ценнейших источников о заселении Белгородского края в XVIII веке являются записи купчих на имения по городу Белгороду. Хотя лучше всего в РГАДА представлены купчие на имения в Нежегольском и Белгородском уездах, данные по Полатовскому и Валуйскому уездам также достаточно обширны. Наиболее активно продажа и перепродажа земель происходила в тридцатые годы XVIII века. Например, Яков Федорович Анисимов в марте 1732 г. приобрел село Фощеватое, деревни Старое и Новое Пузино в Полатовском уезде [РГАДА, ф. 1209, оп. 687, л. 328]. А в 1744 г. село Фощеватое было куплено Семеном Петровичем Кулигиным [РГАДА, ф. 1209, оп. 687, л. 602]. В записях купчих на имения имеются наиболее ранние письменные свидетельства о существовании многих сел и слобод Белгородской губернии. </w:t>
      </w:r>
    </w:p>
    <w:p w:rsidR="00D3639B" w:rsidRPr="00A73047" w:rsidRDefault="00D3639B" w:rsidP="00D3639B">
      <w:pPr>
        <w:spacing w:before="120"/>
        <w:jc w:val="center"/>
        <w:rPr>
          <w:b/>
          <w:bCs/>
          <w:sz w:val="28"/>
          <w:szCs w:val="28"/>
        </w:rPr>
      </w:pPr>
      <w:r w:rsidRPr="00A73047">
        <w:rPr>
          <w:b/>
          <w:bCs/>
          <w:sz w:val="28"/>
          <w:szCs w:val="28"/>
        </w:rPr>
        <w:t>Середина XVIII века</w:t>
      </w:r>
    </w:p>
    <w:p w:rsidR="00D3639B" w:rsidRDefault="00D3639B" w:rsidP="00D3639B">
      <w:pPr>
        <w:spacing w:before="120"/>
        <w:ind w:firstLine="567"/>
        <w:jc w:val="both"/>
      </w:pPr>
      <w:r w:rsidRPr="00A73047">
        <w:t xml:space="preserve">По данным переписи малороссиян 1748 г. на полкрв Острогожском полке было 5686 подданных малороссиян мужского пола, в Усердском уезде - 4876 малороссиян м.п. (слободы Алексеевка, Варваровка и Матвеевка княгини Марии Юрьевны Черкасской, слобода Гредякино генерал-лейтенанта Алексея Тараканского), в Верхососенском уезде - 1599 малороссиян (слобода Веселая, слободка Красная, слобода Васильевка) [РГАДА, ф. 350, оп. 2, 744 ед. хр.]. В одной только Алексеевке - крупнейшем населенном пункте на юго-востоке современной Белгородской области - проживало 2826 малороссиян. Напомним, что в Усердском уезде в 1732 г. было лишь 323 подданных малороссиян мужского пола. Отсюда следует, что либо Алексеевка была основана между 1732 и 1748 г., либо эта слобода была основана раньше, но не входила в состав Усердского уезда в 1732 г.. </w:t>
      </w:r>
    </w:p>
    <w:p w:rsidR="00D3639B" w:rsidRDefault="00D3639B" w:rsidP="00D3639B">
      <w:pPr>
        <w:spacing w:before="120"/>
        <w:ind w:firstLine="567"/>
        <w:jc w:val="both"/>
      </w:pPr>
      <w:r w:rsidRPr="00A73047">
        <w:t xml:space="preserve">По данным переписи подданных малороссиян Полатовского уезда 1748 г. наиболее крупной владельческой слободой уезда была Ивановка князя Никиты Трубецкого (1360 душ мужского пола). Подданные малороссияне жили также в слободах Красной (543 души м.п.), Александровке Александра и Дмитрия Трубецких (528), Лутовиновке сержанта Василия Плохова(177), Александровке майора Александра Шидловского (173), в новопостроенной слободке Варваровке (36 душ м.п.), а также в великорусских селах и деревнях уезда [РГАДА, ф. 350, оп. 2, 2638 ед. хр.]. </w:t>
      </w:r>
    </w:p>
    <w:p w:rsidR="00D3639B" w:rsidRDefault="00D3639B" w:rsidP="00D3639B">
      <w:pPr>
        <w:spacing w:before="120"/>
        <w:ind w:firstLine="567"/>
        <w:jc w:val="both"/>
      </w:pPr>
      <w:r w:rsidRPr="00A73047">
        <w:t xml:space="preserve">Большинство слобод Полатовского уезда было основано в период между переписями 1732 и 1748 гг. Заселению украинских слобод предшествовала покупка земли у однодворцев. Например, князь Григорий Волконский в 1725 г. купил 13 четвертей земли у однодворцев села Заломного Новооскольского уезда, в 1726 г. - 130 четвертей в поле по реке Оскол у однодверцев села Заломного, в 1727 г. - 40 четвертей у однодворцев деревни Лубянки Валуйского уезда [РГАДА, ф. 1209, оп. 504, 2668 ед. хр.]. Волоконовка была основана на левом берегу реки Оскола южнее Заломного и севернее Лубянки. Название слобода получила от фамилии первого владельца слободы князя Г. Г. Волконского. Украинские переселенцы в первые три года после основания слободы были освобождены от оброка, а также имели право беспошлинно заниматься винокурением. Кроме того, подданные черкасы могли свободно переходить от одного помещика к другому, в то время как на помещичьих великороссийских крестьян распространялось крепостное право. Впервые встречается в архивных документах упоминание о слободе Красной (первоначальное название Волоконовки) в описи документов фонда Новооскольской воеводской канцелярии. В 1739 г. атаману слободы Красной князя Григория Волконского Кириллу Перепелице были выданы кабацкие и прочие сборы в слободе на откуп на четыре года [РГАДА, ф. 541, оп. 1, л. 10]. А по переписи 1748 г. слобода Красная уже принадлежала князю Никите Трубецкому. По данным 1748 г. Кирилл Перепилица проживал в слободе Красной, чем доказывается приобретение слободы князем Трубецким. </w:t>
      </w:r>
    </w:p>
    <w:p w:rsidR="00D3639B" w:rsidRDefault="00D3639B" w:rsidP="00D3639B">
      <w:pPr>
        <w:spacing w:before="120"/>
        <w:ind w:firstLine="567"/>
        <w:jc w:val="both"/>
      </w:pPr>
      <w:r w:rsidRPr="00A73047">
        <w:t xml:space="preserve">Управленческие структуры воеводских канцелярий были весьма скромными. Так, по данным переписи 1748 г. в Валуйках в воеводской канцелярии работали стряпчий, канцелярист и 6 подканцеляристов, а в Полатове - только один канцелярист [РГАДА, ф. 350, оп. 2, 488 ед. хр.]. По данным переписи священников Полатовского уезда 1748 г. в уезде было по две церкви в городе Полатове и слободе Ивановке, по одной церкви - в селах Фощеватове, Арнаутове и Полатовке, слободах Лутовиновке сержанта Плохова и Александровке князей Трубецких. В церковных приходах уезда в среднем было по 100 дворов. В то же время по данным первой ревизии 1719 - 1721 гг. в Полатове была только одна церковь, а в уезде - ни одной церкви [РГАДА, ф. 350, оп. 2, 288 ед. хр., л. 168]. Итак, строительство церквей в Полатовском уезде происходило практически сразу же после основания новых сел и слобод. </w:t>
      </w:r>
    </w:p>
    <w:p w:rsidR="00D3639B" w:rsidRPr="00A73047" w:rsidRDefault="00D3639B" w:rsidP="00D3639B">
      <w:pPr>
        <w:spacing w:before="120"/>
        <w:ind w:firstLine="567"/>
        <w:jc w:val="both"/>
      </w:pPr>
      <w:r w:rsidRPr="00A73047">
        <w:t xml:space="preserve">Результаты заселения юго-востока современной Белгородской области украинцами в первой половине XVIII века представим в виде таблицы 1. </w:t>
      </w:r>
    </w:p>
    <w:p w:rsidR="00D3639B" w:rsidRDefault="00D3639B" w:rsidP="00D3639B">
      <w:pPr>
        <w:spacing w:before="120"/>
        <w:ind w:firstLine="567"/>
        <w:jc w:val="both"/>
      </w:pPr>
      <w:r w:rsidRPr="00A73047">
        <w:t xml:space="preserve">Таблица 1. Число подданных малороссиян, живущих на землях российских помещиков по данным ревизий 1731, 1732 и 1748 гг. </w:t>
      </w: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808"/>
        <w:gridCol w:w="1653"/>
        <w:gridCol w:w="1653"/>
        <w:gridCol w:w="1668"/>
      </w:tblGrid>
      <w:tr w:rsidR="00D3639B" w:rsidRPr="00A73047" w:rsidTr="00BA6404">
        <w:trPr>
          <w:tblCellSpacing w:w="15" w:type="dxa"/>
          <w:jc w:val="center"/>
        </w:trPr>
        <w:tc>
          <w:tcPr>
            <w:tcW w:w="0" w:type="auto"/>
            <w:tcBorders>
              <w:top w:val="outset" w:sz="6" w:space="0" w:color="auto"/>
              <w:bottom w:val="outset" w:sz="6" w:space="0" w:color="auto"/>
              <w:right w:val="outset" w:sz="6" w:space="0" w:color="auto"/>
            </w:tcBorders>
            <w:vAlign w:val="center"/>
          </w:tcPr>
          <w:p w:rsidR="00D3639B" w:rsidRPr="00A73047" w:rsidRDefault="00D3639B" w:rsidP="00BA6404">
            <w:pPr>
              <w:jc w:val="both"/>
            </w:pPr>
            <w:r w:rsidRPr="00A73047">
              <w:t>Уезд</w:t>
            </w:r>
          </w:p>
        </w:tc>
        <w:tc>
          <w:tcPr>
            <w:tcW w:w="0" w:type="auto"/>
            <w:tcBorders>
              <w:top w:val="outset" w:sz="6" w:space="0" w:color="auto"/>
              <w:left w:val="outset" w:sz="6" w:space="0" w:color="auto"/>
              <w:bottom w:val="outset" w:sz="6" w:space="0" w:color="auto"/>
              <w:right w:val="outset" w:sz="6" w:space="0" w:color="auto"/>
            </w:tcBorders>
            <w:vAlign w:val="center"/>
          </w:tcPr>
          <w:p w:rsidR="00D3639B" w:rsidRPr="00A73047" w:rsidRDefault="00D3639B" w:rsidP="00BA6404">
            <w:pPr>
              <w:jc w:val="both"/>
            </w:pPr>
            <w:r w:rsidRPr="00A73047">
              <w:t>1731 г.</w:t>
            </w:r>
          </w:p>
        </w:tc>
        <w:tc>
          <w:tcPr>
            <w:tcW w:w="0" w:type="auto"/>
            <w:tcBorders>
              <w:top w:val="outset" w:sz="6" w:space="0" w:color="auto"/>
              <w:left w:val="outset" w:sz="6" w:space="0" w:color="auto"/>
              <w:bottom w:val="outset" w:sz="6" w:space="0" w:color="auto"/>
              <w:right w:val="outset" w:sz="6" w:space="0" w:color="auto"/>
            </w:tcBorders>
            <w:vAlign w:val="center"/>
          </w:tcPr>
          <w:p w:rsidR="00D3639B" w:rsidRPr="00A73047" w:rsidRDefault="00D3639B" w:rsidP="00BA6404">
            <w:pPr>
              <w:jc w:val="both"/>
            </w:pPr>
            <w:r w:rsidRPr="00A73047">
              <w:t>1732 г.</w:t>
            </w:r>
          </w:p>
        </w:tc>
        <w:tc>
          <w:tcPr>
            <w:tcW w:w="0" w:type="auto"/>
            <w:tcBorders>
              <w:top w:val="outset" w:sz="6" w:space="0" w:color="auto"/>
              <w:left w:val="outset" w:sz="6" w:space="0" w:color="auto"/>
              <w:bottom w:val="outset" w:sz="6" w:space="0" w:color="auto"/>
            </w:tcBorders>
            <w:vAlign w:val="center"/>
          </w:tcPr>
          <w:p w:rsidR="00D3639B" w:rsidRPr="00A73047" w:rsidRDefault="00D3639B" w:rsidP="00BA6404">
            <w:pPr>
              <w:jc w:val="both"/>
            </w:pPr>
            <w:r w:rsidRPr="00A73047">
              <w:t>1748 г.</w:t>
            </w:r>
          </w:p>
        </w:tc>
      </w:tr>
      <w:tr w:rsidR="00D3639B" w:rsidRPr="00A73047" w:rsidTr="00BA6404">
        <w:trPr>
          <w:tblCellSpacing w:w="15" w:type="dxa"/>
          <w:jc w:val="center"/>
        </w:trPr>
        <w:tc>
          <w:tcPr>
            <w:tcW w:w="0" w:type="auto"/>
            <w:tcBorders>
              <w:top w:val="outset" w:sz="6" w:space="0" w:color="auto"/>
              <w:bottom w:val="outset" w:sz="6" w:space="0" w:color="auto"/>
              <w:right w:val="outset" w:sz="6" w:space="0" w:color="auto"/>
            </w:tcBorders>
            <w:vAlign w:val="center"/>
          </w:tcPr>
          <w:p w:rsidR="00D3639B" w:rsidRPr="00A73047" w:rsidRDefault="00D3639B" w:rsidP="00BA6404">
            <w:pPr>
              <w:jc w:val="both"/>
            </w:pPr>
            <w:r w:rsidRPr="00A73047">
              <w:t>Яблоновский</w:t>
            </w:r>
          </w:p>
        </w:tc>
        <w:tc>
          <w:tcPr>
            <w:tcW w:w="0" w:type="auto"/>
            <w:tcBorders>
              <w:top w:val="outset" w:sz="6" w:space="0" w:color="auto"/>
              <w:left w:val="outset" w:sz="6" w:space="0" w:color="auto"/>
              <w:bottom w:val="outset" w:sz="6" w:space="0" w:color="auto"/>
              <w:right w:val="outset" w:sz="6" w:space="0" w:color="auto"/>
            </w:tcBorders>
            <w:vAlign w:val="center"/>
          </w:tcPr>
          <w:p w:rsidR="00D3639B" w:rsidRPr="00A73047" w:rsidRDefault="00D3639B" w:rsidP="00BA6404">
            <w:pPr>
              <w:jc w:val="both"/>
            </w:pPr>
            <w:r w:rsidRPr="00A73047">
              <w:t>4641</w:t>
            </w: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3639B" w:rsidRPr="00A73047" w:rsidRDefault="00D3639B" w:rsidP="00BA6404">
            <w:pPr>
              <w:jc w:val="both"/>
            </w:pPr>
            <w:r w:rsidRPr="00A73047">
              <w:t>5705</w:t>
            </w:r>
            <w:r>
              <w:t xml:space="preserve"> </w:t>
            </w:r>
          </w:p>
        </w:tc>
        <w:tc>
          <w:tcPr>
            <w:tcW w:w="0" w:type="auto"/>
            <w:tcBorders>
              <w:top w:val="outset" w:sz="6" w:space="0" w:color="auto"/>
              <w:left w:val="outset" w:sz="6" w:space="0" w:color="auto"/>
              <w:bottom w:val="outset" w:sz="6" w:space="0" w:color="auto"/>
            </w:tcBorders>
            <w:vAlign w:val="center"/>
          </w:tcPr>
          <w:p w:rsidR="00D3639B" w:rsidRPr="00A73047" w:rsidRDefault="00D3639B" w:rsidP="00BA6404">
            <w:pPr>
              <w:jc w:val="both"/>
            </w:pPr>
            <w:r w:rsidRPr="00A73047">
              <w:t>8000</w:t>
            </w:r>
          </w:p>
        </w:tc>
      </w:tr>
      <w:tr w:rsidR="00D3639B" w:rsidRPr="00A73047" w:rsidTr="00BA6404">
        <w:trPr>
          <w:tblCellSpacing w:w="15" w:type="dxa"/>
          <w:jc w:val="center"/>
        </w:trPr>
        <w:tc>
          <w:tcPr>
            <w:tcW w:w="0" w:type="auto"/>
            <w:tcBorders>
              <w:top w:val="outset" w:sz="6" w:space="0" w:color="auto"/>
              <w:bottom w:val="outset" w:sz="6" w:space="0" w:color="auto"/>
              <w:right w:val="outset" w:sz="6" w:space="0" w:color="auto"/>
            </w:tcBorders>
            <w:vAlign w:val="center"/>
          </w:tcPr>
          <w:p w:rsidR="00D3639B" w:rsidRPr="00A73047" w:rsidRDefault="00D3639B" w:rsidP="00BA6404">
            <w:pPr>
              <w:jc w:val="both"/>
            </w:pPr>
            <w:r w:rsidRPr="00A73047">
              <w:t>Новооскольский</w:t>
            </w: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3639B" w:rsidRPr="00A73047" w:rsidRDefault="00D3639B" w:rsidP="00BA6404">
            <w:pPr>
              <w:jc w:val="both"/>
            </w:pPr>
            <w:r w:rsidRPr="00A73047">
              <w:t>3124</w:t>
            </w: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3639B" w:rsidRPr="00A73047" w:rsidRDefault="00D3639B" w:rsidP="00BA6404">
            <w:pPr>
              <w:jc w:val="both"/>
            </w:pPr>
            <w:r w:rsidRPr="00A73047">
              <w:t>3966</w:t>
            </w:r>
            <w:r>
              <w:t xml:space="preserve"> </w:t>
            </w:r>
          </w:p>
        </w:tc>
        <w:tc>
          <w:tcPr>
            <w:tcW w:w="0" w:type="auto"/>
            <w:tcBorders>
              <w:top w:val="outset" w:sz="6" w:space="0" w:color="auto"/>
              <w:left w:val="outset" w:sz="6" w:space="0" w:color="auto"/>
              <w:bottom w:val="outset" w:sz="6" w:space="0" w:color="auto"/>
            </w:tcBorders>
            <w:vAlign w:val="center"/>
          </w:tcPr>
          <w:p w:rsidR="00D3639B" w:rsidRPr="00A73047" w:rsidRDefault="00D3639B" w:rsidP="00BA6404">
            <w:pPr>
              <w:jc w:val="both"/>
            </w:pPr>
            <w:r w:rsidRPr="00A73047">
              <w:t>5900</w:t>
            </w:r>
          </w:p>
        </w:tc>
      </w:tr>
      <w:tr w:rsidR="00D3639B" w:rsidRPr="00A73047" w:rsidTr="00BA6404">
        <w:trPr>
          <w:tblCellSpacing w:w="15" w:type="dxa"/>
          <w:jc w:val="center"/>
        </w:trPr>
        <w:tc>
          <w:tcPr>
            <w:tcW w:w="0" w:type="auto"/>
            <w:tcBorders>
              <w:top w:val="outset" w:sz="6" w:space="0" w:color="auto"/>
              <w:bottom w:val="outset" w:sz="6" w:space="0" w:color="auto"/>
              <w:right w:val="outset" w:sz="6" w:space="0" w:color="auto"/>
            </w:tcBorders>
            <w:vAlign w:val="center"/>
          </w:tcPr>
          <w:p w:rsidR="00D3639B" w:rsidRPr="00A73047" w:rsidRDefault="00D3639B" w:rsidP="00BA6404">
            <w:pPr>
              <w:jc w:val="both"/>
            </w:pPr>
            <w:r w:rsidRPr="00A73047">
              <w:t>Полатовский</w:t>
            </w: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3639B" w:rsidRPr="00A73047" w:rsidRDefault="00D3639B" w:rsidP="00BA6404">
            <w:pPr>
              <w:jc w:val="both"/>
            </w:pPr>
            <w:r w:rsidRPr="00A73047">
              <w:t>46</w:t>
            </w: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3639B" w:rsidRPr="00A73047" w:rsidRDefault="00D3639B" w:rsidP="00BA6404">
            <w:pPr>
              <w:jc w:val="both"/>
            </w:pPr>
            <w:r w:rsidRPr="00A73047">
              <w:t>175</w:t>
            </w:r>
            <w:r>
              <w:t xml:space="preserve"> </w:t>
            </w:r>
          </w:p>
        </w:tc>
        <w:tc>
          <w:tcPr>
            <w:tcW w:w="0" w:type="auto"/>
            <w:tcBorders>
              <w:top w:val="outset" w:sz="6" w:space="0" w:color="auto"/>
              <w:left w:val="outset" w:sz="6" w:space="0" w:color="auto"/>
              <w:bottom w:val="outset" w:sz="6" w:space="0" w:color="auto"/>
            </w:tcBorders>
            <w:vAlign w:val="center"/>
          </w:tcPr>
          <w:p w:rsidR="00D3639B" w:rsidRPr="00A73047" w:rsidRDefault="00D3639B" w:rsidP="00BA6404">
            <w:pPr>
              <w:jc w:val="both"/>
            </w:pPr>
            <w:r w:rsidRPr="00A73047">
              <w:t>2869</w:t>
            </w:r>
          </w:p>
        </w:tc>
      </w:tr>
      <w:tr w:rsidR="00D3639B" w:rsidRPr="00A73047" w:rsidTr="00BA6404">
        <w:trPr>
          <w:tblCellSpacing w:w="15" w:type="dxa"/>
          <w:jc w:val="center"/>
        </w:trPr>
        <w:tc>
          <w:tcPr>
            <w:tcW w:w="0" w:type="auto"/>
            <w:tcBorders>
              <w:top w:val="outset" w:sz="6" w:space="0" w:color="auto"/>
              <w:bottom w:val="outset" w:sz="6" w:space="0" w:color="auto"/>
              <w:right w:val="outset" w:sz="6" w:space="0" w:color="auto"/>
            </w:tcBorders>
            <w:vAlign w:val="center"/>
          </w:tcPr>
          <w:p w:rsidR="00D3639B" w:rsidRPr="00A73047" w:rsidRDefault="00D3639B" w:rsidP="00BA6404">
            <w:pPr>
              <w:jc w:val="both"/>
            </w:pPr>
            <w:r w:rsidRPr="00A73047">
              <w:t>Верхососенский</w:t>
            </w: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3639B" w:rsidRPr="00A73047" w:rsidRDefault="00D3639B" w:rsidP="00BA6404">
            <w:pPr>
              <w:jc w:val="both"/>
            </w:pPr>
            <w:r w:rsidRPr="00A73047">
              <w:t>455</w:t>
            </w: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3639B" w:rsidRPr="00A73047" w:rsidRDefault="00D3639B" w:rsidP="00BA6404">
            <w:pPr>
              <w:jc w:val="both"/>
            </w:pPr>
            <w:r w:rsidRPr="00A73047">
              <w:t>916</w:t>
            </w:r>
            <w:r>
              <w:t xml:space="preserve"> </w:t>
            </w:r>
          </w:p>
        </w:tc>
        <w:tc>
          <w:tcPr>
            <w:tcW w:w="0" w:type="auto"/>
            <w:tcBorders>
              <w:top w:val="outset" w:sz="6" w:space="0" w:color="auto"/>
              <w:left w:val="outset" w:sz="6" w:space="0" w:color="auto"/>
              <w:bottom w:val="outset" w:sz="6" w:space="0" w:color="auto"/>
            </w:tcBorders>
            <w:vAlign w:val="center"/>
          </w:tcPr>
          <w:p w:rsidR="00D3639B" w:rsidRPr="00A73047" w:rsidRDefault="00D3639B" w:rsidP="00BA6404">
            <w:pPr>
              <w:jc w:val="both"/>
            </w:pPr>
            <w:r w:rsidRPr="00A73047">
              <w:t>1599</w:t>
            </w:r>
          </w:p>
        </w:tc>
      </w:tr>
      <w:tr w:rsidR="00D3639B" w:rsidRPr="00A73047" w:rsidTr="00BA6404">
        <w:trPr>
          <w:tblCellSpacing w:w="15" w:type="dxa"/>
          <w:jc w:val="center"/>
        </w:trPr>
        <w:tc>
          <w:tcPr>
            <w:tcW w:w="0" w:type="auto"/>
            <w:tcBorders>
              <w:top w:val="outset" w:sz="6" w:space="0" w:color="auto"/>
              <w:bottom w:val="outset" w:sz="6" w:space="0" w:color="auto"/>
              <w:right w:val="outset" w:sz="6" w:space="0" w:color="auto"/>
            </w:tcBorders>
            <w:vAlign w:val="center"/>
          </w:tcPr>
          <w:p w:rsidR="00D3639B" w:rsidRPr="00A73047" w:rsidRDefault="00D3639B" w:rsidP="00BA6404">
            <w:pPr>
              <w:jc w:val="both"/>
            </w:pPr>
            <w:r w:rsidRPr="00A73047">
              <w:t>Усердский</w:t>
            </w: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3639B" w:rsidRPr="00A73047" w:rsidRDefault="00D3639B" w:rsidP="00BA6404">
            <w:pPr>
              <w:jc w:val="both"/>
            </w:pPr>
            <w:r w:rsidRPr="00A73047">
              <w:t>52</w:t>
            </w: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D3639B" w:rsidRPr="00A73047" w:rsidRDefault="00D3639B" w:rsidP="00BA6404">
            <w:pPr>
              <w:jc w:val="both"/>
            </w:pPr>
            <w:r w:rsidRPr="00A73047">
              <w:t>323</w:t>
            </w:r>
            <w:r>
              <w:t xml:space="preserve"> </w:t>
            </w:r>
          </w:p>
        </w:tc>
        <w:tc>
          <w:tcPr>
            <w:tcW w:w="0" w:type="auto"/>
            <w:tcBorders>
              <w:top w:val="outset" w:sz="6" w:space="0" w:color="auto"/>
              <w:left w:val="outset" w:sz="6" w:space="0" w:color="auto"/>
              <w:bottom w:val="outset" w:sz="6" w:space="0" w:color="auto"/>
            </w:tcBorders>
            <w:vAlign w:val="center"/>
          </w:tcPr>
          <w:p w:rsidR="00D3639B" w:rsidRPr="00A73047" w:rsidRDefault="00D3639B" w:rsidP="00BA6404">
            <w:pPr>
              <w:jc w:val="both"/>
            </w:pPr>
            <w:r w:rsidRPr="00A73047">
              <w:t>4876</w:t>
            </w:r>
          </w:p>
        </w:tc>
      </w:tr>
    </w:tbl>
    <w:p w:rsidR="00D3639B" w:rsidRDefault="00D3639B" w:rsidP="00D3639B">
      <w:pPr>
        <w:spacing w:before="120"/>
        <w:ind w:firstLine="567"/>
        <w:jc w:val="both"/>
      </w:pPr>
      <w:r w:rsidRPr="00A73047">
        <w:t xml:space="preserve">Таким образом, в конце 20-ых годов XVIII века были заселены украинцами Яблоновский и Новооскольский уезды. Интенсивная помещичья колонизация Полатовского и Усердского уезда проходила уже в 30 - 40- ые годы XVIII века. Меньше всего подданных малороссиян было в Верхососенском уезде. </w:t>
      </w:r>
    </w:p>
    <w:p w:rsidR="00D3639B" w:rsidRDefault="00D3639B" w:rsidP="00D3639B">
      <w:pPr>
        <w:spacing w:before="120"/>
        <w:ind w:firstLine="567"/>
        <w:jc w:val="both"/>
      </w:pPr>
      <w:r w:rsidRPr="00A73047">
        <w:t xml:space="preserve">Помещичьих великороссийских крестьян в Усердском и Верхососенском уездах было значительно меньше, чем однодворцев и подданных малороссиян. По данным переписи Усердского уезда 1762 г. крупными великороссийскими селами уезда были Иловское (519 душ м. п.), Афанасьевское (425 душ), Верхнее Покровское (256), Камызино (210), Греденкино (172) и Глуховское (143 душ м. п.) [РГАДА, ф. 350, оп. 2, 3732 ед. хр.]. По данным переписи однодворцев Верхососенского уезда 1762 г. уезд располагался на северо-западе современного Красногвардейского района (села Большебыково, Боровое, Плюхино, Прилепы, Раздорное, Расховец, Солдатка, деревни Завальская и Моляковская, слобода Верхняя Покровка) и в Красненском районе (село Расховец) [РГАДА, ф. 350, оп. 2, 580 ед. хр.]. </w:t>
      </w:r>
    </w:p>
    <w:p w:rsidR="00D3639B" w:rsidRDefault="00D3639B" w:rsidP="00D3639B">
      <w:pPr>
        <w:spacing w:before="120"/>
        <w:ind w:firstLine="567"/>
        <w:jc w:val="both"/>
      </w:pPr>
      <w:r w:rsidRPr="00A73047">
        <w:t>Для определения населенных пунктов, в которых жили предки основателей украинских слобод белгородского края, проанализируем фамилии слободских жителей, образованные от названий городов и рек. Подобный анализ географических фамилий жителей Великомихайловки Яблоновского уезда приводит к выводу об основании этой слободы выходцами из Слободской Украины [Бережной А.А. История Великомихайловки и Сидоровки (Белгородская область), 2001</w:t>
      </w:r>
      <w:r>
        <w:t xml:space="preserve"> </w:t>
      </w:r>
      <w:r w:rsidRPr="00A73047">
        <w:t xml:space="preserve"> http://www.history.bel.ru/sidorowka.htm]. По данным переписной книги малороссиян Полатовского уезда 1748 г. среди жителей Ивановки встречаются следующие географические фамилии - Славгородченко (от города Славгород современной Сумской области), Стародубченко (от города Стародуб современной Брянской области), Харьковской, Уразовской (от Уразово современного Валуйского района), Полещенко (этническая группа полещуков живет на Волыни). В слободе Красной записана только одна географическая фамилия Грайворонской, образованная от слободы Грайворон современного Борисовского района Белгородской области. Географические фамилии составляют лишь несколько процентов от общего числа фамилий, поэтому уверенное определение районов расселения предков основателей слобод по анализу фамилий возможно только для крупнейших слобод. Отметим, что географические фамилии среди однодворцев встречаются еще реже, чем среди украинских казаков и крестьян. </w:t>
      </w:r>
    </w:p>
    <w:p w:rsidR="00D3639B" w:rsidRDefault="00D3639B" w:rsidP="00D3639B">
      <w:pPr>
        <w:spacing w:before="120"/>
        <w:ind w:firstLine="567"/>
        <w:jc w:val="both"/>
      </w:pPr>
      <w:r w:rsidRPr="00A73047">
        <w:t xml:space="preserve">В 1764 г. была проведена очередная административная реформа. О границах административных единиц белгородского края можно судить по карте Слободско-Украинской губернии [РГАДА, ф. 192, оп. 1, Карты Слободско-Украинской губернии, 1 ед. хр.]. Валуйский уезд Белгородской губернии находился на территории современных Валуйского и Волоконовского районов. На карте обозначены следующие населенные пункты уезда: Арнаутов, Афонькино, Богоявленское, Голофеевка, Заломное, Знаменское, Казначеевка, Колыхан, Коноплянка, Кривцовка, Лубянка, Манзорово, Никитовка, Погромец, Самарино, Уразово, Ураево и Хмелевец. В состав Острогожской провинции Слободско-Украинской губернии входили север современного Волоконовского района (слободы Коровино и Ивановка), юг Красногвардейского (Полатов, Ливенка, Валуйчик) и Алексеевского (Чесночное) районов, а также территория Вейделевского и Ровеньковского районов Белгородской области и юг современной Воронежской области. В состав Острогожского полка входили Острогожское, Бирюченское, Калитвенское, Осиновское, Меловатское и Урывское комиссарства. Известный историк Багалей отмечает, что в 1764-1779 гг. в состав Бирюченского комиссарства входили городок Бирюч, войсковые слободы Бехтеевка, Засосенская, Коровино, Ливенка, Новенькая, Погореловка, Подгородная, Полатов, Слоновка, Соколовка, Усердская, владельческая слобода Гредякино и хутор Опухтин [Багалей Д.И. Очерки из истории колонизации и быта степной окраины Московского государства, Москва, 1887]. Лучше всего сохранился архив Меловатского комиссарсского правления - почти 3000 дел (РГАДА, ф. 1072). К сожалению, в РГАДА имеется только одно дело из архива Бирюченского комиссарского правления. В то же время на территории юго-востока Белгородской области находились воеводские конторы в Валуйках, Верхососенске и Усерде, подчинявшиеся губернаторам великороссийских губерний. Таким образом, юго-восток Белгородской области занимал промежуточное положение между великорусскими уездами севера Белгородской и Воронежской губерний и полками Слободско-Украинской губернии, так как на территории края были органы власти как казацкой старшины, так и московских воевод. </w:t>
      </w:r>
    </w:p>
    <w:p w:rsidR="00D3639B" w:rsidRDefault="00D3639B" w:rsidP="00D3639B">
      <w:pPr>
        <w:spacing w:before="120"/>
        <w:ind w:firstLine="567"/>
        <w:jc w:val="both"/>
      </w:pPr>
      <w:r w:rsidRPr="00A73047">
        <w:t xml:space="preserve">И в 70 -ых годах XVIII века малороссияне Белгородского края пользовались определенными льготами, которых не было у великорусских помещичьих крестьян и однодворцев. Например, для получения льгот русские крестьяне помещицы Исаковой в 1775 г. выдавали себя за украинцев, чем вызвали недовольство властей [РГАДА, ф. 405, оп. 1, 539 - 541 ед. хр.]. </w:t>
      </w:r>
    </w:p>
    <w:p w:rsidR="00D3639B" w:rsidRPr="00A73047" w:rsidRDefault="00D3639B" w:rsidP="00D3639B">
      <w:pPr>
        <w:spacing w:before="120"/>
        <w:ind w:firstLine="567"/>
        <w:jc w:val="both"/>
      </w:pPr>
      <w:r w:rsidRPr="00A73047">
        <w:t xml:space="preserve">По данным ревизии однодворцев города Валуйки 1762 г. грамотность населения была крайне низкой [ГАВО, ф. 18, оп. 1, 31 ед. хр.]. Так, из 250 глав семейств в Валуйках только один однодворец смог поставить свою подпись на переписном листе. Однодворцы Валуек выдавали своих дочерей замуж, как правило, за однодворцев Валуек и сел Валуйского и Палатовского уездов, находящихся на расстоянии 20 - 30 км от Валуек. Браки однодворцев с украинскими казаками были крайне редки, их численность не превышала 3 % от общего количества браков. Отсутствие межнациональных браков способствовало сохранению особенностей культуры, языка и быта как среди русских, так и среди украинцев белгородского края. </w:t>
      </w:r>
      <w:r>
        <w:t xml:space="preserve"> </w:t>
      </w:r>
    </w:p>
    <w:p w:rsidR="00D3639B" w:rsidRPr="00A73047" w:rsidRDefault="00D3639B" w:rsidP="00D3639B">
      <w:pPr>
        <w:spacing w:before="120"/>
        <w:jc w:val="center"/>
        <w:rPr>
          <w:b/>
          <w:bCs/>
          <w:sz w:val="28"/>
          <w:szCs w:val="28"/>
        </w:rPr>
      </w:pPr>
      <w:r w:rsidRPr="00A73047">
        <w:rPr>
          <w:b/>
          <w:bCs/>
          <w:sz w:val="28"/>
          <w:szCs w:val="28"/>
        </w:rPr>
        <w:t>Юго-Запад Воронежского наместничества в конце XVIII века</w:t>
      </w:r>
    </w:p>
    <w:p w:rsidR="00D3639B" w:rsidRDefault="00D3639B" w:rsidP="00D3639B">
      <w:pPr>
        <w:spacing w:before="120"/>
        <w:ind w:firstLine="567"/>
        <w:jc w:val="both"/>
      </w:pPr>
      <w:r w:rsidRPr="00A73047">
        <w:t xml:space="preserve">В декабре 1779 г. было образовано Воронежское наместничество в составе 15 уездов. Белгородская губерния была упразднена, Острогожский полк вошел в состав Воронежского наместничества, Усердский, Верхососенский и Ольшанский уезды были ликвидированы. Целью административной реформы Екатерины II было образование уездов численностью 40 - 50 тыся жителей без учета исторических и национальных особенностей регионов. На юго-востоке современной Белгородской области было образовано три уезда - Ливенский, Бирюченский и Валуйский [Описание Воронежского наместничества 1785 года, Воронеж, 1982]. Ливенский уезд был образован из Валуйского уезда (на территории Ливенского уезда проживало 16961 душ м. п. бывшего Валуйского уезда), Новооскольского (3844), а также Бирюченского (2121) и Святолуцкого (63) комиссарств. Бирюченский уезд возник на территории бывших Усердского (12374), Верхососенского (3254), Ольшанского (1148), Новооскольского (508) уездов и Бирюченского комиссарства (3528). Валуйский уезд Воронежского наместничества располагался на территории бывшего Валуйского уезда (21011) Белгородской губернии, а также Купянского (1309) и Святолуцкого (1201) комиссарств Изюмского полка Слободско-Украинской губернии. Северная часть расформированных Верхососенского и Усердского уездов вошла в состав Коротоякского уезда Воронежского наместничества. </w:t>
      </w:r>
    </w:p>
    <w:p w:rsidR="00D3639B" w:rsidRDefault="00D3639B" w:rsidP="00D3639B">
      <w:pPr>
        <w:spacing w:before="120"/>
        <w:ind w:firstLine="567"/>
        <w:jc w:val="both"/>
      </w:pPr>
      <w:r w:rsidRPr="00A73047">
        <w:t xml:space="preserve">Итоги помещичьей колонизации края к концу XVIII века наиболее полно представлены по данным генерального межевания земель Российской империи в конце XVIII века. Проанализируем результаты края на примере территории современного Волоконовского района, исходя из генерального плана Ливенского уезда Воронежского наместничества 1789 года [РГАДА, ф. 1356, оп. 1, 166/ 791 ед. хр.]. Масштаб плана - в английском дюйме 500 саженей или 1 : 42000. Практически вся территория современного Волоконовского района назад входила в состав Ливенского уезда, только юго-западная часть района (Погромец, Борисовка) находилась в Валуйском уезде. На карте обозначены все населенные пункты, даже самые мелкие хутора, церкви, дороги, винокуренные заводы, реки и мелкие ручьи, лес, озера и овраги, пустоши и обрабатываемые земли... Земля была распахана далеко не полностью, даже в окрестностях сел и слобод. </w:t>
      </w:r>
    </w:p>
    <w:p w:rsidR="00D3639B" w:rsidRDefault="00D3639B" w:rsidP="00D3639B">
      <w:pPr>
        <w:spacing w:before="120"/>
        <w:ind w:firstLine="567"/>
        <w:jc w:val="both"/>
      </w:pPr>
      <w:r w:rsidRPr="00A73047">
        <w:t xml:space="preserve">Деревянные церкви были практически во всех крупных населенных пунктах: в слободах Волоконской, Александровке, Верхней Лубянке, Голофеевке, Грушевке, Коровино, Лутовиновке, Нижней Лубянке, Рождественской, Староивановке, Шеншиновке, Успенской, Ютановке, селах Старом Пузино, Пятницком и Фощеватом. Не было церквей в селах Афонькино (сейчас Афоньевка) и Покровском, деревнях Лубянке, Репьевке, Плоской, Столбище и Чапельной, Заломной, слободе Ивановке, хуторе Становом. </w:t>
      </w:r>
    </w:p>
    <w:p w:rsidR="00D3639B" w:rsidRDefault="00D3639B" w:rsidP="00D3639B">
      <w:pPr>
        <w:spacing w:before="120"/>
        <w:ind w:firstLine="567"/>
        <w:jc w:val="both"/>
      </w:pPr>
      <w:r w:rsidRPr="00A73047">
        <w:t xml:space="preserve">Основную часть населения составляли украинцы, жившие на землях российских помещиков, однодворцы и помещичьи крестьяне. Только слобода Коровино была населена войсковыми обывателями Острогожского полка Слободско-Украинской губернии, но после передачи полка в состав Воронежской губернии в 1779 году жители Коровино были закрепощены и слобода стала собственностью генерал-поручицы Анны Спиридовой. В середине XVIII века слободским казакам было разрешено свободное винокурение, что было делом выгодным и доходным. Винокуренные заводы были в Старом Пузино, а также в Слоновке и Бирюче. </w:t>
      </w:r>
    </w:p>
    <w:p w:rsidR="00D3639B" w:rsidRDefault="00D3639B" w:rsidP="00D3639B">
      <w:pPr>
        <w:spacing w:before="120"/>
        <w:ind w:firstLine="567"/>
        <w:jc w:val="both"/>
      </w:pPr>
      <w:r w:rsidRPr="00A73047">
        <w:t xml:space="preserve">Хутора, в основном, располагались на левой стороне Оскола. Например, хутора Аленицкой, Бережной, Гудов, Жигалчик, Западной и Кирносов находились восточнее Староивановки. Более 60 хуторов находилось в окрестностях Алексеевки. Отметим, что хутора были характерны, в основном, для украинского населения края. Западная часть территории современного Волоконовского района была занята сенокосами. Река Волчья еще не была заселена, на ней был только один скотный двор в 6 км к западу от деревни Чапельной. На самой северо - западной границе уезда находился хутор Абалмасов, от которого было не менее 10 км до ближайшей деревни Чапельной. На генеральный план уезда были нанесены даже улицы каждого населенного пункта. Например, Волоконовка с 10 улицами достигала 2 км в длину и 1 км в ширину. Самыми длинными улицами были современная улица 60-летия Октября (1 км) и Проспект Гая (600 м). А на левом берегу речки Сазон крестьянских хат еще не было. Через слободу проходила большая дорога Валуйки - Новый Оскол. Расположение этой дороги практически совпадает с современной железной дорогой Валуйки - Новый Оскол. </w:t>
      </w:r>
    </w:p>
    <w:p w:rsidR="00D3639B" w:rsidRPr="00A73047" w:rsidRDefault="00D3639B" w:rsidP="00D3639B">
      <w:pPr>
        <w:spacing w:before="120"/>
        <w:ind w:firstLine="567"/>
        <w:jc w:val="both"/>
      </w:pPr>
      <w:r w:rsidRPr="00A73047">
        <w:t xml:space="preserve">В РГАДА также хранятся карты имений более крупного масштаба 1 : 8000 и описание всех населенных пунктов (число душ мужского пола, помещик, площадь земли в имении) и экономические примечания к планам имений по данным на 70 - 80-ые годы XVIII века. Это действительно ценнейший материал для краеведов! </w:t>
      </w:r>
    </w:p>
    <w:p w:rsidR="00D3639B" w:rsidRDefault="00D3639B" w:rsidP="00D3639B">
      <w:pPr>
        <w:spacing w:before="120"/>
        <w:ind w:firstLine="567"/>
        <w:jc w:val="both"/>
      </w:pPr>
      <w:r w:rsidRPr="00A73047">
        <w:t xml:space="preserve">Таблица 2. Численность основных групп населения в юго-западных уездах Воронежского наместничества по данным ревизий конца XVIII века.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383"/>
        <w:gridCol w:w="1968"/>
        <w:gridCol w:w="1698"/>
        <w:gridCol w:w="1709"/>
      </w:tblGrid>
      <w:tr w:rsidR="00D3639B" w:rsidRPr="00A73047" w:rsidTr="00BA6404">
        <w:trPr>
          <w:tblCellSpacing w:w="15" w:type="dxa"/>
          <w:jc w:val="center"/>
        </w:trPr>
        <w:tc>
          <w:tcPr>
            <w:tcW w:w="0" w:type="auto"/>
            <w:tcBorders>
              <w:top w:val="outset" w:sz="6" w:space="0" w:color="auto"/>
              <w:bottom w:val="outset" w:sz="6" w:space="0" w:color="auto"/>
              <w:right w:val="outset" w:sz="6" w:space="0" w:color="auto"/>
            </w:tcBorders>
            <w:vAlign w:val="center"/>
          </w:tcPr>
          <w:p w:rsidR="00D3639B" w:rsidRPr="00A73047" w:rsidRDefault="00D3639B" w:rsidP="00BA6404">
            <w:pPr>
              <w:jc w:val="both"/>
            </w:pPr>
            <w:r w:rsidRPr="00A73047">
              <w:t>Группа населения</w:t>
            </w:r>
          </w:p>
        </w:tc>
        <w:tc>
          <w:tcPr>
            <w:tcW w:w="0" w:type="auto"/>
            <w:tcBorders>
              <w:top w:val="outset" w:sz="6" w:space="0" w:color="auto"/>
              <w:left w:val="outset" w:sz="6" w:space="0" w:color="auto"/>
              <w:bottom w:val="outset" w:sz="6" w:space="0" w:color="auto"/>
              <w:right w:val="outset" w:sz="6" w:space="0" w:color="auto"/>
            </w:tcBorders>
            <w:vAlign w:val="center"/>
          </w:tcPr>
          <w:p w:rsidR="00D3639B" w:rsidRPr="00A73047" w:rsidRDefault="00D3639B" w:rsidP="00BA6404">
            <w:pPr>
              <w:jc w:val="both"/>
            </w:pPr>
            <w:r w:rsidRPr="00A73047">
              <w:t>Бирюченский уезд</w:t>
            </w: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939"/>
              <w:gridCol w:w="939"/>
            </w:tblGrid>
            <w:tr w:rsidR="00D3639B" w:rsidRPr="00A73047" w:rsidTr="00BA6404">
              <w:trPr>
                <w:tblCellSpacing w:w="15" w:type="dxa"/>
                <w:jc w:val="center"/>
              </w:trPr>
              <w:tc>
                <w:tcPr>
                  <w:tcW w:w="0" w:type="auto"/>
                  <w:tcBorders>
                    <w:top w:val="nil"/>
                    <w:left w:val="nil"/>
                    <w:bottom w:val="nil"/>
                    <w:right w:val="nil"/>
                  </w:tcBorders>
                  <w:vAlign w:val="center"/>
                </w:tcPr>
                <w:p w:rsidR="00D3639B" w:rsidRPr="00A73047" w:rsidRDefault="00D3639B" w:rsidP="00BA6404">
                  <w:pPr>
                    <w:jc w:val="both"/>
                  </w:pPr>
                  <w:r w:rsidRPr="00A73047">
                    <w:t>1782</w:t>
                  </w:r>
                </w:p>
              </w:tc>
              <w:tc>
                <w:tcPr>
                  <w:tcW w:w="0" w:type="auto"/>
                  <w:tcBorders>
                    <w:top w:val="nil"/>
                    <w:left w:val="nil"/>
                    <w:bottom w:val="nil"/>
                    <w:right w:val="nil"/>
                  </w:tcBorders>
                  <w:vAlign w:val="center"/>
                </w:tcPr>
                <w:p w:rsidR="00D3639B" w:rsidRPr="00A73047" w:rsidRDefault="00D3639B" w:rsidP="00BA6404">
                  <w:pPr>
                    <w:jc w:val="both"/>
                  </w:pPr>
                  <w:r w:rsidRPr="00A73047">
                    <w:t>1795</w:t>
                  </w:r>
                </w:p>
              </w:tc>
            </w:tr>
          </w:tbl>
          <w:p w:rsidR="00D3639B" w:rsidRPr="00A73047" w:rsidRDefault="00D3639B" w:rsidP="00BA6404">
            <w:pPr>
              <w:jc w:val="both"/>
            </w:pPr>
          </w:p>
        </w:tc>
        <w:tc>
          <w:tcPr>
            <w:tcW w:w="0" w:type="auto"/>
            <w:tcBorders>
              <w:top w:val="outset" w:sz="6" w:space="0" w:color="auto"/>
              <w:left w:val="outset" w:sz="6" w:space="0" w:color="auto"/>
              <w:bottom w:val="outset" w:sz="6" w:space="0" w:color="auto"/>
              <w:right w:val="outset" w:sz="6" w:space="0" w:color="auto"/>
            </w:tcBorders>
            <w:vAlign w:val="center"/>
          </w:tcPr>
          <w:p w:rsidR="00D3639B" w:rsidRPr="00A73047" w:rsidRDefault="00D3639B" w:rsidP="00BA6404">
            <w:pPr>
              <w:jc w:val="both"/>
            </w:pPr>
            <w:r w:rsidRPr="00A73047">
              <w:t>Ливенский уезд</w:t>
            </w:r>
            <w:r>
              <w:t xml:space="preserve"> </w:t>
            </w: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804"/>
              <w:gridCol w:w="804"/>
            </w:tblGrid>
            <w:tr w:rsidR="00D3639B" w:rsidRPr="00A73047" w:rsidTr="00BA6404">
              <w:trPr>
                <w:tblCellSpacing w:w="15" w:type="dxa"/>
                <w:jc w:val="center"/>
              </w:trPr>
              <w:tc>
                <w:tcPr>
                  <w:tcW w:w="0" w:type="auto"/>
                  <w:tcBorders>
                    <w:top w:val="nil"/>
                    <w:left w:val="nil"/>
                    <w:bottom w:val="nil"/>
                    <w:right w:val="nil"/>
                  </w:tcBorders>
                  <w:vAlign w:val="center"/>
                </w:tcPr>
                <w:p w:rsidR="00D3639B" w:rsidRPr="00A73047" w:rsidRDefault="00D3639B" w:rsidP="00BA6404">
                  <w:pPr>
                    <w:jc w:val="both"/>
                  </w:pPr>
                  <w:r w:rsidRPr="00A73047">
                    <w:t>1782</w:t>
                  </w:r>
                </w:p>
              </w:tc>
              <w:tc>
                <w:tcPr>
                  <w:tcW w:w="0" w:type="auto"/>
                  <w:tcBorders>
                    <w:top w:val="nil"/>
                    <w:left w:val="nil"/>
                    <w:bottom w:val="nil"/>
                    <w:right w:val="nil"/>
                  </w:tcBorders>
                  <w:vAlign w:val="center"/>
                </w:tcPr>
                <w:p w:rsidR="00D3639B" w:rsidRPr="00A73047" w:rsidRDefault="00D3639B" w:rsidP="00BA6404">
                  <w:pPr>
                    <w:jc w:val="both"/>
                  </w:pPr>
                  <w:r w:rsidRPr="00A73047">
                    <w:t>1795</w:t>
                  </w:r>
                </w:p>
              </w:tc>
            </w:tr>
          </w:tbl>
          <w:p w:rsidR="00D3639B" w:rsidRPr="00A73047" w:rsidRDefault="00D3639B" w:rsidP="00BA6404">
            <w:pPr>
              <w:jc w:val="both"/>
            </w:pPr>
          </w:p>
        </w:tc>
        <w:tc>
          <w:tcPr>
            <w:tcW w:w="0" w:type="auto"/>
            <w:tcBorders>
              <w:top w:val="outset" w:sz="6" w:space="0" w:color="auto"/>
              <w:left w:val="outset" w:sz="6" w:space="0" w:color="auto"/>
              <w:bottom w:val="outset" w:sz="6" w:space="0" w:color="auto"/>
            </w:tcBorders>
            <w:vAlign w:val="center"/>
          </w:tcPr>
          <w:p w:rsidR="00D3639B" w:rsidRPr="00A73047" w:rsidRDefault="00D3639B" w:rsidP="00BA6404">
            <w:pPr>
              <w:jc w:val="both"/>
            </w:pPr>
            <w:r w:rsidRPr="00A73047">
              <w:t xml:space="preserve">Валуйский уезд </w:t>
            </w: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802"/>
              <w:gridCol w:w="802"/>
            </w:tblGrid>
            <w:tr w:rsidR="00D3639B" w:rsidRPr="00A73047" w:rsidTr="00BA6404">
              <w:trPr>
                <w:tblCellSpacing w:w="15" w:type="dxa"/>
                <w:jc w:val="center"/>
              </w:trPr>
              <w:tc>
                <w:tcPr>
                  <w:tcW w:w="0" w:type="auto"/>
                  <w:tcBorders>
                    <w:top w:val="nil"/>
                    <w:left w:val="nil"/>
                    <w:bottom w:val="nil"/>
                    <w:right w:val="nil"/>
                  </w:tcBorders>
                  <w:vAlign w:val="center"/>
                </w:tcPr>
                <w:p w:rsidR="00D3639B" w:rsidRPr="00A73047" w:rsidRDefault="00D3639B" w:rsidP="00BA6404">
                  <w:pPr>
                    <w:jc w:val="both"/>
                  </w:pPr>
                  <w:r w:rsidRPr="00A73047">
                    <w:t>1782</w:t>
                  </w:r>
                </w:p>
              </w:tc>
              <w:tc>
                <w:tcPr>
                  <w:tcW w:w="0" w:type="auto"/>
                  <w:tcBorders>
                    <w:top w:val="nil"/>
                    <w:left w:val="nil"/>
                    <w:bottom w:val="nil"/>
                    <w:right w:val="nil"/>
                  </w:tcBorders>
                  <w:vAlign w:val="center"/>
                </w:tcPr>
                <w:p w:rsidR="00D3639B" w:rsidRPr="00A73047" w:rsidRDefault="00D3639B" w:rsidP="00BA6404">
                  <w:pPr>
                    <w:jc w:val="both"/>
                  </w:pPr>
                  <w:r w:rsidRPr="00A73047">
                    <w:t>1795</w:t>
                  </w:r>
                </w:p>
              </w:tc>
            </w:tr>
          </w:tbl>
          <w:p w:rsidR="00D3639B" w:rsidRPr="00A73047" w:rsidRDefault="00D3639B" w:rsidP="00BA6404">
            <w:pPr>
              <w:jc w:val="both"/>
            </w:pPr>
          </w:p>
        </w:tc>
      </w:tr>
      <w:tr w:rsidR="00D3639B" w:rsidRPr="00A73047" w:rsidTr="00BA6404">
        <w:trPr>
          <w:tblCellSpacing w:w="15" w:type="dxa"/>
          <w:jc w:val="center"/>
        </w:trPr>
        <w:tc>
          <w:tcPr>
            <w:tcW w:w="0" w:type="auto"/>
            <w:tcBorders>
              <w:top w:val="outset" w:sz="6" w:space="0" w:color="auto"/>
              <w:bottom w:val="outset" w:sz="6" w:space="0" w:color="auto"/>
              <w:right w:val="outset" w:sz="6" w:space="0" w:color="auto"/>
            </w:tcBorders>
            <w:vAlign w:val="center"/>
          </w:tcPr>
          <w:p w:rsidR="00D3639B" w:rsidRPr="00A73047" w:rsidRDefault="00D3639B" w:rsidP="00BA6404">
            <w:pPr>
              <w:jc w:val="both"/>
            </w:pPr>
            <w:r w:rsidRPr="00A73047">
              <w:t>Подданные малороссияне</w:t>
            </w: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939"/>
              <w:gridCol w:w="939"/>
            </w:tblGrid>
            <w:tr w:rsidR="00D3639B" w:rsidRPr="00A73047" w:rsidTr="00BA6404">
              <w:trPr>
                <w:tblCellSpacing w:w="15" w:type="dxa"/>
                <w:jc w:val="center"/>
              </w:trPr>
              <w:tc>
                <w:tcPr>
                  <w:tcW w:w="0" w:type="auto"/>
                  <w:tcBorders>
                    <w:top w:val="nil"/>
                    <w:left w:val="nil"/>
                    <w:bottom w:val="nil"/>
                    <w:right w:val="nil"/>
                  </w:tcBorders>
                  <w:vAlign w:val="center"/>
                </w:tcPr>
                <w:p w:rsidR="00D3639B" w:rsidRPr="00A73047" w:rsidRDefault="00D3639B" w:rsidP="00BA6404">
                  <w:pPr>
                    <w:jc w:val="both"/>
                  </w:pPr>
                  <w:r w:rsidRPr="00A73047">
                    <w:t>15364</w:t>
                  </w:r>
                  <w:r>
                    <w:t xml:space="preserve"> </w:t>
                  </w:r>
                </w:p>
              </w:tc>
              <w:tc>
                <w:tcPr>
                  <w:tcW w:w="0" w:type="auto"/>
                  <w:tcBorders>
                    <w:top w:val="nil"/>
                    <w:left w:val="nil"/>
                    <w:bottom w:val="nil"/>
                    <w:right w:val="nil"/>
                  </w:tcBorders>
                  <w:vAlign w:val="center"/>
                </w:tcPr>
                <w:p w:rsidR="00D3639B" w:rsidRPr="00A73047" w:rsidRDefault="00D3639B" w:rsidP="00BA6404">
                  <w:pPr>
                    <w:jc w:val="both"/>
                  </w:pPr>
                  <w:r w:rsidRPr="00A73047">
                    <w:t>17980</w:t>
                  </w:r>
                  <w:r>
                    <w:t xml:space="preserve"> </w:t>
                  </w:r>
                </w:p>
              </w:tc>
            </w:tr>
          </w:tbl>
          <w:p w:rsidR="00D3639B" w:rsidRPr="00A73047" w:rsidRDefault="00D3639B" w:rsidP="00BA6404">
            <w:pPr>
              <w:jc w:val="both"/>
            </w:pPr>
          </w:p>
        </w:tc>
        <w:tc>
          <w:tcPr>
            <w:tcW w:w="0" w:type="auto"/>
            <w:tcBorders>
              <w:top w:val="outset" w:sz="6" w:space="0" w:color="auto"/>
              <w:left w:val="outset" w:sz="6" w:space="0" w:color="auto"/>
              <w:bottom w:val="outset" w:sz="6" w:space="0" w:color="auto"/>
              <w:right w:val="outset" w:sz="6" w:space="0" w:color="auto"/>
            </w:tcBorders>
            <w:vAlign w:val="center"/>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804"/>
              <w:gridCol w:w="804"/>
            </w:tblGrid>
            <w:tr w:rsidR="00D3639B" w:rsidRPr="00A73047" w:rsidTr="00BA6404">
              <w:trPr>
                <w:tblCellSpacing w:w="15" w:type="dxa"/>
                <w:jc w:val="center"/>
              </w:trPr>
              <w:tc>
                <w:tcPr>
                  <w:tcW w:w="0" w:type="auto"/>
                  <w:tcBorders>
                    <w:top w:val="nil"/>
                    <w:left w:val="nil"/>
                    <w:bottom w:val="nil"/>
                    <w:right w:val="nil"/>
                  </w:tcBorders>
                  <w:vAlign w:val="center"/>
                </w:tcPr>
                <w:p w:rsidR="00D3639B" w:rsidRPr="00A73047" w:rsidRDefault="00D3639B" w:rsidP="00BA6404">
                  <w:pPr>
                    <w:jc w:val="both"/>
                  </w:pPr>
                  <w:r w:rsidRPr="00A73047">
                    <w:t>15529</w:t>
                  </w:r>
                  <w:r>
                    <w:t xml:space="preserve"> </w:t>
                  </w:r>
                </w:p>
              </w:tc>
              <w:tc>
                <w:tcPr>
                  <w:tcW w:w="0" w:type="auto"/>
                  <w:tcBorders>
                    <w:top w:val="nil"/>
                    <w:left w:val="nil"/>
                    <w:bottom w:val="nil"/>
                    <w:right w:val="nil"/>
                  </w:tcBorders>
                  <w:vAlign w:val="center"/>
                </w:tcPr>
                <w:p w:rsidR="00D3639B" w:rsidRPr="00A73047" w:rsidRDefault="00D3639B" w:rsidP="00BA6404">
                  <w:pPr>
                    <w:jc w:val="both"/>
                  </w:pPr>
                  <w:r w:rsidRPr="00A73047">
                    <w:t>15573</w:t>
                  </w:r>
                  <w:r>
                    <w:t xml:space="preserve"> </w:t>
                  </w:r>
                </w:p>
              </w:tc>
            </w:tr>
          </w:tbl>
          <w:p w:rsidR="00D3639B" w:rsidRPr="00A73047" w:rsidRDefault="00D3639B" w:rsidP="00BA6404">
            <w:pPr>
              <w:jc w:val="both"/>
            </w:pPr>
          </w:p>
        </w:tc>
        <w:tc>
          <w:tcPr>
            <w:tcW w:w="0" w:type="auto"/>
            <w:tcBorders>
              <w:top w:val="outset" w:sz="6" w:space="0" w:color="auto"/>
              <w:left w:val="outset" w:sz="6" w:space="0" w:color="auto"/>
              <w:bottom w:val="outset" w:sz="6" w:space="0" w:color="auto"/>
            </w:tcBorders>
            <w:vAlign w:val="center"/>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802"/>
              <w:gridCol w:w="802"/>
            </w:tblGrid>
            <w:tr w:rsidR="00D3639B" w:rsidRPr="00A73047" w:rsidTr="00BA6404">
              <w:trPr>
                <w:tblCellSpacing w:w="15" w:type="dxa"/>
                <w:jc w:val="center"/>
              </w:trPr>
              <w:tc>
                <w:tcPr>
                  <w:tcW w:w="0" w:type="auto"/>
                  <w:tcBorders>
                    <w:top w:val="nil"/>
                    <w:left w:val="nil"/>
                    <w:bottom w:val="nil"/>
                    <w:right w:val="nil"/>
                  </w:tcBorders>
                  <w:vAlign w:val="center"/>
                </w:tcPr>
                <w:p w:rsidR="00D3639B" w:rsidRPr="00A73047" w:rsidRDefault="00D3639B" w:rsidP="00BA6404">
                  <w:pPr>
                    <w:jc w:val="both"/>
                  </w:pPr>
                  <w:r w:rsidRPr="00A73047">
                    <w:t>14324</w:t>
                  </w:r>
                  <w:r>
                    <w:t xml:space="preserve"> </w:t>
                  </w:r>
                </w:p>
              </w:tc>
              <w:tc>
                <w:tcPr>
                  <w:tcW w:w="0" w:type="auto"/>
                  <w:tcBorders>
                    <w:top w:val="nil"/>
                    <w:left w:val="nil"/>
                    <w:bottom w:val="nil"/>
                    <w:right w:val="nil"/>
                  </w:tcBorders>
                  <w:vAlign w:val="center"/>
                </w:tcPr>
                <w:p w:rsidR="00D3639B" w:rsidRPr="00A73047" w:rsidRDefault="00D3639B" w:rsidP="00BA6404">
                  <w:pPr>
                    <w:jc w:val="both"/>
                  </w:pPr>
                  <w:r w:rsidRPr="00A73047">
                    <w:t>14804</w:t>
                  </w:r>
                </w:p>
              </w:tc>
            </w:tr>
          </w:tbl>
          <w:p w:rsidR="00D3639B" w:rsidRPr="00A73047" w:rsidRDefault="00D3639B" w:rsidP="00BA6404">
            <w:pPr>
              <w:jc w:val="both"/>
            </w:pPr>
          </w:p>
        </w:tc>
      </w:tr>
      <w:tr w:rsidR="00D3639B" w:rsidRPr="00A73047" w:rsidTr="00BA6404">
        <w:trPr>
          <w:tblCellSpacing w:w="15" w:type="dxa"/>
          <w:jc w:val="center"/>
        </w:trPr>
        <w:tc>
          <w:tcPr>
            <w:tcW w:w="0" w:type="auto"/>
            <w:tcBorders>
              <w:top w:val="outset" w:sz="6" w:space="0" w:color="auto"/>
              <w:bottom w:val="outset" w:sz="6" w:space="0" w:color="auto"/>
              <w:right w:val="outset" w:sz="6" w:space="0" w:color="auto"/>
            </w:tcBorders>
            <w:vAlign w:val="center"/>
          </w:tcPr>
          <w:p w:rsidR="00D3639B" w:rsidRPr="00A73047" w:rsidRDefault="00D3639B" w:rsidP="00BA6404">
            <w:pPr>
              <w:jc w:val="both"/>
            </w:pPr>
            <w:r w:rsidRPr="00A73047">
              <w:t>Однодворцы</w:t>
            </w: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939"/>
              <w:gridCol w:w="939"/>
            </w:tblGrid>
            <w:tr w:rsidR="00D3639B" w:rsidRPr="00A73047" w:rsidTr="00BA6404">
              <w:trPr>
                <w:tblCellSpacing w:w="15" w:type="dxa"/>
                <w:jc w:val="center"/>
              </w:trPr>
              <w:tc>
                <w:tcPr>
                  <w:tcW w:w="0" w:type="auto"/>
                  <w:tcBorders>
                    <w:top w:val="nil"/>
                    <w:left w:val="nil"/>
                    <w:bottom w:val="nil"/>
                    <w:right w:val="nil"/>
                  </w:tcBorders>
                  <w:vAlign w:val="center"/>
                </w:tcPr>
                <w:p w:rsidR="00D3639B" w:rsidRPr="00A73047" w:rsidRDefault="00D3639B" w:rsidP="00BA6404">
                  <w:pPr>
                    <w:jc w:val="both"/>
                  </w:pPr>
                  <w:r w:rsidRPr="00A73047">
                    <w:t>5030</w:t>
                  </w:r>
                  <w:r>
                    <w:t xml:space="preserve"> </w:t>
                  </w:r>
                </w:p>
              </w:tc>
              <w:tc>
                <w:tcPr>
                  <w:tcW w:w="0" w:type="auto"/>
                  <w:tcBorders>
                    <w:top w:val="nil"/>
                    <w:left w:val="nil"/>
                    <w:bottom w:val="nil"/>
                    <w:right w:val="nil"/>
                  </w:tcBorders>
                  <w:vAlign w:val="center"/>
                </w:tcPr>
                <w:p w:rsidR="00D3639B" w:rsidRPr="00A73047" w:rsidRDefault="00D3639B" w:rsidP="00BA6404">
                  <w:pPr>
                    <w:jc w:val="both"/>
                  </w:pPr>
                  <w:r w:rsidRPr="00A73047">
                    <w:t>5893</w:t>
                  </w:r>
                  <w:r>
                    <w:t xml:space="preserve"> </w:t>
                  </w:r>
                </w:p>
              </w:tc>
            </w:tr>
          </w:tbl>
          <w:p w:rsidR="00D3639B" w:rsidRPr="00A73047" w:rsidRDefault="00D3639B" w:rsidP="00BA6404">
            <w:pPr>
              <w:jc w:val="both"/>
            </w:pPr>
          </w:p>
        </w:tc>
        <w:tc>
          <w:tcPr>
            <w:tcW w:w="0" w:type="auto"/>
            <w:tcBorders>
              <w:top w:val="outset" w:sz="6" w:space="0" w:color="auto"/>
              <w:left w:val="outset" w:sz="6" w:space="0" w:color="auto"/>
              <w:bottom w:val="outset" w:sz="6" w:space="0" w:color="auto"/>
              <w:right w:val="outset" w:sz="6" w:space="0" w:color="auto"/>
            </w:tcBorders>
            <w:vAlign w:val="center"/>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804"/>
              <w:gridCol w:w="804"/>
            </w:tblGrid>
            <w:tr w:rsidR="00D3639B" w:rsidRPr="00A73047" w:rsidTr="00BA6404">
              <w:trPr>
                <w:tblCellSpacing w:w="15" w:type="dxa"/>
                <w:jc w:val="center"/>
              </w:trPr>
              <w:tc>
                <w:tcPr>
                  <w:tcW w:w="0" w:type="auto"/>
                  <w:tcBorders>
                    <w:top w:val="nil"/>
                    <w:left w:val="nil"/>
                    <w:bottom w:val="nil"/>
                    <w:right w:val="nil"/>
                  </w:tcBorders>
                  <w:vAlign w:val="center"/>
                </w:tcPr>
                <w:p w:rsidR="00D3639B" w:rsidRPr="00A73047" w:rsidRDefault="00D3639B" w:rsidP="00BA6404">
                  <w:pPr>
                    <w:jc w:val="both"/>
                  </w:pPr>
                  <w:r w:rsidRPr="00A73047">
                    <w:t>6157</w:t>
                  </w:r>
                  <w:r>
                    <w:t xml:space="preserve"> </w:t>
                  </w:r>
                </w:p>
              </w:tc>
              <w:tc>
                <w:tcPr>
                  <w:tcW w:w="0" w:type="auto"/>
                  <w:tcBorders>
                    <w:top w:val="nil"/>
                    <w:left w:val="nil"/>
                    <w:bottom w:val="nil"/>
                    <w:right w:val="nil"/>
                  </w:tcBorders>
                  <w:vAlign w:val="center"/>
                </w:tcPr>
                <w:p w:rsidR="00D3639B" w:rsidRPr="00A73047" w:rsidRDefault="00D3639B" w:rsidP="00BA6404">
                  <w:pPr>
                    <w:jc w:val="both"/>
                  </w:pPr>
                  <w:r w:rsidRPr="00A73047">
                    <w:t>6798</w:t>
                  </w:r>
                  <w:r>
                    <w:t xml:space="preserve"> </w:t>
                  </w:r>
                </w:p>
              </w:tc>
            </w:tr>
          </w:tbl>
          <w:p w:rsidR="00D3639B" w:rsidRPr="00A73047" w:rsidRDefault="00D3639B" w:rsidP="00BA6404">
            <w:pPr>
              <w:jc w:val="both"/>
            </w:pPr>
          </w:p>
        </w:tc>
        <w:tc>
          <w:tcPr>
            <w:tcW w:w="0" w:type="auto"/>
            <w:tcBorders>
              <w:top w:val="outset" w:sz="6" w:space="0" w:color="auto"/>
              <w:left w:val="outset" w:sz="6" w:space="0" w:color="auto"/>
              <w:bottom w:val="outset" w:sz="6" w:space="0" w:color="auto"/>
            </w:tcBorders>
            <w:vAlign w:val="center"/>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802"/>
              <w:gridCol w:w="802"/>
            </w:tblGrid>
            <w:tr w:rsidR="00D3639B" w:rsidRPr="00A73047" w:rsidTr="00BA6404">
              <w:trPr>
                <w:tblCellSpacing w:w="15" w:type="dxa"/>
                <w:jc w:val="center"/>
              </w:trPr>
              <w:tc>
                <w:tcPr>
                  <w:tcW w:w="0" w:type="auto"/>
                  <w:tcBorders>
                    <w:top w:val="nil"/>
                    <w:left w:val="nil"/>
                    <w:bottom w:val="nil"/>
                    <w:right w:val="nil"/>
                  </w:tcBorders>
                  <w:vAlign w:val="center"/>
                </w:tcPr>
                <w:p w:rsidR="00D3639B" w:rsidRPr="00A73047" w:rsidRDefault="00D3639B" w:rsidP="00BA6404">
                  <w:pPr>
                    <w:jc w:val="both"/>
                  </w:pPr>
                  <w:r w:rsidRPr="00A73047">
                    <w:t>5607</w:t>
                  </w:r>
                  <w:r>
                    <w:t xml:space="preserve"> </w:t>
                  </w:r>
                </w:p>
              </w:tc>
              <w:tc>
                <w:tcPr>
                  <w:tcW w:w="0" w:type="auto"/>
                  <w:tcBorders>
                    <w:top w:val="nil"/>
                    <w:left w:val="nil"/>
                    <w:bottom w:val="nil"/>
                    <w:right w:val="nil"/>
                  </w:tcBorders>
                  <w:vAlign w:val="center"/>
                </w:tcPr>
                <w:p w:rsidR="00D3639B" w:rsidRPr="00A73047" w:rsidRDefault="00D3639B" w:rsidP="00BA6404">
                  <w:pPr>
                    <w:jc w:val="both"/>
                  </w:pPr>
                  <w:r w:rsidRPr="00A73047">
                    <w:t>6103</w:t>
                  </w:r>
                </w:p>
              </w:tc>
            </w:tr>
          </w:tbl>
          <w:p w:rsidR="00D3639B" w:rsidRPr="00A73047" w:rsidRDefault="00D3639B" w:rsidP="00BA6404">
            <w:pPr>
              <w:jc w:val="both"/>
            </w:pPr>
          </w:p>
        </w:tc>
      </w:tr>
      <w:tr w:rsidR="00D3639B" w:rsidRPr="00A73047" w:rsidTr="00BA6404">
        <w:trPr>
          <w:tblCellSpacing w:w="15" w:type="dxa"/>
          <w:jc w:val="center"/>
        </w:trPr>
        <w:tc>
          <w:tcPr>
            <w:tcW w:w="0" w:type="auto"/>
            <w:tcBorders>
              <w:top w:val="outset" w:sz="6" w:space="0" w:color="auto"/>
              <w:bottom w:val="outset" w:sz="6" w:space="0" w:color="auto"/>
              <w:right w:val="outset" w:sz="6" w:space="0" w:color="auto"/>
            </w:tcBorders>
            <w:vAlign w:val="center"/>
          </w:tcPr>
          <w:p w:rsidR="00D3639B" w:rsidRPr="00A73047" w:rsidRDefault="00D3639B" w:rsidP="00BA6404">
            <w:pPr>
              <w:jc w:val="both"/>
            </w:pPr>
            <w:r w:rsidRPr="00A73047">
              <w:t>Войсковые обыватели привилегированные</w:t>
            </w: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939"/>
              <w:gridCol w:w="939"/>
            </w:tblGrid>
            <w:tr w:rsidR="00D3639B" w:rsidRPr="00A73047" w:rsidTr="00BA6404">
              <w:trPr>
                <w:tblCellSpacing w:w="15" w:type="dxa"/>
                <w:jc w:val="center"/>
              </w:trPr>
              <w:tc>
                <w:tcPr>
                  <w:tcW w:w="0" w:type="auto"/>
                  <w:tcBorders>
                    <w:top w:val="nil"/>
                    <w:left w:val="nil"/>
                    <w:bottom w:val="nil"/>
                    <w:right w:val="nil"/>
                  </w:tcBorders>
                  <w:vAlign w:val="center"/>
                </w:tcPr>
                <w:p w:rsidR="00D3639B" w:rsidRPr="00A73047" w:rsidRDefault="00D3639B" w:rsidP="00BA6404">
                  <w:pPr>
                    <w:jc w:val="both"/>
                  </w:pPr>
                  <w:r w:rsidRPr="00A73047">
                    <w:t>3145</w:t>
                  </w:r>
                  <w:r>
                    <w:t xml:space="preserve"> </w:t>
                  </w:r>
                </w:p>
              </w:tc>
              <w:tc>
                <w:tcPr>
                  <w:tcW w:w="0" w:type="auto"/>
                  <w:tcBorders>
                    <w:top w:val="nil"/>
                    <w:left w:val="nil"/>
                    <w:bottom w:val="nil"/>
                    <w:right w:val="nil"/>
                  </w:tcBorders>
                  <w:vAlign w:val="center"/>
                </w:tcPr>
                <w:p w:rsidR="00D3639B" w:rsidRPr="00A73047" w:rsidRDefault="00D3639B" w:rsidP="00BA6404">
                  <w:pPr>
                    <w:jc w:val="both"/>
                  </w:pPr>
                  <w:r w:rsidRPr="00A73047">
                    <w:t>3810</w:t>
                  </w:r>
                  <w:r>
                    <w:t xml:space="preserve"> </w:t>
                  </w:r>
                </w:p>
              </w:tc>
            </w:tr>
          </w:tbl>
          <w:p w:rsidR="00D3639B" w:rsidRPr="00A73047" w:rsidRDefault="00D3639B" w:rsidP="00BA6404">
            <w:pPr>
              <w:jc w:val="both"/>
            </w:pPr>
          </w:p>
        </w:tc>
        <w:tc>
          <w:tcPr>
            <w:tcW w:w="0" w:type="auto"/>
            <w:tcBorders>
              <w:top w:val="outset" w:sz="6" w:space="0" w:color="auto"/>
              <w:left w:val="outset" w:sz="6" w:space="0" w:color="auto"/>
              <w:bottom w:val="outset" w:sz="6" w:space="0" w:color="auto"/>
              <w:right w:val="outset" w:sz="6" w:space="0" w:color="auto"/>
            </w:tcBorders>
            <w:vAlign w:val="center"/>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804"/>
              <w:gridCol w:w="804"/>
            </w:tblGrid>
            <w:tr w:rsidR="00D3639B" w:rsidRPr="00A73047" w:rsidTr="00BA6404">
              <w:trPr>
                <w:tblCellSpacing w:w="15" w:type="dxa"/>
                <w:jc w:val="center"/>
              </w:trPr>
              <w:tc>
                <w:tcPr>
                  <w:tcW w:w="0" w:type="auto"/>
                  <w:tcBorders>
                    <w:top w:val="nil"/>
                    <w:left w:val="nil"/>
                    <w:bottom w:val="nil"/>
                    <w:right w:val="nil"/>
                  </w:tcBorders>
                  <w:vAlign w:val="center"/>
                </w:tcPr>
                <w:p w:rsidR="00D3639B" w:rsidRPr="00A73047" w:rsidRDefault="00D3639B" w:rsidP="00BA6404">
                  <w:pPr>
                    <w:jc w:val="both"/>
                  </w:pPr>
                  <w:r w:rsidRPr="00A73047">
                    <w:t>2148</w:t>
                  </w:r>
                  <w:r>
                    <w:t xml:space="preserve"> </w:t>
                  </w:r>
                </w:p>
              </w:tc>
              <w:tc>
                <w:tcPr>
                  <w:tcW w:w="0" w:type="auto"/>
                  <w:tcBorders>
                    <w:top w:val="nil"/>
                    <w:left w:val="nil"/>
                    <w:bottom w:val="nil"/>
                    <w:right w:val="nil"/>
                  </w:tcBorders>
                  <w:vAlign w:val="center"/>
                </w:tcPr>
                <w:p w:rsidR="00D3639B" w:rsidRPr="00A73047" w:rsidRDefault="00D3639B" w:rsidP="00BA6404">
                  <w:pPr>
                    <w:jc w:val="both"/>
                  </w:pPr>
                  <w:r w:rsidRPr="00A73047">
                    <w:t>2638</w:t>
                  </w:r>
                  <w:r>
                    <w:t xml:space="preserve"> </w:t>
                  </w:r>
                </w:p>
              </w:tc>
            </w:tr>
          </w:tbl>
          <w:p w:rsidR="00D3639B" w:rsidRPr="00A73047" w:rsidRDefault="00D3639B" w:rsidP="00BA6404">
            <w:pPr>
              <w:jc w:val="both"/>
            </w:pPr>
          </w:p>
        </w:tc>
        <w:tc>
          <w:tcPr>
            <w:tcW w:w="0" w:type="auto"/>
            <w:tcBorders>
              <w:top w:val="outset" w:sz="6" w:space="0" w:color="auto"/>
              <w:left w:val="outset" w:sz="6" w:space="0" w:color="auto"/>
              <w:bottom w:val="outset" w:sz="6" w:space="0" w:color="auto"/>
            </w:tcBorders>
            <w:vAlign w:val="center"/>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802"/>
              <w:gridCol w:w="802"/>
            </w:tblGrid>
            <w:tr w:rsidR="00D3639B" w:rsidRPr="00A73047" w:rsidTr="00BA6404">
              <w:trPr>
                <w:tblCellSpacing w:w="15" w:type="dxa"/>
                <w:jc w:val="center"/>
              </w:trPr>
              <w:tc>
                <w:tcPr>
                  <w:tcW w:w="0" w:type="auto"/>
                  <w:tcBorders>
                    <w:top w:val="nil"/>
                    <w:left w:val="nil"/>
                    <w:bottom w:val="nil"/>
                    <w:right w:val="nil"/>
                  </w:tcBorders>
                  <w:vAlign w:val="center"/>
                </w:tcPr>
                <w:p w:rsidR="00D3639B" w:rsidRPr="00A73047" w:rsidRDefault="00D3639B" w:rsidP="00BA6404">
                  <w:pPr>
                    <w:jc w:val="both"/>
                  </w:pPr>
                  <w:r w:rsidRPr="00A73047">
                    <w:t>-</w:t>
                  </w:r>
                </w:p>
              </w:tc>
              <w:tc>
                <w:tcPr>
                  <w:tcW w:w="0" w:type="auto"/>
                  <w:tcBorders>
                    <w:top w:val="nil"/>
                    <w:left w:val="nil"/>
                    <w:bottom w:val="nil"/>
                    <w:right w:val="nil"/>
                  </w:tcBorders>
                  <w:vAlign w:val="center"/>
                </w:tcPr>
                <w:p w:rsidR="00D3639B" w:rsidRPr="00A73047" w:rsidRDefault="00D3639B" w:rsidP="00BA6404">
                  <w:pPr>
                    <w:jc w:val="both"/>
                  </w:pPr>
                  <w:r w:rsidRPr="00A73047">
                    <w:t>-</w:t>
                  </w:r>
                </w:p>
              </w:tc>
            </w:tr>
          </w:tbl>
          <w:p w:rsidR="00D3639B" w:rsidRPr="00A73047" w:rsidRDefault="00D3639B" w:rsidP="00BA6404">
            <w:pPr>
              <w:jc w:val="both"/>
            </w:pPr>
          </w:p>
        </w:tc>
      </w:tr>
      <w:tr w:rsidR="00D3639B" w:rsidRPr="00A73047" w:rsidTr="00BA6404">
        <w:trPr>
          <w:tblCellSpacing w:w="15" w:type="dxa"/>
          <w:jc w:val="center"/>
        </w:trPr>
        <w:tc>
          <w:tcPr>
            <w:tcW w:w="0" w:type="auto"/>
            <w:tcBorders>
              <w:top w:val="outset" w:sz="6" w:space="0" w:color="auto"/>
              <w:bottom w:val="outset" w:sz="6" w:space="0" w:color="auto"/>
              <w:right w:val="outset" w:sz="6" w:space="0" w:color="auto"/>
            </w:tcBorders>
            <w:vAlign w:val="center"/>
          </w:tcPr>
          <w:p w:rsidR="00D3639B" w:rsidRPr="00A73047" w:rsidRDefault="00D3639B" w:rsidP="00BA6404">
            <w:pPr>
              <w:jc w:val="both"/>
            </w:pPr>
            <w:r w:rsidRPr="00A73047">
              <w:t>непривилегированные</w:t>
            </w: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939"/>
              <w:gridCol w:w="939"/>
            </w:tblGrid>
            <w:tr w:rsidR="00D3639B" w:rsidRPr="00A73047" w:rsidTr="00BA6404">
              <w:trPr>
                <w:tblCellSpacing w:w="15" w:type="dxa"/>
                <w:jc w:val="center"/>
              </w:trPr>
              <w:tc>
                <w:tcPr>
                  <w:tcW w:w="0" w:type="auto"/>
                  <w:tcBorders>
                    <w:top w:val="nil"/>
                    <w:left w:val="nil"/>
                    <w:bottom w:val="nil"/>
                    <w:right w:val="nil"/>
                  </w:tcBorders>
                  <w:vAlign w:val="center"/>
                </w:tcPr>
                <w:p w:rsidR="00D3639B" w:rsidRPr="00A73047" w:rsidRDefault="00D3639B" w:rsidP="00BA6404">
                  <w:pPr>
                    <w:jc w:val="both"/>
                  </w:pPr>
                  <w:r w:rsidRPr="00A73047">
                    <w:t>-</w:t>
                  </w:r>
                  <w:r>
                    <w:t xml:space="preserve"> </w:t>
                  </w:r>
                </w:p>
              </w:tc>
              <w:tc>
                <w:tcPr>
                  <w:tcW w:w="0" w:type="auto"/>
                  <w:tcBorders>
                    <w:top w:val="nil"/>
                    <w:left w:val="nil"/>
                    <w:bottom w:val="nil"/>
                    <w:right w:val="nil"/>
                  </w:tcBorders>
                  <w:vAlign w:val="center"/>
                </w:tcPr>
                <w:p w:rsidR="00D3639B" w:rsidRPr="00A73047" w:rsidRDefault="00D3639B" w:rsidP="00BA6404">
                  <w:pPr>
                    <w:jc w:val="both"/>
                  </w:pPr>
                  <w:r w:rsidRPr="00A73047">
                    <w:t>-</w:t>
                  </w:r>
                  <w:r>
                    <w:t xml:space="preserve"> </w:t>
                  </w:r>
                </w:p>
              </w:tc>
            </w:tr>
          </w:tbl>
          <w:p w:rsidR="00D3639B" w:rsidRPr="00A73047" w:rsidRDefault="00D3639B" w:rsidP="00BA6404">
            <w:pPr>
              <w:jc w:val="both"/>
            </w:pPr>
          </w:p>
        </w:tc>
        <w:tc>
          <w:tcPr>
            <w:tcW w:w="0" w:type="auto"/>
            <w:tcBorders>
              <w:top w:val="outset" w:sz="6" w:space="0" w:color="auto"/>
              <w:left w:val="outset" w:sz="6" w:space="0" w:color="auto"/>
              <w:bottom w:val="outset" w:sz="6" w:space="0" w:color="auto"/>
              <w:right w:val="outset" w:sz="6" w:space="0" w:color="auto"/>
            </w:tcBorders>
            <w:vAlign w:val="center"/>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1229"/>
              <w:gridCol w:w="379"/>
            </w:tblGrid>
            <w:tr w:rsidR="00D3639B" w:rsidRPr="00A73047" w:rsidTr="00BA6404">
              <w:trPr>
                <w:tblCellSpacing w:w="15" w:type="dxa"/>
                <w:jc w:val="center"/>
              </w:trPr>
              <w:tc>
                <w:tcPr>
                  <w:tcW w:w="0" w:type="auto"/>
                  <w:tcBorders>
                    <w:top w:val="nil"/>
                    <w:left w:val="nil"/>
                    <w:bottom w:val="nil"/>
                    <w:right w:val="nil"/>
                  </w:tcBorders>
                  <w:vAlign w:val="center"/>
                </w:tcPr>
                <w:p w:rsidR="00D3639B" w:rsidRPr="00A73047" w:rsidRDefault="00D3639B" w:rsidP="00BA6404">
                  <w:pPr>
                    <w:jc w:val="both"/>
                  </w:pPr>
                  <w:r w:rsidRPr="00A73047">
                    <w:t>200</w:t>
                  </w:r>
                  <w:r>
                    <w:t xml:space="preserve"> </w:t>
                  </w:r>
                </w:p>
              </w:tc>
              <w:tc>
                <w:tcPr>
                  <w:tcW w:w="0" w:type="auto"/>
                  <w:tcBorders>
                    <w:top w:val="nil"/>
                    <w:left w:val="nil"/>
                    <w:bottom w:val="nil"/>
                    <w:right w:val="nil"/>
                  </w:tcBorders>
                  <w:vAlign w:val="center"/>
                </w:tcPr>
                <w:p w:rsidR="00D3639B" w:rsidRPr="00A73047" w:rsidRDefault="00D3639B" w:rsidP="00BA6404">
                  <w:pPr>
                    <w:jc w:val="both"/>
                  </w:pPr>
                  <w:r w:rsidRPr="00A73047">
                    <w:t>-</w:t>
                  </w:r>
                  <w:r>
                    <w:t xml:space="preserve"> </w:t>
                  </w:r>
                </w:p>
              </w:tc>
            </w:tr>
          </w:tbl>
          <w:p w:rsidR="00D3639B" w:rsidRPr="00A73047" w:rsidRDefault="00D3639B" w:rsidP="00BA6404">
            <w:pPr>
              <w:jc w:val="both"/>
            </w:pPr>
          </w:p>
        </w:tc>
        <w:tc>
          <w:tcPr>
            <w:tcW w:w="0" w:type="auto"/>
            <w:tcBorders>
              <w:top w:val="outset" w:sz="6" w:space="0" w:color="auto"/>
              <w:left w:val="outset" w:sz="6" w:space="0" w:color="auto"/>
              <w:bottom w:val="outset" w:sz="6" w:space="0" w:color="auto"/>
            </w:tcBorders>
            <w:vAlign w:val="center"/>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802"/>
              <w:gridCol w:w="802"/>
            </w:tblGrid>
            <w:tr w:rsidR="00D3639B" w:rsidRPr="00A73047" w:rsidTr="00BA6404">
              <w:trPr>
                <w:tblCellSpacing w:w="15" w:type="dxa"/>
                <w:jc w:val="center"/>
              </w:trPr>
              <w:tc>
                <w:tcPr>
                  <w:tcW w:w="0" w:type="auto"/>
                  <w:tcBorders>
                    <w:top w:val="nil"/>
                    <w:left w:val="nil"/>
                    <w:bottom w:val="nil"/>
                    <w:right w:val="nil"/>
                  </w:tcBorders>
                  <w:vAlign w:val="center"/>
                </w:tcPr>
                <w:p w:rsidR="00D3639B" w:rsidRPr="00A73047" w:rsidRDefault="00D3639B" w:rsidP="00BA6404">
                  <w:pPr>
                    <w:jc w:val="both"/>
                  </w:pPr>
                  <w:r w:rsidRPr="00A73047">
                    <w:t>1836</w:t>
                  </w:r>
                  <w:r>
                    <w:t xml:space="preserve"> </w:t>
                  </w:r>
                </w:p>
              </w:tc>
              <w:tc>
                <w:tcPr>
                  <w:tcW w:w="0" w:type="auto"/>
                  <w:tcBorders>
                    <w:top w:val="nil"/>
                    <w:left w:val="nil"/>
                    <w:bottom w:val="nil"/>
                    <w:right w:val="nil"/>
                  </w:tcBorders>
                  <w:vAlign w:val="center"/>
                </w:tcPr>
                <w:p w:rsidR="00D3639B" w:rsidRPr="00A73047" w:rsidRDefault="00D3639B" w:rsidP="00BA6404">
                  <w:pPr>
                    <w:jc w:val="both"/>
                  </w:pPr>
                  <w:r w:rsidRPr="00A73047">
                    <w:t>1994</w:t>
                  </w:r>
                </w:p>
              </w:tc>
            </w:tr>
          </w:tbl>
          <w:p w:rsidR="00D3639B" w:rsidRPr="00A73047" w:rsidRDefault="00D3639B" w:rsidP="00BA6404">
            <w:pPr>
              <w:jc w:val="both"/>
            </w:pPr>
          </w:p>
        </w:tc>
      </w:tr>
      <w:tr w:rsidR="00D3639B" w:rsidRPr="00A73047" w:rsidTr="00BA6404">
        <w:trPr>
          <w:tblCellSpacing w:w="15" w:type="dxa"/>
          <w:jc w:val="center"/>
        </w:trPr>
        <w:tc>
          <w:tcPr>
            <w:tcW w:w="0" w:type="auto"/>
            <w:tcBorders>
              <w:top w:val="outset" w:sz="6" w:space="0" w:color="auto"/>
              <w:bottom w:val="outset" w:sz="6" w:space="0" w:color="auto"/>
              <w:right w:val="outset" w:sz="6" w:space="0" w:color="auto"/>
            </w:tcBorders>
            <w:vAlign w:val="center"/>
          </w:tcPr>
          <w:p w:rsidR="00D3639B" w:rsidRPr="00A73047" w:rsidRDefault="00D3639B" w:rsidP="00BA6404">
            <w:pPr>
              <w:jc w:val="both"/>
            </w:pPr>
            <w:r w:rsidRPr="00A73047">
              <w:t>Помещичьи крестьяне и дворовые люди</w:t>
            </w: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939"/>
              <w:gridCol w:w="939"/>
            </w:tblGrid>
            <w:tr w:rsidR="00D3639B" w:rsidRPr="00A73047" w:rsidTr="00BA6404">
              <w:trPr>
                <w:tblCellSpacing w:w="15" w:type="dxa"/>
                <w:jc w:val="center"/>
              </w:trPr>
              <w:tc>
                <w:tcPr>
                  <w:tcW w:w="0" w:type="auto"/>
                  <w:tcBorders>
                    <w:top w:val="nil"/>
                    <w:left w:val="nil"/>
                    <w:bottom w:val="nil"/>
                    <w:right w:val="nil"/>
                  </w:tcBorders>
                  <w:vAlign w:val="center"/>
                </w:tcPr>
                <w:p w:rsidR="00D3639B" w:rsidRPr="00A73047" w:rsidRDefault="00D3639B" w:rsidP="00BA6404">
                  <w:pPr>
                    <w:jc w:val="both"/>
                  </w:pPr>
                  <w:r w:rsidRPr="00A73047">
                    <w:t>808</w:t>
                  </w:r>
                  <w:r>
                    <w:t xml:space="preserve"> </w:t>
                  </w:r>
                </w:p>
              </w:tc>
              <w:tc>
                <w:tcPr>
                  <w:tcW w:w="0" w:type="auto"/>
                  <w:tcBorders>
                    <w:top w:val="nil"/>
                    <w:left w:val="nil"/>
                    <w:bottom w:val="nil"/>
                    <w:right w:val="nil"/>
                  </w:tcBorders>
                  <w:vAlign w:val="center"/>
                </w:tcPr>
                <w:p w:rsidR="00D3639B" w:rsidRPr="00A73047" w:rsidRDefault="00D3639B" w:rsidP="00BA6404">
                  <w:pPr>
                    <w:jc w:val="both"/>
                  </w:pPr>
                  <w:r w:rsidRPr="00A73047">
                    <w:t>747</w:t>
                  </w:r>
                  <w:r>
                    <w:t xml:space="preserve"> </w:t>
                  </w:r>
                </w:p>
              </w:tc>
            </w:tr>
          </w:tbl>
          <w:p w:rsidR="00D3639B" w:rsidRPr="00A73047" w:rsidRDefault="00D3639B" w:rsidP="00BA6404">
            <w:pPr>
              <w:jc w:val="both"/>
            </w:pPr>
          </w:p>
        </w:tc>
        <w:tc>
          <w:tcPr>
            <w:tcW w:w="0" w:type="auto"/>
            <w:tcBorders>
              <w:top w:val="outset" w:sz="6" w:space="0" w:color="auto"/>
              <w:left w:val="outset" w:sz="6" w:space="0" w:color="auto"/>
              <w:bottom w:val="outset" w:sz="6" w:space="0" w:color="auto"/>
              <w:right w:val="outset" w:sz="6" w:space="0" w:color="auto"/>
            </w:tcBorders>
            <w:vAlign w:val="center"/>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804"/>
              <w:gridCol w:w="804"/>
            </w:tblGrid>
            <w:tr w:rsidR="00D3639B" w:rsidRPr="00A73047" w:rsidTr="00BA6404">
              <w:trPr>
                <w:tblCellSpacing w:w="15" w:type="dxa"/>
                <w:jc w:val="center"/>
              </w:trPr>
              <w:tc>
                <w:tcPr>
                  <w:tcW w:w="0" w:type="auto"/>
                  <w:tcBorders>
                    <w:top w:val="nil"/>
                    <w:left w:val="nil"/>
                    <w:bottom w:val="nil"/>
                    <w:right w:val="nil"/>
                  </w:tcBorders>
                  <w:vAlign w:val="center"/>
                </w:tcPr>
                <w:p w:rsidR="00D3639B" w:rsidRPr="00A73047" w:rsidRDefault="00D3639B" w:rsidP="00BA6404">
                  <w:pPr>
                    <w:jc w:val="both"/>
                  </w:pPr>
                  <w:r w:rsidRPr="00A73047">
                    <w:t>2744</w:t>
                  </w:r>
                  <w:r>
                    <w:t xml:space="preserve"> </w:t>
                  </w:r>
                </w:p>
              </w:tc>
              <w:tc>
                <w:tcPr>
                  <w:tcW w:w="0" w:type="auto"/>
                  <w:tcBorders>
                    <w:top w:val="nil"/>
                    <w:left w:val="nil"/>
                    <w:bottom w:val="nil"/>
                    <w:right w:val="nil"/>
                  </w:tcBorders>
                  <w:vAlign w:val="center"/>
                </w:tcPr>
                <w:p w:rsidR="00D3639B" w:rsidRPr="00A73047" w:rsidRDefault="00D3639B" w:rsidP="00BA6404">
                  <w:pPr>
                    <w:jc w:val="both"/>
                  </w:pPr>
                  <w:r w:rsidRPr="00A73047">
                    <w:t>2800</w:t>
                  </w:r>
                  <w:r>
                    <w:t xml:space="preserve"> </w:t>
                  </w:r>
                </w:p>
              </w:tc>
            </w:tr>
          </w:tbl>
          <w:p w:rsidR="00D3639B" w:rsidRPr="00A73047" w:rsidRDefault="00D3639B" w:rsidP="00BA6404">
            <w:pPr>
              <w:jc w:val="both"/>
            </w:pPr>
          </w:p>
        </w:tc>
        <w:tc>
          <w:tcPr>
            <w:tcW w:w="0" w:type="auto"/>
            <w:tcBorders>
              <w:top w:val="outset" w:sz="6" w:space="0" w:color="auto"/>
              <w:left w:val="outset" w:sz="6" w:space="0" w:color="auto"/>
              <w:bottom w:val="outset" w:sz="6" w:space="0" w:color="auto"/>
            </w:tcBorders>
            <w:vAlign w:val="center"/>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802"/>
              <w:gridCol w:w="802"/>
            </w:tblGrid>
            <w:tr w:rsidR="00D3639B" w:rsidRPr="00A73047" w:rsidTr="00BA6404">
              <w:trPr>
                <w:tblCellSpacing w:w="15" w:type="dxa"/>
                <w:jc w:val="center"/>
              </w:trPr>
              <w:tc>
                <w:tcPr>
                  <w:tcW w:w="0" w:type="auto"/>
                  <w:tcBorders>
                    <w:top w:val="nil"/>
                    <w:left w:val="nil"/>
                    <w:bottom w:val="nil"/>
                    <w:right w:val="nil"/>
                  </w:tcBorders>
                  <w:vAlign w:val="center"/>
                </w:tcPr>
                <w:p w:rsidR="00D3639B" w:rsidRPr="00A73047" w:rsidRDefault="00D3639B" w:rsidP="00BA6404">
                  <w:pPr>
                    <w:jc w:val="both"/>
                  </w:pPr>
                  <w:r w:rsidRPr="00A73047">
                    <w:t>2119</w:t>
                  </w:r>
                  <w:r>
                    <w:t xml:space="preserve"> </w:t>
                  </w:r>
                </w:p>
              </w:tc>
              <w:tc>
                <w:tcPr>
                  <w:tcW w:w="0" w:type="auto"/>
                  <w:tcBorders>
                    <w:top w:val="nil"/>
                    <w:left w:val="nil"/>
                    <w:bottom w:val="nil"/>
                    <w:right w:val="nil"/>
                  </w:tcBorders>
                  <w:vAlign w:val="center"/>
                </w:tcPr>
                <w:p w:rsidR="00D3639B" w:rsidRPr="00A73047" w:rsidRDefault="00D3639B" w:rsidP="00BA6404">
                  <w:pPr>
                    <w:jc w:val="both"/>
                  </w:pPr>
                  <w:r w:rsidRPr="00A73047">
                    <w:t>2854</w:t>
                  </w:r>
                </w:p>
              </w:tc>
            </w:tr>
          </w:tbl>
          <w:p w:rsidR="00D3639B" w:rsidRPr="00A73047" w:rsidRDefault="00D3639B" w:rsidP="00BA6404">
            <w:pPr>
              <w:jc w:val="both"/>
            </w:pPr>
          </w:p>
        </w:tc>
      </w:tr>
      <w:tr w:rsidR="00D3639B" w:rsidRPr="00A73047" w:rsidTr="00BA6404">
        <w:trPr>
          <w:tblCellSpacing w:w="15" w:type="dxa"/>
          <w:jc w:val="center"/>
        </w:trPr>
        <w:tc>
          <w:tcPr>
            <w:tcW w:w="0" w:type="auto"/>
            <w:tcBorders>
              <w:top w:val="outset" w:sz="6" w:space="0" w:color="auto"/>
              <w:bottom w:val="outset" w:sz="6" w:space="0" w:color="auto"/>
              <w:right w:val="outset" w:sz="6" w:space="0" w:color="auto"/>
            </w:tcBorders>
            <w:vAlign w:val="center"/>
          </w:tcPr>
          <w:p w:rsidR="00D3639B" w:rsidRPr="00A73047" w:rsidRDefault="00D3639B" w:rsidP="00BA6404">
            <w:pPr>
              <w:jc w:val="both"/>
            </w:pPr>
            <w:r w:rsidRPr="00A73047">
              <w:t>Экономические крестьяне</w:t>
            </w:r>
          </w:p>
        </w:tc>
        <w:tc>
          <w:tcPr>
            <w:tcW w:w="0" w:type="auto"/>
            <w:tcBorders>
              <w:top w:val="outset" w:sz="6" w:space="0" w:color="auto"/>
              <w:left w:val="outset" w:sz="6" w:space="0" w:color="auto"/>
              <w:bottom w:val="outset" w:sz="6" w:space="0" w:color="auto"/>
              <w:right w:val="outset" w:sz="6" w:space="0" w:color="auto"/>
            </w:tcBorders>
            <w:vAlign w:val="center"/>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939"/>
              <w:gridCol w:w="939"/>
            </w:tblGrid>
            <w:tr w:rsidR="00D3639B" w:rsidRPr="00A73047" w:rsidTr="00BA6404">
              <w:trPr>
                <w:tblCellSpacing w:w="15" w:type="dxa"/>
                <w:jc w:val="center"/>
              </w:trPr>
              <w:tc>
                <w:tcPr>
                  <w:tcW w:w="0" w:type="auto"/>
                  <w:tcBorders>
                    <w:top w:val="nil"/>
                    <w:left w:val="nil"/>
                    <w:bottom w:val="nil"/>
                    <w:right w:val="nil"/>
                  </w:tcBorders>
                  <w:vAlign w:val="center"/>
                </w:tcPr>
                <w:p w:rsidR="00D3639B" w:rsidRPr="00A73047" w:rsidRDefault="00D3639B" w:rsidP="00BA6404">
                  <w:pPr>
                    <w:jc w:val="both"/>
                  </w:pPr>
                  <w:r w:rsidRPr="00A73047">
                    <w:t>-</w:t>
                  </w:r>
                </w:p>
              </w:tc>
              <w:tc>
                <w:tcPr>
                  <w:tcW w:w="0" w:type="auto"/>
                  <w:tcBorders>
                    <w:top w:val="nil"/>
                    <w:left w:val="nil"/>
                    <w:bottom w:val="nil"/>
                    <w:right w:val="nil"/>
                  </w:tcBorders>
                  <w:vAlign w:val="center"/>
                </w:tcPr>
                <w:p w:rsidR="00D3639B" w:rsidRPr="00A73047" w:rsidRDefault="00D3639B" w:rsidP="00BA6404">
                  <w:pPr>
                    <w:jc w:val="both"/>
                  </w:pPr>
                  <w:r w:rsidRPr="00A73047">
                    <w:t>-</w:t>
                  </w:r>
                </w:p>
              </w:tc>
            </w:tr>
          </w:tbl>
          <w:p w:rsidR="00D3639B" w:rsidRPr="00A73047" w:rsidRDefault="00D3639B" w:rsidP="00BA6404">
            <w:pPr>
              <w:jc w:val="both"/>
            </w:pPr>
          </w:p>
        </w:tc>
        <w:tc>
          <w:tcPr>
            <w:tcW w:w="0" w:type="auto"/>
            <w:tcBorders>
              <w:top w:val="outset" w:sz="6" w:space="0" w:color="auto"/>
              <w:left w:val="outset" w:sz="6" w:space="0" w:color="auto"/>
              <w:bottom w:val="outset" w:sz="6" w:space="0" w:color="auto"/>
              <w:right w:val="outset" w:sz="6" w:space="0" w:color="auto"/>
            </w:tcBorders>
            <w:vAlign w:val="center"/>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804"/>
              <w:gridCol w:w="804"/>
            </w:tblGrid>
            <w:tr w:rsidR="00D3639B" w:rsidRPr="00A73047" w:rsidTr="00BA6404">
              <w:trPr>
                <w:tblCellSpacing w:w="15" w:type="dxa"/>
                <w:jc w:val="center"/>
              </w:trPr>
              <w:tc>
                <w:tcPr>
                  <w:tcW w:w="0" w:type="auto"/>
                  <w:tcBorders>
                    <w:top w:val="nil"/>
                    <w:left w:val="nil"/>
                    <w:bottom w:val="nil"/>
                    <w:right w:val="nil"/>
                  </w:tcBorders>
                  <w:vAlign w:val="center"/>
                </w:tcPr>
                <w:p w:rsidR="00D3639B" w:rsidRPr="00A73047" w:rsidRDefault="00D3639B" w:rsidP="00BA6404">
                  <w:pPr>
                    <w:jc w:val="both"/>
                  </w:pPr>
                  <w:r w:rsidRPr="00A73047">
                    <w:t>-</w:t>
                  </w:r>
                </w:p>
              </w:tc>
              <w:tc>
                <w:tcPr>
                  <w:tcW w:w="0" w:type="auto"/>
                  <w:tcBorders>
                    <w:top w:val="nil"/>
                    <w:left w:val="nil"/>
                    <w:bottom w:val="nil"/>
                    <w:right w:val="nil"/>
                  </w:tcBorders>
                  <w:vAlign w:val="center"/>
                </w:tcPr>
                <w:p w:rsidR="00D3639B" w:rsidRPr="00A73047" w:rsidRDefault="00D3639B" w:rsidP="00BA6404">
                  <w:pPr>
                    <w:jc w:val="both"/>
                  </w:pPr>
                  <w:r w:rsidRPr="00A73047">
                    <w:t>-</w:t>
                  </w:r>
                </w:p>
              </w:tc>
            </w:tr>
          </w:tbl>
          <w:p w:rsidR="00D3639B" w:rsidRPr="00A73047" w:rsidRDefault="00D3639B" w:rsidP="00BA6404">
            <w:pPr>
              <w:jc w:val="both"/>
            </w:pPr>
          </w:p>
        </w:tc>
        <w:tc>
          <w:tcPr>
            <w:tcW w:w="0" w:type="auto"/>
            <w:tcBorders>
              <w:top w:val="outset" w:sz="6" w:space="0" w:color="auto"/>
              <w:left w:val="outset" w:sz="6" w:space="0" w:color="auto"/>
              <w:bottom w:val="outset" w:sz="6" w:space="0" w:color="auto"/>
            </w:tcBorders>
            <w:vAlign w:val="center"/>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314"/>
              <w:gridCol w:w="1290"/>
            </w:tblGrid>
            <w:tr w:rsidR="00D3639B" w:rsidRPr="00A73047" w:rsidTr="00BA6404">
              <w:trPr>
                <w:tblCellSpacing w:w="15" w:type="dxa"/>
                <w:jc w:val="center"/>
              </w:trPr>
              <w:tc>
                <w:tcPr>
                  <w:tcW w:w="0" w:type="auto"/>
                  <w:tcBorders>
                    <w:top w:val="nil"/>
                    <w:left w:val="nil"/>
                    <w:bottom w:val="nil"/>
                    <w:right w:val="nil"/>
                  </w:tcBorders>
                  <w:vAlign w:val="center"/>
                </w:tcPr>
                <w:p w:rsidR="00D3639B" w:rsidRPr="00A73047" w:rsidRDefault="00D3639B" w:rsidP="00BA6404">
                  <w:pPr>
                    <w:jc w:val="both"/>
                  </w:pPr>
                  <w:r w:rsidRPr="00A73047">
                    <w:t>-</w:t>
                  </w:r>
                </w:p>
              </w:tc>
              <w:tc>
                <w:tcPr>
                  <w:tcW w:w="0" w:type="auto"/>
                  <w:tcBorders>
                    <w:top w:val="nil"/>
                    <w:left w:val="nil"/>
                    <w:bottom w:val="nil"/>
                    <w:right w:val="nil"/>
                  </w:tcBorders>
                  <w:vAlign w:val="center"/>
                </w:tcPr>
                <w:p w:rsidR="00D3639B" w:rsidRPr="00A73047" w:rsidRDefault="00D3639B" w:rsidP="00BA6404">
                  <w:pPr>
                    <w:jc w:val="both"/>
                  </w:pPr>
                  <w:r w:rsidRPr="00A73047">
                    <w:t>1047</w:t>
                  </w:r>
                </w:p>
              </w:tc>
            </w:tr>
          </w:tbl>
          <w:p w:rsidR="00D3639B" w:rsidRPr="00A73047" w:rsidRDefault="00D3639B" w:rsidP="00BA6404">
            <w:pPr>
              <w:jc w:val="both"/>
            </w:pPr>
          </w:p>
        </w:tc>
      </w:tr>
      <w:tr w:rsidR="00D3639B" w:rsidRPr="00A73047" w:rsidTr="00BA6404">
        <w:trPr>
          <w:tblCellSpacing w:w="15" w:type="dxa"/>
          <w:jc w:val="center"/>
        </w:trPr>
        <w:tc>
          <w:tcPr>
            <w:tcW w:w="0" w:type="auto"/>
            <w:tcBorders>
              <w:top w:val="outset" w:sz="6" w:space="0" w:color="auto"/>
              <w:bottom w:val="outset" w:sz="6" w:space="0" w:color="auto"/>
              <w:right w:val="outset" w:sz="6" w:space="0" w:color="auto"/>
            </w:tcBorders>
            <w:vAlign w:val="center"/>
          </w:tcPr>
          <w:p w:rsidR="00D3639B" w:rsidRPr="00A73047" w:rsidRDefault="00D3639B" w:rsidP="00BA6404">
            <w:pPr>
              <w:jc w:val="both"/>
            </w:pPr>
            <w:r w:rsidRPr="00A73047">
              <w:t>Экономические малороссияне</w:t>
            </w:r>
          </w:p>
        </w:tc>
        <w:tc>
          <w:tcPr>
            <w:tcW w:w="0" w:type="auto"/>
            <w:tcBorders>
              <w:top w:val="outset" w:sz="6" w:space="0" w:color="auto"/>
              <w:left w:val="outset" w:sz="6" w:space="0" w:color="auto"/>
              <w:bottom w:val="outset" w:sz="6" w:space="0" w:color="auto"/>
              <w:right w:val="outset" w:sz="6" w:space="0" w:color="auto"/>
            </w:tcBorders>
            <w:vAlign w:val="center"/>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939"/>
              <w:gridCol w:w="939"/>
            </w:tblGrid>
            <w:tr w:rsidR="00D3639B" w:rsidRPr="00A73047" w:rsidTr="00BA6404">
              <w:trPr>
                <w:tblCellSpacing w:w="15" w:type="dxa"/>
                <w:jc w:val="center"/>
              </w:trPr>
              <w:tc>
                <w:tcPr>
                  <w:tcW w:w="0" w:type="auto"/>
                  <w:tcBorders>
                    <w:top w:val="nil"/>
                    <w:left w:val="nil"/>
                    <w:bottom w:val="nil"/>
                    <w:right w:val="nil"/>
                  </w:tcBorders>
                  <w:vAlign w:val="center"/>
                </w:tcPr>
                <w:p w:rsidR="00D3639B" w:rsidRPr="00A73047" w:rsidRDefault="00D3639B" w:rsidP="00BA6404">
                  <w:pPr>
                    <w:jc w:val="both"/>
                  </w:pPr>
                  <w:r w:rsidRPr="00A73047">
                    <w:t>-</w:t>
                  </w:r>
                </w:p>
              </w:tc>
              <w:tc>
                <w:tcPr>
                  <w:tcW w:w="0" w:type="auto"/>
                  <w:tcBorders>
                    <w:top w:val="nil"/>
                    <w:left w:val="nil"/>
                    <w:bottom w:val="nil"/>
                    <w:right w:val="nil"/>
                  </w:tcBorders>
                  <w:vAlign w:val="center"/>
                </w:tcPr>
                <w:p w:rsidR="00D3639B" w:rsidRPr="00A73047" w:rsidRDefault="00D3639B" w:rsidP="00BA6404">
                  <w:pPr>
                    <w:jc w:val="both"/>
                  </w:pPr>
                  <w:r w:rsidRPr="00A73047">
                    <w:t>-</w:t>
                  </w:r>
                </w:p>
              </w:tc>
            </w:tr>
          </w:tbl>
          <w:p w:rsidR="00D3639B" w:rsidRPr="00A73047" w:rsidRDefault="00D3639B" w:rsidP="00BA6404">
            <w:pPr>
              <w:jc w:val="both"/>
            </w:pPr>
          </w:p>
        </w:tc>
        <w:tc>
          <w:tcPr>
            <w:tcW w:w="0" w:type="auto"/>
            <w:tcBorders>
              <w:top w:val="outset" w:sz="6" w:space="0" w:color="auto"/>
              <w:left w:val="outset" w:sz="6" w:space="0" w:color="auto"/>
              <w:bottom w:val="outset" w:sz="6" w:space="0" w:color="auto"/>
              <w:right w:val="outset" w:sz="6" w:space="0" w:color="auto"/>
            </w:tcBorders>
            <w:vAlign w:val="center"/>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804"/>
              <w:gridCol w:w="804"/>
            </w:tblGrid>
            <w:tr w:rsidR="00D3639B" w:rsidRPr="00A73047" w:rsidTr="00BA6404">
              <w:trPr>
                <w:tblCellSpacing w:w="15" w:type="dxa"/>
                <w:jc w:val="center"/>
              </w:trPr>
              <w:tc>
                <w:tcPr>
                  <w:tcW w:w="0" w:type="auto"/>
                  <w:tcBorders>
                    <w:top w:val="nil"/>
                    <w:left w:val="nil"/>
                    <w:bottom w:val="nil"/>
                    <w:right w:val="nil"/>
                  </w:tcBorders>
                  <w:vAlign w:val="center"/>
                </w:tcPr>
                <w:p w:rsidR="00D3639B" w:rsidRPr="00A73047" w:rsidRDefault="00D3639B" w:rsidP="00BA6404">
                  <w:pPr>
                    <w:jc w:val="both"/>
                  </w:pPr>
                  <w:r w:rsidRPr="00A73047">
                    <w:t>-</w:t>
                  </w:r>
                </w:p>
              </w:tc>
              <w:tc>
                <w:tcPr>
                  <w:tcW w:w="0" w:type="auto"/>
                  <w:tcBorders>
                    <w:top w:val="nil"/>
                    <w:left w:val="nil"/>
                    <w:bottom w:val="nil"/>
                    <w:right w:val="nil"/>
                  </w:tcBorders>
                  <w:vAlign w:val="center"/>
                </w:tcPr>
                <w:p w:rsidR="00D3639B" w:rsidRPr="00A73047" w:rsidRDefault="00D3639B" w:rsidP="00BA6404">
                  <w:pPr>
                    <w:jc w:val="both"/>
                  </w:pPr>
                  <w:r w:rsidRPr="00A73047">
                    <w:t>-</w:t>
                  </w:r>
                </w:p>
              </w:tc>
            </w:tr>
          </w:tbl>
          <w:p w:rsidR="00D3639B" w:rsidRPr="00A73047" w:rsidRDefault="00D3639B" w:rsidP="00BA6404">
            <w:pPr>
              <w:jc w:val="both"/>
            </w:pPr>
          </w:p>
        </w:tc>
        <w:tc>
          <w:tcPr>
            <w:tcW w:w="0" w:type="auto"/>
            <w:tcBorders>
              <w:top w:val="outset" w:sz="6" w:space="0" w:color="auto"/>
              <w:left w:val="outset" w:sz="6" w:space="0" w:color="auto"/>
              <w:bottom w:val="outset" w:sz="6" w:space="0" w:color="auto"/>
            </w:tcBorders>
            <w:vAlign w:val="center"/>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903"/>
              <w:gridCol w:w="701"/>
            </w:tblGrid>
            <w:tr w:rsidR="00D3639B" w:rsidRPr="00A73047" w:rsidTr="00BA6404">
              <w:trPr>
                <w:tblCellSpacing w:w="15" w:type="dxa"/>
                <w:jc w:val="center"/>
              </w:trPr>
              <w:tc>
                <w:tcPr>
                  <w:tcW w:w="0" w:type="auto"/>
                  <w:tcBorders>
                    <w:top w:val="nil"/>
                    <w:left w:val="nil"/>
                    <w:bottom w:val="nil"/>
                    <w:right w:val="nil"/>
                  </w:tcBorders>
                  <w:vAlign w:val="center"/>
                </w:tcPr>
                <w:p w:rsidR="00D3639B" w:rsidRPr="00A73047" w:rsidRDefault="00D3639B" w:rsidP="00BA6404">
                  <w:pPr>
                    <w:jc w:val="both"/>
                  </w:pPr>
                  <w:r w:rsidRPr="00A73047">
                    <w:t>1026</w:t>
                  </w:r>
                  <w:r>
                    <w:t xml:space="preserve"> </w:t>
                  </w:r>
                </w:p>
              </w:tc>
              <w:tc>
                <w:tcPr>
                  <w:tcW w:w="0" w:type="auto"/>
                  <w:tcBorders>
                    <w:top w:val="nil"/>
                    <w:left w:val="nil"/>
                    <w:bottom w:val="nil"/>
                    <w:right w:val="nil"/>
                  </w:tcBorders>
                  <w:vAlign w:val="center"/>
                </w:tcPr>
                <w:p w:rsidR="00D3639B" w:rsidRPr="00A73047" w:rsidRDefault="00D3639B" w:rsidP="00BA6404">
                  <w:pPr>
                    <w:jc w:val="both"/>
                  </w:pPr>
                  <w:r w:rsidRPr="00A73047">
                    <w:t>796</w:t>
                  </w:r>
                </w:p>
              </w:tc>
            </w:tr>
          </w:tbl>
          <w:p w:rsidR="00D3639B" w:rsidRPr="00A73047" w:rsidRDefault="00D3639B" w:rsidP="00BA6404">
            <w:pPr>
              <w:jc w:val="both"/>
            </w:pPr>
          </w:p>
        </w:tc>
      </w:tr>
      <w:tr w:rsidR="00D3639B" w:rsidRPr="00A73047" w:rsidTr="00BA6404">
        <w:trPr>
          <w:tblCellSpacing w:w="15" w:type="dxa"/>
          <w:jc w:val="center"/>
        </w:trPr>
        <w:tc>
          <w:tcPr>
            <w:tcW w:w="0" w:type="auto"/>
            <w:tcBorders>
              <w:top w:val="outset" w:sz="6" w:space="0" w:color="auto"/>
              <w:bottom w:val="outset" w:sz="6" w:space="0" w:color="auto"/>
              <w:right w:val="outset" w:sz="6" w:space="0" w:color="auto"/>
            </w:tcBorders>
            <w:vAlign w:val="center"/>
          </w:tcPr>
          <w:p w:rsidR="00D3639B" w:rsidRPr="00A73047" w:rsidRDefault="00D3639B" w:rsidP="00BA6404">
            <w:pPr>
              <w:jc w:val="both"/>
            </w:pPr>
            <w:r w:rsidRPr="00A73047">
              <w:t>Не положенных в оклад</w:t>
            </w: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939"/>
              <w:gridCol w:w="939"/>
            </w:tblGrid>
            <w:tr w:rsidR="00D3639B" w:rsidRPr="00A73047" w:rsidTr="00BA6404">
              <w:trPr>
                <w:tblCellSpacing w:w="15" w:type="dxa"/>
                <w:jc w:val="center"/>
              </w:trPr>
              <w:tc>
                <w:tcPr>
                  <w:tcW w:w="0" w:type="auto"/>
                  <w:tcBorders>
                    <w:top w:val="nil"/>
                    <w:left w:val="nil"/>
                    <w:bottom w:val="nil"/>
                    <w:right w:val="nil"/>
                  </w:tcBorders>
                  <w:vAlign w:val="center"/>
                </w:tcPr>
                <w:p w:rsidR="00D3639B" w:rsidRPr="00A73047" w:rsidRDefault="00D3639B" w:rsidP="00BA6404">
                  <w:pPr>
                    <w:jc w:val="both"/>
                  </w:pPr>
                  <w:r w:rsidRPr="00A73047">
                    <w:t>340</w:t>
                  </w:r>
                  <w:r>
                    <w:t xml:space="preserve"> </w:t>
                  </w:r>
                </w:p>
              </w:tc>
              <w:tc>
                <w:tcPr>
                  <w:tcW w:w="0" w:type="auto"/>
                  <w:tcBorders>
                    <w:top w:val="nil"/>
                    <w:left w:val="nil"/>
                    <w:bottom w:val="nil"/>
                    <w:right w:val="nil"/>
                  </w:tcBorders>
                  <w:vAlign w:val="center"/>
                </w:tcPr>
                <w:p w:rsidR="00D3639B" w:rsidRPr="00A73047" w:rsidRDefault="00D3639B" w:rsidP="00BA6404">
                  <w:pPr>
                    <w:jc w:val="both"/>
                  </w:pPr>
                  <w:r w:rsidRPr="00A73047">
                    <w:t>201</w:t>
                  </w:r>
                  <w:r>
                    <w:t xml:space="preserve"> </w:t>
                  </w:r>
                </w:p>
              </w:tc>
            </w:tr>
          </w:tbl>
          <w:p w:rsidR="00D3639B" w:rsidRPr="00A73047" w:rsidRDefault="00D3639B" w:rsidP="00BA6404">
            <w:pPr>
              <w:jc w:val="both"/>
            </w:pPr>
          </w:p>
        </w:tc>
        <w:tc>
          <w:tcPr>
            <w:tcW w:w="0" w:type="auto"/>
            <w:tcBorders>
              <w:top w:val="outset" w:sz="6" w:space="0" w:color="auto"/>
              <w:left w:val="outset" w:sz="6" w:space="0" w:color="auto"/>
              <w:bottom w:val="outset" w:sz="6" w:space="0" w:color="auto"/>
              <w:right w:val="outset" w:sz="6" w:space="0" w:color="auto"/>
            </w:tcBorders>
            <w:vAlign w:val="center"/>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804"/>
              <w:gridCol w:w="804"/>
            </w:tblGrid>
            <w:tr w:rsidR="00D3639B" w:rsidRPr="00A73047" w:rsidTr="00BA6404">
              <w:trPr>
                <w:tblCellSpacing w:w="15" w:type="dxa"/>
                <w:jc w:val="center"/>
              </w:trPr>
              <w:tc>
                <w:tcPr>
                  <w:tcW w:w="0" w:type="auto"/>
                  <w:tcBorders>
                    <w:top w:val="nil"/>
                    <w:left w:val="nil"/>
                    <w:bottom w:val="nil"/>
                    <w:right w:val="nil"/>
                  </w:tcBorders>
                  <w:vAlign w:val="center"/>
                </w:tcPr>
                <w:p w:rsidR="00D3639B" w:rsidRPr="00A73047" w:rsidRDefault="00D3639B" w:rsidP="00BA6404">
                  <w:pPr>
                    <w:jc w:val="both"/>
                  </w:pPr>
                  <w:r w:rsidRPr="00A73047">
                    <w:t>459</w:t>
                  </w:r>
                  <w:r>
                    <w:t xml:space="preserve"> </w:t>
                  </w:r>
                </w:p>
              </w:tc>
              <w:tc>
                <w:tcPr>
                  <w:tcW w:w="0" w:type="auto"/>
                  <w:tcBorders>
                    <w:top w:val="nil"/>
                    <w:left w:val="nil"/>
                    <w:bottom w:val="nil"/>
                    <w:right w:val="nil"/>
                  </w:tcBorders>
                  <w:vAlign w:val="center"/>
                </w:tcPr>
                <w:p w:rsidR="00D3639B" w:rsidRPr="00A73047" w:rsidRDefault="00D3639B" w:rsidP="00BA6404">
                  <w:pPr>
                    <w:jc w:val="both"/>
                  </w:pPr>
                  <w:r w:rsidRPr="00A73047">
                    <w:t>405</w:t>
                  </w:r>
                  <w:r>
                    <w:t xml:space="preserve"> </w:t>
                  </w:r>
                </w:p>
              </w:tc>
            </w:tr>
          </w:tbl>
          <w:p w:rsidR="00D3639B" w:rsidRPr="00A73047" w:rsidRDefault="00D3639B" w:rsidP="00BA6404">
            <w:pPr>
              <w:jc w:val="both"/>
            </w:pPr>
          </w:p>
        </w:tc>
        <w:tc>
          <w:tcPr>
            <w:tcW w:w="0" w:type="auto"/>
            <w:tcBorders>
              <w:top w:val="outset" w:sz="6" w:space="0" w:color="auto"/>
              <w:left w:val="outset" w:sz="6" w:space="0" w:color="auto"/>
              <w:bottom w:val="outset" w:sz="6" w:space="0" w:color="auto"/>
            </w:tcBorders>
            <w:vAlign w:val="center"/>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802"/>
              <w:gridCol w:w="802"/>
            </w:tblGrid>
            <w:tr w:rsidR="00D3639B" w:rsidRPr="00A73047" w:rsidTr="00BA6404">
              <w:trPr>
                <w:tblCellSpacing w:w="15" w:type="dxa"/>
                <w:jc w:val="center"/>
              </w:trPr>
              <w:tc>
                <w:tcPr>
                  <w:tcW w:w="0" w:type="auto"/>
                  <w:tcBorders>
                    <w:top w:val="nil"/>
                    <w:left w:val="nil"/>
                    <w:bottom w:val="nil"/>
                    <w:right w:val="nil"/>
                  </w:tcBorders>
                  <w:vAlign w:val="center"/>
                </w:tcPr>
                <w:p w:rsidR="00D3639B" w:rsidRPr="00A73047" w:rsidRDefault="00D3639B" w:rsidP="00BA6404">
                  <w:pPr>
                    <w:jc w:val="both"/>
                  </w:pPr>
                  <w:r w:rsidRPr="00A73047">
                    <w:t>1545</w:t>
                  </w:r>
                  <w:r>
                    <w:t xml:space="preserve"> </w:t>
                  </w:r>
                </w:p>
              </w:tc>
              <w:tc>
                <w:tcPr>
                  <w:tcW w:w="0" w:type="auto"/>
                  <w:tcBorders>
                    <w:top w:val="nil"/>
                    <w:left w:val="nil"/>
                    <w:bottom w:val="nil"/>
                    <w:right w:val="nil"/>
                  </w:tcBorders>
                  <w:vAlign w:val="center"/>
                </w:tcPr>
                <w:p w:rsidR="00D3639B" w:rsidRPr="00A73047" w:rsidRDefault="00D3639B" w:rsidP="00BA6404">
                  <w:pPr>
                    <w:jc w:val="both"/>
                  </w:pPr>
                  <w:r w:rsidRPr="00A73047">
                    <w:t>1677</w:t>
                  </w:r>
                </w:p>
              </w:tc>
            </w:tr>
          </w:tbl>
          <w:p w:rsidR="00D3639B" w:rsidRPr="00A73047" w:rsidRDefault="00D3639B" w:rsidP="00BA6404">
            <w:pPr>
              <w:jc w:val="both"/>
            </w:pPr>
          </w:p>
        </w:tc>
      </w:tr>
      <w:tr w:rsidR="00D3639B" w:rsidRPr="00A73047" w:rsidTr="00BA6404">
        <w:trPr>
          <w:tblCellSpacing w:w="15" w:type="dxa"/>
          <w:jc w:val="center"/>
        </w:trPr>
        <w:tc>
          <w:tcPr>
            <w:tcW w:w="0" w:type="auto"/>
            <w:tcBorders>
              <w:top w:val="outset" w:sz="6" w:space="0" w:color="auto"/>
              <w:bottom w:val="outset" w:sz="6" w:space="0" w:color="auto"/>
              <w:right w:val="outset" w:sz="6" w:space="0" w:color="auto"/>
            </w:tcBorders>
            <w:vAlign w:val="center"/>
          </w:tcPr>
          <w:p w:rsidR="00D3639B" w:rsidRPr="00A73047" w:rsidRDefault="00D3639B" w:rsidP="00BA6404">
            <w:pPr>
              <w:jc w:val="both"/>
            </w:pPr>
            <w:r w:rsidRPr="00A73047">
              <w:t>Итого</w:t>
            </w: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939"/>
              <w:gridCol w:w="939"/>
            </w:tblGrid>
            <w:tr w:rsidR="00D3639B" w:rsidRPr="00A73047" w:rsidTr="00BA6404">
              <w:trPr>
                <w:tblCellSpacing w:w="15" w:type="dxa"/>
                <w:jc w:val="center"/>
              </w:trPr>
              <w:tc>
                <w:tcPr>
                  <w:tcW w:w="0" w:type="auto"/>
                  <w:tcBorders>
                    <w:top w:val="nil"/>
                    <w:left w:val="nil"/>
                    <w:bottom w:val="nil"/>
                    <w:right w:val="nil"/>
                  </w:tcBorders>
                  <w:vAlign w:val="center"/>
                </w:tcPr>
                <w:p w:rsidR="00D3639B" w:rsidRPr="00A73047" w:rsidRDefault="00D3639B" w:rsidP="00BA6404">
                  <w:pPr>
                    <w:jc w:val="both"/>
                  </w:pPr>
                  <w:r w:rsidRPr="00A73047">
                    <w:t>24887</w:t>
                  </w:r>
                  <w:r>
                    <w:t xml:space="preserve"> </w:t>
                  </w:r>
                </w:p>
              </w:tc>
              <w:tc>
                <w:tcPr>
                  <w:tcW w:w="0" w:type="auto"/>
                  <w:tcBorders>
                    <w:top w:val="nil"/>
                    <w:left w:val="nil"/>
                    <w:bottom w:val="nil"/>
                    <w:right w:val="nil"/>
                  </w:tcBorders>
                  <w:vAlign w:val="center"/>
                </w:tcPr>
                <w:p w:rsidR="00D3639B" w:rsidRPr="00A73047" w:rsidRDefault="00D3639B" w:rsidP="00BA6404">
                  <w:pPr>
                    <w:jc w:val="both"/>
                  </w:pPr>
                  <w:r w:rsidRPr="00A73047">
                    <w:t>29295</w:t>
                  </w:r>
                  <w:r>
                    <w:t xml:space="preserve"> </w:t>
                  </w:r>
                </w:p>
              </w:tc>
            </w:tr>
          </w:tbl>
          <w:p w:rsidR="00D3639B" w:rsidRPr="00A73047" w:rsidRDefault="00D3639B" w:rsidP="00BA6404">
            <w:pPr>
              <w:jc w:val="both"/>
            </w:pPr>
          </w:p>
        </w:tc>
        <w:tc>
          <w:tcPr>
            <w:tcW w:w="0" w:type="auto"/>
            <w:tcBorders>
              <w:top w:val="outset" w:sz="6" w:space="0" w:color="auto"/>
              <w:left w:val="outset" w:sz="6" w:space="0" w:color="auto"/>
              <w:bottom w:val="outset" w:sz="6" w:space="0" w:color="auto"/>
              <w:right w:val="outset" w:sz="6" w:space="0" w:color="auto"/>
            </w:tcBorders>
            <w:vAlign w:val="center"/>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804"/>
              <w:gridCol w:w="804"/>
            </w:tblGrid>
            <w:tr w:rsidR="00D3639B" w:rsidRPr="00A73047" w:rsidTr="00BA6404">
              <w:trPr>
                <w:tblCellSpacing w:w="15" w:type="dxa"/>
                <w:jc w:val="center"/>
              </w:trPr>
              <w:tc>
                <w:tcPr>
                  <w:tcW w:w="0" w:type="auto"/>
                  <w:tcBorders>
                    <w:top w:val="nil"/>
                    <w:left w:val="nil"/>
                    <w:bottom w:val="nil"/>
                    <w:right w:val="nil"/>
                  </w:tcBorders>
                  <w:vAlign w:val="center"/>
                </w:tcPr>
                <w:p w:rsidR="00D3639B" w:rsidRPr="00A73047" w:rsidRDefault="00D3639B" w:rsidP="00BA6404">
                  <w:pPr>
                    <w:jc w:val="both"/>
                  </w:pPr>
                  <w:r w:rsidRPr="00A73047">
                    <w:t>27237</w:t>
                  </w:r>
                  <w:r>
                    <w:t xml:space="preserve"> </w:t>
                  </w:r>
                </w:p>
              </w:tc>
              <w:tc>
                <w:tcPr>
                  <w:tcW w:w="0" w:type="auto"/>
                  <w:tcBorders>
                    <w:top w:val="nil"/>
                    <w:left w:val="nil"/>
                    <w:bottom w:val="nil"/>
                    <w:right w:val="nil"/>
                  </w:tcBorders>
                  <w:vAlign w:val="center"/>
                </w:tcPr>
                <w:p w:rsidR="00D3639B" w:rsidRPr="00A73047" w:rsidRDefault="00D3639B" w:rsidP="00BA6404">
                  <w:pPr>
                    <w:jc w:val="both"/>
                  </w:pPr>
                  <w:r w:rsidRPr="00A73047">
                    <w:t>28669</w:t>
                  </w:r>
                  <w:r>
                    <w:t xml:space="preserve"> </w:t>
                  </w:r>
                </w:p>
              </w:tc>
            </w:tr>
          </w:tbl>
          <w:p w:rsidR="00D3639B" w:rsidRPr="00A73047" w:rsidRDefault="00D3639B" w:rsidP="00BA6404">
            <w:pPr>
              <w:jc w:val="both"/>
            </w:pPr>
          </w:p>
        </w:tc>
        <w:tc>
          <w:tcPr>
            <w:tcW w:w="0" w:type="auto"/>
            <w:tcBorders>
              <w:top w:val="outset" w:sz="6" w:space="0" w:color="auto"/>
              <w:left w:val="outset" w:sz="6" w:space="0" w:color="auto"/>
              <w:bottom w:val="outset" w:sz="6" w:space="0" w:color="auto"/>
            </w:tcBorders>
            <w:vAlign w:val="center"/>
          </w:tcPr>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802"/>
              <w:gridCol w:w="802"/>
            </w:tblGrid>
            <w:tr w:rsidR="00D3639B" w:rsidRPr="00A73047" w:rsidTr="00BA6404">
              <w:trPr>
                <w:tblCellSpacing w:w="15" w:type="dxa"/>
                <w:jc w:val="center"/>
              </w:trPr>
              <w:tc>
                <w:tcPr>
                  <w:tcW w:w="0" w:type="auto"/>
                  <w:tcBorders>
                    <w:top w:val="nil"/>
                    <w:left w:val="nil"/>
                    <w:bottom w:val="nil"/>
                    <w:right w:val="nil"/>
                  </w:tcBorders>
                  <w:vAlign w:val="center"/>
                </w:tcPr>
                <w:p w:rsidR="00D3639B" w:rsidRPr="00A73047" w:rsidRDefault="00D3639B" w:rsidP="00BA6404">
                  <w:pPr>
                    <w:jc w:val="both"/>
                  </w:pPr>
                  <w:r w:rsidRPr="00A73047">
                    <w:t>27627</w:t>
                  </w:r>
                  <w:r>
                    <w:t xml:space="preserve"> </w:t>
                  </w:r>
                </w:p>
              </w:tc>
              <w:tc>
                <w:tcPr>
                  <w:tcW w:w="0" w:type="auto"/>
                  <w:tcBorders>
                    <w:top w:val="nil"/>
                    <w:left w:val="nil"/>
                    <w:bottom w:val="nil"/>
                    <w:right w:val="nil"/>
                  </w:tcBorders>
                  <w:vAlign w:val="center"/>
                </w:tcPr>
                <w:p w:rsidR="00D3639B" w:rsidRPr="00A73047" w:rsidRDefault="00D3639B" w:rsidP="00BA6404">
                  <w:pPr>
                    <w:jc w:val="both"/>
                  </w:pPr>
                  <w:r w:rsidRPr="00A73047">
                    <w:t>29573</w:t>
                  </w:r>
                </w:p>
              </w:tc>
            </w:tr>
          </w:tbl>
          <w:p w:rsidR="00D3639B" w:rsidRPr="00A73047" w:rsidRDefault="00D3639B" w:rsidP="00BA6404">
            <w:pPr>
              <w:jc w:val="both"/>
            </w:pPr>
          </w:p>
        </w:tc>
      </w:tr>
    </w:tbl>
    <w:p w:rsidR="00D3639B" w:rsidRPr="00A73047" w:rsidRDefault="00D3639B" w:rsidP="00D3639B">
      <w:pPr>
        <w:spacing w:before="120"/>
        <w:ind w:firstLine="567"/>
        <w:jc w:val="both"/>
      </w:pPr>
      <w:r w:rsidRPr="00A73047">
        <w:t xml:space="preserve">Результаты заселения края к концу XVIII века представим в виде табл. 2 [Переписи населения России. Итоговые материалы подворных переписей и ревизий населения России (1646 - 1858), вып. 4 - 6, Москва, 1972]. Большинство населения всех трех юго-западных уездов Воронежского наместничества составляли украинцы, жившие на землях российских помещиков. В отличие от остальных уездов в Валуйском уезде войсковые обыватели были непривелигированными (не обладали правом беспошлинно заниматься винокурением). Также в этом уезде были экономические крестьяне и малороссияне, а также ямщики города Валуек, не положенные в оклад, отсутствовавшие в Бирюченском и Ливенском уездах. Сравнение результатов 4 ревизии 1782 г. и 5 ревизии 1795 г. показывает, что заселение юго-востока современной Белгородской области к последней четверти XVIII века, в основном, завершилось. За 13 лет между двумя ревизиями в Валуйском уезде были поселены экономические крестьяне (1047 душ) и помещичьи крестьяне, в Бирюченском уезде на 20 % выросла численность подданных малороссиян, а численность населения Ливенского уезда практически не изменилась. </w:t>
      </w:r>
    </w:p>
    <w:p w:rsidR="00D3639B" w:rsidRPr="00A73047" w:rsidRDefault="00D3639B" w:rsidP="00D3639B">
      <w:pPr>
        <w:spacing w:before="120"/>
        <w:jc w:val="center"/>
        <w:rPr>
          <w:b/>
          <w:bCs/>
          <w:sz w:val="28"/>
          <w:szCs w:val="28"/>
        </w:rPr>
      </w:pPr>
      <w:r w:rsidRPr="00A73047">
        <w:rPr>
          <w:b/>
          <w:bCs/>
          <w:sz w:val="28"/>
          <w:szCs w:val="28"/>
        </w:rPr>
        <w:t>Заключение</w:t>
      </w:r>
    </w:p>
    <w:p w:rsidR="00D3639B" w:rsidRDefault="00D3639B" w:rsidP="00D3639B">
      <w:pPr>
        <w:spacing w:before="120"/>
        <w:ind w:firstLine="567"/>
        <w:jc w:val="both"/>
      </w:pPr>
      <w:r w:rsidRPr="00A73047">
        <w:t xml:space="preserve">Основание однодворческих сел и вольных украинских слобод на территории юго-востока современной Белгородской области относится к концу XVII - началу XVIII века. Помещичья колонизация края наиболее активно проходила во второй четверти XVIII века. Судя по анализу фамилий жителей слобод, большинство подданных малороссиян было выходцами из слободских полков. Итоги заселения края к концу XVIII века наиболее полно представлены по данным генерального межевания земель Российской империи. Данная публикация - отнюдь не исчерпывающее исследование заселения юго-востока Белгородской области в XVIII веке. Целый ряд архивных документов, в том числе ревизские сказки однодворцев Верхососенского и Усердского уездов, остались неисследованными. </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39B"/>
    <w:rsid w:val="001776F2"/>
    <w:rsid w:val="003C51F8"/>
    <w:rsid w:val="005064A4"/>
    <w:rsid w:val="005F369E"/>
    <w:rsid w:val="00820540"/>
    <w:rsid w:val="009D2823"/>
    <w:rsid w:val="00A73047"/>
    <w:rsid w:val="00BA6404"/>
    <w:rsid w:val="00D3639B"/>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E6B9A6-9CEF-4AA0-A257-73076A91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39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363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18500</Words>
  <Characters>10545</Characters>
  <Application>Microsoft Office Word</Application>
  <DocSecurity>0</DocSecurity>
  <Lines>87</Lines>
  <Paragraphs>57</Paragraphs>
  <ScaleCrop>false</ScaleCrop>
  <Company>Home</Company>
  <LinksUpToDate>false</LinksUpToDate>
  <CharactersWithSpaces>28988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Заселение юго-востока Белгородской области в XVIII веке</dc:title>
  <dc:subject/>
  <dc:creator>User</dc:creator>
  <cp:keywords/>
  <dc:description/>
  <cp:lastModifiedBy>admin</cp:lastModifiedBy>
  <cp:revision>2</cp:revision>
  <dcterms:created xsi:type="dcterms:W3CDTF">2014-01-25T14:59:00Z</dcterms:created>
  <dcterms:modified xsi:type="dcterms:W3CDTF">2014-01-25T14:59:00Z</dcterms:modified>
</cp:coreProperties>
</file>