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EE" w:rsidRPr="00A07D40" w:rsidRDefault="00B031EE" w:rsidP="00B031EE">
      <w:pPr>
        <w:spacing w:before="120"/>
        <w:jc w:val="center"/>
        <w:rPr>
          <w:b/>
          <w:bCs/>
          <w:sz w:val="32"/>
          <w:szCs w:val="32"/>
        </w:rPr>
      </w:pPr>
      <w:r w:rsidRPr="00A07D40">
        <w:rPr>
          <w:b/>
          <w:bCs/>
          <w:sz w:val="32"/>
          <w:szCs w:val="32"/>
        </w:rPr>
        <w:t xml:space="preserve">Зельман Абрахам Ваксман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>Зельман Абрахам Ваксман - известный микробиолог, лауреат Нобелевской премии по физиологии и медицине за 1952 год. Ваксман впервые получил стрептомицин - лекарство от туберкулеза.</w:t>
      </w:r>
      <w:r>
        <w:t xml:space="preserve"> </w:t>
      </w:r>
    </w:p>
    <w:p w:rsidR="00B031EE" w:rsidRPr="00A07D40" w:rsidRDefault="00B031EE" w:rsidP="00B031EE">
      <w:pPr>
        <w:spacing w:before="120"/>
        <w:jc w:val="center"/>
        <w:rPr>
          <w:b/>
          <w:bCs/>
          <w:sz w:val="28"/>
          <w:szCs w:val="28"/>
        </w:rPr>
      </w:pPr>
      <w:r w:rsidRPr="00A07D40">
        <w:rPr>
          <w:b/>
          <w:bCs/>
          <w:sz w:val="28"/>
          <w:szCs w:val="28"/>
        </w:rPr>
        <w:t>Подробная биография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Зельман Абрахам Ваксман родился в украинском местечке Прилуки 2 июля 1888 года. Его родители имели арендованный участок земли и галантерейную лавку.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Зельман Ваксман учился в одесской гимназии. Потом переехал в США, где уже жили его сестры. Он поступил в сельскохозяйственный колледж в Рутгерсе. Ваксман занялся изучением их микробиологии.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В 1915 году Зельман Ваксман стал магистром естественных наук. Тогда же он получил американское гражданство.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Первые работы ученого были посвящены взаимодействию почвенных бактерий. Ваксман классифицировал организмы, а затем разделил их на группы, существующие во взаимодействии. Почвенные бактерии, которые образуют ветвящиеся клетки, напоминающие грибницы,- актиномицеты - были выделены Зельманом в отдельную группу: он пришел к выводу, что актиномицеты играют важную роль в жизни почв.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После колледжа Зельман Ваксман учился в Беркли (знаменитый Калифорнийский университет), где, в 1918 году, получил докторскую степень за работу по химии ферментов.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Вернувшись в Руттерс, Ваксман продолжил изучение микробиологии почв. В процессе работы он обнаружил сложные взаимосвязи между действием различных бактерий и их влиянием на формирование тех или иных типов почв.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В 1925 году Зельман Абрахам Ваксман был назначен адъюнкт-профессором, а в 1931-профессором по микробиологии почвы.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В 1932 году к профессору Ваксману обратилась Американская национальная ассоциация по борьбе с туберкулезом, которая попросила ученого изучить процесс разрушения палочки Коха, вызывающей туберкулез, в почве.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Проведя исследования, Зельман Ваксман установил, что за разрушение палочки отвечают микробы-антагонисты. Опыты над туберкулезной палочкой навели Ваксмана на мысль разобраться, как почвенные бактерии воздействуют на другие болезнетворные бациллы.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В 1939 году Ваксман разработал еще одну программу исследований: он считал, что еще большими антагонистами, чем бактерии, могут быть грибы и актиномицеты. В их мире микробиолог и стал искать антибактериальные средства.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>За четыре года Ваксман и его сотрудники проверили около десяти тысяч различных почвенных мини-обитателей. Но антибиотик, который эффективно уничтожал бы возбудителей болезней и был при этом индифферентен к человеческому организму, найти не удавалось.</w:t>
      </w:r>
      <w:r>
        <w:t xml:space="preserve">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В 1940 году группа Ваксмана получила из актиномицет высокоэффективный, хотя и токсичный, препарат актиномицин. Через два года был выделен стрептотрицин. Этот антибиотик проявил сильные бактерицидные свойства в отношении палочки Коха. А еще спустя год в штамме актиномицет был обнаружен стрептомицин. Именно это соединение и стало основным средством борьбы против туберкулеза.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Стрептомицин проявил активность против тех форм микробов, которые не боялись сульфаниламидных препаратов и пенициллина. Клиническая проверка нового лекарства завершилась в 1946 году.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В 1952 году "за открытие стрептомицина, первого антибиотика, эффективного при лечении туберкулеза", Зельману Абрахаму Ваксману была присуждена Нобелевская премия по физиологии и медицине. </w:t>
      </w:r>
    </w:p>
    <w:p w:rsidR="00B031EE" w:rsidRDefault="00B031EE" w:rsidP="00B031EE">
      <w:pPr>
        <w:spacing w:before="120"/>
        <w:ind w:firstLine="567"/>
        <w:jc w:val="both"/>
      </w:pPr>
      <w:r w:rsidRPr="001A4246">
        <w:t xml:space="preserve">16 августа 1973 года Зельман Абрахам Ваксман умер. </w:t>
      </w:r>
    </w:p>
    <w:p w:rsidR="00B031EE" w:rsidRPr="001A4246" w:rsidRDefault="00B031EE" w:rsidP="00B031EE">
      <w:pPr>
        <w:spacing w:before="120"/>
        <w:ind w:firstLine="567"/>
        <w:jc w:val="both"/>
      </w:pPr>
      <w:r w:rsidRPr="001A4246">
        <w:t>До последних дней жизни он писал научные статьи.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1EE"/>
    <w:rsid w:val="00051FB8"/>
    <w:rsid w:val="00095BA6"/>
    <w:rsid w:val="001A4246"/>
    <w:rsid w:val="0031418A"/>
    <w:rsid w:val="00377A3D"/>
    <w:rsid w:val="005A2562"/>
    <w:rsid w:val="00755964"/>
    <w:rsid w:val="007B48AC"/>
    <w:rsid w:val="00A07D40"/>
    <w:rsid w:val="00A44D32"/>
    <w:rsid w:val="00A63010"/>
    <w:rsid w:val="00B031EE"/>
    <w:rsid w:val="00B207F5"/>
    <w:rsid w:val="00B27F7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6BFE17-B06A-4AA4-BB43-A15A9693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>Home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Зельман Абрахам Ваксман </dc:title>
  <dc:subject/>
  <dc:creator>Alena</dc:creator>
  <cp:keywords/>
  <dc:description/>
  <cp:lastModifiedBy>admin</cp:lastModifiedBy>
  <cp:revision>2</cp:revision>
  <dcterms:created xsi:type="dcterms:W3CDTF">2014-02-19T13:51:00Z</dcterms:created>
  <dcterms:modified xsi:type="dcterms:W3CDTF">2014-02-19T13:51:00Z</dcterms:modified>
</cp:coreProperties>
</file>