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75" w:rsidRDefault="00224875" w:rsidP="00C531F1">
      <w:pPr>
        <w:jc w:val="center"/>
        <w:rPr>
          <w:b/>
        </w:rPr>
      </w:pPr>
    </w:p>
    <w:p w:rsidR="00C531F1" w:rsidRPr="00A37619" w:rsidRDefault="00C531F1" w:rsidP="00C531F1">
      <w:pPr>
        <w:jc w:val="center"/>
        <w:rPr>
          <w:b/>
        </w:rPr>
      </w:pPr>
      <w:r>
        <w:rPr>
          <w:b/>
        </w:rPr>
        <w:t>Новгородский строительный колледж</w:t>
      </w:r>
    </w:p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Default="00C531F1" w:rsidP="00C531F1"/>
    <w:p w:rsidR="00C531F1" w:rsidRPr="00F9512E" w:rsidRDefault="00C531F1" w:rsidP="00C531F1">
      <w:pPr>
        <w:jc w:val="center"/>
        <w:rPr>
          <w:b/>
          <w:outline/>
          <w:sz w:val="52"/>
          <w:szCs w:val="52"/>
          <w:u w:val="single"/>
        </w:rPr>
      </w:pPr>
      <w:r w:rsidRPr="00F9512E">
        <w:rPr>
          <w:b/>
          <w:outline/>
          <w:sz w:val="52"/>
          <w:szCs w:val="52"/>
          <w:u w:val="single"/>
        </w:rPr>
        <w:t>Реферат</w:t>
      </w:r>
    </w:p>
    <w:p w:rsidR="00C531F1" w:rsidRPr="00CB3398" w:rsidRDefault="00C531F1" w:rsidP="00C531F1">
      <w:pPr>
        <w:jc w:val="center"/>
        <w:rPr>
          <w:b/>
          <w:sz w:val="44"/>
          <w:szCs w:val="44"/>
          <w:u w:val="single"/>
        </w:rPr>
      </w:pPr>
    </w:p>
    <w:p w:rsidR="00C531F1" w:rsidRPr="00CB3398" w:rsidRDefault="00C531F1" w:rsidP="00C531F1">
      <w:pPr>
        <w:jc w:val="center"/>
        <w:rPr>
          <w:sz w:val="32"/>
          <w:szCs w:val="32"/>
        </w:rPr>
      </w:pPr>
      <w:r w:rsidRPr="00CB3398">
        <w:rPr>
          <w:sz w:val="28"/>
          <w:szCs w:val="28"/>
        </w:rPr>
        <w:t xml:space="preserve"> </w:t>
      </w:r>
      <w:r w:rsidRPr="00CB3398">
        <w:rPr>
          <w:sz w:val="32"/>
          <w:szCs w:val="32"/>
        </w:rPr>
        <w:t>по</w:t>
      </w:r>
      <w:r>
        <w:rPr>
          <w:sz w:val="32"/>
          <w:szCs w:val="32"/>
        </w:rPr>
        <w:t xml:space="preserve"> дисциплине «Земельное право</w:t>
      </w:r>
      <w:r w:rsidRPr="00CB3398">
        <w:rPr>
          <w:sz w:val="32"/>
          <w:szCs w:val="32"/>
        </w:rPr>
        <w:t>» на тему</w:t>
      </w:r>
      <w:r>
        <w:rPr>
          <w:sz w:val="32"/>
          <w:szCs w:val="32"/>
        </w:rPr>
        <w:t>:</w:t>
      </w:r>
    </w:p>
    <w:p w:rsidR="00C531F1" w:rsidRPr="00CB3398" w:rsidRDefault="00C531F1" w:rsidP="00C531F1">
      <w:pPr>
        <w:pStyle w:val="1"/>
        <w:rPr>
          <w:rFonts w:ascii="Times New Roman" w:hAnsi="Times New Roman"/>
          <w:b w:val="0"/>
          <w:i/>
          <w:color w:val="auto"/>
          <w:sz w:val="40"/>
          <w:szCs w:val="40"/>
        </w:rPr>
      </w:pPr>
      <w:r w:rsidRPr="00CB3398">
        <w:rPr>
          <w:rFonts w:ascii="Times New Roman" w:hAnsi="Times New Roman"/>
          <w:b w:val="0"/>
          <w:i/>
          <w:color w:val="auto"/>
          <w:sz w:val="40"/>
          <w:szCs w:val="40"/>
        </w:rPr>
        <w:t>«</w:t>
      </w:r>
      <w:r>
        <w:rPr>
          <w:rFonts w:ascii="Times New Roman" w:hAnsi="Times New Roman"/>
          <w:i/>
          <w:color w:val="auto"/>
          <w:sz w:val="40"/>
          <w:szCs w:val="40"/>
        </w:rPr>
        <w:t>Земли особо</w:t>
      </w:r>
      <w:r w:rsidR="0003637E">
        <w:rPr>
          <w:rFonts w:ascii="Times New Roman" w:hAnsi="Times New Roman"/>
          <w:i/>
          <w:color w:val="auto"/>
          <w:sz w:val="40"/>
          <w:szCs w:val="40"/>
        </w:rPr>
        <w:t xml:space="preserve"> </w:t>
      </w:r>
      <w:r>
        <w:rPr>
          <w:rFonts w:ascii="Times New Roman" w:hAnsi="Times New Roman"/>
          <w:i/>
          <w:color w:val="auto"/>
          <w:sz w:val="40"/>
          <w:szCs w:val="40"/>
        </w:rPr>
        <w:t>охраняемых территорий и объектов</w:t>
      </w:r>
      <w:r w:rsidRPr="00CB3398">
        <w:rPr>
          <w:rFonts w:ascii="Times New Roman" w:hAnsi="Times New Roman"/>
          <w:b w:val="0"/>
          <w:i/>
          <w:color w:val="auto"/>
          <w:sz w:val="40"/>
          <w:szCs w:val="40"/>
        </w:rPr>
        <w:t>»</w:t>
      </w: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jc w:val="center"/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Выполнил студент гр. Ю-27:</w:t>
      </w:r>
    </w:p>
    <w:p w:rsidR="00C531F1" w:rsidRDefault="00C531F1" w:rsidP="00C53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Легкун Александр Иванович</w:t>
      </w:r>
    </w:p>
    <w:p w:rsidR="00C531F1" w:rsidRDefault="00C531F1" w:rsidP="00C53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7F8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Проверил: Амбарцумян Е.Г.</w:t>
      </w:r>
    </w:p>
    <w:p w:rsidR="00C531F1" w:rsidRDefault="00C531F1" w:rsidP="00C53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Default="00C531F1" w:rsidP="00C531F1">
      <w:pPr>
        <w:rPr>
          <w:sz w:val="28"/>
          <w:szCs w:val="28"/>
        </w:rPr>
      </w:pPr>
    </w:p>
    <w:p w:rsidR="00C531F1" w:rsidRPr="00A37619" w:rsidRDefault="00C531F1" w:rsidP="00C531F1">
      <w:pPr>
        <w:jc w:val="center"/>
        <w:rPr>
          <w:b/>
        </w:rPr>
      </w:pPr>
      <w:r w:rsidRPr="00A37619">
        <w:rPr>
          <w:b/>
        </w:rPr>
        <w:t>Великий Новгород</w:t>
      </w:r>
    </w:p>
    <w:p w:rsidR="006D16B6" w:rsidRDefault="00C531F1" w:rsidP="00C531F1">
      <w:pPr>
        <w:pStyle w:val="a3"/>
        <w:jc w:val="center"/>
        <w:rPr>
          <w:color w:val="000000"/>
          <w:sz w:val="32"/>
          <w:szCs w:val="32"/>
        </w:rPr>
      </w:pPr>
      <w:r w:rsidRPr="00A37619">
        <w:rPr>
          <w:b/>
        </w:rPr>
        <w:t>200</w:t>
      </w:r>
      <w:r>
        <w:rPr>
          <w:b/>
        </w:rPr>
        <w:t>8</w:t>
      </w:r>
    </w:p>
    <w:p w:rsidR="006D16B6" w:rsidRDefault="006D16B6" w:rsidP="006D16B6">
      <w:pPr>
        <w:pStyle w:val="a3"/>
        <w:rPr>
          <w:color w:val="000000"/>
          <w:sz w:val="32"/>
          <w:szCs w:val="32"/>
        </w:rPr>
      </w:pPr>
    </w:p>
    <w:p w:rsidR="00717DC1" w:rsidRDefault="006D16B6" w:rsidP="006D16B6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 w:rsidR="00717DC1">
        <w:rPr>
          <w:color w:val="000000"/>
          <w:sz w:val="32"/>
          <w:szCs w:val="32"/>
        </w:rPr>
        <w:t>Содержание:</w:t>
      </w:r>
    </w:p>
    <w:p w:rsidR="00717DC1" w:rsidRDefault="00717DC1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Понятие о</w:t>
      </w:r>
      <w:r w:rsidRPr="00717DC1">
        <w:rPr>
          <w:color w:val="000000"/>
          <w:sz w:val="32"/>
          <w:szCs w:val="32"/>
        </w:rPr>
        <w:t>собо</w:t>
      </w:r>
      <w:r>
        <w:rPr>
          <w:color w:val="000000"/>
          <w:sz w:val="32"/>
          <w:szCs w:val="32"/>
        </w:rPr>
        <w:t xml:space="preserve"> охраняемых природных территорий</w:t>
      </w:r>
    </w:p>
    <w:p w:rsidR="00717DC1" w:rsidRPr="00717DC1" w:rsidRDefault="00717DC1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717DC1">
        <w:rPr>
          <w:color w:val="000000"/>
          <w:sz w:val="32"/>
          <w:szCs w:val="32"/>
        </w:rPr>
        <w:t>Категории и виды особо охраняемых природных территорий:</w:t>
      </w:r>
    </w:p>
    <w:p w:rsidR="00717DC1" w:rsidRDefault="00717DC1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717DC1">
        <w:rPr>
          <w:color w:val="000000"/>
          <w:sz w:val="32"/>
          <w:szCs w:val="32"/>
        </w:rPr>
        <w:t>Управление и контроль в области организации и функционирования особо охраняемых природных территорий</w:t>
      </w:r>
    </w:p>
    <w:p w:rsidR="00717DC1" w:rsidRDefault="00717DC1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717DC1">
        <w:rPr>
          <w:color w:val="000000"/>
          <w:sz w:val="32"/>
          <w:szCs w:val="32"/>
        </w:rPr>
        <w:t>Государственный кадастр особо охраняемых природных территорий</w:t>
      </w:r>
    </w:p>
    <w:p w:rsidR="00717DC1" w:rsidRDefault="00717DC1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717DC1">
        <w:rPr>
          <w:color w:val="000000"/>
          <w:sz w:val="32"/>
          <w:szCs w:val="32"/>
        </w:rPr>
        <w:t>Участие граждан и юридических лиц в организации, охране и функционировании особо охраняемых природных территорий</w:t>
      </w:r>
    </w:p>
    <w:p w:rsidR="00AF64F3" w:rsidRPr="00AF64F3" w:rsidRDefault="00AF64F3" w:rsidP="00AF64F3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AF64F3">
        <w:rPr>
          <w:color w:val="000000"/>
          <w:sz w:val="32"/>
          <w:szCs w:val="32"/>
        </w:rPr>
        <w:t>Государственные природные заповедники</w:t>
      </w:r>
    </w:p>
    <w:p w:rsidR="001241F8" w:rsidRPr="001241F8" w:rsidRDefault="001241F8" w:rsidP="001241F8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1241F8">
        <w:rPr>
          <w:color w:val="000000"/>
          <w:sz w:val="32"/>
          <w:szCs w:val="32"/>
        </w:rPr>
        <w:t>Национальные парки</w:t>
      </w:r>
    </w:p>
    <w:p w:rsidR="00AF64F3" w:rsidRDefault="003D4028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3D4028">
        <w:rPr>
          <w:color w:val="000000"/>
          <w:sz w:val="32"/>
          <w:szCs w:val="32"/>
        </w:rPr>
        <w:t>Государственные природные заказники</w:t>
      </w:r>
    </w:p>
    <w:p w:rsidR="003D4028" w:rsidRDefault="003D4028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3D4028">
        <w:rPr>
          <w:color w:val="000000"/>
          <w:sz w:val="32"/>
          <w:szCs w:val="32"/>
        </w:rPr>
        <w:t>Дендрологические парки и ботанические сады</w:t>
      </w:r>
    </w:p>
    <w:p w:rsidR="00B1296C" w:rsidRDefault="00B1296C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 w:rsidRPr="00B1296C">
        <w:rPr>
          <w:color w:val="000000"/>
          <w:sz w:val="32"/>
          <w:szCs w:val="32"/>
        </w:rPr>
        <w:t>Организация охраны особо охраняемых природных территорий</w:t>
      </w:r>
    </w:p>
    <w:p w:rsidR="00B1296C" w:rsidRPr="00B1296C" w:rsidRDefault="00B1296C" w:rsidP="00717DC1">
      <w:pPr>
        <w:pStyle w:val="a3"/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Используемая литература</w:t>
      </w:r>
    </w:p>
    <w:p w:rsidR="00717DC1" w:rsidRPr="00717DC1" w:rsidRDefault="006D16B6" w:rsidP="00717DC1">
      <w:pPr>
        <w:pStyle w:val="a3"/>
        <w:ind w:left="230" w:firstLine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 w:rsidR="00717DC1" w:rsidRPr="00717DC1">
        <w:rPr>
          <w:b/>
          <w:color w:val="000000"/>
          <w:sz w:val="32"/>
          <w:szCs w:val="32"/>
        </w:rPr>
        <w:t>Понятие особо охраняемых природных территорий</w:t>
      </w:r>
    </w:p>
    <w:p w:rsidR="006D16B6" w:rsidRDefault="006D16B6" w:rsidP="00717DC1">
      <w:pPr>
        <w:pStyle w:val="a3"/>
        <w:ind w:left="230" w:firstLine="0"/>
        <w:rPr>
          <w:color w:val="000000"/>
          <w:sz w:val="32"/>
          <w:szCs w:val="32"/>
        </w:rPr>
      </w:pPr>
      <w:r w:rsidRPr="006D16B6">
        <w:rPr>
          <w:color w:val="000000"/>
          <w:sz w:val="32"/>
          <w:szCs w:val="32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r w:rsidRPr="006D16B6">
        <w:rPr>
          <w:color w:val="000000"/>
          <w:sz w:val="32"/>
          <w:szCs w:val="32"/>
        </w:rPr>
        <w:br/>
        <w:t>Особо охраняемые природные территории относятся к объектам общенационального достояния.</w:t>
      </w:r>
      <w:r w:rsidRPr="006D16B6">
        <w:rPr>
          <w:color w:val="000000"/>
          <w:sz w:val="32"/>
          <w:szCs w:val="32"/>
        </w:rPr>
        <w:br/>
        <w:t>Настоящий Федеральный закон регулирует отношения в области организации, охраны и использования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</w:p>
    <w:p w:rsidR="006D16B6" w:rsidRPr="00717DC1" w:rsidRDefault="006D16B6" w:rsidP="006D16B6">
      <w:pPr>
        <w:pStyle w:val="a3"/>
        <w:rPr>
          <w:b/>
          <w:color w:val="000000"/>
          <w:sz w:val="32"/>
          <w:szCs w:val="32"/>
        </w:rPr>
      </w:pPr>
      <w:r w:rsidRPr="00717DC1">
        <w:rPr>
          <w:b/>
          <w:color w:val="000000"/>
          <w:sz w:val="32"/>
          <w:szCs w:val="32"/>
        </w:rPr>
        <w:t>Категории и виды особо охраняемых природных территорий:</w:t>
      </w:r>
    </w:p>
    <w:p w:rsidR="006D16B6" w:rsidRPr="006D16B6" w:rsidRDefault="006D16B6" w:rsidP="006D16B6">
      <w:pPr>
        <w:pStyle w:val="a3"/>
        <w:numPr>
          <w:ilvl w:val="0"/>
          <w:numId w:val="1"/>
        </w:numPr>
        <w:rPr>
          <w:color w:val="000000"/>
          <w:sz w:val="32"/>
          <w:szCs w:val="32"/>
        </w:rPr>
      </w:pPr>
      <w:r w:rsidRPr="006D16B6">
        <w:rPr>
          <w:color w:val="000000"/>
          <w:sz w:val="32"/>
          <w:szCs w:val="32"/>
        </w:rPr>
        <w:t>С учетом особенностей режима особо охраняемых природных территорий и статуса находящихся на них природоохранных учреждений различаются следующие категории указанных территорий:</w:t>
      </w:r>
      <w:r w:rsidRPr="006D16B6">
        <w:rPr>
          <w:color w:val="000000"/>
          <w:sz w:val="32"/>
          <w:szCs w:val="32"/>
        </w:rPr>
        <w:br/>
        <w:t>а) государственные природные заповедники, в том числе биосферные;</w:t>
      </w:r>
      <w:r w:rsidRPr="006D16B6">
        <w:rPr>
          <w:color w:val="000000"/>
          <w:sz w:val="32"/>
          <w:szCs w:val="32"/>
        </w:rPr>
        <w:br/>
        <w:t>б) национальные парки;</w:t>
      </w:r>
      <w:r w:rsidRPr="006D16B6">
        <w:rPr>
          <w:color w:val="000000"/>
          <w:sz w:val="32"/>
          <w:szCs w:val="32"/>
        </w:rPr>
        <w:br/>
        <w:t>в) природные парки;</w:t>
      </w:r>
      <w:r w:rsidRPr="006D16B6">
        <w:rPr>
          <w:color w:val="000000"/>
          <w:sz w:val="32"/>
          <w:szCs w:val="32"/>
        </w:rPr>
        <w:br/>
        <w:t>г) государственные природные заказники;</w:t>
      </w:r>
      <w:r w:rsidRPr="006D16B6">
        <w:rPr>
          <w:color w:val="000000"/>
          <w:sz w:val="32"/>
          <w:szCs w:val="32"/>
        </w:rPr>
        <w:br/>
        <w:t>д) памятники природы;</w:t>
      </w:r>
      <w:r w:rsidRPr="006D16B6">
        <w:rPr>
          <w:color w:val="000000"/>
          <w:sz w:val="32"/>
          <w:szCs w:val="32"/>
        </w:rPr>
        <w:br/>
        <w:t>е) дендрологические парки и ботанические сады;</w:t>
      </w:r>
      <w:r w:rsidRPr="006D16B6">
        <w:rPr>
          <w:color w:val="000000"/>
          <w:sz w:val="32"/>
          <w:szCs w:val="32"/>
        </w:rPr>
        <w:br/>
        <w:t>ж) лечебно-оздоровительные местности и курорты.</w:t>
      </w:r>
      <w:r w:rsidRPr="006D16B6">
        <w:rPr>
          <w:color w:val="000000"/>
          <w:sz w:val="32"/>
          <w:szCs w:val="32"/>
        </w:rPr>
        <w:br/>
        <w:t>2. Правительство Российской Федерации, соответствующие органы исполнительной власти субъектов Российской Федерации, органы местного самоуправления могут устанавливать и иные категории особо охраняемых природных территорий (территории, на которых находятся зеленые зоны, городские леса, городские парки, памятники садово-паркового искусства, охраняемые береговые линии, охраняемые речные системы, охраняемые природные ландшафты, биологические станции, микрозаповедники и другие).</w:t>
      </w:r>
      <w:r w:rsidRPr="006D16B6">
        <w:rPr>
          <w:color w:val="000000"/>
          <w:sz w:val="32"/>
          <w:szCs w:val="32"/>
        </w:rPr>
        <w:br/>
        <w:t>В городах федерального значения Москве и Санкт-Петербурге полномочия органов местного самоуправления внутригородских муниципальных образований по установлению категорий особо охраняемых природных территорий определяются законами субъектов Российской Федерации - городов федерального значения.</w:t>
      </w:r>
      <w:r w:rsidRPr="006D16B6">
        <w:rPr>
          <w:color w:val="000000"/>
          <w:sz w:val="32"/>
          <w:szCs w:val="32"/>
        </w:rPr>
        <w:br/>
        <w:t>(абзац введен Федеральным законом от 29.12.2004 N 199-ФЗ)</w:t>
      </w:r>
      <w:r w:rsidRPr="006D16B6">
        <w:rPr>
          <w:color w:val="000000"/>
          <w:sz w:val="32"/>
          <w:szCs w:val="32"/>
        </w:rPr>
        <w:br/>
        <w:t>3.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деятельности.</w:t>
      </w:r>
      <w:r w:rsidRPr="006D16B6">
        <w:rPr>
          <w:color w:val="000000"/>
          <w:sz w:val="32"/>
          <w:szCs w:val="32"/>
        </w:rPr>
        <w:br/>
        <w:t>4. Все особо охраняемые природные территории учитываются при разработке территориальных комплексных схем, схем землеустройства и районной планировки.</w:t>
      </w:r>
      <w:r w:rsidRPr="006D16B6">
        <w:rPr>
          <w:color w:val="000000"/>
          <w:sz w:val="32"/>
          <w:szCs w:val="32"/>
        </w:rPr>
        <w:br/>
        <w:t>5. На основании принятых схем развития и размещения особо охраняемых природных территорий или территориальных схем охраны природы органы государственной власти субъектов Российской Федерации принимают решения о резервировании земельных участков, которые предполагается объявить особо охраняемыми природными территориями, и об ограничении на них хозяйственной деятельности.</w:t>
      </w:r>
      <w:r w:rsidRPr="006D16B6">
        <w:rPr>
          <w:color w:val="000000"/>
          <w:sz w:val="32"/>
          <w:szCs w:val="32"/>
        </w:rPr>
        <w:br/>
        <w:t>6. Особо охраняемые природные территории могут иметь федеральное, региональное или местное значение.</w:t>
      </w:r>
      <w:r w:rsidRPr="006D16B6">
        <w:rPr>
          <w:color w:val="000000"/>
          <w:sz w:val="32"/>
          <w:szCs w:val="32"/>
        </w:rPr>
        <w:br/>
        <w:t>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власти.</w:t>
      </w:r>
      <w:r w:rsidRPr="006D16B6">
        <w:rPr>
          <w:color w:val="000000"/>
          <w:sz w:val="32"/>
          <w:szCs w:val="32"/>
        </w:rPr>
        <w:br/>
        <w:t>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Федерации.</w:t>
      </w:r>
      <w:r w:rsidRPr="006D16B6">
        <w:rPr>
          <w:color w:val="000000"/>
          <w:sz w:val="32"/>
          <w:szCs w:val="32"/>
        </w:rPr>
        <w:br/>
        <w:t>Особо охраняемые природные территории местного значения являются собственностью муниципальных образований и находятся в ведении органов местного самоуправления.</w:t>
      </w:r>
      <w:r w:rsidRPr="006D16B6">
        <w:rPr>
          <w:color w:val="000000"/>
          <w:sz w:val="32"/>
          <w:szCs w:val="32"/>
        </w:rPr>
        <w:br/>
        <w:t>7. Территории государственных природных заповедников и национальных парков относятся к особо охраняемым природным территориям федерального значения. Территории государственных заказников, памятников природы, дендрологических парков и ботанических садов, лечебно-оздоровительных местностей и курортов могут быть отнесены либо к особо охраняемым природным территориям федерального значения, либо к особо охраняемым природным территориям регионального значения. Природные парки являются особо охраняемыми территориями регионального значения. Лечебно-оздоровительные местности и курорты могут объявляться особо охраняемыми природными территориями местного значения.</w:t>
      </w:r>
      <w:r w:rsidRPr="006D16B6">
        <w:rPr>
          <w:color w:val="000000"/>
          <w:sz w:val="32"/>
          <w:szCs w:val="32"/>
        </w:rPr>
        <w:br/>
        <w:t>Особо охраняемые природные территории федерального и регионального значения определяются соответственно Правительством Российской Федерации и органами исполнительной власти субъектов Российской Федерации. Особо охраняемые природные территории местного значения определяются в порядке, установленном законами и иными нормативными правовыми актами субъектов Российской Федерации.</w:t>
      </w:r>
      <w:r w:rsidRPr="006D16B6">
        <w:rPr>
          <w:color w:val="000000"/>
          <w:sz w:val="32"/>
          <w:szCs w:val="32"/>
        </w:rPr>
        <w:br/>
        <w:t>8. Содержание права государственной собственности на особо охраняемые природные территории, в том числе на находящиеся на них природные комплексы и объекты, устанавливается в порядке, предусмотренном статьями 129, 209 и 214 Гражданского кодекса Российской Федерации, если иное не следует из настоящего Федерального закона.</w:t>
      </w:r>
    </w:p>
    <w:p w:rsidR="006D16B6" w:rsidRPr="006D16B6" w:rsidRDefault="006D16B6" w:rsidP="006D16B6">
      <w:pPr>
        <w:pStyle w:val="a3"/>
        <w:rPr>
          <w:b/>
          <w:color w:val="000000"/>
          <w:sz w:val="32"/>
          <w:szCs w:val="32"/>
        </w:rPr>
      </w:pPr>
      <w:r w:rsidRPr="006D16B6">
        <w:rPr>
          <w:b/>
          <w:color w:val="000000"/>
          <w:sz w:val="32"/>
          <w:szCs w:val="32"/>
        </w:rPr>
        <w:t>Управление и контроль в области организации и функционирования особо охраняемых природных территорий</w:t>
      </w:r>
      <w:r w:rsidRPr="006D16B6">
        <w:rPr>
          <w:b/>
          <w:color w:val="000000"/>
          <w:sz w:val="32"/>
          <w:szCs w:val="32"/>
        </w:rPr>
        <w:br/>
        <w:t>(в ред. Федерального закона от 29.12.2004 N 199-ФЗ)</w:t>
      </w:r>
    </w:p>
    <w:p w:rsidR="006D16B6" w:rsidRPr="006D16B6" w:rsidRDefault="006D16B6" w:rsidP="006D16B6">
      <w:pPr>
        <w:pStyle w:val="a3"/>
        <w:rPr>
          <w:color w:val="000000"/>
          <w:sz w:val="32"/>
          <w:szCs w:val="32"/>
        </w:rPr>
      </w:pPr>
      <w:r w:rsidRPr="006D16B6">
        <w:rPr>
          <w:color w:val="000000"/>
          <w:sz w:val="32"/>
          <w:szCs w:val="32"/>
        </w:rPr>
        <w:t>1. Государственное управление и государственный контроль в области организации и функционирования особо охраняемых природных территорий федерального значения осуществляются Правительством Российской Федерации и федеральными органами исполнительной власти в области охраны окружающей среды.</w:t>
      </w:r>
      <w:r w:rsidRPr="006D16B6">
        <w:rPr>
          <w:color w:val="000000"/>
          <w:sz w:val="32"/>
          <w:szCs w:val="32"/>
        </w:rPr>
        <w:br/>
        <w:t>(в ред. Федерального закона от 29.12.2004 N 199-ФЗ)</w:t>
      </w:r>
      <w:r w:rsidRPr="006D16B6">
        <w:rPr>
          <w:color w:val="000000"/>
          <w:sz w:val="32"/>
          <w:szCs w:val="32"/>
        </w:rPr>
        <w:br/>
        <w:t>2. Государственное управление и государственный контроль в области организации и функционирования территорий государственных природных заказников, памятников природы, дендрологических парков и ботанических садов, лечебно-оздоровительных местностей и курортов регионального значения осуществляются органами государственной власти субъектов Российской Федерации и федеральными органами исполнительной власти в области охраны окружающей среды.</w:t>
      </w:r>
      <w:r w:rsidRPr="006D16B6">
        <w:rPr>
          <w:color w:val="000000"/>
          <w:sz w:val="32"/>
          <w:szCs w:val="32"/>
        </w:rPr>
        <w:br/>
        <w:t>(в ред. Федерального закона от 29.12.2004 N 199-ФЗ)</w:t>
      </w:r>
      <w:r w:rsidRPr="006D16B6">
        <w:rPr>
          <w:color w:val="000000"/>
          <w:sz w:val="32"/>
          <w:szCs w:val="32"/>
        </w:rPr>
        <w:br/>
        <w:t>3. Управление и контроль в области организации и функционирования особо охраняемых природных территорий местного значения осуществляются органами местного самоуправления.</w:t>
      </w:r>
    </w:p>
    <w:p w:rsidR="006D16B6" w:rsidRPr="006D16B6" w:rsidRDefault="006D16B6" w:rsidP="006D16B6">
      <w:pPr>
        <w:pStyle w:val="a3"/>
        <w:rPr>
          <w:b/>
          <w:color w:val="000000"/>
          <w:sz w:val="32"/>
          <w:szCs w:val="32"/>
        </w:rPr>
      </w:pPr>
      <w:r w:rsidRPr="006D16B6">
        <w:rPr>
          <w:b/>
          <w:color w:val="000000"/>
          <w:sz w:val="32"/>
          <w:szCs w:val="32"/>
        </w:rPr>
        <w:t>Государственный кадастр особо охраняемых природных территорий</w:t>
      </w:r>
    </w:p>
    <w:p w:rsidR="006D16B6" w:rsidRPr="006D16B6" w:rsidRDefault="006D16B6" w:rsidP="006D16B6">
      <w:pPr>
        <w:pStyle w:val="a3"/>
        <w:rPr>
          <w:color w:val="000000"/>
          <w:sz w:val="32"/>
          <w:szCs w:val="32"/>
        </w:rPr>
      </w:pPr>
      <w:r w:rsidRPr="006D16B6">
        <w:rPr>
          <w:color w:val="000000"/>
          <w:sz w:val="32"/>
          <w:szCs w:val="32"/>
        </w:rPr>
        <w:t>Государственный кадастр особо охраняемых природных территорий включает в себя сведения о статусе этих территорий, об их географическом положении и границах, режиме особой охраны этих территорий, природопользователях, эколого-просветительской, научной, экономической, исторической и культурной ценности.</w:t>
      </w:r>
      <w:r w:rsidRPr="006D16B6">
        <w:rPr>
          <w:color w:val="000000"/>
          <w:sz w:val="32"/>
          <w:szCs w:val="32"/>
        </w:rPr>
        <w:br/>
        <w:t>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контроля за соблюдением соответствующего режима, а также учета данных территорий при планировании социально-экономического развития регионов.</w:t>
      </w:r>
      <w:r w:rsidRPr="006D16B6">
        <w:rPr>
          <w:color w:val="000000"/>
          <w:sz w:val="32"/>
          <w:szCs w:val="32"/>
        </w:rPr>
        <w:br/>
        <w:t>Порядок ведения государственного кадастра особо охраняемых природных территорий устанавливается Правительством Российской Федерации.</w:t>
      </w:r>
    </w:p>
    <w:p w:rsidR="006D16B6" w:rsidRPr="006D16B6" w:rsidRDefault="006D16B6" w:rsidP="006D16B6">
      <w:pPr>
        <w:pStyle w:val="a3"/>
        <w:rPr>
          <w:b/>
          <w:color w:val="000000"/>
          <w:sz w:val="32"/>
          <w:szCs w:val="32"/>
        </w:rPr>
      </w:pPr>
      <w:r w:rsidRPr="006D16B6">
        <w:rPr>
          <w:b/>
          <w:color w:val="000000"/>
          <w:sz w:val="32"/>
          <w:szCs w:val="32"/>
        </w:rPr>
        <w:t>Участие граждан и юридических лиц в организации, охране и функционировании особо охраняемых природных территорий</w:t>
      </w:r>
    </w:p>
    <w:p w:rsidR="006D16B6" w:rsidRDefault="006D16B6" w:rsidP="006D16B6">
      <w:pPr>
        <w:pStyle w:val="a3"/>
        <w:rPr>
          <w:color w:val="000000"/>
          <w:sz w:val="32"/>
          <w:szCs w:val="32"/>
        </w:rPr>
      </w:pPr>
      <w:r w:rsidRPr="006D16B6">
        <w:rPr>
          <w:color w:val="000000"/>
          <w:sz w:val="32"/>
          <w:szCs w:val="32"/>
        </w:rPr>
        <w:t>Граждане и юридические лица, включая общественные и религиозные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  <w:r w:rsidRPr="006D16B6">
        <w:rPr>
          <w:color w:val="000000"/>
          <w:sz w:val="32"/>
          <w:szCs w:val="32"/>
        </w:rPr>
        <w:br/>
        <w:t>(в ред. Федерального закона от 29.12.2004 N 199-ФЗ)</w:t>
      </w:r>
    </w:p>
    <w:p w:rsidR="00AF64F3" w:rsidRDefault="00AF64F3" w:rsidP="00AF64F3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Государственные природные заповедники</w:t>
      </w:r>
    </w:p>
    <w:p w:rsidR="00AF64F3" w:rsidRPr="00AF64F3" w:rsidRDefault="00AF64F3" w:rsidP="00AF64F3">
      <w:pPr>
        <w:pStyle w:val="a3"/>
        <w:rPr>
          <w:color w:val="000000"/>
          <w:sz w:val="32"/>
          <w:szCs w:val="32"/>
        </w:rPr>
      </w:pPr>
      <w:r w:rsidRPr="00AF64F3">
        <w:rPr>
          <w:color w:val="000000"/>
          <w:sz w:val="32"/>
          <w:szCs w:val="32"/>
        </w:rPr>
        <w:t>Общие положения</w:t>
      </w:r>
      <w:r>
        <w:rPr>
          <w:color w:val="000000"/>
          <w:sz w:val="32"/>
          <w:szCs w:val="32"/>
        </w:rPr>
        <w:t>:</w:t>
      </w:r>
    </w:p>
    <w:p w:rsidR="00AF64F3" w:rsidRPr="00AF64F3" w:rsidRDefault="00AF64F3" w:rsidP="00AF64F3">
      <w:pPr>
        <w:pStyle w:val="a3"/>
        <w:rPr>
          <w:color w:val="000000"/>
          <w:sz w:val="32"/>
          <w:szCs w:val="32"/>
        </w:rPr>
      </w:pPr>
      <w:r w:rsidRPr="00AF64F3">
        <w:rPr>
          <w:color w:val="000000"/>
          <w:sz w:val="32"/>
          <w:szCs w:val="32"/>
        </w:rPr>
        <w:t>1. На территории государственных природных заповедников полностью изымаются из хозяйственного использования особо охраняемые природные комплексы и объекты (земля, воды, недра, растительный и животный мир), имеющие природоохранное, научное, эколого-просветительское значение как образцы естественной природной среды, типичные или редкие ландшафты, места сохранения генетического фонда растительного и животного мира.</w:t>
      </w:r>
      <w:r w:rsidRPr="00AF64F3">
        <w:rPr>
          <w:color w:val="000000"/>
          <w:sz w:val="32"/>
          <w:szCs w:val="32"/>
        </w:rPr>
        <w:br/>
        <w:t>Государственные природные заповедники являются природоохранными, научно-исследовательскими и эколого-просветительскими учреждениями, имеющими целью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систем.</w:t>
      </w:r>
      <w:r w:rsidRPr="00AF64F3">
        <w:rPr>
          <w:color w:val="000000"/>
          <w:sz w:val="32"/>
          <w:szCs w:val="32"/>
        </w:rPr>
        <w:br/>
        <w:t>2. Земля, воды, недра, растительный и животный мир, находящиеся на территориях государственных природных заповедников, предоставляются в пользование (владение) государственным природным заповедникам на правах, предусмотренных федеральными законами.</w:t>
      </w:r>
      <w:r w:rsidRPr="00AF64F3">
        <w:rPr>
          <w:color w:val="000000"/>
          <w:sz w:val="32"/>
          <w:szCs w:val="32"/>
        </w:rPr>
        <w:br/>
        <w:t>Имущество государственных природных заповедников является федеральной собственностью.</w:t>
      </w:r>
      <w:r w:rsidRPr="00AF64F3">
        <w:rPr>
          <w:color w:val="000000"/>
          <w:sz w:val="32"/>
          <w:szCs w:val="32"/>
        </w:rPr>
        <w:br/>
        <w:t>Здания, сооружения, историко-культурные и другие объекты недвижимости закрепляются за государственными природными заповедниками на праве оперативного управления.</w:t>
      </w:r>
      <w:r w:rsidRPr="00AF64F3">
        <w:rPr>
          <w:color w:val="000000"/>
          <w:sz w:val="32"/>
          <w:szCs w:val="32"/>
        </w:rPr>
        <w:br/>
        <w:t>Запрещается изъятие или иное прекращение прав на земельные участки и другие природные ресурсы, которые включаются в государственные природные заповедники.</w:t>
      </w:r>
      <w:r w:rsidRPr="00AF64F3">
        <w:rPr>
          <w:color w:val="000000"/>
          <w:sz w:val="32"/>
          <w:szCs w:val="32"/>
        </w:rPr>
        <w:br/>
        <w:t>Природные ресурсы и недвижимое имущество государственных природных заповедников полностью изымаются из оборота (не могут отчуждаться и переходить от одного лица к другому иными способами).</w:t>
      </w:r>
      <w:r w:rsidRPr="00AF64F3">
        <w:rPr>
          <w:color w:val="000000"/>
          <w:sz w:val="32"/>
          <w:szCs w:val="32"/>
        </w:rPr>
        <w:br/>
        <w:t>3. Положение о конкретном государственном природном заповеднике, его статус утверждаются органом, уполномоченным на то Правительством Российской Федерации.</w:t>
      </w:r>
    </w:p>
    <w:p w:rsidR="00AF64F3" w:rsidRPr="00AF64F3" w:rsidRDefault="00AF64F3" w:rsidP="00AF64F3">
      <w:pPr>
        <w:pStyle w:val="a3"/>
        <w:rPr>
          <w:color w:val="000000"/>
          <w:sz w:val="32"/>
          <w:szCs w:val="32"/>
        </w:rPr>
      </w:pPr>
      <w:r w:rsidRPr="00AF64F3">
        <w:rPr>
          <w:color w:val="000000"/>
          <w:sz w:val="32"/>
          <w:szCs w:val="32"/>
        </w:rPr>
        <w:t>Задачи государственных природных заповедников</w:t>
      </w:r>
      <w:r>
        <w:rPr>
          <w:color w:val="000000"/>
          <w:sz w:val="32"/>
          <w:szCs w:val="32"/>
        </w:rPr>
        <w:t>:</w:t>
      </w:r>
    </w:p>
    <w:p w:rsidR="00AF64F3" w:rsidRDefault="00AF64F3" w:rsidP="00AF64F3">
      <w:pPr>
        <w:pStyle w:val="a3"/>
        <w:rPr>
          <w:color w:val="000000"/>
          <w:sz w:val="32"/>
          <w:szCs w:val="32"/>
        </w:rPr>
      </w:pPr>
      <w:r w:rsidRPr="00AF64F3">
        <w:rPr>
          <w:color w:val="000000"/>
          <w:sz w:val="32"/>
          <w:szCs w:val="32"/>
        </w:rPr>
        <w:t>На государственные природные заповедники возлагаются следующие задачи:</w:t>
      </w:r>
      <w:r w:rsidRPr="00AF64F3">
        <w:rPr>
          <w:color w:val="000000"/>
          <w:sz w:val="32"/>
          <w:szCs w:val="32"/>
        </w:rPr>
        <w:br/>
        <w:t>а)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  <w:r w:rsidRPr="00AF64F3">
        <w:rPr>
          <w:color w:val="000000"/>
          <w:sz w:val="32"/>
          <w:szCs w:val="32"/>
        </w:rPr>
        <w:br/>
        <w:t>б) организация и проведение научных исследований, включая ведение Летописи природы;</w:t>
      </w:r>
      <w:r w:rsidRPr="00AF64F3">
        <w:rPr>
          <w:color w:val="000000"/>
          <w:sz w:val="32"/>
          <w:szCs w:val="32"/>
        </w:rPr>
        <w:br/>
        <w:t>в) осуществление экологического мониторинга в рамках общегосударственной системы мониторинга окружающей природной среды;</w:t>
      </w:r>
      <w:r w:rsidRPr="00AF64F3">
        <w:rPr>
          <w:color w:val="000000"/>
          <w:sz w:val="32"/>
          <w:szCs w:val="32"/>
        </w:rPr>
        <w:br/>
        <w:t>г) экологическое просвещение;</w:t>
      </w:r>
      <w:r w:rsidRPr="00AF64F3">
        <w:rPr>
          <w:color w:val="000000"/>
          <w:sz w:val="32"/>
          <w:szCs w:val="32"/>
        </w:rPr>
        <w:br/>
        <w:t>д) участие в государственной экологической экспертизе проектов и схем размещения хозяйственных и иных объектов;</w:t>
      </w:r>
      <w:r w:rsidRPr="00AF64F3">
        <w:rPr>
          <w:color w:val="000000"/>
          <w:sz w:val="32"/>
          <w:szCs w:val="32"/>
        </w:rPr>
        <w:br/>
        <w:t>е) содействие в подготовке научных кадров и специалистов в области охраны окружающей природной среды.</w:t>
      </w:r>
    </w:p>
    <w:p w:rsidR="001241F8" w:rsidRPr="001241F8" w:rsidRDefault="001241F8" w:rsidP="001241F8">
      <w:pPr>
        <w:pStyle w:val="a3"/>
        <w:rPr>
          <w:b/>
          <w:color w:val="000000"/>
          <w:sz w:val="32"/>
          <w:szCs w:val="32"/>
        </w:rPr>
      </w:pPr>
      <w:r w:rsidRPr="001241F8">
        <w:rPr>
          <w:b/>
          <w:color w:val="000000"/>
          <w:sz w:val="32"/>
          <w:szCs w:val="32"/>
        </w:rPr>
        <w:t>Национальные парки</w:t>
      </w:r>
    </w:p>
    <w:p w:rsidR="001241F8" w:rsidRPr="001241F8" w:rsidRDefault="001241F8" w:rsidP="001241F8">
      <w:pPr>
        <w:pStyle w:val="a3"/>
        <w:rPr>
          <w:color w:val="000000"/>
          <w:sz w:val="32"/>
          <w:szCs w:val="32"/>
        </w:rPr>
      </w:pPr>
      <w:r w:rsidRPr="001241F8">
        <w:rPr>
          <w:color w:val="000000"/>
          <w:sz w:val="32"/>
          <w:szCs w:val="32"/>
        </w:rPr>
        <w:t>Общие положения</w:t>
      </w:r>
      <w:r>
        <w:rPr>
          <w:color w:val="000000"/>
          <w:sz w:val="32"/>
          <w:szCs w:val="32"/>
        </w:rPr>
        <w:t>:</w:t>
      </w:r>
    </w:p>
    <w:p w:rsidR="001241F8" w:rsidRPr="001241F8" w:rsidRDefault="001241F8" w:rsidP="001241F8">
      <w:pPr>
        <w:pStyle w:val="a3"/>
        <w:rPr>
          <w:color w:val="000000"/>
          <w:sz w:val="32"/>
          <w:szCs w:val="32"/>
        </w:rPr>
      </w:pPr>
      <w:r w:rsidRPr="001241F8">
        <w:rPr>
          <w:color w:val="000000"/>
          <w:sz w:val="32"/>
          <w:szCs w:val="32"/>
        </w:rPr>
        <w:t>1. Национальные парки являются природоохранными, эколого-просветительскими и научно-исследовательскими учреждениями, территории (акватории) которых включают в себя природные комплексы и объекты, имеющие особую экологическую, историческую и эстетическую ценность, и предназначены для использования в природоохранных, просветительских, научных и культурных целях и для регулируемого туризма.</w:t>
      </w:r>
      <w:r w:rsidRPr="001241F8">
        <w:rPr>
          <w:color w:val="000000"/>
          <w:sz w:val="32"/>
          <w:szCs w:val="32"/>
        </w:rPr>
        <w:br/>
        <w:t>2. Земля, воды, недра, растительный и животный мир, находящиеся на территории национальных парков, предоставляются в пользование (владение) национальным паркам на правах, предусмотренных федеральными законами.</w:t>
      </w:r>
      <w:r w:rsidRPr="001241F8">
        <w:rPr>
          <w:color w:val="000000"/>
          <w:sz w:val="32"/>
          <w:szCs w:val="32"/>
        </w:rPr>
        <w:br/>
        <w:t>3. Историко-культурные объекты, поставленные на государственную охрану в установленном порядке, передаются в пользование национальным паркам только по согласованию с государственным органом охраны памятников истории и культуры.</w:t>
      </w:r>
      <w:r w:rsidRPr="001241F8">
        <w:rPr>
          <w:color w:val="000000"/>
          <w:sz w:val="32"/>
          <w:szCs w:val="32"/>
        </w:rPr>
        <w:br/>
        <w:t>4. В отдельных случаях в границах национальных парков могут находиться земельные участки иных пользователей, а также собственников.</w:t>
      </w:r>
      <w:r w:rsidRPr="001241F8">
        <w:rPr>
          <w:color w:val="000000"/>
          <w:sz w:val="32"/>
          <w:szCs w:val="32"/>
        </w:rPr>
        <w:br/>
        <w:t>Национальные парки имеют исключительное право приобретения указанных земель за счет средств федерального бюджета и иных не запрещенных законом источников.</w:t>
      </w:r>
      <w:r w:rsidRPr="001241F8">
        <w:rPr>
          <w:color w:val="000000"/>
          <w:sz w:val="32"/>
          <w:szCs w:val="32"/>
        </w:rPr>
        <w:br/>
        <w:t>5. Национальные парки относятся исключительно к объектам федеральной собственности.</w:t>
      </w:r>
      <w:r w:rsidRPr="001241F8">
        <w:rPr>
          <w:color w:val="000000"/>
          <w:sz w:val="32"/>
          <w:szCs w:val="32"/>
        </w:rPr>
        <w:br/>
        <w:t>Здания, сооружения, историко-культурные и другие объекты недвижимости закрепляются за национальными парками на праве оперативного управления.</w:t>
      </w:r>
      <w:r w:rsidRPr="001241F8">
        <w:rPr>
          <w:color w:val="000000"/>
          <w:sz w:val="32"/>
          <w:szCs w:val="32"/>
        </w:rPr>
        <w:br/>
        <w:t>6. Положение о национальном парке утверждается федеральным органом исполнительной власти в области охраны окружающей среды.</w:t>
      </w:r>
      <w:r w:rsidRPr="001241F8">
        <w:rPr>
          <w:color w:val="000000"/>
          <w:sz w:val="32"/>
          <w:szCs w:val="32"/>
        </w:rPr>
        <w:br/>
        <w:t>(п. 6 в ред. Федерального закона от 29.12.2004 N 199-ФЗ)</w:t>
      </w:r>
      <w:r w:rsidRPr="001241F8">
        <w:rPr>
          <w:color w:val="000000"/>
          <w:sz w:val="32"/>
          <w:szCs w:val="32"/>
        </w:rPr>
        <w:br/>
        <w:t>7. Вокруг национального парка создается охранная зона с ограниченным режимом природопользования.</w:t>
      </w:r>
    </w:p>
    <w:p w:rsidR="001241F8" w:rsidRPr="001241F8" w:rsidRDefault="001241F8" w:rsidP="001241F8">
      <w:pPr>
        <w:pStyle w:val="a3"/>
        <w:rPr>
          <w:color w:val="000000"/>
          <w:sz w:val="32"/>
          <w:szCs w:val="32"/>
        </w:rPr>
      </w:pPr>
      <w:r w:rsidRPr="001241F8">
        <w:rPr>
          <w:color w:val="000000"/>
          <w:sz w:val="32"/>
          <w:szCs w:val="32"/>
        </w:rPr>
        <w:t>Основные задачи национальных парков</w:t>
      </w:r>
      <w:r>
        <w:rPr>
          <w:color w:val="000000"/>
          <w:sz w:val="32"/>
          <w:szCs w:val="32"/>
        </w:rPr>
        <w:t>:</w:t>
      </w:r>
    </w:p>
    <w:p w:rsidR="001241F8" w:rsidRDefault="001241F8" w:rsidP="001241F8">
      <w:pPr>
        <w:pStyle w:val="a3"/>
        <w:rPr>
          <w:color w:val="000000"/>
          <w:sz w:val="32"/>
          <w:szCs w:val="32"/>
        </w:rPr>
      </w:pPr>
      <w:r w:rsidRPr="001241F8">
        <w:rPr>
          <w:color w:val="000000"/>
          <w:sz w:val="32"/>
          <w:szCs w:val="32"/>
        </w:rPr>
        <w:t>На национальные парки возлагаются следующие основные задачи:</w:t>
      </w:r>
      <w:r w:rsidRPr="001241F8">
        <w:rPr>
          <w:color w:val="000000"/>
          <w:sz w:val="32"/>
          <w:szCs w:val="32"/>
        </w:rPr>
        <w:br/>
        <w:t>а) сохранение природных комплексов, уникальных и эталонных природных участков и объектов;</w:t>
      </w:r>
      <w:r w:rsidRPr="001241F8">
        <w:rPr>
          <w:color w:val="000000"/>
          <w:sz w:val="32"/>
          <w:szCs w:val="32"/>
        </w:rPr>
        <w:br/>
        <w:t>б) сохранение историко-культурных объектов;</w:t>
      </w:r>
      <w:r w:rsidRPr="001241F8">
        <w:rPr>
          <w:color w:val="000000"/>
          <w:sz w:val="32"/>
          <w:szCs w:val="32"/>
        </w:rPr>
        <w:br/>
        <w:t>в) экологическое просвещение населения;</w:t>
      </w:r>
      <w:r w:rsidRPr="001241F8">
        <w:rPr>
          <w:color w:val="000000"/>
          <w:sz w:val="32"/>
          <w:szCs w:val="32"/>
        </w:rPr>
        <w:br/>
        <w:t>г) создание условий для регулируемого туризма и отдыха;</w:t>
      </w:r>
      <w:r w:rsidRPr="001241F8">
        <w:rPr>
          <w:color w:val="000000"/>
          <w:sz w:val="32"/>
          <w:szCs w:val="32"/>
        </w:rPr>
        <w:br/>
        <w:t>д) разработка и внедрение научных методов охраны природы и экологического просвещения;</w:t>
      </w:r>
      <w:r w:rsidRPr="001241F8">
        <w:rPr>
          <w:color w:val="000000"/>
          <w:sz w:val="32"/>
          <w:szCs w:val="32"/>
        </w:rPr>
        <w:br/>
        <w:t>е) осуществление экологического мониторинга;</w:t>
      </w:r>
      <w:r w:rsidRPr="001241F8">
        <w:rPr>
          <w:color w:val="000000"/>
          <w:sz w:val="32"/>
          <w:szCs w:val="32"/>
        </w:rPr>
        <w:br/>
        <w:t>ж) восстановление нарушенных природных и историко-культурных комплексов и объектов.</w:t>
      </w:r>
    </w:p>
    <w:p w:rsidR="003D4028" w:rsidRPr="003D4028" w:rsidRDefault="003D4028" w:rsidP="003D4028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Государственные природные заказники</w:t>
      </w:r>
    </w:p>
    <w:p w:rsidR="003D4028" w:rsidRPr="003D4028" w:rsidRDefault="003D4028" w:rsidP="003D4028">
      <w:pPr>
        <w:pStyle w:val="a3"/>
        <w:rPr>
          <w:color w:val="000000"/>
          <w:sz w:val="32"/>
          <w:szCs w:val="32"/>
        </w:rPr>
      </w:pPr>
      <w:r w:rsidRPr="003D4028">
        <w:rPr>
          <w:color w:val="000000"/>
          <w:sz w:val="32"/>
          <w:szCs w:val="32"/>
        </w:rPr>
        <w:t>Общие положения</w:t>
      </w:r>
      <w:r>
        <w:rPr>
          <w:color w:val="000000"/>
          <w:sz w:val="32"/>
          <w:szCs w:val="32"/>
        </w:rPr>
        <w:t>:</w:t>
      </w:r>
    </w:p>
    <w:p w:rsidR="003D4028" w:rsidRDefault="003D4028" w:rsidP="003D4028">
      <w:pPr>
        <w:pStyle w:val="a3"/>
        <w:numPr>
          <w:ilvl w:val="0"/>
          <w:numId w:val="3"/>
        </w:numPr>
        <w:rPr>
          <w:color w:val="000000"/>
          <w:sz w:val="32"/>
          <w:szCs w:val="32"/>
        </w:rPr>
      </w:pPr>
      <w:r w:rsidRPr="003D4028">
        <w:rPr>
          <w:color w:val="000000"/>
          <w:sz w:val="32"/>
          <w:szCs w:val="32"/>
        </w:rPr>
        <w:t>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  <w:r w:rsidRPr="003D4028">
        <w:rPr>
          <w:color w:val="000000"/>
          <w:sz w:val="32"/>
          <w:szCs w:val="32"/>
        </w:rPr>
        <w:br/>
        <w:t>2. Объявление территории государственным природным заказником допускается как с изъятием, так и без изъятия у пользователей, владельцев и собственников земельных участков.</w:t>
      </w:r>
      <w:r w:rsidRPr="003D4028">
        <w:rPr>
          <w:color w:val="000000"/>
          <w:sz w:val="32"/>
          <w:szCs w:val="32"/>
        </w:rPr>
        <w:br/>
        <w:t>3. Государственные природные заказники могут быть федерального или регионального значения.</w:t>
      </w:r>
      <w:r w:rsidRPr="003D4028">
        <w:rPr>
          <w:color w:val="000000"/>
          <w:sz w:val="32"/>
          <w:szCs w:val="32"/>
        </w:rPr>
        <w:br/>
        <w:t>4. Государственные природные заказники могут иметь различный профиль, в том числе быть:</w:t>
      </w:r>
      <w:r w:rsidRPr="003D4028">
        <w:rPr>
          <w:color w:val="000000"/>
          <w:sz w:val="32"/>
          <w:szCs w:val="32"/>
        </w:rPr>
        <w:br/>
        <w:t>а) комплексными (ландшафтными), предназначенными для сохранения и восстановления природных комплексов (природных ландшафтов);</w:t>
      </w:r>
      <w:r w:rsidRPr="003D4028">
        <w:rPr>
          <w:color w:val="000000"/>
          <w:sz w:val="32"/>
          <w:szCs w:val="32"/>
        </w:rPr>
        <w:br/>
        <w:t>б) биологическими (ботаническими и зоологическими), предназначенными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отношениях;</w:t>
      </w:r>
      <w:r w:rsidRPr="003D4028">
        <w:rPr>
          <w:color w:val="000000"/>
          <w:sz w:val="32"/>
          <w:szCs w:val="32"/>
        </w:rPr>
        <w:br/>
        <w:t>в) палеонтологическими, предназначенными для сохранения ископаемых объектов;</w:t>
      </w:r>
      <w:r w:rsidRPr="003D4028">
        <w:rPr>
          <w:color w:val="000000"/>
          <w:sz w:val="32"/>
          <w:szCs w:val="32"/>
        </w:rPr>
        <w:br/>
        <w:t>г) гидрологическими (болотными, озерными, речными, морскими), предназначенными для сохранения и восстановления ценных водных объектов и экологических систем;</w:t>
      </w:r>
      <w:r w:rsidRPr="003D4028">
        <w:rPr>
          <w:color w:val="000000"/>
          <w:sz w:val="32"/>
          <w:szCs w:val="32"/>
        </w:rPr>
        <w:br/>
        <w:t>д) геологическими, предназначенными для сохранения ценных объектов и комплексов неживой природы.</w:t>
      </w:r>
      <w:r w:rsidRPr="003D4028">
        <w:rPr>
          <w:color w:val="000000"/>
          <w:sz w:val="32"/>
          <w:szCs w:val="32"/>
        </w:rPr>
        <w:br/>
        <w:t>5. Государственные природные заказники федерального значения находятся в ведении федеральных органов исполнительной власти в области охраны окружающей среды и финансируются за счет средств федерального бюджета и других не запрещенных законом источников.</w:t>
      </w:r>
      <w:r w:rsidRPr="003D4028">
        <w:rPr>
          <w:color w:val="000000"/>
          <w:sz w:val="32"/>
          <w:szCs w:val="32"/>
        </w:rPr>
        <w:br/>
        <w:t>(в ред. Федерального закона от 29.12.2004 N 199-ФЗ)</w:t>
      </w:r>
      <w:r w:rsidRPr="003D4028">
        <w:rPr>
          <w:color w:val="000000"/>
          <w:sz w:val="32"/>
          <w:szCs w:val="32"/>
        </w:rPr>
        <w:br/>
        <w:t>6. Подчиненность и порядок финансирования дирекций государственных природных заказников регионального значения определяются соответствующими органами государственной власти субъектов Российской Федерации.</w:t>
      </w:r>
      <w:r w:rsidRPr="003D4028">
        <w:rPr>
          <w:color w:val="000000"/>
          <w:sz w:val="32"/>
          <w:szCs w:val="32"/>
        </w:rPr>
        <w:br/>
        <w:t>7. Утратил силу. - Федеральный закон от 29.12.2004 N 199-ФЗ.</w:t>
      </w:r>
      <w:r w:rsidRPr="003D4028">
        <w:rPr>
          <w:color w:val="000000"/>
          <w:sz w:val="32"/>
          <w:szCs w:val="32"/>
        </w:rPr>
        <w:br/>
        <w:t>8. Для обеспечения функционирования государственных природных заказников создаются их администрации.</w:t>
      </w:r>
    </w:p>
    <w:p w:rsidR="003D4028" w:rsidRPr="003D4028" w:rsidRDefault="003D4028" w:rsidP="003D4028">
      <w:pPr>
        <w:pStyle w:val="a3"/>
        <w:ind w:left="230" w:firstLine="0"/>
        <w:rPr>
          <w:b/>
          <w:color w:val="000000"/>
          <w:sz w:val="32"/>
          <w:szCs w:val="32"/>
        </w:rPr>
      </w:pPr>
      <w:r w:rsidRPr="003D4028">
        <w:rPr>
          <w:b/>
          <w:color w:val="000000"/>
          <w:sz w:val="32"/>
          <w:szCs w:val="32"/>
        </w:rPr>
        <w:t>ДЕНДРОЛОГИЧЕСКИЕ ПАРКИ И БОТАНИЧЕСКИЕ САДЫ</w:t>
      </w:r>
    </w:p>
    <w:p w:rsidR="003D4028" w:rsidRPr="003D4028" w:rsidRDefault="003D4028" w:rsidP="003D4028">
      <w:pPr>
        <w:pStyle w:val="a3"/>
        <w:ind w:left="230" w:firstLine="0"/>
        <w:rPr>
          <w:color w:val="000000"/>
          <w:sz w:val="32"/>
          <w:szCs w:val="32"/>
        </w:rPr>
      </w:pPr>
      <w:r w:rsidRPr="003D4028">
        <w:rPr>
          <w:color w:val="000000"/>
          <w:sz w:val="32"/>
          <w:szCs w:val="32"/>
        </w:rPr>
        <w:t>Общие положения</w:t>
      </w:r>
    </w:p>
    <w:p w:rsidR="003D4028" w:rsidRDefault="003D4028" w:rsidP="002111FF">
      <w:pPr>
        <w:pStyle w:val="a3"/>
        <w:numPr>
          <w:ilvl w:val="0"/>
          <w:numId w:val="4"/>
        </w:numPr>
        <w:rPr>
          <w:color w:val="000000"/>
          <w:sz w:val="32"/>
          <w:szCs w:val="32"/>
        </w:rPr>
      </w:pPr>
      <w:r w:rsidRPr="003D4028">
        <w:rPr>
          <w:color w:val="000000"/>
          <w:sz w:val="32"/>
          <w:szCs w:val="32"/>
        </w:rPr>
        <w:t>Дендрологические парки и ботанические сады являются природоохранными учреждениями, в задачи которых входит создание специальных коллекций растений в целях сохранения разнообразия и обогащения растительного мира, а также осуществление научной, учебной и просветительской деятельности. Территории дендрологических парков и ботанических садов предназначаются только для выполнения их прямых задач, при этом земельные участки передаются в бессрочное (постоянное) пользование дендрологическим паркам, ботаническим садам, а также научно-исследовательским или образовательным учреждениям, в ведении которых находятся дендрологические парки и ботанические сады.</w:t>
      </w:r>
      <w:r w:rsidRPr="003D4028">
        <w:rPr>
          <w:color w:val="000000"/>
          <w:sz w:val="32"/>
          <w:szCs w:val="32"/>
        </w:rPr>
        <w:br/>
        <w:t>2. Находящиеся на балансе дендрологических парков и ботанических садов здания, сооружения и помещения приватизации не подлежат.</w:t>
      </w:r>
      <w:r w:rsidRPr="003D4028">
        <w:rPr>
          <w:color w:val="000000"/>
          <w:sz w:val="32"/>
          <w:szCs w:val="32"/>
        </w:rPr>
        <w:br/>
        <w:t>3. Дендрологические парки и ботанические сады могут быть федерального,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Федерации.</w:t>
      </w:r>
    </w:p>
    <w:p w:rsidR="002111FF" w:rsidRPr="00B1296C" w:rsidRDefault="002111FF" w:rsidP="002111FF">
      <w:pPr>
        <w:pStyle w:val="a3"/>
        <w:ind w:left="230" w:firstLine="0"/>
        <w:rPr>
          <w:b/>
          <w:color w:val="000000"/>
          <w:sz w:val="32"/>
          <w:szCs w:val="32"/>
        </w:rPr>
      </w:pPr>
      <w:r w:rsidRPr="00B1296C">
        <w:rPr>
          <w:b/>
          <w:color w:val="000000"/>
          <w:sz w:val="32"/>
          <w:szCs w:val="32"/>
        </w:rPr>
        <w:t>О</w:t>
      </w:r>
      <w:r w:rsidR="00B1296C" w:rsidRPr="00B1296C">
        <w:rPr>
          <w:b/>
          <w:color w:val="000000"/>
          <w:sz w:val="32"/>
          <w:szCs w:val="32"/>
        </w:rPr>
        <w:t>рганизация</w:t>
      </w:r>
      <w:r w:rsidRPr="00B1296C">
        <w:rPr>
          <w:b/>
          <w:color w:val="000000"/>
          <w:sz w:val="32"/>
          <w:szCs w:val="32"/>
        </w:rPr>
        <w:t xml:space="preserve"> </w:t>
      </w:r>
      <w:r w:rsidR="00B1296C" w:rsidRPr="00B1296C">
        <w:rPr>
          <w:b/>
          <w:color w:val="000000"/>
          <w:sz w:val="32"/>
          <w:szCs w:val="32"/>
        </w:rPr>
        <w:t>охраны особо охраняемых природных территорий</w:t>
      </w:r>
    </w:p>
    <w:p w:rsidR="002111FF" w:rsidRPr="002111FF" w:rsidRDefault="002111FF" w:rsidP="002111FF">
      <w:pPr>
        <w:pStyle w:val="a3"/>
        <w:ind w:left="230" w:firstLine="0"/>
        <w:rPr>
          <w:color w:val="000000"/>
          <w:sz w:val="32"/>
          <w:szCs w:val="32"/>
        </w:rPr>
      </w:pPr>
      <w:r w:rsidRPr="002111FF">
        <w:rPr>
          <w:color w:val="000000"/>
          <w:sz w:val="32"/>
          <w:szCs w:val="32"/>
        </w:rPr>
        <w:t>Охрана природных комплексов и объектов на территориях государственных природных заповедников и национальных парков</w:t>
      </w:r>
      <w:r w:rsidR="00B1296C">
        <w:rPr>
          <w:color w:val="000000"/>
          <w:sz w:val="32"/>
          <w:szCs w:val="32"/>
        </w:rPr>
        <w:t>:</w:t>
      </w:r>
    </w:p>
    <w:p w:rsidR="00B1296C" w:rsidRDefault="002111FF" w:rsidP="002111FF">
      <w:pPr>
        <w:pStyle w:val="a3"/>
        <w:ind w:left="230" w:firstLine="0"/>
        <w:rPr>
          <w:color w:val="000000"/>
          <w:sz w:val="32"/>
          <w:szCs w:val="32"/>
        </w:rPr>
      </w:pPr>
      <w:r w:rsidRPr="002111FF">
        <w:rPr>
          <w:color w:val="000000"/>
          <w:sz w:val="32"/>
          <w:szCs w:val="32"/>
        </w:rPr>
        <w:t>1. Охрана природных комплексов и объектов на территориях государственных природных заповедников и национальных парков осуществляется специальной государственной инспекцией по охране территорий государственных природных заповедников и национальных парков, работники которой входят в штат соответствующих природоохранных учреждений.</w:t>
      </w:r>
      <w:r w:rsidRPr="002111FF">
        <w:rPr>
          <w:color w:val="000000"/>
          <w:sz w:val="32"/>
          <w:szCs w:val="32"/>
        </w:rPr>
        <w:br/>
        <w:t>2. Директора государственных природных заповедников и национальных парков и их заместители являются соответственно главными государственными инспекторами и их заместителями по охране территорий этих государственных природных заповедников и национальных парков.</w:t>
      </w:r>
    </w:p>
    <w:p w:rsidR="002111FF" w:rsidRDefault="00B1296C" w:rsidP="002111FF">
      <w:pPr>
        <w:pStyle w:val="a3"/>
        <w:ind w:left="230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  <w:t>Используемая литература</w:t>
      </w:r>
      <w:r w:rsidR="00434823">
        <w:rPr>
          <w:color w:val="000000"/>
          <w:sz w:val="32"/>
          <w:szCs w:val="32"/>
        </w:rPr>
        <w:t>:</w:t>
      </w:r>
    </w:p>
    <w:p w:rsidR="00434823" w:rsidRDefault="00434823" w:rsidP="0043482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ФЗ </w:t>
      </w:r>
      <w:r w:rsidRPr="00434823">
        <w:rPr>
          <w:color w:val="000000"/>
          <w:sz w:val="32"/>
          <w:szCs w:val="32"/>
        </w:rPr>
        <w:t>«</w:t>
      </w:r>
      <w:r w:rsidRPr="00434823">
        <w:rPr>
          <w:sz w:val="32"/>
          <w:szCs w:val="32"/>
        </w:rPr>
        <w:t>ОБ ОСОБО ОХРАНЯЕМЫХ ПРИРОДНЫХ ТЕРРИТОРИЯХ»</w:t>
      </w:r>
      <w:r>
        <w:rPr>
          <w:sz w:val="32"/>
          <w:szCs w:val="32"/>
        </w:rPr>
        <w:t xml:space="preserve"> </w:t>
      </w:r>
      <w:r w:rsidRPr="00434823">
        <w:rPr>
          <w:sz w:val="32"/>
          <w:szCs w:val="32"/>
        </w:rPr>
        <w:t>(14 марта 1995 года N 33-ФЗ)</w:t>
      </w:r>
    </w:p>
    <w:p w:rsidR="00434823" w:rsidRPr="00434823" w:rsidRDefault="00434823" w:rsidP="00434823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r w:rsidRPr="00434823">
        <w:rPr>
          <w:sz w:val="32"/>
          <w:szCs w:val="32"/>
        </w:rPr>
        <w:t>Земельный кодекс РФ от 25.04.91 г</w:t>
      </w:r>
      <w:r>
        <w:rPr>
          <w:sz w:val="32"/>
          <w:szCs w:val="32"/>
        </w:rPr>
        <w:t>.</w:t>
      </w:r>
    </w:p>
    <w:p w:rsidR="003D4028" w:rsidRDefault="00434823" w:rsidP="00473284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r w:rsidRPr="00434823">
        <w:rPr>
          <w:color w:val="000000"/>
          <w:sz w:val="32"/>
          <w:szCs w:val="32"/>
        </w:rPr>
        <w:t xml:space="preserve">Бобылев А.И. Земельное право: теория, законодательство, практика. Оренбург, </w:t>
      </w:r>
      <w:smartTag w:uri="urn:schemas-microsoft-com:office:smarttags" w:element="metricconverter">
        <w:smartTagPr>
          <w:attr w:name="ProductID" w:val="1995 г"/>
        </w:smartTagPr>
        <w:r w:rsidRPr="00434823">
          <w:rPr>
            <w:color w:val="000000"/>
            <w:sz w:val="32"/>
            <w:szCs w:val="32"/>
          </w:rPr>
          <w:t>1995 г</w:t>
        </w:r>
      </w:smartTag>
      <w:r w:rsidRPr="00434823">
        <w:rPr>
          <w:color w:val="000000"/>
          <w:sz w:val="32"/>
          <w:szCs w:val="32"/>
        </w:rPr>
        <w:t>.</w:t>
      </w:r>
    </w:p>
    <w:p w:rsidR="003D4028" w:rsidRPr="003D4028" w:rsidRDefault="003D4028" w:rsidP="003D4028">
      <w:pPr>
        <w:pStyle w:val="a3"/>
        <w:rPr>
          <w:color w:val="000000"/>
          <w:sz w:val="32"/>
          <w:szCs w:val="32"/>
        </w:rPr>
      </w:pPr>
    </w:p>
    <w:p w:rsidR="002C3705" w:rsidRPr="001241F8" w:rsidRDefault="002C3705" w:rsidP="001241F8">
      <w:pPr>
        <w:pStyle w:val="a3"/>
        <w:rPr>
          <w:color w:val="000000"/>
          <w:sz w:val="32"/>
          <w:szCs w:val="32"/>
        </w:rPr>
      </w:pPr>
    </w:p>
    <w:p w:rsidR="001241F8" w:rsidRPr="00AF64F3" w:rsidRDefault="001241F8" w:rsidP="00AF64F3">
      <w:pPr>
        <w:pStyle w:val="a3"/>
        <w:rPr>
          <w:color w:val="000000"/>
          <w:sz w:val="32"/>
          <w:szCs w:val="32"/>
        </w:rPr>
      </w:pPr>
    </w:p>
    <w:p w:rsidR="00AF64F3" w:rsidRPr="006D16B6" w:rsidRDefault="00AF64F3" w:rsidP="006D16B6">
      <w:pPr>
        <w:pStyle w:val="a3"/>
        <w:rPr>
          <w:color w:val="000000"/>
          <w:sz w:val="32"/>
          <w:szCs w:val="32"/>
        </w:rPr>
      </w:pPr>
    </w:p>
    <w:p w:rsidR="006D16B6" w:rsidRPr="006D16B6" w:rsidRDefault="006D16B6" w:rsidP="006D16B6">
      <w:pPr>
        <w:pStyle w:val="a3"/>
        <w:rPr>
          <w:color w:val="000000"/>
          <w:sz w:val="32"/>
          <w:szCs w:val="32"/>
        </w:rPr>
      </w:pPr>
    </w:p>
    <w:p w:rsidR="006D16B6" w:rsidRPr="006D16B6" w:rsidRDefault="006D16B6" w:rsidP="006D16B6">
      <w:pPr>
        <w:pStyle w:val="a3"/>
        <w:jc w:val="both"/>
        <w:rPr>
          <w:color w:val="000000"/>
          <w:sz w:val="32"/>
          <w:szCs w:val="32"/>
        </w:rPr>
      </w:pPr>
    </w:p>
    <w:p w:rsidR="008D7B21" w:rsidRPr="006D16B6" w:rsidRDefault="008D7B21">
      <w:pPr>
        <w:rPr>
          <w:sz w:val="32"/>
          <w:szCs w:val="32"/>
        </w:rPr>
      </w:pPr>
      <w:bookmarkStart w:id="0" w:name="_GoBack"/>
      <w:bookmarkEnd w:id="0"/>
    </w:p>
    <w:sectPr w:rsidR="008D7B21" w:rsidRPr="006D16B6" w:rsidSect="00284A6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CC" w:rsidRDefault="00A72DCC">
      <w:r>
        <w:separator/>
      </w:r>
    </w:p>
  </w:endnote>
  <w:endnote w:type="continuationSeparator" w:id="0">
    <w:p w:rsidR="00A72DCC" w:rsidRDefault="00A7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7E" w:rsidRDefault="0003637E" w:rsidP="00A72D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37E" w:rsidRDefault="0003637E" w:rsidP="00284A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7E" w:rsidRDefault="0003637E" w:rsidP="00A72D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875">
      <w:rPr>
        <w:rStyle w:val="a5"/>
        <w:noProof/>
      </w:rPr>
      <w:t>3</w:t>
    </w:r>
    <w:r>
      <w:rPr>
        <w:rStyle w:val="a5"/>
      </w:rPr>
      <w:fldChar w:fldCharType="end"/>
    </w:r>
  </w:p>
  <w:p w:rsidR="0003637E" w:rsidRDefault="0003637E" w:rsidP="00284A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CC" w:rsidRDefault="00A72DCC">
      <w:r>
        <w:separator/>
      </w:r>
    </w:p>
  </w:footnote>
  <w:footnote w:type="continuationSeparator" w:id="0">
    <w:p w:rsidR="00A72DCC" w:rsidRDefault="00A7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23B4"/>
    <w:multiLevelType w:val="hybridMultilevel"/>
    <w:tmpl w:val="2806BA58"/>
    <w:lvl w:ilvl="0" w:tplc="DC50970C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2DEA26BC"/>
    <w:multiLevelType w:val="hybridMultilevel"/>
    <w:tmpl w:val="5D388FA4"/>
    <w:lvl w:ilvl="0" w:tplc="6BF8669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2">
    <w:nsid w:val="3FA428DC"/>
    <w:multiLevelType w:val="hybridMultilevel"/>
    <w:tmpl w:val="D7B62454"/>
    <w:lvl w:ilvl="0" w:tplc="6874C144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3">
    <w:nsid w:val="4EBA0BBA"/>
    <w:multiLevelType w:val="hybridMultilevel"/>
    <w:tmpl w:val="0FA0DFDC"/>
    <w:lvl w:ilvl="0" w:tplc="CE24D124">
      <w:start w:val="1"/>
      <w:numFmt w:val="decimal"/>
      <w:lvlText w:val="%1."/>
      <w:lvlJc w:val="left"/>
      <w:pPr>
        <w:tabs>
          <w:tab w:val="num" w:pos="635"/>
        </w:tabs>
        <w:ind w:left="6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4">
    <w:nsid w:val="79F202F4"/>
    <w:multiLevelType w:val="hybridMultilevel"/>
    <w:tmpl w:val="B2E80D10"/>
    <w:lvl w:ilvl="0" w:tplc="E586CEEC">
      <w:start w:val="1"/>
      <w:numFmt w:val="decimal"/>
      <w:lvlText w:val="%1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B6"/>
    <w:rsid w:val="0003637E"/>
    <w:rsid w:val="001241F8"/>
    <w:rsid w:val="002111FF"/>
    <w:rsid w:val="00224875"/>
    <w:rsid w:val="00284A61"/>
    <w:rsid w:val="002C3705"/>
    <w:rsid w:val="003D4028"/>
    <w:rsid w:val="00434823"/>
    <w:rsid w:val="00473284"/>
    <w:rsid w:val="00487F88"/>
    <w:rsid w:val="006B5C5D"/>
    <w:rsid w:val="006D16B6"/>
    <w:rsid w:val="00717DC1"/>
    <w:rsid w:val="008D7B21"/>
    <w:rsid w:val="00A57006"/>
    <w:rsid w:val="00A72DCC"/>
    <w:rsid w:val="00AF64F3"/>
    <w:rsid w:val="00B1296C"/>
    <w:rsid w:val="00B27630"/>
    <w:rsid w:val="00C531F1"/>
    <w:rsid w:val="00F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715F-1069-4631-B128-98052D23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31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6B6"/>
    <w:pPr>
      <w:spacing w:before="100" w:beforeAutospacing="1" w:after="100" w:afterAutospacing="1"/>
      <w:ind w:firstLine="230"/>
    </w:pPr>
  </w:style>
  <w:style w:type="paragraph" w:styleId="a4">
    <w:name w:val="footer"/>
    <w:basedOn w:val="a"/>
    <w:rsid w:val="00284A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249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75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7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4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91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81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1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65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99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36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56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52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940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393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2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568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96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736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57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Irina</cp:lastModifiedBy>
  <cp:revision>2</cp:revision>
  <dcterms:created xsi:type="dcterms:W3CDTF">2014-08-14T16:18:00Z</dcterms:created>
  <dcterms:modified xsi:type="dcterms:W3CDTF">2014-08-14T16:18:00Z</dcterms:modified>
</cp:coreProperties>
</file>