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D8" w:rsidRDefault="00850198" w:rsidP="001734D8">
      <w:pPr>
        <w:pStyle w:val="afa"/>
      </w:pPr>
      <w:r w:rsidRPr="001734D8">
        <w:t>План</w:t>
      </w:r>
    </w:p>
    <w:p w:rsidR="001734D8" w:rsidRDefault="001734D8" w:rsidP="001734D8">
      <w:pPr>
        <w:pStyle w:val="afa"/>
      </w:pPr>
    </w:p>
    <w:p w:rsidR="00EE7A90" w:rsidRDefault="00EE7A90">
      <w:pPr>
        <w:pStyle w:val="25"/>
        <w:rPr>
          <w:smallCaps w:val="0"/>
          <w:noProof/>
          <w:sz w:val="24"/>
          <w:szCs w:val="24"/>
        </w:rPr>
      </w:pPr>
      <w:r w:rsidRPr="00B058F0">
        <w:rPr>
          <w:rStyle w:val="af2"/>
          <w:noProof/>
        </w:rPr>
        <w:t>Введение</w:t>
      </w:r>
    </w:p>
    <w:p w:rsidR="00EE7A90" w:rsidRDefault="00EE7A90">
      <w:pPr>
        <w:pStyle w:val="25"/>
        <w:rPr>
          <w:smallCaps w:val="0"/>
          <w:noProof/>
          <w:sz w:val="24"/>
          <w:szCs w:val="24"/>
        </w:rPr>
      </w:pPr>
      <w:r w:rsidRPr="00B058F0">
        <w:rPr>
          <w:rStyle w:val="af2"/>
          <w:noProof/>
        </w:rPr>
        <w:t>1. Понятие и состав категории земель особо охраняемых территорий и объектов</w:t>
      </w:r>
    </w:p>
    <w:p w:rsidR="00EE7A90" w:rsidRDefault="00EE7A90">
      <w:pPr>
        <w:pStyle w:val="25"/>
        <w:rPr>
          <w:smallCaps w:val="0"/>
          <w:noProof/>
          <w:sz w:val="24"/>
          <w:szCs w:val="24"/>
        </w:rPr>
      </w:pPr>
      <w:r w:rsidRPr="00B058F0">
        <w:rPr>
          <w:rStyle w:val="af2"/>
          <w:noProof/>
        </w:rPr>
        <w:t>2. Земли особо охраняемых природных территорий</w:t>
      </w:r>
    </w:p>
    <w:p w:rsidR="00EE7A90" w:rsidRDefault="00EE7A90">
      <w:pPr>
        <w:pStyle w:val="25"/>
        <w:rPr>
          <w:smallCaps w:val="0"/>
          <w:noProof/>
          <w:sz w:val="24"/>
          <w:szCs w:val="24"/>
        </w:rPr>
      </w:pPr>
      <w:r w:rsidRPr="00B058F0">
        <w:rPr>
          <w:rStyle w:val="af2"/>
          <w:noProof/>
        </w:rPr>
        <w:t>3. Земли природоохранного назначения</w:t>
      </w:r>
    </w:p>
    <w:p w:rsidR="00EE7A90" w:rsidRDefault="00EE7A90">
      <w:pPr>
        <w:pStyle w:val="25"/>
        <w:rPr>
          <w:smallCaps w:val="0"/>
          <w:noProof/>
          <w:sz w:val="24"/>
          <w:szCs w:val="24"/>
        </w:rPr>
      </w:pPr>
      <w:r w:rsidRPr="00B058F0">
        <w:rPr>
          <w:rStyle w:val="af2"/>
          <w:noProof/>
        </w:rPr>
        <w:t>4. Земли рекреационного назначения</w:t>
      </w:r>
    </w:p>
    <w:p w:rsidR="00EE7A90" w:rsidRDefault="00EE7A90">
      <w:pPr>
        <w:pStyle w:val="25"/>
        <w:rPr>
          <w:smallCaps w:val="0"/>
          <w:noProof/>
          <w:sz w:val="24"/>
          <w:szCs w:val="24"/>
        </w:rPr>
      </w:pPr>
      <w:r w:rsidRPr="00B058F0">
        <w:rPr>
          <w:rStyle w:val="af2"/>
          <w:noProof/>
        </w:rPr>
        <w:t>5. Земли историко-культурного назначения</w:t>
      </w:r>
    </w:p>
    <w:p w:rsidR="00EE7A90" w:rsidRDefault="00EE7A90">
      <w:pPr>
        <w:pStyle w:val="25"/>
        <w:rPr>
          <w:smallCaps w:val="0"/>
          <w:noProof/>
          <w:sz w:val="24"/>
          <w:szCs w:val="24"/>
        </w:rPr>
      </w:pPr>
      <w:r w:rsidRPr="00B058F0">
        <w:rPr>
          <w:rStyle w:val="af2"/>
          <w:noProof/>
        </w:rPr>
        <w:t>6. Особо ценные земли</w:t>
      </w:r>
    </w:p>
    <w:p w:rsidR="00EE7A90" w:rsidRDefault="00EE7A90">
      <w:pPr>
        <w:pStyle w:val="25"/>
        <w:rPr>
          <w:smallCaps w:val="0"/>
          <w:noProof/>
          <w:sz w:val="24"/>
          <w:szCs w:val="24"/>
        </w:rPr>
      </w:pPr>
      <w:r w:rsidRPr="00B058F0">
        <w:rPr>
          <w:rStyle w:val="af2"/>
          <w:noProof/>
        </w:rPr>
        <w:t>Заключение</w:t>
      </w:r>
    </w:p>
    <w:p w:rsidR="00EE7A90" w:rsidRDefault="00EE7A90">
      <w:pPr>
        <w:pStyle w:val="25"/>
        <w:rPr>
          <w:smallCaps w:val="0"/>
          <w:noProof/>
          <w:sz w:val="24"/>
          <w:szCs w:val="24"/>
        </w:rPr>
      </w:pPr>
      <w:r w:rsidRPr="00B058F0">
        <w:rPr>
          <w:rStyle w:val="af2"/>
          <w:noProof/>
        </w:rPr>
        <w:t>Список литературы</w:t>
      </w:r>
    </w:p>
    <w:p w:rsidR="001734D8" w:rsidRPr="001734D8" w:rsidRDefault="001734D8" w:rsidP="001734D8"/>
    <w:p w:rsidR="001734D8" w:rsidRPr="001734D8" w:rsidRDefault="001734D8" w:rsidP="001734D8">
      <w:pPr>
        <w:pStyle w:val="2"/>
      </w:pPr>
      <w:r>
        <w:br w:type="page"/>
      </w:r>
      <w:bookmarkStart w:id="0" w:name="_Toc249380382"/>
      <w:r w:rsidR="00850198" w:rsidRPr="001734D8">
        <w:t>Введение</w:t>
      </w:r>
      <w:bookmarkEnd w:id="0"/>
    </w:p>
    <w:p w:rsidR="001734D8" w:rsidRDefault="001734D8" w:rsidP="001734D8">
      <w:pPr>
        <w:rPr>
          <w:snapToGrid w:val="0"/>
        </w:rPr>
      </w:pPr>
    </w:p>
    <w:p w:rsidR="001734D8" w:rsidRDefault="002F7948" w:rsidP="001734D8">
      <w:pPr>
        <w:rPr>
          <w:snapToGrid w:val="0"/>
        </w:rPr>
      </w:pPr>
      <w:r w:rsidRPr="001734D8">
        <w:rPr>
          <w:snapToGrid w:val="0"/>
        </w:rPr>
        <w:t>Н</w:t>
      </w:r>
      <w:r w:rsidR="0029125C" w:rsidRPr="001734D8">
        <w:rPr>
          <w:snapToGrid w:val="0"/>
        </w:rPr>
        <w:t>а всей территории государства устанавливается в основном единый, общий правовой режим природопользования, охраны природы и отдельных природных ресурсов,</w:t>
      </w:r>
      <w:r w:rsidRPr="001734D8">
        <w:rPr>
          <w:snapToGrid w:val="0"/>
        </w:rPr>
        <w:t xml:space="preserve"> но</w:t>
      </w:r>
      <w:r w:rsidR="0029125C" w:rsidRPr="001734D8">
        <w:rPr>
          <w:snapToGrid w:val="0"/>
        </w:rPr>
        <w:t xml:space="preserve"> некоторые территории и объекты имеют особый режим</w:t>
      </w:r>
      <w:r w:rsidRPr="001734D8">
        <w:rPr>
          <w:snapToGrid w:val="0"/>
        </w:rPr>
        <w:t>, определяемый с учетом целей, для которых соответствующие территории объявляются особо охраняемыми</w:t>
      </w:r>
      <w:r w:rsidR="001734D8" w:rsidRPr="001734D8">
        <w:rPr>
          <w:snapToGrid w:val="0"/>
        </w:rPr>
        <w:t>.</w:t>
      </w:r>
    </w:p>
    <w:p w:rsidR="001734D8" w:rsidRDefault="002F7948" w:rsidP="001734D8">
      <w:pPr>
        <w:rPr>
          <w:snapToGrid w:val="0"/>
        </w:rPr>
      </w:pPr>
      <w:r w:rsidRPr="001734D8">
        <w:t>По этому, д</w:t>
      </w:r>
      <w:r w:rsidR="0029125C" w:rsidRPr="001734D8">
        <w:t>ля охраны окружающей среды, а также передачи наследия в области природной среды государством создаются территории и объекты земельного права, обладающие правовым статусом</w:t>
      </w:r>
      <w:r w:rsidR="001734D8" w:rsidRPr="001734D8">
        <w:t xml:space="preserve">. </w:t>
      </w:r>
      <w:r w:rsidR="00DD2AAD" w:rsidRPr="001734D8">
        <w:rPr>
          <w:snapToGrid w:val="0"/>
        </w:rPr>
        <w:t>Общественная потребность выделения данной категории территорий и объектов для особой охраны определяется рядом причин и интересов</w:t>
      </w:r>
      <w:r w:rsidR="001734D8" w:rsidRPr="001734D8">
        <w:rPr>
          <w:snapToGrid w:val="0"/>
        </w:rPr>
        <w:t xml:space="preserve">. </w:t>
      </w:r>
      <w:r w:rsidR="00DD2AAD" w:rsidRPr="001734D8">
        <w:rPr>
          <w:snapToGrid w:val="0"/>
        </w:rPr>
        <w:t>При ретроспективной оценке развития правовых мер относительно выделения территорий особой охраны в России можно определить основные из них</w:t>
      </w:r>
      <w:r w:rsidR="001734D8" w:rsidRPr="001734D8">
        <w:rPr>
          <w:snapToGrid w:val="0"/>
        </w:rPr>
        <w:t xml:space="preserve"> - </w:t>
      </w:r>
      <w:r w:rsidR="00DD2AAD" w:rsidRPr="001734D8">
        <w:rPr>
          <w:snapToGrid w:val="0"/>
        </w:rPr>
        <w:t>экологические, экономические, рекреационные, здравоохранительные, научные, культурные</w:t>
      </w:r>
      <w:r w:rsidR="001734D8" w:rsidRPr="001734D8">
        <w:rPr>
          <w:snapToGrid w:val="0"/>
        </w:rPr>
        <w:t>.</w:t>
      </w:r>
    </w:p>
    <w:p w:rsidR="001734D8" w:rsidRDefault="002F7948" w:rsidP="001734D8">
      <w:r w:rsidRPr="001734D8">
        <w:t>В данной курсовой работе будут рассмотрены земли особо охраняемых территорий</w:t>
      </w:r>
      <w:r w:rsidR="001734D8" w:rsidRPr="001734D8">
        <w:t xml:space="preserve">. </w:t>
      </w:r>
      <w:r w:rsidR="003B21DD" w:rsidRPr="001734D8">
        <w:t xml:space="preserve">Я постараюсь, основываясь на анализе изучения нормативно-правовых актов и специальной литературы, изложить вкратце суть </w:t>
      </w:r>
      <w:r w:rsidR="005B5168" w:rsidRPr="001734D8">
        <w:t xml:space="preserve">правового режима земель особо охраняемы территорий и субкатегорий земель, входящих </w:t>
      </w:r>
      <w:r w:rsidR="000E5A00" w:rsidRPr="001734D8">
        <w:t>в ее состав</w:t>
      </w:r>
      <w:r w:rsidR="001734D8" w:rsidRPr="001734D8">
        <w:t>.</w:t>
      </w:r>
    </w:p>
    <w:p w:rsidR="001734D8" w:rsidRDefault="00B70E2C" w:rsidP="001734D8">
      <w:r w:rsidRPr="001734D8">
        <w:t>Целью настоящей работы является исследование земельного законодательства Российской Федерации, регулирующего правовой режим особо охраняемых территорий</w:t>
      </w:r>
      <w:r w:rsidR="001734D8" w:rsidRPr="001734D8">
        <w:t>.</w:t>
      </w:r>
    </w:p>
    <w:p w:rsidR="001734D8" w:rsidRDefault="00B70E2C" w:rsidP="001734D8">
      <w:pPr>
        <w:rPr>
          <w:snapToGrid w:val="0"/>
        </w:rPr>
      </w:pPr>
      <w:r w:rsidRPr="001734D8">
        <w:rPr>
          <w:snapToGrid w:val="0"/>
        </w:rPr>
        <w:t>В соответствии с данной целью в работе поставлены следующие задачи</w:t>
      </w:r>
      <w:r w:rsidR="001734D8" w:rsidRPr="001734D8">
        <w:rPr>
          <w:snapToGrid w:val="0"/>
        </w:rPr>
        <w:t>:</w:t>
      </w:r>
    </w:p>
    <w:p w:rsidR="001734D8" w:rsidRDefault="00B70E2C" w:rsidP="001734D8">
      <w:pPr>
        <w:rPr>
          <w:snapToGrid w:val="0"/>
        </w:rPr>
      </w:pPr>
      <w:r w:rsidRPr="001734D8">
        <w:rPr>
          <w:snapToGrid w:val="0"/>
        </w:rPr>
        <w:t>1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 xml:space="preserve">Определить понятие и состав категорий земель особо </w:t>
      </w:r>
      <w:r w:rsidRPr="001734D8">
        <w:t>охраняемых</w:t>
      </w:r>
      <w:r w:rsidR="001734D8" w:rsidRPr="001734D8">
        <w:t xml:space="preserve"> </w:t>
      </w:r>
      <w:r w:rsidRPr="001734D8">
        <w:t>территорий и объектов</w:t>
      </w:r>
      <w:r w:rsidR="001734D8" w:rsidRPr="001734D8">
        <w:rPr>
          <w:snapToGrid w:val="0"/>
        </w:rPr>
        <w:t>.</w:t>
      </w:r>
    </w:p>
    <w:p w:rsidR="001734D8" w:rsidRDefault="00B70E2C" w:rsidP="001734D8">
      <w:pPr>
        <w:rPr>
          <w:snapToGrid w:val="0"/>
        </w:rPr>
      </w:pPr>
      <w:r w:rsidRPr="001734D8">
        <w:rPr>
          <w:snapToGrid w:val="0"/>
        </w:rPr>
        <w:t>2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Охарактеризовать законодательную базу об особо охраняемых</w:t>
      </w:r>
      <w:r w:rsidR="001734D8" w:rsidRPr="001734D8">
        <w:rPr>
          <w:snapToGrid w:val="0"/>
        </w:rPr>
        <w:t xml:space="preserve"> </w:t>
      </w:r>
      <w:r w:rsidRPr="001734D8">
        <w:rPr>
          <w:snapToGrid w:val="0"/>
        </w:rPr>
        <w:t>территориях</w:t>
      </w:r>
      <w:r w:rsidR="001734D8" w:rsidRPr="001734D8">
        <w:rPr>
          <w:snapToGrid w:val="0"/>
        </w:rPr>
        <w:t>.</w:t>
      </w:r>
    </w:p>
    <w:p w:rsidR="001734D8" w:rsidRDefault="00B70E2C" w:rsidP="001734D8">
      <w:pPr>
        <w:rPr>
          <w:snapToGrid w:val="0"/>
        </w:rPr>
      </w:pPr>
      <w:r w:rsidRPr="001734D8">
        <w:rPr>
          <w:snapToGrid w:val="0"/>
        </w:rPr>
        <w:t>3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Раскрыть правовой режим особо охраняемых природных территорий и объектов</w:t>
      </w:r>
      <w:r w:rsidR="001734D8" w:rsidRPr="001734D8">
        <w:rPr>
          <w:snapToGrid w:val="0"/>
        </w:rPr>
        <w:t>.</w:t>
      </w:r>
    </w:p>
    <w:p w:rsidR="001734D8" w:rsidRDefault="005B5168" w:rsidP="001734D8">
      <w:r w:rsidRPr="001734D8">
        <w:t>Исследование выбранной темы осуществлялось при помощи следующих методов</w:t>
      </w:r>
      <w:r w:rsidR="001734D8" w:rsidRPr="001734D8">
        <w:t xml:space="preserve">: </w:t>
      </w:r>
      <w:r w:rsidRPr="001734D8">
        <w:t>диалектический метод, метод анализа и синтеза, сравнительно-правовой метод, а также метод обобщения полученных знаний по теме</w:t>
      </w:r>
      <w:r w:rsidR="001734D8" w:rsidRPr="001734D8">
        <w:t>.</w:t>
      </w:r>
    </w:p>
    <w:p w:rsidR="001734D8" w:rsidRDefault="005B5168" w:rsidP="001734D8">
      <w:r w:rsidRPr="001734D8">
        <w:t>Курсовая работа состоит из плана, введения, основной части, состоящей из шести пунктов, заключения и списка литературы</w:t>
      </w:r>
      <w:r w:rsidR="001734D8" w:rsidRPr="001734D8">
        <w:t>.</w:t>
      </w:r>
    </w:p>
    <w:p w:rsidR="001734D8" w:rsidRDefault="001734D8" w:rsidP="001734D8">
      <w:pPr>
        <w:pStyle w:val="2"/>
      </w:pPr>
      <w:r>
        <w:br w:type="page"/>
      </w:r>
      <w:bookmarkStart w:id="1" w:name="_Toc249380383"/>
      <w:r>
        <w:t xml:space="preserve">1. </w:t>
      </w:r>
      <w:r w:rsidR="00651D7A" w:rsidRPr="001734D8">
        <w:t>Понятие и состав категории земель особо охраняемых территорий и объектов</w:t>
      </w:r>
      <w:bookmarkEnd w:id="1"/>
    </w:p>
    <w:p w:rsidR="001734D8" w:rsidRPr="001734D8" w:rsidRDefault="001734D8" w:rsidP="001734D8"/>
    <w:p w:rsidR="001734D8" w:rsidRDefault="007E74F2" w:rsidP="001734D8">
      <w:r w:rsidRPr="001734D8">
        <w:t xml:space="preserve">Земли особо охраняемых территорий и объектов </w:t>
      </w:r>
      <w:r w:rsidR="001734D8">
        <w:t>-</w:t>
      </w:r>
      <w:r w:rsidRPr="001734D8">
        <w:t xml:space="preserve"> это одна из категорий земель Р</w:t>
      </w:r>
      <w:r w:rsidR="00E6482C" w:rsidRPr="001734D8">
        <w:t>оссийской Федерации</w:t>
      </w:r>
      <w:r w:rsidR="00134560" w:rsidRPr="001734D8">
        <w:t>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</w:t>
      </w:r>
      <w:r w:rsidR="00E6482C" w:rsidRPr="001734D8">
        <w:t>,</w:t>
      </w:r>
      <w:r w:rsidR="00134560" w:rsidRPr="001734D8">
        <w:t xml:space="preserve"> и для которых установлен особый правовой режим</w:t>
      </w:r>
      <w:r w:rsidR="001734D8" w:rsidRPr="001734D8">
        <w:t>.</w:t>
      </w:r>
    </w:p>
    <w:p w:rsidR="001734D8" w:rsidRDefault="002127E9" w:rsidP="001734D8">
      <w:r w:rsidRPr="001734D8">
        <w:rPr>
          <w:snapToGrid w:val="0"/>
        </w:rPr>
        <w:t>Законодательством</w:t>
      </w:r>
      <w:r w:rsidR="001734D8">
        <w:rPr>
          <w:snapToGrid w:val="0"/>
        </w:rPr>
        <w:t xml:space="preserve"> (</w:t>
      </w:r>
      <w:r w:rsidR="002013F2" w:rsidRPr="001734D8">
        <w:rPr>
          <w:snapToGrid w:val="0"/>
        </w:rPr>
        <w:t>п</w:t>
      </w:r>
      <w:r w:rsidR="001734D8">
        <w:rPr>
          <w:snapToGrid w:val="0"/>
        </w:rPr>
        <w:t>.2</w:t>
      </w:r>
      <w:r w:rsidR="002013F2" w:rsidRPr="001734D8">
        <w:rPr>
          <w:snapToGrid w:val="0"/>
        </w:rPr>
        <w:t xml:space="preserve"> </w:t>
      </w:r>
      <w:r w:rsidRPr="001734D8">
        <w:rPr>
          <w:snapToGrid w:val="0"/>
        </w:rPr>
        <w:t>ст</w:t>
      </w:r>
      <w:r w:rsidR="001734D8">
        <w:rPr>
          <w:snapToGrid w:val="0"/>
        </w:rPr>
        <w:t>.7</w:t>
      </w:r>
      <w:r w:rsidRPr="001734D8">
        <w:rPr>
          <w:snapToGrid w:val="0"/>
        </w:rPr>
        <w:t xml:space="preserve"> ЗК РФ</w:t>
      </w:r>
      <w:r w:rsidR="001734D8" w:rsidRPr="001734D8">
        <w:rPr>
          <w:snapToGrid w:val="0"/>
        </w:rPr>
        <w:t xml:space="preserve">) </w:t>
      </w:r>
      <w:r w:rsidRPr="001734D8">
        <w:rPr>
          <w:snapToGrid w:val="0"/>
        </w:rPr>
        <w:t>установлено, что правовой режим земель определяется их принадлежностью к той или иной целевой категории и разрешенным использованием в соответствии с территориальным зонированием</w:t>
      </w:r>
      <w:r w:rsidRPr="001734D8">
        <w:t>, общие принципы и порядок проведения которого устанавливаются федеральными законами и требованиями специальных федеральных законов</w:t>
      </w:r>
      <w:r w:rsidR="001734D8" w:rsidRPr="001734D8">
        <w:t>.</w:t>
      </w:r>
    </w:p>
    <w:p w:rsidR="001734D8" w:rsidRDefault="00680693" w:rsidP="001734D8">
      <w:pPr>
        <w:rPr>
          <w:snapToGrid w:val="0"/>
        </w:rPr>
      </w:pPr>
      <w:r w:rsidRPr="001734D8">
        <w:rPr>
          <w:snapToGrid w:val="0"/>
        </w:rPr>
        <w:t xml:space="preserve">Юридическое значение этих земель состоит в том, что, признав </w:t>
      </w:r>
      <w:r w:rsidR="00DD2AAD" w:rsidRPr="001734D8">
        <w:rPr>
          <w:snapToGrid w:val="0"/>
        </w:rPr>
        <w:t>земли особо охраняемых территорий</w:t>
      </w:r>
      <w:r w:rsidRPr="001734D8">
        <w:rPr>
          <w:snapToGrid w:val="0"/>
        </w:rPr>
        <w:t xml:space="preserve"> в качестве отдельной категории, Кодекс установил их правовой режим и ограничил возможности их изъятия для иных целей</w:t>
      </w:r>
      <w:r w:rsidR="001734D8" w:rsidRPr="001734D8">
        <w:rPr>
          <w:snapToGrid w:val="0"/>
        </w:rPr>
        <w:t>.</w:t>
      </w:r>
    </w:p>
    <w:p w:rsidR="001734D8" w:rsidRDefault="00C04DB6" w:rsidP="001734D8">
      <w:r w:rsidRPr="001734D8">
        <w:t>Особо охраняемые территории и объекты так названы по той причине, что для них установлен особый режим исполь</w:t>
      </w:r>
      <w:r w:rsidR="00E75F72" w:rsidRPr="001734D8">
        <w:t>зования и охраны, так как</w:t>
      </w:r>
      <w:r w:rsidRPr="001734D8">
        <w:rPr>
          <w:snapToGrid w:val="0"/>
        </w:rPr>
        <w:t xml:space="preserve"> имею</w:t>
      </w:r>
      <w:r w:rsidR="00E75F72" w:rsidRPr="001734D8">
        <w:rPr>
          <w:snapToGrid w:val="0"/>
        </w:rPr>
        <w:t>т</w:t>
      </w:r>
      <w:r w:rsidRPr="001734D8">
        <w:rPr>
          <w:snapToGrid w:val="0"/>
        </w:rPr>
        <w:t xml:space="preserve"> статус особо охраняемых территорий в силу их специфической роли и особого значения в жизни</w:t>
      </w:r>
      <w:r w:rsidR="00E75F72" w:rsidRPr="001734D8">
        <w:rPr>
          <w:snapToGrid w:val="0"/>
        </w:rPr>
        <w:t xml:space="preserve"> </w:t>
      </w:r>
      <w:r w:rsidRPr="001734D8">
        <w:rPr>
          <w:snapToGrid w:val="0"/>
        </w:rPr>
        <w:t>общества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Они служат удовлетворению духовных, биологических, эстетических и иных потребностей граждан</w:t>
      </w:r>
      <w:r w:rsidR="001734D8" w:rsidRPr="001734D8">
        <w:rPr>
          <w:snapToGrid w:val="0"/>
        </w:rPr>
        <w:t xml:space="preserve">. </w:t>
      </w:r>
      <w:r w:rsidRPr="001734D8">
        <w:t>Основную долю в этой категории составляют земли, имеющие важное экологическое значение</w:t>
      </w:r>
      <w:r w:rsidR="001734D8" w:rsidRPr="001734D8">
        <w:t>.</w:t>
      </w:r>
    </w:p>
    <w:p w:rsidR="001734D8" w:rsidRDefault="002127E9" w:rsidP="001734D8">
      <w:r w:rsidRPr="001734D8">
        <w:t>В соответствии с Земельным кодексом РФ</w:t>
      </w:r>
      <w:r w:rsidR="001734D8">
        <w:t xml:space="preserve"> (</w:t>
      </w:r>
      <w:r w:rsidRPr="001734D8">
        <w:t>ст</w:t>
      </w:r>
      <w:r w:rsidR="001734D8">
        <w:t>.9</w:t>
      </w:r>
      <w:r w:rsidRPr="001734D8">
        <w:t>4</w:t>
      </w:r>
      <w:r w:rsidR="001734D8" w:rsidRPr="001734D8">
        <w:t xml:space="preserve">) </w:t>
      </w:r>
      <w:r w:rsidR="00C81555" w:rsidRPr="001734D8">
        <w:t>в состав земель особо охраняемых территорий входят земли</w:t>
      </w:r>
      <w:r w:rsidR="001734D8" w:rsidRPr="001734D8">
        <w:t>:</w:t>
      </w:r>
    </w:p>
    <w:p w:rsidR="001734D8" w:rsidRDefault="00C81555" w:rsidP="001734D8">
      <w:r w:rsidRPr="001734D8">
        <w:t>1</w:t>
      </w:r>
      <w:r w:rsidR="001734D8" w:rsidRPr="001734D8">
        <w:t xml:space="preserve">) </w:t>
      </w:r>
      <w:r w:rsidRPr="001734D8">
        <w:t>особо охраняемых природных территорий, в том числе лечебно-оздоровительных местностей и курортов</w:t>
      </w:r>
      <w:r w:rsidR="001734D8" w:rsidRPr="001734D8">
        <w:t>;</w:t>
      </w:r>
    </w:p>
    <w:p w:rsidR="001734D8" w:rsidRDefault="00C81555" w:rsidP="001734D8">
      <w:r w:rsidRPr="001734D8">
        <w:t>2</w:t>
      </w:r>
      <w:r w:rsidR="001734D8" w:rsidRPr="001734D8">
        <w:t xml:space="preserve">) </w:t>
      </w:r>
      <w:r w:rsidRPr="001734D8">
        <w:t>природоохранного назначения</w:t>
      </w:r>
      <w:r w:rsidR="001734D8" w:rsidRPr="001734D8">
        <w:t>;</w:t>
      </w:r>
    </w:p>
    <w:p w:rsidR="001734D8" w:rsidRDefault="00C81555" w:rsidP="001734D8">
      <w:r w:rsidRPr="001734D8">
        <w:t>3</w:t>
      </w:r>
      <w:r w:rsidR="001734D8" w:rsidRPr="001734D8">
        <w:t xml:space="preserve">) </w:t>
      </w:r>
      <w:r w:rsidRPr="001734D8">
        <w:t>рекреационного назначения</w:t>
      </w:r>
      <w:r w:rsidR="001734D8" w:rsidRPr="001734D8">
        <w:t>;</w:t>
      </w:r>
    </w:p>
    <w:p w:rsidR="001734D8" w:rsidRDefault="00C81555" w:rsidP="001734D8">
      <w:r w:rsidRPr="001734D8">
        <w:t>4</w:t>
      </w:r>
      <w:r w:rsidR="001734D8" w:rsidRPr="001734D8">
        <w:t xml:space="preserve">) </w:t>
      </w:r>
      <w:r w:rsidRPr="001734D8">
        <w:t>историко-культурного назначения</w:t>
      </w:r>
      <w:r w:rsidR="001734D8" w:rsidRPr="001734D8">
        <w:t>;</w:t>
      </w:r>
    </w:p>
    <w:p w:rsidR="001734D8" w:rsidRDefault="00C81555" w:rsidP="001734D8">
      <w:r w:rsidRPr="001734D8">
        <w:t>5</w:t>
      </w:r>
      <w:r w:rsidR="001734D8" w:rsidRPr="001734D8">
        <w:t xml:space="preserve">) </w:t>
      </w:r>
      <w:r w:rsidRPr="001734D8">
        <w:t>иные особо ценные земли в соответствии с Земельным кодексом, федеральными законами</w:t>
      </w:r>
      <w:r w:rsidR="001734D8" w:rsidRPr="001734D8">
        <w:t>.</w:t>
      </w:r>
    </w:p>
    <w:p w:rsidR="001734D8" w:rsidRDefault="00030B02" w:rsidP="001734D8">
      <w:r w:rsidRPr="001734D8">
        <w:t>Но в соответствии с п</w:t>
      </w:r>
      <w:r w:rsidR="001734D8">
        <w:t>.5</w:t>
      </w:r>
      <w:r w:rsidRPr="001734D8">
        <w:t xml:space="preserve"> ст</w:t>
      </w:r>
      <w:r w:rsidR="001734D8">
        <w:t>.9</w:t>
      </w:r>
      <w:r w:rsidRPr="001734D8">
        <w:t>4 Правительство Российской Федерации, соответствующие органы исполнительной власти субъектов Российской Федерации, органы местного самоуправления могут устанавливать иные виды земель особо охраняемых территорий</w:t>
      </w:r>
      <w:r w:rsidR="001734D8">
        <w:t xml:space="preserve"> (</w:t>
      </w:r>
      <w:r w:rsidRPr="001734D8">
        <w:t>земли, на которых находятся охраняемые береговые линии, охраняемые природные ландшафты, биологич</w:t>
      </w:r>
      <w:r w:rsidR="002B7CCC" w:rsidRPr="001734D8">
        <w:t>еские станции, микрозаповедники</w:t>
      </w:r>
      <w:r w:rsidRPr="001734D8">
        <w:t xml:space="preserve"> и другие</w:t>
      </w:r>
      <w:r w:rsidR="001734D8" w:rsidRPr="001734D8">
        <w:t>).</w:t>
      </w:r>
    </w:p>
    <w:p w:rsidR="001734D8" w:rsidRDefault="00C04DB6" w:rsidP="001734D8">
      <w:r w:rsidRPr="001734D8">
        <w:t>Ярко выраженный публичный экологический интерес был положен в основу выделения категории земель особо охраняемых территорий и объектов</w:t>
      </w:r>
      <w:r w:rsidR="001734D8" w:rsidRPr="001734D8">
        <w:t xml:space="preserve">. </w:t>
      </w:r>
      <w:r w:rsidR="00C81555" w:rsidRPr="001734D8">
        <w:t>Создание сети особо охраняемых природных территорий преследует следующие цели</w:t>
      </w:r>
      <w:r w:rsidR="001734D8" w:rsidRPr="001734D8">
        <w:t>:</w:t>
      </w:r>
    </w:p>
    <w:p w:rsidR="001734D8" w:rsidRDefault="00C81555" w:rsidP="001734D8">
      <w:r w:rsidRPr="001734D8">
        <w:t>сохранение этих территорий как резерватов дикой природы</w:t>
      </w:r>
      <w:r w:rsidR="001734D8" w:rsidRPr="001734D8">
        <w:t>;</w:t>
      </w:r>
    </w:p>
    <w:p w:rsidR="001734D8" w:rsidRDefault="00C81555" w:rsidP="001734D8">
      <w:r w:rsidRPr="001734D8">
        <w:t>обеспечение надежной охраны объектов природного и культурного наследия на этих территориях</w:t>
      </w:r>
      <w:r w:rsidR="001734D8" w:rsidRPr="001734D8">
        <w:t>;</w:t>
      </w:r>
    </w:p>
    <w:p w:rsidR="001734D8" w:rsidRDefault="00C81555" w:rsidP="001734D8">
      <w:r w:rsidRPr="001734D8">
        <w:t>проведение научных исследований на особо охраняемых территориях как эталонных участках биосферы</w:t>
      </w:r>
      <w:r w:rsidR="001734D8" w:rsidRPr="001734D8">
        <w:t>;</w:t>
      </w:r>
    </w:p>
    <w:p w:rsidR="00C81555" w:rsidRPr="001734D8" w:rsidRDefault="00C81555" w:rsidP="001734D8">
      <w:r w:rsidRPr="001734D8">
        <w:t>развитие на базе особо охраняемых природных территорий системы экологического просвещения населения и пропаганды экологических знаний, организация туризма и отдыха граждан в национальных парках</w:t>
      </w:r>
      <w:r w:rsidR="001734D8" w:rsidRPr="001734D8">
        <w:t xml:space="preserve">. </w:t>
      </w:r>
      <w:r w:rsidR="008D55EC" w:rsidRPr="001734D8">
        <w:rPr>
          <w:rStyle w:val="af"/>
          <w:color w:val="000000"/>
        </w:rPr>
        <w:footnoteReference w:id="1"/>
      </w:r>
    </w:p>
    <w:p w:rsidR="001734D8" w:rsidRDefault="00030B02" w:rsidP="001734D8">
      <w:r w:rsidRPr="001734D8">
        <w:t>На федеральном уровне п</w:t>
      </w:r>
      <w:r w:rsidR="00300437" w:rsidRPr="001734D8">
        <w:t>орядок отнесения земель к землям особо охраняемых территорий,</w:t>
      </w:r>
      <w:r w:rsidR="00BE112C" w:rsidRPr="001734D8">
        <w:t xml:space="preserve"> а также</w:t>
      </w:r>
      <w:r w:rsidR="00300437" w:rsidRPr="001734D8">
        <w:t xml:space="preserve"> порядок использования и охраны земель особо охраняемых территорий устанавливаются Правительством Российской Федерации на основании федеральных законов</w:t>
      </w:r>
      <w:r w:rsidR="001734D8" w:rsidRPr="001734D8">
        <w:t>.</w:t>
      </w:r>
    </w:p>
    <w:p w:rsidR="001734D8" w:rsidRDefault="00300437" w:rsidP="001734D8">
      <w:r w:rsidRPr="001734D8">
        <w:t xml:space="preserve">Порядок отнесения земель к землям особо охраняемых территорий регионального и местного значения, </w:t>
      </w:r>
      <w:r w:rsidR="00D36664" w:rsidRPr="001734D8">
        <w:t xml:space="preserve">а также </w:t>
      </w:r>
      <w:r w:rsidRPr="001734D8">
        <w:t>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законами, законами субъектов Российской Федерации и нормативными правовыми актами органов местного самоуправления</w:t>
      </w:r>
      <w:r w:rsidR="001734D8">
        <w:t xml:space="preserve"> (</w:t>
      </w:r>
      <w:r w:rsidR="00D36664" w:rsidRPr="001734D8">
        <w:t>п</w:t>
      </w:r>
      <w:r w:rsidR="001734D8">
        <w:t>.4</w:t>
      </w:r>
      <w:r w:rsidR="00D36664" w:rsidRPr="001734D8">
        <w:t xml:space="preserve"> ст</w:t>
      </w:r>
      <w:r w:rsidR="001734D8">
        <w:t>.9</w:t>
      </w:r>
      <w:r w:rsidR="00D36664" w:rsidRPr="001734D8">
        <w:t>4 ЗК РФ</w:t>
      </w:r>
      <w:r w:rsidR="001734D8" w:rsidRPr="001734D8">
        <w:t>).</w:t>
      </w:r>
    </w:p>
    <w:p w:rsidR="001734D8" w:rsidRDefault="00EB5181" w:rsidP="001734D8">
      <w:r w:rsidRPr="001734D8">
        <w:t>Правовой режим земель особо охраняемых территорий и объектов зависит от правового режима территорий, на которых они находятся, или объектов, которые на них располагаются</w:t>
      </w:r>
      <w:r w:rsidR="001734D8" w:rsidRPr="001734D8">
        <w:t>.</w:t>
      </w:r>
    </w:p>
    <w:p w:rsidR="001734D8" w:rsidRDefault="00EB5181" w:rsidP="001734D8">
      <w:r w:rsidRPr="001734D8">
        <w:t>Например, правовой режим земель особо охраняемых природных территорий зависит от правового режима особо охраняемых природных территорий, а правовой режим земель историко-культурного назначения</w:t>
      </w:r>
      <w:r w:rsidR="001734D8" w:rsidRPr="001734D8">
        <w:t xml:space="preserve"> - </w:t>
      </w:r>
      <w:r w:rsidRPr="001734D8">
        <w:t>от правового режима объектов культурного наследия</w:t>
      </w:r>
      <w:r w:rsidR="001734D8" w:rsidRPr="001734D8">
        <w:t>.</w:t>
      </w:r>
    </w:p>
    <w:p w:rsidR="001734D8" w:rsidRDefault="00EB5181" w:rsidP="001734D8">
      <w:r w:rsidRPr="001734D8">
        <w:t>В связи с этим для понимания и оценки правового режима земель особо охраняемых территорий и объектов, в том числе в части сохранения их целевого назначения, необходимо учитывать требования федеральных законов об особо охраняемых природных территориях, объектах культурного наследия</w:t>
      </w:r>
      <w:r w:rsidR="001734D8">
        <w:t xml:space="preserve"> (</w:t>
      </w:r>
      <w:r w:rsidRPr="001734D8">
        <w:t>памятниках истории и культуры</w:t>
      </w:r>
      <w:r w:rsidR="001734D8" w:rsidRPr="001734D8">
        <w:t xml:space="preserve">) </w:t>
      </w:r>
      <w:r w:rsidRPr="001734D8">
        <w:t xml:space="preserve">народов Российской Федерации и </w:t>
      </w:r>
      <w:r w:rsidR="001734D8">
        <w:t>т.д.</w:t>
      </w:r>
    </w:p>
    <w:p w:rsidR="00EB5181" w:rsidRPr="001734D8" w:rsidRDefault="00EB5181" w:rsidP="001734D8">
      <w:r w:rsidRPr="001734D8">
        <w:t>Правовой режим земель особо охраняемых территорий и объектов обуславливает необходимость обеспечения сохранения находящихся на них природных и иных объектов</w:t>
      </w:r>
      <w:r w:rsidR="001734D8" w:rsidRPr="001734D8">
        <w:t xml:space="preserve">. </w:t>
      </w:r>
      <w:r w:rsidRPr="001734D8">
        <w:t>Важной предпосылкой для этого является соблюдение целевого назначения земель и запрет использования их для иных целей</w:t>
      </w:r>
      <w:r w:rsidR="001734D8" w:rsidRPr="001734D8">
        <w:t xml:space="preserve">. </w:t>
      </w:r>
      <w:r w:rsidR="008B1F4B" w:rsidRPr="001734D8">
        <w:rPr>
          <w:rStyle w:val="af"/>
          <w:color w:val="000000"/>
        </w:rPr>
        <w:footnoteReference w:id="2"/>
      </w:r>
    </w:p>
    <w:p w:rsidR="00EE7A90" w:rsidRDefault="00EE7A90" w:rsidP="001734D8">
      <w:pPr>
        <w:rPr>
          <w:b/>
          <w:bCs/>
        </w:rPr>
      </w:pPr>
    </w:p>
    <w:p w:rsidR="001734D8" w:rsidRDefault="00EE7A90" w:rsidP="00EE7A90">
      <w:pPr>
        <w:pStyle w:val="2"/>
      </w:pPr>
      <w:bookmarkStart w:id="2" w:name="_Toc249380384"/>
      <w:r>
        <w:t xml:space="preserve">2. </w:t>
      </w:r>
      <w:r w:rsidR="00651D7A" w:rsidRPr="001734D8">
        <w:t>Земли особо охраняемых природных территорий</w:t>
      </w:r>
      <w:bookmarkEnd w:id="2"/>
    </w:p>
    <w:p w:rsidR="00EE7A90" w:rsidRPr="00EE7A90" w:rsidRDefault="00EE7A90" w:rsidP="00EE7A90"/>
    <w:p w:rsidR="00711DAC" w:rsidRPr="001734D8" w:rsidRDefault="00E64409" w:rsidP="001734D8">
      <w:r w:rsidRPr="001734D8">
        <w:t xml:space="preserve">Особо охраняемые природные территории </w:t>
      </w:r>
      <w:r w:rsidR="001734D8">
        <w:t>-</w:t>
      </w:r>
      <w:r w:rsidRPr="001734D8">
        <w:t xml:space="preserve"> </w:t>
      </w:r>
      <w:r w:rsidR="00511E3D" w:rsidRPr="001734D8">
        <w:t xml:space="preserve">это </w:t>
      </w:r>
      <w:r w:rsidRPr="001734D8">
        <w:t>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</w:t>
      </w:r>
      <w:r w:rsidR="001734D8" w:rsidRPr="001734D8">
        <w:t xml:space="preserve">. </w:t>
      </w:r>
      <w:r w:rsidR="006957E2" w:rsidRPr="001734D8">
        <w:t>Относятся к объектам общенационального достояния</w:t>
      </w:r>
      <w:r w:rsidR="001734D8" w:rsidRPr="001734D8">
        <w:t xml:space="preserve">. </w:t>
      </w:r>
      <w:r w:rsidR="00C15955" w:rsidRPr="001734D8">
        <w:rPr>
          <w:rStyle w:val="af"/>
          <w:color w:val="000000"/>
        </w:rPr>
        <w:footnoteReference w:id="3"/>
      </w:r>
    </w:p>
    <w:p w:rsidR="001734D8" w:rsidRDefault="00511E3D" w:rsidP="001734D8">
      <w:r w:rsidRPr="001734D8">
        <w:t>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садов, территорий традиционного природопользования коренных малочисленных народов Севера, Сибири и Дальнего Востока Российской Федерации, а также земли лечебно-оздоровительных местностей и курортов</w:t>
      </w:r>
      <w:r w:rsidR="001734D8">
        <w:t xml:space="preserve"> (</w:t>
      </w:r>
      <w:r w:rsidRPr="001734D8">
        <w:t>п</w:t>
      </w:r>
      <w:r w:rsidR="001734D8">
        <w:t>.1</w:t>
      </w:r>
      <w:r w:rsidRPr="001734D8">
        <w:t xml:space="preserve"> ст</w:t>
      </w:r>
      <w:r w:rsidR="001734D8">
        <w:t>.9</w:t>
      </w:r>
      <w:r w:rsidRPr="001734D8">
        <w:t>5 ЗК РФ</w:t>
      </w:r>
      <w:r w:rsidR="001734D8" w:rsidRPr="001734D8">
        <w:t xml:space="preserve">). </w:t>
      </w:r>
      <w:r w:rsidR="0003304E" w:rsidRPr="001734D8">
        <w:t>Специфическое место среди указанных категорий занимает такая разновидность государственных природных заповедников, как биосферные, входящие в международную систему биосферных резерватов, осуществляющую глобальный экологический мониторинг, и биосферные полигоны, на которых проводятся экспериментальные работы экологического характера</w:t>
      </w:r>
      <w:r w:rsidR="001734D8" w:rsidRPr="001734D8">
        <w:t xml:space="preserve">. </w:t>
      </w:r>
      <w:r w:rsidR="00926AAD" w:rsidRPr="001734D8">
        <w:t>К землям лечебно-оздоровительных местностей и курортов относятся земли, предназначенные</w:t>
      </w:r>
      <w:r w:rsidR="00C15955" w:rsidRPr="001734D8">
        <w:t xml:space="preserve"> </w:t>
      </w:r>
      <w:r w:rsidR="00926AAD" w:rsidRPr="001734D8">
        <w:t>прежде всего для лечения и отдыха граждан</w:t>
      </w:r>
      <w:r w:rsidR="001734D8" w:rsidRPr="001734D8">
        <w:t xml:space="preserve">. </w:t>
      </w:r>
      <w:r w:rsidR="00926AAD" w:rsidRPr="001734D8">
        <w:t>В состав этих земель включаются земли, обладающие природными лечебными ресурсами</w:t>
      </w:r>
      <w:r w:rsidR="001734D8">
        <w:t xml:space="preserve"> (</w:t>
      </w:r>
      <w:r w:rsidR="00926AAD" w:rsidRPr="001734D8">
        <w:t>месторождениями минеральных вод, лечебных грязей, рапой лиманов и озер</w:t>
      </w:r>
      <w:r w:rsidR="001734D8" w:rsidRPr="001734D8">
        <w:t>),</w:t>
      </w:r>
      <w:r w:rsidR="00926AAD" w:rsidRPr="001734D8">
        <w:t xml:space="preserve"> благоприятным климатом и иными природными факторами и условиями, которые используются или могут использоваться для профилактики и лечения заболеваний человека</w:t>
      </w:r>
      <w:r w:rsidR="001734D8" w:rsidRPr="001734D8">
        <w:t>.</w:t>
      </w:r>
    </w:p>
    <w:p w:rsidR="001734D8" w:rsidRDefault="0003304E" w:rsidP="001734D8">
      <w:r w:rsidRPr="001734D8">
        <w:t>Кроме того, в законодательстве встречается понятие</w:t>
      </w:r>
      <w:r w:rsidR="001734D8">
        <w:t xml:space="preserve"> "</w:t>
      </w:r>
      <w:r w:rsidRPr="001734D8">
        <w:t>природный комплекс, взятый под охрану государства</w:t>
      </w:r>
      <w:r w:rsidR="001734D8">
        <w:t>"</w:t>
      </w:r>
      <w:bookmarkStart w:id="3" w:name="_ftnref16"/>
      <w:r w:rsidRPr="001734D8">
        <w:rPr>
          <w:rStyle w:val="af"/>
          <w:color w:val="000000"/>
        </w:rPr>
        <w:footnoteReference w:id="4"/>
      </w:r>
      <w:bookmarkEnd w:id="3"/>
      <w:r w:rsidR="001734D8" w:rsidRPr="001734D8">
        <w:t xml:space="preserve">. </w:t>
      </w:r>
      <w:r w:rsidRPr="001734D8">
        <w:t>Здесь речь идет о природно-географических объектах</w:t>
      </w:r>
      <w:r w:rsidR="001734D8">
        <w:t xml:space="preserve"> (</w:t>
      </w:r>
      <w:r w:rsidRPr="001734D8">
        <w:t>ландшафтах</w:t>
      </w:r>
      <w:r w:rsidR="001734D8" w:rsidRPr="001734D8">
        <w:t>),</w:t>
      </w:r>
      <w:r w:rsidRPr="001734D8">
        <w:t xml:space="preserve"> не имеющих статуса </w:t>
      </w:r>
      <w:r w:rsidRPr="001734D8">
        <w:rPr>
          <w:snapToGrid w:val="0"/>
        </w:rPr>
        <w:t>особо охраняемых природных территорий</w:t>
      </w:r>
      <w:r w:rsidRPr="001734D8">
        <w:t>, но представляющих собой целостные однородные участки территории, где органично соединены природные, исторические и культурные достопримечательности</w:t>
      </w:r>
      <w:r w:rsidR="001734D8">
        <w:t xml:space="preserve"> (</w:t>
      </w:r>
      <w:r w:rsidRPr="001734D8">
        <w:t>усадьбы, музеи-усадьбы и пр</w:t>
      </w:r>
      <w:r w:rsidR="001734D8" w:rsidRPr="001734D8">
        <w:t xml:space="preserve">). </w:t>
      </w:r>
      <w:r w:rsidRPr="001734D8">
        <w:t xml:space="preserve">Особое место среди охраняемых законом природных комплексов имеют музеи-заповедники, </w:t>
      </w:r>
      <w:r w:rsidR="001734D8">
        <w:t>т.е.</w:t>
      </w:r>
      <w:r w:rsidR="001734D8" w:rsidRPr="001734D8">
        <w:t xml:space="preserve"> </w:t>
      </w:r>
      <w:r w:rsidRPr="001734D8">
        <w:t>обладающие специальным статусом особо охраняемых историко-культурных центров территории со значительной природной составляющей</w:t>
      </w:r>
      <w:r w:rsidR="001734D8" w:rsidRPr="001734D8">
        <w:t>.</w:t>
      </w:r>
    </w:p>
    <w:p w:rsidR="001734D8" w:rsidRDefault="00A82912" w:rsidP="001734D8">
      <w:r w:rsidRPr="001734D8">
        <w:t>Наряду с упомянутыми в Федеральном</w:t>
      </w:r>
      <w:r w:rsidR="00073C2D" w:rsidRPr="001734D8">
        <w:t xml:space="preserve"> законе</w:t>
      </w:r>
      <w:r w:rsidR="001734D8">
        <w:t xml:space="preserve"> "</w:t>
      </w:r>
      <w:r w:rsidRPr="001734D8">
        <w:t>Об особо охраняемых природных территориях</w:t>
      </w:r>
      <w:r w:rsidR="001734D8">
        <w:t xml:space="preserve">" </w:t>
      </w:r>
      <w:r w:rsidRPr="001734D8">
        <w:t>категориями особо охраняемых природных территориях иные федеральные законы, Правительство Российской Федерации, субъекты Российской Федерации, органы местного самоуправления могут учреждать и другие категории особо охраняемых природных территорий</w:t>
      </w:r>
      <w:r w:rsidR="001734D8" w:rsidRPr="001734D8">
        <w:t>.</w:t>
      </w:r>
    </w:p>
    <w:p w:rsidR="001734D8" w:rsidRDefault="00E64409" w:rsidP="001734D8">
      <w:r w:rsidRPr="001734D8">
        <w:t>Настоящий Федеральный закон регулирует отношения в области организации, охраны и использования особо охраняемых природных территорий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</w:t>
      </w:r>
      <w:r w:rsidR="001734D8" w:rsidRPr="001734D8">
        <w:t>.</w:t>
      </w:r>
    </w:p>
    <w:p w:rsidR="001734D8" w:rsidRDefault="000625F8" w:rsidP="001734D8">
      <w:r w:rsidRPr="001734D8">
        <w:t>Во исполнение федерального закона</w:t>
      </w:r>
      <w:r w:rsidR="001734D8">
        <w:t xml:space="preserve"> "</w:t>
      </w:r>
      <w:r w:rsidRPr="001734D8">
        <w:t>Об особо охраняемых природных территориях</w:t>
      </w:r>
      <w:r w:rsidR="001734D8">
        <w:t xml:space="preserve">" </w:t>
      </w:r>
      <w:r w:rsidRPr="001734D8">
        <w:t>Правительство Российской Федерации приняло постановление от 19 октября 1996 г</w:t>
      </w:r>
      <w:r w:rsidR="001734D8" w:rsidRPr="001734D8">
        <w:t xml:space="preserve">. </w:t>
      </w:r>
      <w:r w:rsidRPr="001734D8">
        <w:t>№</w:t>
      </w:r>
      <w:r w:rsidR="001734D8">
        <w:t xml:space="preserve"> </w:t>
      </w:r>
      <w:r w:rsidRPr="001734D8">
        <w:t>1249</w:t>
      </w:r>
      <w:r w:rsidR="001734D8">
        <w:t xml:space="preserve"> "</w:t>
      </w:r>
      <w:r w:rsidRPr="001734D8">
        <w:t>О порядке ведения государственного кадастра особо охраняемых природных территорий</w:t>
      </w:r>
      <w:r w:rsidR="001734D8">
        <w:t xml:space="preserve">". </w:t>
      </w:r>
      <w:r w:rsidRPr="001734D8">
        <w:t>Согласно этому постановлению, государственный кадастр особо охраняемых природных территорий является официальным документом, который содержит регулярно обновляемые сведения обо всех особо охраняемых природных территориях федерального, регионального и местного значения</w:t>
      </w:r>
      <w:r w:rsidRPr="001734D8">
        <w:rPr>
          <w:rStyle w:val="af"/>
          <w:color w:val="000000"/>
        </w:rPr>
        <w:footnoteReference w:id="5"/>
      </w:r>
      <w:r w:rsidR="001734D8" w:rsidRPr="001734D8">
        <w:t>.</w:t>
      </w:r>
    </w:p>
    <w:p w:rsidR="001734D8" w:rsidRDefault="002D1FDF" w:rsidP="001734D8">
      <w:r w:rsidRPr="001734D8">
        <w:t>Земли особо охраняемых природных территорий относятся к объектам общенационального достояния и могут находиться в федеральной собственности, собственности субъектов Российской Федерации и в муниципальной собственности</w:t>
      </w:r>
      <w:r w:rsidR="001734D8" w:rsidRPr="001734D8">
        <w:t xml:space="preserve">. </w:t>
      </w:r>
      <w:r w:rsidRPr="001734D8">
        <w:t>В случаях, предусмотренных федеральными законами, допускается включение в земли особо охраняемых природных территорий земельных участков, принадлежащих гражданам и юридическим лицам на праве собственности</w:t>
      </w:r>
      <w:r w:rsidR="001734D8" w:rsidRPr="001734D8">
        <w:t>.</w:t>
      </w:r>
    </w:p>
    <w:p w:rsidR="001734D8" w:rsidRDefault="000625F8" w:rsidP="001734D8">
      <w:r w:rsidRPr="001734D8">
        <w:t>На землях, ради сохранения которых создавалась особо охраняемая природная территория, запрещается деятельность,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</w:t>
      </w:r>
      <w:r w:rsidR="001734D8" w:rsidRPr="001734D8">
        <w:t xml:space="preserve">. </w:t>
      </w:r>
      <w:r w:rsidRPr="001734D8">
        <w:t xml:space="preserve">В пределах </w:t>
      </w:r>
      <w:r w:rsidR="00D93824" w:rsidRPr="001734D8">
        <w:t xml:space="preserve">этих </w:t>
      </w:r>
      <w:r w:rsidRPr="001734D8">
        <w:t>земель изменение целевого назначения земельных участков или прекращение прав на землю для нужд, противоречащих их целевому назначению, не допускается</w:t>
      </w:r>
      <w:r w:rsidR="001734D8" w:rsidRPr="001734D8">
        <w:t>.</w:t>
      </w:r>
    </w:p>
    <w:p w:rsidR="001734D8" w:rsidRDefault="0097238B" w:rsidP="001734D8">
      <w:r w:rsidRPr="001734D8">
        <w:t>На землях особо охраняемых природных территорий федерального значения запрещаются</w:t>
      </w:r>
      <w:r w:rsidR="001734D8" w:rsidRPr="001734D8">
        <w:t>:</w:t>
      </w:r>
    </w:p>
    <w:p w:rsidR="001734D8" w:rsidRDefault="0097238B" w:rsidP="001734D8">
      <w:r w:rsidRPr="001734D8">
        <w:t>1</w:t>
      </w:r>
      <w:r w:rsidR="001734D8" w:rsidRPr="001734D8">
        <w:t xml:space="preserve">) </w:t>
      </w:r>
      <w:r w:rsidRPr="001734D8">
        <w:t>предоставление садоводческих и дачных участков</w:t>
      </w:r>
      <w:r w:rsidR="001734D8" w:rsidRPr="001734D8">
        <w:t>;</w:t>
      </w:r>
    </w:p>
    <w:p w:rsidR="001734D8" w:rsidRDefault="0097238B" w:rsidP="001734D8">
      <w:r w:rsidRPr="001734D8">
        <w:t>2</w:t>
      </w:r>
      <w:r w:rsidR="001734D8" w:rsidRPr="001734D8">
        <w:t xml:space="preserve">) </w:t>
      </w:r>
      <w:r w:rsidRPr="001734D8">
        <w:t>строительство федеральных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функционированием особо охраняемых природных территорий</w:t>
      </w:r>
      <w:r w:rsidR="001734D8" w:rsidRPr="001734D8">
        <w:t>;</w:t>
      </w:r>
    </w:p>
    <w:p w:rsidR="001734D8" w:rsidRDefault="0097238B" w:rsidP="001734D8">
      <w:r w:rsidRPr="001734D8">
        <w:t>3</w:t>
      </w:r>
      <w:r w:rsidR="001734D8" w:rsidRPr="001734D8">
        <w:t xml:space="preserve">) </w:t>
      </w:r>
      <w:r w:rsidRPr="001734D8">
        <w:t>движение и стоянка механических транспортных средств, не связанные с функционированием особо охраняемых природных территорий, прогон скота вне автомобильных дорог</w:t>
      </w:r>
      <w:r w:rsidR="001734D8" w:rsidRPr="001734D8">
        <w:t>;</w:t>
      </w:r>
    </w:p>
    <w:p w:rsidR="0097238B" w:rsidRPr="001734D8" w:rsidRDefault="0097238B" w:rsidP="001734D8">
      <w:r w:rsidRPr="001734D8">
        <w:t>4</w:t>
      </w:r>
      <w:r w:rsidR="001734D8" w:rsidRPr="001734D8">
        <w:t xml:space="preserve">) </w:t>
      </w:r>
      <w:r w:rsidRPr="001734D8">
        <w:t>иные виды деятельности, запрещенные федеральными законами</w:t>
      </w:r>
    </w:p>
    <w:p w:rsidR="001734D8" w:rsidRDefault="0003304E" w:rsidP="001734D8">
      <w:pPr>
        <w:rPr>
          <w:snapToGrid w:val="0"/>
        </w:rPr>
      </w:pPr>
      <w:r w:rsidRPr="001734D8">
        <w:rPr>
          <w:snapToGrid w:val="0"/>
        </w:rPr>
        <w:t>Все особо охраняемые природные территории по признаку заповедности можно классифицировать на три группы</w:t>
      </w:r>
      <w:r w:rsidRPr="001734D8">
        <w:rPr>
          <w:rStyle w:val="af"/>
          <w:snapToGrid w:val="0"/>
          <w:color w:val="000000"/>
        </w:rPr>
        <w:footnoteReference w:id="6"/>
      </w:r>
      <w:r w:rsidR="001734D8" w:rsidRPr="001734D8">
        <w:rPr>
          <w:snapToGrid w:val="0"/>
        </w:rPr>
        <w:t>.</w:t>
      </w:r>
    </w:p>
    <w:p w:rsidR="001734D8" w:rsidRDefault="0003304E" w:rsidP="001734D8">
      <w:pPr>
        <w:rPr>
          <w:snapToGrid w:val="0"/>
        </w:rPr>
      </w:pPr>
      <w:r w:rsidRPr="001734D8">
        <w:rPr>
          <w:snapToGrid w:val="0"/>
        </w:rPr>
        <w:t>1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Абсолютное заповедование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Данный режим присущ природным заповедникам и памятникам природы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Он исключает хозяйственную деятельность человека на своей территории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Вмешательство человека допускается только в исключительных случаях</w:t>
      </w:r>
      <w:r w:rsidR="001734D8" w:rsidRPr="001734D8">
        <w:rPr>
          <w:snapToGrid w:val="0"/>
        </w:rPr>
        <w:t xml:space="preserve"> - </w:t>
      </w:r>
      <w:r w:rsidRPr="001734D8">
        <w:rPr>
          <w:snapToGrid w:val="0"/>
        </w:rPr>
        <w:t xml:space="preserve">для научных исследований, проведения санитарных рубок деревьев, борьбы с пожарами, уничтожения хищников и </w:t>
      </w:r>
      <w:r w:rsidR="001734D8">
        <w:rPr>
          <w:snapToGrid w:val="0"/>
        </w:rPr>
        <w:t>т.д.</w:t>
      </w:r>
    </w:p>
    <w:p w:rsidR="001734D8" w:rsidRDefault="0003304E" w:rsidP="001734D8">
      <w:pPr>
        <w:rPr>
          <w:snapToGrid w:val="0"/>
        </w:rPr>
      </w:pPr>
      <w:r w:rsidRPr="001734D8">
        <w:rPr>
          <w:snapToGrid w:val="0"/>
        </w:rPr>
        <w:t>2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Относительное заповедование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Данный режим означает сочетание абсолютного запрета и ограниченной хозяйственной деятельности по эксплуатации природных ресурсов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Этому признаку соответствует организация заказников</w:t>
      </w:r>
      <w:r w:rsidR="001734D8" w:rsidRPr="001734D8">
        <w:rPr>
          <w:snapToGrid w:val="0"/>
        </w:rPr>
        <w:t>.</w:t>
      </w:r>
    </w:p>
    <w:p w:rsidR="001734D8" w:rsidRDefault="0003304E" w:rsidP="001734D8">
      <w:pPr>
        <w:rPr>
          <w:snapToGrid w:val="0"/>
        </w:rPr>
      </w:pPr>
      <w:r w:rsidRPr="001734D8">
        <w:rPr>
          <w:snapToGrid w:val="0"/>
        </w:rPr>
        <w:t>3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Смешанный режим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Данный режим означает сочетание заповедных зон с зонами, используемыми для отдыха и туризма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Проявляется при организации национальных и природных парков</w:t>
      </w:r>
      <w:r w:rsidR="001734D8" w:rsidRPr="001734D8">
        <w:rPr>
          <w:snapToGrid w:val="0"/>
        </w:rPr>
        <w:t>.</w:t>
      </w:r>
    </w:p>
    <w:p w:rsidR="001734D8" w:rsidRDefault="008B0BD4" w:rsidP="001734D8">
      <w:r w:rsidRPr="001734D8">
        <w:t>В отношении каждого из перечисленных объектов устанавливается особый правовой режим</w:t>
      </w:r>
      <w:r w:rsidR="001734D8" w:rsidRPr="001734D8">
        <w:t xml:space="preserve">. </w:t>
      </w:r>
      <w:r w:rsidRPr="001734D8">
        <w:t>Так, на территории заповедника запрещается хозяйственная, рекреационная и иная деятельность, противоречащая целям заповедования или причиняющая вред окружающей природной среде, полностью изымаются из хозяйственного использования особо охраняемые природные комплексы и объекты</w:t>
      </w:r>
      <w:r w:rsidR="001734D8">
        <w:t xml:space="preserve"> (</w:t>
      </w:r>
      <w:r w:rsidRPr="001734D8">
        <w:t>земля, вода, недра, растительный и животный мир</w:t>
      </w:r>
      <w:r w:rsidR="001734D8" w:rsidRPr="001734D8">
        <w:t>),</w:t>
      </w:r>
      <w:r w:rsidRPr="001734D8">
        <w:t xml:space="preserve"> имеющие природоохранное, научное, эколого-просветительское значение как образцы естественной природной среды, типичные или редкие ландшафты, места сохранения генетического фонда растительного и животного мира и </w:t>
      </w:r>
      <w:r w:rsidR="001734D8">
        <w:t>т.п.</w:t>
      </w:r>
    </w:p>
    <w:p w:rsidR="001734D8" w:rsidRDefault="000459E7" w:rsidP="001734D8">
      <w:r w:rsidRPr="001734D8">
        <w:t>Собственники, владельцы и пользователи земельных участков, которые расположены в границах государственных природных заказников, обязаны соблюдать установленный в государственных природных заказниках режим особой охраны и несут за его нарушение административную, уголовную и иную установленную законом ответственность</w:t>
      </w:r>
      <w:r w:rsidR="001734D8" w:rsidRPr="001734D8">
        <w:t>.</w:t>
      </w:r>
    </w:p>
    <w:p w:rsidR="001734D8" w:rsidRDefault="008B0BD4" w:rsidP="001734D8">
      <w:r w:rsidRPr="001734D8">
        <w:t>Нарушение режима особо охраняемых природных территорий и природных объектов может заключаться в несоблюдении лицом любого из режимных требований, отступлении от них</w:t>
      </w:r>
      <w:r w:rsidR="001734D8" w:rsidRPr="001734D8">
        <w:t>.</w:t>
      </w:r>
    </w:p>
    <w:p w:rsidR="00EE7A90" w:rsidRDefault="00EE7A90" w:rsidP="00EE7A90">
      <w:pPr>
        <w:pStyle w:val="2"/>
      </w:pPr>
    </w:p>
    <w:p w:rsidR="001734D8" w:rsidRDefault="00EE7A90" w:rsidP="00EE7A90">
      <w:pPr>
        <w:pStyle w:val="2"/>
      </w:pPr>
      <w:bookmarkStart w:id="4" w:name="_Toc249380385"/>
      <w:r>
        <w:t xml:space="preserve">3. </w:t>
      </w:r>
      <w:r w:rsidR="00651D7A" w:rsidRPr="001734D8">
        <w:t>Земли природоохранного назначения</w:t>
      </w:r>
      <w:bookmarkEnd w:id="4"/>
    </w:p>
    <w:p w:rsidR="00EE7A90" w:rsidRPr="00EE7A90" w:rsidRDefault="00EE7A90" w:rsidP="00EE7A90"/>
    <w:p w:rsidR="001734D8" w:rsidRDefault="002D1FDF" w:rsidP="001734D8">
      <w:r w:rsidRPr="001734D8">
        <w:t>К землям природоохранного назначения относятся земли запретных и нерестоохранных полос</w:t>
      </w:r>
      <w:r w:rsidR="001734D8" w:rsidRPr="001734D8">
        <w:t xml:space="preserve">; </w:t>
      </w:r>
      <w:r w:rsidR="0067768F" w:rsidRPr="001734D8">
        <w:t>занятые защитными лесами, предусмотренными лесным законодательством</w:t>
      </w:r>
      <w:r w:rsidR="001734D8">
        <w:t xml:space="preserve"> (</w:t>
      </w:r>
      <w:r w:rsidR="00F437BB" w:rsidRPr="001734D8">
        <w:t>за исключением защитных лесов, расположенных на землях лесного фонда, землях особо охраняемых территорий</w:t>
      </w:r>
      <w:r w:rsidR="001734D8" w:rsidRPr="001734D8">
        <w:t xml:space="preserve">); </w:t>
      </w:r>
      <w:r w:rsidRPr="001734D8">
        <w:t>иные земли, выполняющие природоохранные функции</w:t>
      </w:r>
      <w:r w:rsidR="001734D8" w:rsidRPr="001734D8">
        <w:t>.</w:t>
      </w:r>
    </w:p>
    <w:p w:rsidR="001734D8" w:rsidRDefault="00F437BB" w:rsidP="001734D8">
      <w:r w:rsidRPr="001734D8">
        <w:t>Подпункт 1</w:t>
      </w:r>
      <w:r w:rsidR="001734D8">
        <w:t xml:space="preserve"> (</w:t>
      </w:r>
      <w:r w:rsidRPr="001734D8">
        <w:t>о водоохранных зонах</w:t>
      </w:r>
      <w:r w:rsidR="001734D8" w:rsidRPr="001734D8">
        <w:t xml:space="preserve">) </w:t>
      </w:r>
      <w:r w:rsidRPr="001734D8">
        <w:t>и подпункт 4</w:t>
      </w:r>
      <w:r w:rsidR="001734D8">
        <w:t xml:space="preserve"> (</w:t>
      </w:r>
      <w:r w:rsidRPr="001734D8">
        <w:t>о противоэрозионных, пастбищезащитных и полезащитных насаждениях</w:t>
      </w:r>
      <w:r w:rsidR="001734D8" w:rsidRPr="001734D8">
        <w:t xml:space="preserve">) </w:t>
      </w:r>
      <w:r w:rsidRPr="001734D8">
        <w:t>п</w:t>
      </w:r>
      <w:r w:rsidR="001734D8">
        <w:t>.1</w:t>
      </w:r>
      <w:r w:rsidRPr="001734D8">
        <w:t xml:space="preserve"> ст</w:t>
      </w:r>
      <w:r w:rsidR="001734D8">
        <w:t>.9</w:t>
      </w:r>
      <w:r w:rsidRPr="001734D8">
        <w:t>7 ЗК РФ были признаны утратившими силу в соответствии с</w:t>
      </w:r>
      <w:r w:rsidR="001734D8" w:rsidRPr="001734D8">
        <w:t xml:space="preserve"> </w:t>
      </w:r>
      <w:r w:rsidRPr="001734D8">
        <w:t>Федеральным зак</w:t>
      </w:r>
      <w:r w:rsidR="002255DA" w:rsidRPr="001734D8">
        <w:t>оном от 3 июня 2006 г</w:t>
      </w:r>
      <w:r w:rsidR="001734D8" w:rsidRPr="001734D8">
        <w:t xml:space="preserve">. </w:t>
      </w:r>
      <w:r w:rsidR="002255DA" w:rsidRPr="001734D8">
        <w:t>N 73-ФЗ</w:t>
      </w:r>
      <w:r w:rsidR="001734D8">
        <w:t xml:space="preserve"> "</w:t>
      </w:r>
      <w:r w:rsidRPr="001734D8">
        <w:t>О введении в действие Водного к</w:t>
      </w:r>
      <w:r w:rsidR="002255DA" w:rsidRPr="001734D8">
        <w:t>одекса РФ</w:t>
      </w:r>
      <w:r w:rsidR="001734D8">
        <w:t xml:space="preserve">" </w:t>
      </w:r>
      <w:r w:rsidRPr="001734D8">
        <w:t>и ФЗ</w:t>
      </w:r>
      <w:r w:rsidR="001734D8">
        <w:t xml:space="preserve"> "</w:t>
      </w:r>
      <w:r w:rsidR="002255DA" w:rsidRPr="001734D8">
        <w:t>О</w:t>
      </w:r>
      <w:r w:rsidRPr="001734D8">
        <w:t xml:space="preserve"> введении в действие Л</w:t>
      </w:r>
      <w:r w:rsidR="002255DA" w:rsidRPr="001734D8">
        <w:t>есного кодекса РФ</w:t>
      </w:r>
      <w:r w:rsidR="001734D8">
        <w:t>".</w:t>
      </w:r>
    </w:p>
    <w:p w:rsidR="001734D8" w:rsidRDefault="00F437BB" w:rsidP="001734D8">
      <w:r w:rsidRPr="001734D8">
        <w:t>Изложение подп</w:t>
      </w:r>
      <w:r w:rsidR="001734D8">
        <w:t>.3</w:t>
      </w:r>
      <w:r w:rsidRPr="001734D8">
        <w:t xml:space="preserve"> п</w:t>
      </w:r>
      <w:r w:rsidR="001734D8">
        <w:t>.1</w:t>
      </w:r>
      <w:r w:rsidRPr="001734D8">
        <w:t xml:space="preserve"> ст</w:t>
      </w:r>
      <w:r w:rsidR="001734D8">
        <w:t>.9</w:t>
      </w:r>
      <w:r w:rsidRPr="001734D8">
        <w:t>7</w:t>
      </w:r>
      <w:r w:rsidR="002255DA" w:rsidRPr="001734D8">
        <w:t xml:space="preserve"> ЗК РФ</w:t>
      </w:r>
      <w:r w:rsidRPr="001734D8">
        <w:t xml:space="preserve"> в новой редакции обусловливается подразделением лесов по целевому назначению на защитные, эксплуатационные и резервные</w:t>
      </w:r>
      <w:r w:rsidR="001734D8">
        <w:t xml:space="preserve"> (</w:t>
      </w:r>
      <w:r w:rsidRPr="001734D8">
        <w:t>ч</w:t>
      </w:r>
      <w:r w:rsidR="001734D8">
        <w:t>.1</w:t>
      </w:r>
      <w:r w:rsidRPr="001734D8">
        <w:t xml:space="preserve"> ст</w:t>
      </w:r>
      <w:r w:rsidR="001734D8">
        <w:t>.1</w:t>
      </w:r>
      <w:r w:rsidRPr="001734D8">
        <w:t>0 ЛК</w:t>
      </w:r>
      <w:r w:rsidR="002255DA" w:rsidRPr="001734D8">
        <w:t xml:space="preserve"> РФ</w:t>
      </w:r>
      <w:r w:rsidR="001734D8" w:rsidRPr="001734D8">
        <w:t xml:space="preserve">). </w:t>
      </w:r>
      <w:r w:rsidRPr="001734D8">
        <w:t>Согласно ч</w:t>
      </w:r>
      <w:r w:rsidR="001734D8">
        <w:t>.4</w:t>
      </w:r>
      <w:r w:rsidRPr="001734D8">
        <w:t xml:space="preserve"> ст</w:t>
      </w:r>
      <w:r w:rsidR="001734D8">
        <w:t>.1</w:t>
      </w:r>
      <w:r w:rsidRPr="001734D8">
        <w:t>2 ЛК</w:t>
      </w:r>
      <w:r w:rsidR="001734D8" w:rsidRPr="001734D8">
        <w:t xml:space="preserve"> </w:t>
      </w:r>
      <w:r w:rsidR="002255DA" w:rsidRPr="001734D8">
        <w:t xml:space="preserve">РФ </w:t>
      </w:r>
      <w:r w:rsidRPr="001734D8">
        <w:t>защитные леса подлежат освоению в целях сохранения средообразующих, водоохранных, защитных, санитарно-гигиенических, оздоровительных и иных полезных функций лесов с одновременным использованием лесов при условии, что это использование совместимо с целевым назначением защитных лесов и выполняемыми ими полезными функциями</w:t>
      </w:r>
      <w:r w:rsidR="001734D8" w:rsidRPr="001734D8">
        <w:t>.</w:t>
      </w:r>
    </w:p>
    <w:p w:rsidR="001734D8" w:rsidRDefault="00F437BB" w:rsidP="001734D8">
      <w:r w:rsidRPr="001734D8">
        <w:t>Природоохранное назначение этих земель обусловлено тем, что с учетом особенностей правового режима защитных лесов к ним относятся</w:t>
      </w:r>
      <w:r w:rsidR="001734D8">
        <w:t xml:space="preserve"> (</w:t>
      </w:r>
      <w:r w:rsidRPr="001734D8">
        <w:t>ст</w:t>
      </w:r>
      <w:r w:rsidR="001734D8">
        <w:t>.1</w:t>
      </w:r>
      <w:r w:rsidRPr="001734D8">
        <w:t>02 ЛК</w:t>
      </w:r>
      <w:r w:rsidR="002255DA" w:rsidRPr="001734D8">
        <w:t xml:space="preserve"> РФ</w:t>
      </w:r>
      <w:r w:rsidR="001734D8" w:rsidRPr="001734D8">
        <w:t>):</w:t>
      </w:r>
    </w:p>
    <w:p w:rsidR="001734D8" w:rsidRDefault="00F437BB" w:rsidP="001734D8">
      <w:r w:rsidRPr="001734D8">
        <w:t>леса, расположенные в водоохранных зонах</w:t>
      </w:r>
      <w:r w:rsidR="001734D8">
        <w:t xml:space="preserve"> (</w:t>
      </w:r>
      <w:r w:rsidRPr="001734D8">
        <w:t>ст</w:t>
      </w:r>
      <w:r w:rsidR="001734D8">
        <w:t>.1</w:t>
      </w:r>
      <w:r w:rsidRPr="001734D8">
        <w:t>04 ЛК</w:t>
      </w:r>
      <w:r w:rsidR="002255DA" w:rsidRPr="001734D8">
        <w:t xml:space="preserve"> РФ</w:t>
      </w:r>
      <w:r w:rsidR="001734D8" w:rsidRPr="001734D8">
        <w:t>);</w:t>
      </w:r>
    </w:p>
    <w:p w:rsidR="001734D8" w:rsidRDefault="00F437BB" w:rsidP="001734D8">
      <w:r w:rsidRPr="001734D8">
        <w:t>леса, выполняющие функции защиты природных и иных объектов,</w:t>
      </w:r>
      <w:r w:rsidR="001734D8" w:rsidRPr="001734D8">
        <w:t xml:space="preserve"> - </w:t>
      </w:r>
      <w:r w:rsidRPr="001734D8">
        <w:t>первый и второй пояса зон санитарной охраны источников питьевого и хозяйственно-бытового водоснабжения, зеленые зоны, лесопарки, городские леса и др</w:t>
      </w:r>
      <w:r w:rsidR="001734D8" w:rsidRPr="001734D8">
        <w:t>.</w:t>
      </w:r>
      <w:r w:rsidR="001734D8">
        <w:t xml:space="preserve"> (</w:t>
      </w:r>
      <w:r w:rsidRPr="001734D8">
        <w:t>ст</w:t>
      </w:r>
      <w:r w:rsidR="001734D8">
        <w:t>.1</w:t>
      </w:r>
      <w:r w:rsidRPr="001734D8">
        <w:t>05 ЛК</w:t>
      </w:r>
      <w:r w:rsidR="002255DA" w:rsidRPr="001734D8">
        <w:t xml:space="preserve"> РФ</w:t>
      </w:r>
      <w:r w:rsidR="001734D8" w:rsidRPr="001734D8">
        <w:t>);</w:t>
      </w:r>
    </w:p>
    <w:p w:rsidR="001734D8" w:rsidRDefault="00F437BB" w:rsidP="001734D8">
      <w:r w:rsidRPr="001734D8">
        <w:t>ценные леса</w:t>
      </w:r>
      <w:r w:rsidR="001734D8" w:rsidRPr="001734D8">
        <w:t xml:space="preserve"> - </w:t>
      </w:r>
      <w:r w:rsidRPr="001734D8">
        <w:t>государственные защитные лесные полосы, противоэрозионные леса, орехово-промысловые зоны, лесные плодовые насаждения, ленточные боры и др</w:t>
      </w:r>
      <w:r w:rsidR="001734D8" w:rsidRPr="001734D8">
        <w:t>.</w:t>
      </w:r>
      <w:r w:rsidR="001734D8">
        <w:t xml:space="preserve"> (</w:t>
      </w:r>
      <w:r w:rsidRPr="001734D8">
        <w:t>ст</w:t>
      </w:r>
      <w:r w:rsidR="001734D8">
        <w:t>.1</w:t>
      </w:r>
      <w:r w:rsidRPr="001734D8">
        <w:t>06 ЛК</w:t>
      </w:r>
      <w:r w:rsidR="002255DA" w:rsidRPr="001734D8">
        <w:t xml:space="preserve"> РФ</w:t>
      </w:r>
      <w:r w:rsidR="001734D8" w:rsidRPr="001734D8">
        <w:t>).</w:t>
      </w:r>
    </w:p>
    <w:p w:rsidR="001734D8" w:rsidRDefault="002255DA" w:rsidP="001734D8">
      <w:r w:rsidRPr="001734D8">
        <w:t>Поскольку перечень защитных лесов охватывал насаждения, предусмотренные в подп</w:t>
      </w:r>
      <w:r w:rsidR="001734D8">
        <w:t>.4</w:t>
      </w:r>
      <w:r w:rsidRPr="001734D8">
        <w:t xml:space="preserve"> п</w:t>
      </w:r>
      <w:r w:rsidR="001734D8">
        <w:t>.1</w:t>
      </w:r>
      <w:r w:rsidRPr="001734D8">
        <w:t xml:space="preserve"> ст</w:t>
      </w:r>
      <w:r w:rsidR="001734D8">
        <w:t>.9</w:t>
      </w:r>
      <w:r w:rsidRPr="001734D8">
        <w:t>7 ЗК</w:t>
      </w:r>
      <w:r w:rsidR="001734D8" w:rsidRPr="001734D8">
        <w:t>,</w:t>
      </w:r>
      <w:r w:rsidRPr="001734D8">
        <w:t xml:space="preserve"> этот подпункт признан утратившим силу ФЗ</w:t>
      </w:r>
      <w:r w:rsidR="001734D8">
        <w:t xml:space="preserve"> "</w:t>
      </w:r>
      <w:r w:rsidRPr="001734D8">
        <w:t>О введении в действие Лесного кодекса</w:t>
      </w:r>
      <w:r w:rsidR="001734D8">
        <w:t>".</w:t>
      </w:r>
    </w:p>
    <w:p w:rsidR="001734D8" w:rsidRDefault="002255DA" w:rsidP="001734D8">
      <w:r w:rsidRPr="001734D8">
        <w:t xml:space="preserve">К иным землям, выполняющим природоохранные функции, могут быть отнесены водоохранные зоны, прибрежные защитные полосы, зоны санитарной охраны и </w:t>
      </w:r>
      <w:r w:rsidR="001734D8">
        <w:t>т.п.</w:t>
      </w:r>
    </w:p>
    <w:p w:rsidR="001734D8" w:rsidRDefault="00E82D8C" w:rsidP="001734D8">
      <w:r w:rsidRPr="001734D8">
        <w:t>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 и нормативными правовыми актами органов местного самоуправления</w:t>
      </w:r>
      <w:r w:rsidR="001734D8" w:rsidRPr="001734D8">
        <w:t>.</w:t>
      </w:r>
    </w:p>
    <w:p w:rsidR="001734D8" w:rsidRDefault="009E741B" w:rsidP="001734D8">
      <w:r w:rsidRPr="001734D8">
        <w:t xml:space="preserve">В границах водоохранных зон запрещаются использование сточных вод для удобрения почв, размещение кладбищ, скотомогильников, мест захоронения отходов производства и потребления и </w:t>
      </w:r>
      <w:r w:rsidR="001734D8">
        <w:t>т.д.</w:t>
      </w:r>
    </w:p>
    <w:p w:rsidR="001734D8" w:rsidRDefault="009E741B" w:rsidP="001734D8">
      <w:r w:rsidRPr="001734D8">
        <w:t>В границах водоохранных зон допускаются проектирование, размещение, строительство, реконструкция и эксплуатация хозяйственных и иных объектов при условии оборудования их сооружениями, обеспечивающими охрану водных объектов</w:t>
      </w:r>
      <w:r w:rsidR="001734D8" w:rsidRPr="001734D8">
        <w:t>.</w:t>
      </w:r>
    </w:p>
    <w:p w:rsidR="001734D8" w:rsidRDefault="009E741B" w:rsidP="001734D8">
      <w:r w:rsidRPr="001734D8">
        <w:t>В границах прибрежных защитных полос наряду с установленными для водоохранных зон ограничениями запрещаются распашка земель, размещение отвалов размываемых грунтов, выпас сельскохозяйственных животных</w:t>
      </w:r>
      <w:r w:rsidR="001734D8" w:rsidRPr="001734D8">
        <w:t>.</w:t>
      </w:r>
    </w:p>
    <w:p w:rsidR="001734D8" w:rsidRDefault="009B0113" w:rsidP="001734D8">
      <w:r w:rsidRPr="001734D8">
        <w:t>Установление водоохранных зон, что очень важно,</w:t>
      </w:r>
      <w:r w:rsidR="009E741B" w:rsidRPr="001734D8">
        <w:t xml:space="preserve"> не влечет за собой изъятия земельных участков у собственников земель, землевладельцев, землепользователей или запрета на совершение сделок с землей</w:t>
      </w:r>
      <w:r w:rsidR="001734D8" w:rsidRPr="001734D8">
        <w:t xml:space="preserve">. </w:t>
      </w:r>
      <w:r w:rsidR="009E741B" w:rsidRPr="001734D8">
        <w:t>Землеобладатели в водоохранных зонах, однако, обязаны наряду с общими правилами землепользования соблюдать и обеспечивать установленный режим охраны и использования земель этих зон</w:t>
      </w:r>
      <w:r w:rsidR="001734D8" w:rsidRPr="001734D8">
        <w:t>.</w:t>
      </w:r>
    </w:p>
    <w:p w:rsidR="001734D8" w:rsidRDefault="009E741B" w:rsidP="001734D8">
      <w:r w:rsidRPr="001734D8">
        <w:t>Земельные участки в водоохранных зонах предоставляются гражданам и юридическим лицам в соответствии с земельным законодательством, но по согласованию со специально уполномоченным органом управления использованием и охраной водного фонда</w:t>
      </w:r>
      <w:r w:rsidR="001734D8" w:rsidRPr="001734D8">
        <w:t>.</w:t>
      </w:r>
    </w:p>
    <w:p w:rsidR="009E741B" w:rsidRPr="001734D8" w:rsidRDefault="009E741B" w:rsidP="001734D8">
      <w:r w:rsidRPr="001734D8">
        <w:t>Таким образом, право владения земельными участками, в том числе на праве частной собственности, в водоохранных зонах не исключается, но, как и на землях других категорий, не допускаются самовольное строительство и использование с нарушением указанных правил землепользования в водоохранных зонах</w:t>
      </w:r>
      <w:r w:rsidR="001734D8" w:rsidRPr="001734D8">
        <w:t xml:space="preserve">. </w:t>
      </w:r>
      <w:r w:rsidR="00922645" w:rsidRPr="001734D8">
        <w:rPr>
          <w:rStyle w:val="af"/>
          <w:color w:val="000000"/>
        </w:rPr>
        <w:footnoteReference w:id="7"/>
      </w:r>
    </w:p>
    <w:p w:rsidR="001734D8" w:rsidRDefault="009E741B" w:rsidP="001734D8">
      <w:r w:rsidRPr="001734D8">
        <w:t>В соответствии с земельным законодательством осуществляется закрепление на местности границ земель природоохранного назначения специальными информационными знаками</w:t>
      </w:r>
      <w:r w:rsidR="001734D8" w:rsidRPr="001734D8">
        <w:t>.</w:t>
      </w:r>
    </w:p>
    <w:p w:rsidR="001734D8" w:rsidRDefault="009E741B" w:rsidP="001734D8">
      <w:r w:rsidRPr="001734D8">
        <w:t>Об установлении границ зон, полос, иных земельных участков природоохранного назначения и режима ведения хозяйственной и иной деятельности в их пределах информируется население</w:t>
      </w:r>
      <w:r w:rsidR="001734D8" w:rsidRPr="001734D8">
        <w:t>.</w:t>
      </w:r>
    </w:p>
    <w:p w:rsidR="001734D8" w:rsidRDefault="009E741B" w:rsidP="001734D8">
      <w:r w:rsidRPr="001734D8">
        <w:t>Особое внимание уделяется информационному обеспечению водоохранных зон и прибрежных защитных полос</w:t>
      </w:r>
      <w:r w:rsidR="001734D8" w:rsidRPr="001734D8">
        <w:t xml:space="preserve">. </w:t>
      </w:r>
      <w:r w:rsidRPr="001734D8">
        <w:t>Согласно ч</w:t>
      </w:r>
      <w:r w:rsidR="001734D8">
        <w:t>.1</w:t>
      </w:r>
      <w:r w:rsidRPr="001734D8">
        <w:t>8 ст</w:t>
      </w:r>
      <w:r w:rsidR="001734D8">
        <w:t>.6</w:t>
      </w:r>
      <w:r w:rsidRPr="001734D8">
        <w:t>5 ВК закрепление на местности их границ специальными информационными знаками осуществляется в соответствии с земельным законодательством</w:t>
      </w:r>
      <w:r w:rsidR="001734D8" w:rsidRPr="001734D8">
        <w:t>.</w:t>
      </w:r>
    </w:p>
    <w:p w:rsidR="001734D8" w:rsidRDefault="009E741B" w:rsidP="001734D8">
      <w:r w:rsidRPr="001734D8">
        <w:t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</w:t>
      </w:r>
      <w:r w:rsidR="001734D8" w:rsidRPr="001734D8">
        <w:t xml:space="preserve">. </w:t>
      </w:r>
      <w:r w:rsidRPr="001734D8">
        <w:t>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</w:t>
      </w:r>
      <w:r w:rsidR="001734D8" w:rsidRPr="001734D8">
        <w:t>.</w:t>
      </w:r>
      <w:r w:rsidR="001734D8">
        <w:t xml:space="preserve"> (</w:t>
      </w:r>
      <w:r w:rsidRPr="001734D8">
        <w:t>п</w:t>
      </w:r>
      <w:r w:rsidR="001734D8">
        <w:t>.4</w:t>
      </w:r>
      <w:r w:rsidRPr="001734D8">
        <w:t xml:space="preserve"> ст</w:t>
      </w:r>
      <w:r w:rsidR="001734D8">
        <w:t>.9</w:t>
      </w:r>
      <w:r w:rsidRPr="001734D8">
        <w:t>7</w:t>
      </w:r>
      <w:r w:rsidR="001734D8" w:rsidRPr="001734D8">
        <w:t>)</w:t>
      </w:r>
    </w:p>
    <w:p w:rsidR="001734D8" w:rsidRDefault="009E741B" w:rsidP="001734D8">
      <w:r w:rsidRPr="001734D8">
        <w:t>В местах традиционного проживания и хозяйственной деятельности коренных малочисленных народов Российской Федерации и этнических общностей в случаях, предусмотренных федеральными законами о коренных малочисленных народах, могут образовываться территории традиционного природопользования коренных малочисленных народов</w:t>
      </w:r>
      <w:r w:rsidR="001734D8" w:rsidRPr="001734D8">
        <w:t xml:space="preserve">. </w:t>
      </w:r>
      <w:r w:rsidR="00127901" w:rsidRPr="001734D8">
        <w:t>Порядок природопользования на указанных территориях устанавливается</w:t>
      </w:r>
      <w:r w:rsidR="005E10A5" w:rsidRPr="001734D8">
        <w:t xml:space="preserve"> </w:t>
      </w:r>
      <w:r w:rsidR="00127901" w:rsidRPr="001734D8">
        <w:t>федеральными законами, их границы определяются Правительством Российской Федерации</w:t>
      </w:r>
      <w:r w:rsidR="001734D8" w:rsidRPr="001734D8">
        <w:t>.</w:t>
      </w:r>
    </w:p>
    <w:p w:rsidR="00EE7A90" w:rsidRDefault="00EE7A90" w:rsidP="001734D8">
      <w:pPr>
        <w:rPr>
          <w:b/>
          <w:bCs/>
        </w:rPr>
      </w:pPr>
    </w:p>
    <w:p w:rsidR="001734D8" w:rsidRDefault="00EE7A90" w:rsidP="00EE7A90">
      <w:pPr>
        <w:pStyle w:val="2"/>
      </w:pPr>
      <w:bookmarkStart w:id="5" w:name="_Toc249380386"/>
      <w:r>
        <w:t xml:space="preserve">4. </w:t>
      </w:r>
      <w:r w:rsidR="00651D7A" w:rsidRPr="001734D8">
        <w:t>Земли рекреационного назначения</w:t>
      </w:r>
      <w:bookmarkEnd w:id="5"/>
    </w:p>
    <w:p w:rsidR="00EE7A90" w:rsidRPr="00EE7A90" w:rsidRDefault="00EE7A90" w:rsidP="00EE7A90"/>
    <w:p w:rsidR="001734D8" w:rsidRDefault="00127901" w:rsidP="001734D8">
      <w:r w:rsidRPr="001734D8">
        <w:t>Земли рекреационного назначения</w:t>
      </w:r>
      <w:r w:rsidR="001734D8" w:rsidRPr="001734D8">
        <w:t xml:space="preserve"> - </w:t>
      </w:r>
      <w:r w:rsidRPr="001734D8">
        <w:t>это вид категории земель особо охраняемых территорий и объектов, предназначенные и используемые для организации отдыха, туризма, физкультурно-оздоровительной и спортивной деятельности граждан</w:t>
      </w:r>
      <w:r w:rsidR="001734D8" w:rsidRPr="001734D8">
        <w:t>.</w:t>
      </w:r>
    </w:p>
    <w:p w:rsidR="001734D8" w:rsidRDefault="00127901" w:rsidP="001734D8">
      <w:r w:rsidRPr="001734D8">
        <w:t>В соответствии с п</w:t>
      </w:r>
      <w:r w:rsidR="001734D8">
        <w:t>.2</w:t>
      </w:r>
      <w:r w:rsidRPr="001734D8">
        <w:t xml:space="preserve"> ст</w:t>
      </w:r>
      <w:r w:rsidR="001734D8">
        <w:t>.9</w:t>
      </w:r>
      <w:r w:rsidRPr="001734D8">
        <w:t>8 ЗК РФ в</w:t>
      </w:r>
      <w:r w:rsidR="002D1FDF" w:rsidRPr="001734D8">
        <w:t xml:space="preserve">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</w:t>
      </w:r>
      <w:r w:rsidR="001734D8" w:rsidRPr="001734D8">
        <w:t xml:space="preserve">. </w:t>
      </w:r>
      <w:r w:rsidR="002D1FDF" w:rsidRPr="001734D8">
        <w:t>К землям рекреационного назначения относятся также земли пригородных зеленых зон</w:t>
      </w:r>
      <w:r w:rsidR="001734D8" w:rsidRPr="001734D8">
        <w:t>.</w:t>
      </w:r>
    </w:p>
    <w:p w:rsidR="001734D8" w:rsidRDefault="00FD205F" w:rsidP="001734D8">
      <w:r w:rsidRPr="001734D8">
        <w:t>Порядок отнесения земель к землям рекреационного назначения федерального значения, порядок их использования и охраны федеральным законодательством не установлен</w:t>
      </w:r>
      <w:r w:rsidR="001734D8" w:rsidRPr="001734D8">
        <w:t>.</w:t>
      </w:r>
    </w:p>
    <w:p w:rsidR="001734D8" w:rsidRDefault="00FD205F" w:rsidP="001734D8">
      <w:r w:rsidRPr="001734D8">
        <w:t>Земли рассматриваемой категории могут находиться как в государственной, так и в частной собственности, без ограничений участия в обороте, поскольку в ст</w:t>
      </w:r>
      <w:r w:rsidR="001734D8">
        <w:t>.2</w:t>
      </w:r>
      <w:r w:rsidRPr="001734D8">
        <w:t>7 ЗК</w:t>
      </w:r>
      <w:r w:rsidR="00922645" w:rsidRPr="001734D8">
        <w:t xml:space="preserve"> РФ</w:t>
      </w:r>
      <w:r w:rsidRPr="001734D8">
        <w:t>, содержащей исчерпывающий перечень земельных участков, изъятых или ограниченных в обороте, земли рекреационного назначения не упоминаются</w:t>
      </w:r>
      <w:r w:rsidR="001734D8" w:rsidRPr="001734D8">
        <w:t>.</w:t>
      </w:r>
    </w:p>
    <w:p w:rsidR="00FD205F" w:rsidRPr="001734D8" w:rsidRDefault="00FD205F" w:rsidP="001734D8">
      <w:r w:rsidRPr="001734D8">
        <w:t>В то же время на землях рекреационного назначения запрещается всякая деятельность, препятствующая их целевому назначению</w:t>
      </w:r>
      <w:r w:rsidR="001734D8" w:rsidRPr="001734D8">
        <w:t xml:space="preserve">. </w:t>
      </w:r>
      <w:r w:rsidRPr="001734D8">
        <w:t>При этом изменение цели использования земельных участков, относящихся к рассматриваемой категории, может служить основанием отказа в предоставлении земельного участка</w:t>
      </w:r>
      <w:r w:rsidR="001734D8" w:rsidRPr="001734D8">
        <w:t xml:space="preserve">. </w:t>
      </w:r>
      <w:r w:rsidR="00D7385D" w:rsidRPr="001734D8">
        <w:rPr>
          <w:rStyle w:val="af"/>
          <w:color w:val="000000"/>
        </w:rPr>
        <w:footnoteReference w:id="8"/>
      </w:r>
    </w:p>
    <w:p w:rsidR="001734D8" w:rsidRDefault="00241EC9" w:rsidP="001734D8">
      <w:r w:rsidRPr="001734D8">
        <w:t>Гражданский кодекс</w:t>
      </w:r>
      <w:r w:rsidR="001734D8">
        <w:t xml:space="preserve"> (</w:t>
      </w:r>
      <w:r w:rsidRPr="001734D8">
        <w:t>п</w:t>
      </w:r>
      <w:r w:rsidR="001734D8">
        <w:t>.2</w:t>
      </w:r>
      <w:r w:rsidRPr="001734D8">
        <w:t xml:space="preserve"> ст</w:t>
      </w:r>
      <w:r w:rsidR="001734D8">
        <w:t>.2</w:t>
      </w:r>
      <w:r w:rsidRPr="001734D8">
        <w:t>60</w:t>
      </w:r>
      <w:r w:rsidR="001734D8" w:rsidRPr="001734D8">
        <w:t xml:space="preserve">) </w:t>
      </w:r>
      <w:r w:rsidRPr="001734D8">
        <w:t>ограничивает право собственности на земельные участки, устанавливая, что пользование земельным участком может осуществляться в пределах, определяемых его назначением</w:t>
      </w:r>
      <w:r w:rsidR="001734D8" w:rsidRPr="001734D8">
        <w:t>.</w:t>
      </w:r>
    </w:p>
    <w:p w:rsidR="001734D8" w:rsidRDefault="00241EC9" w:rsidP="001734D8">
      <w:r w:rsidRPr="001734D8">
        <w:t>Статьями 285</w:t>
      </w:r>
      <w:r w:rsidR="001734D8" w:rsidRPr="001734D8">
        <w:t xml:space="preserve"> - </w:t>
      </w:r>
      <w:r w:rsidRPr="001734D8">
        <w:t>286 ГК</w:t>
      </w:r>
      <w:r w:rsidR="00DA49DB" w:rsidRPr="001734D8">
        <w:t xml:space="preserve"> РФ</w:t>
      </w:r>
      <w:r w:rsidRPr="001734D8">
        <w:t xml:space="preserve"> предусмотрена ответственность за ненадлежащее использование земельного участка</w:t>
      </w:r>
      <w:r w:rsidR="001734D8" w:rsidRPr="001734D8">
        <w:t xml:space="preserve">. </w:t>
      </w:r>
      <w:r w:rsidRPr="001734D8">
        <w:t>В том случае, если использование участка осуществляется с грубым нарушением правил рационального использования земли, установленных земельным законодательством, в частности</w:t>
      </w:r>
      <w:r w:rsidR="00D13582" w:rsidRPr="001734D8">
        <w:t>,</w:t>
      </w:r>
      <w:r w:rsidRPr="001734D8">
        <w:t xml:space="preserve"> если участок используется не в соответствии с его целевым назначением, данный земельный участок может быть изъят у собственника</w:t>
      </w:r>
      <w:r w:rsidR="001734D8" w:rsidRPr="001734D8">
        <w:t>.</w:t>
      </w:r>
    </w:p>
    <w:p w:rsidR="001734D8" w:rsidRDefault="00241EC9" w:rsidP="001734D8">
      <w:r w:rsidRPr="001734D8">
        <w:t>Кроме того, ст</w:t>
      </w:r>
      <w:r w:rsidR="001734D8">
        <w:t>.8.8</w:t>
      </w:r>
      <w:r w:rsidRPr="001734D8">
        <w:t xml:space="preserve"> КоАП</w:t>
      </w:r>
      <w:r w:rsidR="00DA49DB" w:rsidRPr="001734D8">
        <w:t xml:space="preserve"> РФ</w:t>
      </w:r>
      <w:r w:rsidRPr="001734D8">
        <w:t xml:space="preserve"> установлена административная ответственность в виде штрафа за использование земель не по целевому назначению, а равно невыполнение установленных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</w:t>
      </w:r>
      <w:r w:rsidR="001734D8" w:rsidRPr="001734D8">
        <w:t>.</w:t>
      </w:r>
    </w:p>
    <w:p w:rsidR="001734D8" w:rsidRDefault="004F6475" w:rsidP="001734D8">
      <w:r w:rsidRPr="001734D8">
        <w:t>Согласно ст</w:t>
      </w:r>
      <w:r w:rsidR="001734D8">
        <w:t>.8</w:t>
      </w:r>
      <w:r w:rsidRPr="001734D8">
        <w:t>6 ЗК</w:t>
      </w:r>
      <w:r w:rsidR="00DA49DB" w:rsidRPr="001734D8">
        <w:t xml:space="preserve"> РФ</w:t>
      </w:r>
      <w:r w:rsidRPr="001734D8">
        <w:t xml:space="preserve"> в состав пригородных зон могут включаться земли, находящиеся за пределами черты городских поселений, составляющие с городом единую социальную, природную и хозяйственную территорию и не входящие в состав земель иных поселений</w:t>
      </w:r>
      <w:r w:rsidR="001734D8" w:rsidRPr="001734D8">
        <w:t>.</w:t>
      </w:r>
    </w:p>
    <w:p w:rsidR="001734D8" w:rsidRDefault="004F6475" w:rsidP="001734D8">
      <w:r w:rsidRPr="001734D8">
        <w:t>Границы и правовой режим пригородных зон, за исключением пригородных зон городов федерального значения Москвы и Санкт-Петербурга, утверждаются и изменяются законами субъектов РФ</w:t>
      </w:r>
      <w:r w:rsidR="001734D8" w:rsidRPr="001734D8">
        <w:t>.</w:t>
      </w:r>
    </w:p>
    <w:p w:rsidR="001734D8" w:rsidRDefault="004F6475" w:rsidP="001734D8">
      <w:r w:rsidRPr="001734D8">
        <w:t>Границы и правовой режим пригородных зон городов федерального значения Москвы и Санкт-Петербурга утверждаются и изменяются федеральными законами</w:t>
      </w:r>
      <w:r w:rsidR="001734D8" w:rsidRPr="001734D8">
        <w:t>.</w:t>
      </w:r>
    </w:p>
    <w:p w:rsidR="001734D8" w:rsidRDefault="004F6475" w:rsidP="001734D8">
      <w:r w:rsidRPr="001734D8">
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</w:t>
      </w:r>
      <w:r w:rsidR="001734D8" w:rsidRPr="001734D8">
        <w:t>.</w:t>
      </w:r>
    </w:p>
    <w:p w:rsidR="00EE7A90" w:rsidRDefault="00EE7A90" w:rsidP="001734D8">
      <w:pPr>
        <w:rPr>
          <w:b/>
          <w:bCs/>
        </w:rPr>
      </w:pPr>
    </w:p>
    <w:p w:rsidR="001734D8" w:rsidRDefault="00EE7A90" w:rsidP="00EE7A90">
      <w:pPr>
        <w:pStyle w:val="2"/>
      </w:pPr>
      <w:bookmarkStart w:id="6" w:name="_Toc249380387"/>
      <w:r>
        <w:t xml:space="preserve">5. </w:t>
      </w:r>
      <w:r w:rsidR="00651D7A" w:rsidRPr="001734D8">
        <w:t>Земли историко</w:t>
      </w:r>
      <w:r w:rsidR="001734D8">
        <w:t>-</w:t>
      </w:r>
      <w:r w:rsidR="00651D7A" w:rsidRPr="001734D8">
        <w:t>культурного назначения</w:t>
      </w:r>
      <w:bookmarkEnd w:id="6"/>
    </w:p>
    <w:p w:rsidR="00EE7A90" w:rsidRPr="00EE7A90" w:rsidRDefault="00EE7A90" w:rsidP="00EE7A90"/>
    <w:p w:rsidR="001734D8" w:rsidRDefault="00241EC9" w:rsidP="001734D8">
      <w:r w:rsidRPr="001734D8">
        <w:t>Земли историко-культурного назначения</w:t>
      </w:r>
      <w:r w:rsidR="001734D8" w:rsidRPr="001734D8">
        <w:t xml:space="preserve"> - </w:t>
      </w:r>
      <w:r w:rsidRPr="001734D8">
        <w:t>это вид категории земель особо охраняемых территорий и объектов, к ним</w:t>
      </w:r>
      <w:r w:rsidR="002D1FDF" w:rsidRPr="001734D8">
        <w:t xml:space="preserve"> относятся земли</w:t>
      </w:r>
      <w:r w:rsidR="001734D8" w:rsidRPr="001734D8">
        <w:t>:</w:t>
      </w:r>
    </w:p>
    <w:p w:rsidR="001734D8" w:rsidRDefault="002D1FDF" w:rsidP="001734D8">
      <w:r w:rsidRPr="001734D8">
        <w:t>1</w:t>
      </w:r>
      <w:r w:rsidR="001734D8" w:rsidRPr="001734D8">
        <w:t xml:space="preserve">) </w:t>
      </w:r>
      <w:r w:rsidRPr="001734D8">
        <w:t>объектов культурного наследия народов Российской Федерации</w:t>
      </w:r>
      <w:r w:rsidR="001734D8">
        <w:t xml:space="preserve"> (</w:t>
      </w:r>
      <w:r w:rsidRPr="001734D8">
        <w:t>памятников истории и культуры</w:t>
      </w:r>
      <w:r w:rsidR="001734D8" w:rsidRPr="001734D8">
        <w:t>),</w:t>
      </w:r>
      <w:r w:rsidRPr="001734D8">
        <w:t xml:space="preserve"> в том числе объектов археологического наследия</w:t>
      </w:r>
      <w:r w:rsidR="001734D8" w:rsidRPr="001734D8">
        <w:t>;</w:t>
      </w:r>
    </w:p>
    <w:p w:rsidR="001734D8" w:rsidRDefault="002D1FDF" w:rsidP="001734D8">
      <w:r w:rsidRPr="001734D8">
        <w:t>2</w:t>
      </w:r>
      <w:r w:rsidR="001734D8" w:rsidRPr="001734D8">
        <w:t xml:space="preserve">) </w:t>
      </w:r>
      <w:r w:rsidRPr="001734D8">
        <w:t>достопримечательных мест, в том числе мест бытования исторических промыслов, производств и ремесел</w:t>
      </w:r>
      <w:r w:rsidR="001734D8" w:rsidRPr="001734D8">
        <w:t>;</w:t>
      </w:r>
    </w:p>
    <w:p w:rsidR="001734D8" w:rsidRDefault="002D1FDF" w:rsidP="001734D8">
      <w:r w:rsidRPr="001734D8">
        <w:t>3</w:t>
      </w:r>
      <w:r w:rsidR="001734D8" w:rsidRPr="001734D8">
        <w:t xml:space="preserve">) </w:t>
      </w:r>
      <w:r w:rsidRPr="001734D8">
        <w:t>военных и гражданских захоронений</w:t>
      </w:r>
      <w:r w:rsidR="001734D8" w:rsidRPr="001734D8">
        <w:t>.</w:t>
      </w:r>
    </w:p>
    <w:p w:rsidR="001734D8" w:rsidRDefault="00542ADC" w:rsidP="001734D8">
      <w:r w:rsidRPr="001734D8">
        <w:t>Основным источником информации об объектах культурного наследия и их территориях, а также о зонах охраны объектов культурного наследия при формировании и ведении государственного земельного кадастра, государственного градостроительного кадастра, является Единый государственный реестр объектов культурного наследия</w:t>
      </w:r>
      <w:r w:rsidR="001734D8">
        <w:t xml:space="preserve"> (</w:t>
      </w:r>
      <w:r w:rsidRPr="001734D8">
        <w:t>памятников истории и культуры</w:t>
      </w:r>
      <w:r w:rsidR="001734D8" w:rsidRPr="001734D8">
        <w:t xml:space="preserve">) </w:t>
      </w:r>
      <w:r w:rsidRPr="001734D8">
        <w:t>народов Российской Федерации</w:t>
      </w:r>
      <w:r w:rsidR="001734D8" w:rsidRPr="001734D8">
        <w:t>.</w:t>
      </w:r>
    </w:p>
    <w:p w:rsidR="001734D8" w:rsidRDefault="00542ADC" w:rsidP="001734D8">
      <w:r w:rsidRPr="001734D8">
        <w:t>К выявленным объектам культурного наследия относятся объекты, которые представляют собой историко-культурную ценность и в отношении которых вынесено заключение государственной историко-культурной экспертизы о включении их в реестр как объектов культурного наследия, со дня поступления в федеральный орган охраны объектов культурного наследия или в орган исполнительной власти субъекта РФ, уполномоченный в области охраны объектов культурного наследия, соответствующих документов</w:t>
      </w:r>
      <w:r w:rsidR="001734D8" w:rsidRPr="001734D8">
        <w:t>.</w:t>
      </w:r>
    </w:p>
    <w:p w:rsidR="00542ADC" w:rsidRPr="001734D8" w:rsidRDefault="00542ADC" w:rsidP="001734D8">
      <w:r w:rsidRPr="001734D8">
        <w:t>Объекты археологического наследия считаются выявленными объектами культурного наследия со дня их обнаружения</w:t>
      </w:r>
      <w:r w:rsidR="001734D8" w:rsidRPr="001734D8">
        <w:t xml:space="preserve">. </w:t>
      </w:r>
      <w:r w:rsidR="00D7385D" w:rsidRPr="001734D8">
        <w:rPr>
          <w:rStyle w:val="af"/>
          <w:color w:val="000000"/>
        </w:rPr>
        <w:footnoteReference w:id="9"/>
      </w:r>
    </w:p>
    <w:p w:rsidR="001734D8" w:rsidRDefault="008B0BD4" w:rsidP="001734D8">
      <w:r w:rsidRPr="001734D8">
        <w:t>В соответствии с п</w:t>
      </w:r>
      <w:r w:rsidR="001734D8">
        <w:t>.2</w:t>
      </w:r>
      <w:r w:rsidRPr="001734D8">
        <w:t xml:space="preserve"> Указа П</w:t>
      </w:r>
      <w:r w:rsidR="00B35E4A" w:rsidRPr="001734D8">
        <w:t>резидента РФ от 20</w:t>
      </w:r>
      <w:r w:rsidR="001734D8">
        <w:t>.02.9</w:t>
      </w:r>
      <w:r w:rsidR="00B35E4A" w:rsidRPr="001734D8">
        <w:t>5 N 176</w:t>
      </w:r>
      <w:r w:rsidR="001734D8">
        <w:t xml:space="preserve"> "</w:t>
      </w:r>
      <w:r w:rsidRPr="001734D8">
        <w:t>Об утверждении Перечня объектов исторического и культурного наследия федерально</w:t>
      </w:r>
      <w:r w:rsidR="00B35E4A" w:rsidRPr="001734D8">
        <w:t>го</w:t>
      </w:r>
      <w:r w:rsidR="001734D8">
        <w:t xml:space="preserve"> (</w:t>
      </w:r>
      <w:r w:rsidR="00B35E4A" w:rsidRPr="001734D8">
        <w:t>общероссийского</w:t>
      </w:r>
      <w:r w:rsidR="001734D8" w:rsidRPr="001734D8">
        <w:t xml:space="preserve">) </w:t>
      </w:r>
      <w:r w:rsidR="00B35E4A" w:rsidRPr="001734D8">
        <w:t>значения</w:t>
      </w:r>
      <w:r w:rsidR="001734D8">
        <w:t xml:space="preserve">" </w:t>
      </w:r>
      <w:r w:rsidRPr="001734D8">
        <w:t>к объектам исторического и культурного наследия федерального</w:t>
      </w:r>
      <w:r w:rsidR="001734D8">
        <w:t xml:space="preserve"> (</w:t>
      </w:r>
      <w:r w:rsidRPr="001734D8">
        <w:t>общероссийского</w:t>
      </w:r>
      <w:r w:rsidR="001734D8" w:rsidRPr="001734D8">
        <w:t xml:space="preserve">) </w:t>
      </w:r>
      <w:r w:rsidRPr="001734D8">
        <w:t>значения следует относить памятники истории и культуры, подлежащие охране как памятники государственного значения в соответствии с рядом актов Правительства РФ</w:t>
      </w:r>
      <w:r w:rsidR="001734D8" w:rsidRPr="001734D8">
        <w:t>.</w:t>
      </w:r>
    </w:p>
    <w:p w:rsidR="001734D8" w:rsidRDefault="008B0BD4" w:rsidP="001734D8">
      <w:r w:rsidRPr="001734D8">
        <w:t>Земли историко-культурного назначения используются строго в соответствии с их целевым назначением</w:t>
      </w:r>
      <w:r w:rsidR="001734D8" w:rsidRPr="001734D8">
        <w:t xml:space="preserve">. </w:t>
      </w:r>
      <w:r w:rsidRPr="001734D8">
        <w:t>Целью режима использования земель историко-культурного назначения является обеспечение сохранности расположенных на них</w:t>
      </w:r>
      <w:r w:rsidR="001734D8">
        <w:t xml:space="preserve"> (</w:t>
      </w:r>
      <w:r w:rsidRPr="001734D8">
        <w:t>в них</w:t>
      </w:r>
      <w:r w:rsidR="001734D8" w:rsidRPr="001734D8">
        <w:t xml:space="preserve">) </w:t>
      </w:r>
      <w:r w:rsidRPr="001734D8">
        <w:t>объектов культурного наследия, объектов исторической застройки, городского и природного ландшафта</w:t>
      </w:r>
      <w:r w:rsidR="001734D8" w:rsidRPr="001734D8">
        <w:t xml:space="preserve">. </w:t>
      </w:r>
      <w:r w:rsidR="00F166BB" w:rsidRPr="001734D8">
        <w:t>А именно предотвращение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защита от неблагоприятного воздействия окружающей среды и от иных негативных воздействий</w:t>
      </w:r>
      <w:r w:rsidR="001734D8" w:rsidRPr="001734D8">
        <w:t>.</w:t>
      </w:r>
    </w:p>
    <w:p w:rsidR="001734D8" w:rsidRDefault="00F166BB" w:rsidP="001734D8">
      <w:r w:rsidRPr="001734D8">
        <w:t>Статья 54 ФЗ</w:t>
      </w:r>
      <w:r w:rsidR="001734D8">
        <w:t xml:space="preserve"> "</w:t>
      </w:r>
      <w:r w:rsidR="00B35E4A" w:rsidRPr="001734D8">
        <w:t>О</w:t>
      </w:r>
      <w:r w:rsidRPr="001734D8">
        <w:t>б объектах культурного наследия</w:t>
      </w:r>
      <w:r w:rsidR="001734D8">
        <w:t xml:space="preserve">" </w:t>
      </w:r>
      <w:r w:rsidRPr="001734D8">
        <w:t>устанавливает ответственность за ненадлежащее выполнение обязанностей по целевому использованию земельных участков</w:t>
      </w:r>
      <w:r w:rsidR="001734D8" w:rsidRPr="001734D8">
        <w:t>.</w:t>
      </w:r>
    </w:p>
    <w:p w:rsidR="001734D8" w:rsidRDefault="008B0BD4" w:rsidP="001734D8">
      <w:r w:rsidRPr="001734D8">
        <w:t>Изменение целевого назначения земель историко-культурного назначения и не соответствующая их целевому назначению деятельность не допускаются</w:t>
      </w:r>
      <w:r w:rsidR="001734D8" w:rsidRPr="001734D8">
        <w:t>.</w:t>
      </w:r>
    </w:p>
    <w:p w:rsidR="001734D8" w:rsidRDefault="00F2361B" w:rsidP="001734D8">
      <w:r w:rsidRPr="001734D8">
        <w:t>Земли историко-культурного назначения входят в состав земель особо охраняемых территорий и могут быть федерального, регионального и местного значения</w:t>
      </w:r>
      <w:r w:rsidR="001734D8" w:rsidRPr="001734D8">
        <w:t>.</w:t>
      </w:r>
    </w:p>
    <w:p w:rsidR="001734D8" w:rsidRDefault="008B0BD4" w:rsidP="001734D8">
      <w:r w:rsidRPr="001734D8">
        <w:t>Зоны охраны объектов культурного наследия устанавливаются в целях сохранения исторической, ландшафтной и градостроительной среды в соответствии с федеральными законами, законами субъектов РФ</w:t>
      </w:r>
      <w:r w:rsidR="001734D8" w:rsidRPr="001734D8">
        <w:t xml:space="preserve">. </w:t>
      </w:r>
      <w:r w:rsidRPr="001734D8">
        <w:t>В пределах земель историко-культурного назначения за пределами земель поселений вводится особый правовой режим использования земель, запрещающий деятельность, несовместимую с основным назначением этих земель</w:t>
      </w:r>
      <w:r w:rsidR="001734D8" w:rsidRPr="001734D8">
        <w:t xml:space="preserve">. </w:t>
      </w:r>
      <w:r w:rsidRPr="001734D8">
        <w:t>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в соответствии с требованиями охраны памятников истории и культуры</w:t>
      </w:r>
      <w:r w:rsidR="001734D8" w:rsidRPr="001734D8">
        <w:t>.</w:t>
      </w:r>
    </w:p>
    <w:p w:rsidR="001734D8" w:rsidRDefault="00B04E0E" w:rsidP="001734D8">
      <w:r w:rsidRPr="001734D8">
        <w:t>Правовое регулирование отношений в области сохранения, использования и охраны объектов культурного наследия</w:t>
      </w:r>
      <w:r w:rsidR="001734D8">
        <w:t xml:space="preserve"> (</w:t>
      </w:r>
      <w:r w:rsidRPr="001734D8">
        <w:t>памятников истории и культуры</w:t>
      </w:r>
      <w:r w:rsidR="001734D8" w:rsidRPr="001734D8">
        <w:t xml:space="preserve">) </w:t>
      </w:r>
      <w:r w:rsidRPr="001734D8">
        <w:t>народов Российской Федерации, установления особенностей владения, пользования и распоряжения указанными объектами и земельными участками, на которых</w:t>
      </w:r>
      <w:r w:rsidR="001734D8">
        <w:t xml:space="preserve"> (</w:t>
      </w:r>
      <w:r w:rsidRPr="001734D8">
        <w:t>в границах которых</w:t>
      </w:r>
      <w:r w:rsidR="001734D8" w:rsidRPr="001734D8">
        <w:t xml:space="preserve">) </w:t>
      </w:r>
      <w:r w:rsidRPr="001734D8">
        <w:t>они расположены, осуществляется как З</w:t>
      </w:r>
      <w:r w:rsidR="009B3B89" w:rsidRPr="001734D8">
        <w:t>емельным к</w:t>
      </w:r>
      <w:r w:rsidRPr="001734D8">
        <w:t>одексом, так и специальным федеральным законодательством, а также принимаемыми в соответствии с ним</w:t>
      </w:r>
      <w:r w:rsidR="001734D8">
        <w:t xml:space="preserve"> (</w:t>
      </w:r>
      <w:r w:rsidRPr="001734D8">
        <w:t>в пределах компетенции субъектов РФ</w:t>
      </w:r>
      <w:r w:rsidR="001734D8" w:rsidRPr="001734D8">
        <w:t xml:space="preserve">) </w:t>
      </w:r>
      <w:r w:rsidRPr="001734D8">
        <w:t>законами субъектов РФ в области государственной охраны объектов культурного наследия</w:t>
      </w:r>
      <w:r w:rsidR="001734D8" w:rsidRPr="001734D8">
        <w:t>.</w:t>
      </w:r>
    </w:p>
    <w:p w:rsidR="001734D8" w:rsidRDefault="00B04E0E" w:rsidP="001734D8">
      <w:r w:rsidRPr="001734D8">
        <w:t>Основными нормативными актами, регулирующими указанные отношения, являются ФЗ</w:t>
      </w:r>
      <w:r w:rsidR="001734D8">
        <w:t xml:space="preserve"> "</w:t>
      </w:r>
      <w:r w:rsidR="009B3B89" w:rsidRPr="001734D8">
        <w:t>О</w:t>
      </w:r>
      <w:r w:rsidRPr="001734D8">
        <w:t>б объектах культурного наследия</w:t>
      </w:r>
      <w:r w:rsidR="001734D8">
        <w:t xml:space="preserve">" </w:t>
      </w:r>
      <w:r w:rsidRPr="001734D8">
        <w:t>и Закон РСФСР</w:t>
      </w:r>
      <w:r w:rsidR="001734D8">
        <w:t xml:space="preserve"> "</w:t>
      </w:r>
      <w:r w:rsidRPr="001734D8">
        <w:t>Об охране и использовании памятников истории и культуры</w:t>
      </w:r>
      <w:r w:rsidR="001734D8">
        <w:t>".</w:t>
      </w:r>
    </w:p>
    <w:p w:rsidR="001734D8" w:rsidRDefault="00B04E0E" w:rsidP="001734D8">
      <w:r w:rsidRPr="001734D8">
        <w:t>В свою очередь, объекты культурного наследия в соответствии с ФЗ</w:t>
      </w:r>
      <w:r w:rsidR="001734D8">
        <w:t xml:space="preserve"> "</w:t>
      </w:r>
      <w:r w:rsidR="009B3B89" w:rsidRPr="001734D8">
        <w:t>О</w:t>
      </w:r>
      <w:r w:rsidRPr="001734D8">
        <w:t>б объектах культурного наследия</w:t>
      </w:r>
      <w:r w:rsidR="001734D8">
        <w:t xml:space="preserve">" </w:t>
      </w:r>
      <w:r w:rsidRPr="001734D8">
        <w:t>подразделяются на следующие виды</w:t>
      </w:r>
      <w:r w:rsidR="001734D8" w:rsidRPr="001734D8">
        <w:t>:</w:t>
      </w:r>
    </w:p>
    <w:p w:rsidR="001734D8" w:rsidRDefault="00B04E0E" w:rsidP="001734D8">
      <w:r w:rsidRPr="001734D8">
        <w:t>памятники</w:t>
      </w:r>
    </w:p>
    <w:p w:rsidR="001734D8" w:rsidRDefault="00B04E0E" w:rsidP="001734D8">
      <w:r w:rsidRPr="001734D8">
        <w:t>ансамбли</w:t>
      </w:r>
    </w:p>
    <w:p w:rsidR="00B04E0E" w:rsidRPr="001734D8" w:rsidRDefault="00B04E0E" w:rsidP="001734D8">
      <w:r w:rsidRPr="001734D8">
        <w:t>достопримечательные места</w:t>
      </w:r>
    </w:p>
    <w:p w:rsidR="00F2361B" w:rsidRPr="001734D8" w:rsidRDefault="009B3B89" w:rsidP="001734D8">
      <w:r w:rsidRPr="001734D8">
        <w:t>О</w:t>
      </w:r>
      <w:r w:rsidR="00F2361B" w:rsidRPr="001734D8">
        <w:t>бъекты культурного наследия подразделяются на объекты федерального регионального и местного значения</w:t>
      </w:r>
    </w:p>
    <w:p w:rsidR="001734D8" w:rsidRDefault="00F35243" w:rsidP="001734D8">
      <w:r w:rsidRPr="001734D8">
        <w:t>Между тем ст</w:t>
      </w:r>
      <w:r w:rsidR="001734D8">
        <w:t>.2</w:t>
      </w:r>
      <w:r w:rsidRPr="001734D8">
        <w:t>3 ФЗ</w:t>
      </w:r>
      <w:r w:rsidR="001734D8">
        <w:t xml:space="preserve"> "</w:t>
      </w:r>
      <w:r w:rsidR="00F166BB" w:rsidRPr="001734D8">
        <w:t>О</w:t>
      </w:r>
      <w:r w:rsidRPr="001734D8">
        <w:t>б объектах культурного наследия</w:t>
      </w:r>
      <w:r w:rsidR="001734D8">
        <w:t xml:space="preserve">" </w:t>
      </w:r>
      <w:r w:rsidRPr="001734D8">
        <w:t>позволяет Правительству РФ по представлению федерального органа охраны объектов культурного наследия на основании заключения государственной историко-культурной экспертизы и обращения органа государственной власти субъекта РФ исключить объект культурного наследия из реестра в случае утраты им историко-культурного значения</w:t>
      </w:r>
      <w:r w:rsidR="001734D8" w:rsidRPr="001734D8">
        <w:t>.</w:t>
      </w:r>
    </w:p>
    <w:p w:rsidR="001734D8" w:rsidRDefault="007350E1" w:rsidP="001734D8">
      <w:r w:rsidRPr="001734D8">
        <w:t>В свою очередь, ограничений по формам собственности на объекты культурного наследия ФЗ</w:t>
      </w:r>
      <w:r w:rsidR="001734D8">
        <w:t xml:space="preserve"> "</w:t>
      </w:r>
      <w:r w:rsidR="00A37B8E" w:rsidRPr="001734D8">
        <w:t>О</w:t>
      </w:r>
      <w:r w:rsidRPr="001734D8">
        <w:t>б объектах культурного наследия</w:t>
      </w:r>
      <w:r w:rsidR="001734D8">
        <w:t xml:space="preserve">" </w:t>
      </w:r>
      <w:r w:rsidRPr="001734D8">
        <w:t>не предусмотрено</w:t>
      </w:r>
      <w:r w:rsidR="001734D8" w:rsidRPr="001734D8">
        <w:t xml:space="preserve">. </w:t>
      </w:r>
      <w:r w:rsidRPr="001734D8">
        <w:t>Иной порядок установлен для объектов археологического наследия, которые могут находиться только в государственной собственности</w:t>
      </w:r>
      <w:r w:rsidR="001734D8" w:rsidRPr="001734D8">
        <w:t xml:space="preserve">. </w:t>
      </w:r>
      <w:r w:rsidRPr="001734D8">
        <w:t>Однако объект археологического наследия и земельный участок, в пределах которого он располагается, находятся в гражданском обороте раздельно</w:t>
      </w:r>
      <w:r w:rsidR="001734D8" w:rsidRPr="001734D8">
        <w:t xml:space="preserve">. </w:t>
      </w:r>
      <w:r w:rsidRPr="001734D8">
        <w:t>Следовательно, земельные участки, занятые объектами археологического наследия, могут находиться в любой форме собственности</w:t>
      </w:r>
      <w:r w:rsidR="001734D8" w:rsidRPr="001734D8">
        <w:t>.</w:t>
      </w:r>
    </w:p>
    <w:p w:rsidR="001734D8" w:rsidRDefault="007350E1" w:rsidP="001734D8">
      <w:r w:rsidRPr="001734D8">
        <w:t>В соответствии со ст</w:t>
      </w:r>
      <w:r w:rsidR="001734D8">
        <w:t>.3</w:t>
      </w:r>
      <w:r w:rsidRPr="001734D8">
        <w:t>4 ФЗ</w:t>
      </w:r>
      <w:r w:rsidR="001734D8">
        <w:t xml:space="preserve"> "</w:t>
      </w:r>
      <w:r w:rsidR="00A37B8E" w:rsidRPr="001734D8">
        <w:t>О</w:t>
      </w:r>
      <w:r w:rsidRPr="001734D8">
        <w:t>б объектах культурного наследия</w:t>
      </w:r>
      <w:r w:rsidR="001734D8">
        <w:t xml:space="preserve">" </w:t>
      </w:r>
      <w:r w:rsidRPr="001734D8">
        <w:t>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</w:t>
      </w:r>
      <w:r w:rsidR="001734D8" w:rsidRPr="001734D8">
        <w:t xml:space="preserve">: </w:t>
      </w:r>
      <w:r w:rsidRPr="001734D8">
        <w:t>охранная зона, зона регулирования застройки и хозяйственной деятельности, зона охраняемого природного ландшафта</w:t>
      </w:r>
      <w:r w:rsidR="001734D8" w:rsidRPr="001734D8">
        <w:t>.</w:t>
      </w:r>
    </w:p>
    <w:p w:rsidR="001734D8" w:rsidRPr="001734D8" w:rsidRDefault="00A37B8E" w:rsidP="001734D8">
      <w:r w:rsidRPr="001734D8">
        <w:t>Следует иметь в виду, что в обороте ограничиваются лишь земельные участки, находящиеся в государственной или муниципальной собственности и только лишь в форме запрета на предоставление их в частную собственность</w:t>
      </w:r>
      <w:r w:rsidR="001734D8" w:rsidRPr="001734D8">
        <w:t xml:space="preserve">. </w:t>
      </w:r>
      <w:r w:rsidR="00D7385D" w:rsidRPr="001734D8">
        <w:rPr>
          <w:rStyle w:val="af"/>
          <w:color w:val="000000"/>
        </w:rPr>
        <w:footnoteReference w:id="10"/>
      </w:r>
    </w:p>
    <w:p w:rsidR="00EE7A90" w:rsidRDefault="00EE7A90" w:rsidP="001734D8">
      <w:pPr>
        <w:rPr>
          <w:b/>
          <w:bCs/>
        </w:rPr>
      </w:pPr>
    </w:p>
    <w:p w:rsidR="001734D8" w:rsidRDefault="00542ADC" w:rsidP="00EE7A90">
      <w:pPr>
        <w:pStyle w:val="2"/>
      </w:pPr>
      <w:bookmarkStart w:id="7" w:name="_Toc249380388"/>
      <w:r w:rsidRPr="001734D8">
        <w:t>6</w:t>
      </w:r>
      <w:r w:rsidR="001734D8" w:rsidRPr="001734D8">
        <w:t xml:space="preserve">. </w:t>
      </w:r>
      <w:r w:rsidRPr="001734D8">
        <w:t>Особо ценные земли</w:t>
      </w:r>
      <w:bookmarkEnd w:id="7"/>
    </w:p>
    <w:p w:rsidR="00EE7A90" w:rsidRPr="00EE7A90" w:rsidRDefault="00EE7A90" w:rsidP="00EE7A90"/>
    <w:p w:rsidR="001734D8" w:rsidRDefault="002D1FDF" w:rsidP="001734D8">
      <w:r w:rsidRPr="001734D8">
        <w:t>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</w:t>
      </w:r>
      <w:r w:rsidR="001734D8">
        <w:t xml:space="preserve"> (</w:t>
      </w:r>
      <w:r w:rsidRPr="001734D8">
        <w:t>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</w:t>
      </w:r>
      <w:r w:rsidR="001734D8" w:rsidRPr="001734D8">
        <w:t>).</w:t>
      </w:r>
    </w:p>
    <w:p w:rsidR="001734D8" w:rsidRDefault="0037765B" w:rsidP="001734D8">
      <w:r w:rsidRPr="001734D8">
        <w:t xml:space="preserve">Состав земель, отнесенных к особо ценным землям, определяется в соответствии с ЗК </w:t>
      </w:r>
      <w:r w:rsidR="00AA29CB" w:rsidRPr="001734D8">
        <w:t xml:space="preserve">РФ </w:t>
      </w:r>
      <w:r w:rsidRPr="001734D8">
        <w:t>и федеральными законами</w:t>
      </w:r>
      <w:r w:rsidR="001734D8" w:rsidRPr="001734D8">
        <w:t>.</w:t>
      </w:r>
    </w:p>
    <w:p w:rsidR="001734D8" w:rsidRDefault="00AB3017" w:rsidP="001734D8">
      <w:r w:rsidRPr="001734D8">
        <w:t>В соответствии со ст</w:t>
      </w:r>
      <w:r w:rsidR="001734D8">
        <w:t>.5</w:t>
      </w:r>
      <w:r w:rsidRPr="001734D8">
        <w:t>8 ФЗ</w:t>
      </w:r>
      <w:r w:rsidR="001734D8">
        <w:t xml:space="preserve"> "</w:t>
      </w:r>
      <w:r w:rsidR="0037765B" w:rsidRPr="001734D8">
        <w:t>Об охране окружающей среды</w:t>
      </w:r>
      <w:r w:rsidR="001734D8">
        <w:t xml:space="preserve">" </w:t>
      </w:r>
      <w:r w:rsidR="0037765B" w:rsidRPr="001734D8">
        <w:t>природные объекты, имеющие особое научное, историко-культурное, эстетическое, рекреационное, оздоровительное и иное ценное значение, находятся под особой охраной</w:t>
      </w:r>
      <w:r w:rsidR="001734D8" w:rsidRPr="001734D8">
        <w:t xml:space="preserve">. </w:t>
      </w:r>
      <w:r w:rsidR="0037765B" w:rsidRPr="001734D8">
        <w:t>Для охраны таких природных объектов устанавливается особый правовой режим</w:t>
      </w:r>
      <w:r w:rsidR="001734D8" w:rsidRPr="001734D8">
        <w:t>.</w:t>
      </w:r>
    </w:p>
    <w:p w:rsidR="001734D8" w:rsidRDefault="00AA29CB" w:rsidP="001734D8">
      <w:r w:rsidRPr="001734D8">
        <w:t>Х</w:t>
      </w:r>
      <w:r w:rsidR="0037765B" w:rsidRPr="001734D8">
        <w:t>озяйственная и иная деятельность, оказывающая негативное воздействие на окружающую среду и ведущая к деградации и</w:t>
      </w:r>
      <w:r w:rsidR="001734D8">
        <w:t xml:space="preserve"> (</w:t>
      </w:r>
      <w:r w:rsidR="0037765B" w:rsidRPr="001734D8">
        <w:t>или</w:t>
      </w:r>
      <w:r w:rsidR="001734D8" w:rsidRPr="001734D8">
        <w:t xml:space="preserve">) </w:t>
      </w:r>
      <w:r w:rsidR="0037765B" w:rsidRPr="001734D8">
        <w:t>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</w:t>
      </w:r>
      <w:r w:rsidR="00734911" w:rsidRPr="001734D8">
        <w:t>, запрещена</w:t>
      </w:r>
      <w:r w:rsidR="001734D8" w:rsidRPr="001734D8">
        <w:t>.</w:t>
      </w:r>
    </w:p>
    <w:p w:rsidR="001734D8" w:rsidRDefault="0037765B" w:rsidP="001734D8">
      <w:r w:rsidRPr="001734D8">
        <w:t>Изъятие земель природно-заповедного фонда запрещается, за исключением случаев, предусмотренных федеральными законами</w:t>
      </w:r>
      <w:r w:rsidR="001734D8" w:rsidRPr="001734D8">
        <w:t>.</w:t>
      </w:r>
    </w:p>
    <w:p w:rsidR="001734D8" w:rsidRDefault="0037765B" w:rsidP="001734D8">
      <w:r w:rsidRPr="001734D8">
        <w:t>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</w:t>
      </w:r>
      <w:r w:rsidR="001734D8" w:rsidRPr="001734D8">
        <w:t>.</w:t>
      </w:r>
    </w:p>
    <w:p w:rsidR="001734D8" w:rsidRDefault="0037765B" w:rsidP="001734D8">
      <w:r w:rsidRPr="001734D8">
        <w:t>На собственников земельных участков, землепользователей, землевладельцев и арендаторов земельных участков, относящихся к особо ценным землям, возлагаются обязанности по их сохранению</w:t>
      </w:r>
      <w:r w:rsidR="001734D8" w:rsidRPr="001734D8">
        <w:t xml:space="preserve">. </w:t>
      </w:r>
      <w:r w:rsidR="00B70E2C" w:rsidRPr="001734D8">
        <w:t>Это означает, что они самостоятельно должны ограничивать свою хозяйственную деятельность с тем, чтобы не оказывать негативного воздействия на особо ценные земли, а также природные объекты или объекты культурного наследия, которые послужили основанием для отнесения земель к особо ценным, и обеспечить их охрану</w:t>
      </w:r>
      <w:r w:rsidR="001734D8" w:rsidRPr="001734D8">
        <w:t>.</w:t>
      </w:r>
    </w:p>
    <w:p w:rsidR="001734D8" w:rsidRDefault="0037765B" w:rsidP="001734D8">
      <w:r w:rsidRPr="001734D8">
        <w:t>Кроме того, ст</w:t>
      </w:r>
      <w:r w:rsidR="001734D8">
        <w:t>.4</w:t>
      </w:r>
      <w:r w:rsidRPr="001734D8">
        <w:t>2 ЗК обязывает собственников земельных участков и лиц, не являющихся собственниками земельных участков, использовать земельные участки в соответствии с их целевым назначением и принадлежностью к той или иной категории земель и разрешенными к использованию способами</w:t>
      </w:r>
      <w:r w:rsidR="001734D8" w:rsidRPr="001734D8">
        <w:t>.</w:t>
      </w:r>
    </w:p>
    <w:p w:rsidR="001734D8" w:rsidRDefault="0037765B" w:rsidP="001734D8">
      <w:r w:rsidRPr="001734D8">
        <w:t>В свою очередь, использование земельного участка не в соответствии с его целевым назначением и принадлежностью к соответствующей категории земель, равно как нарушение установленного соответствующими нормами ЗК</w:t>
      </w:r>
      <w:r w:rsidR="00087E34" w:rsidRPr="001734D8">
        <w:t xml:space="preserve"> РФ</w:t>
      </w:r>
      <w:r w:rsidRPr="001734D8">
        <w:t xml:space="preserve"> режима использования особо ценных земель, влечет за собой принудительное прекращение права постоянного</w:t>
      </w:r>
      <w:r w:rsidR="001734D8">
        <w:t xml:space="preserve"> (</w:t>
      </w:r>
      <w:r w:rsidRPr="001734D8">
        <w:t>бессрочного</w:t>
      </w:r>
      <w:r w:rsidR="001734D8" w:rsidRPr="001734D8">
        <w:t xml:space="preserve">) </w:t>
      </w:r>
      <w:r w:rsidRPr="001734D8">
        <w:t>пользования земельным участком или права пожизненного наследуемого владения земельным участком</w:t>
      </w:r>
      <w:r w:rsidR="001734D8" w:rsidRPr="001734D8">
        <w:t>.</w:t>
      </w:r>
    </w:p>
    <w:p w:rsidR="001734D8" w:rsidRDefault="0037765B" w:rsidP="001734D8">
      <w:r w:rsidRPr="001734D8">
        <w:t>По инициативе арендодателя также может быть прекращено право аренды, в случае использования земельного участка не в соответствии с его целевым назначением и принадлежностью к соответствующей категории земель</w:t>
      </w:r>
      <w:r w:rsidR="001734D8" w:rsidRPr="001734D8">
        <w:t>.</w:t>
      </w:r>
    </w:p>
    <w:p w:rsidR="001734D8" w:rsidRDefault="0037765B" w:rsidP="001734D8">
      <w:r w:rsidRPr="001734D8">
        <w:t>Статьей 54 ЗК</w:t>
      </w:r>
      <w:r w:rsidR="00087E34" w:rsidRPr="001734D8">
        <w:t xml:space="preserve"> РФ</w:t>
      </w:r>
      <w:r w:rsidRPr="001734D8">
        <w:t xml:space="preserve"> предусмотрены условия и порядок принудительного прекращения прав на земельный участок лиц, не являющихся его собственниками, ввиду ненадлежащего использования земельного участка</w:t>
      </w:r>
      <w:r w:rsidR="001734D8" w:rsidRPr="001734D8">
        <w:t>.</w:t>
      </w:r>
    </w:p>
    <w:p w:rsidR="001734D8" w:rsidRDefault="0037765B" w:rsidP="001734D8">
      <w:r w:rsidRPr="001734D8">
        <w:t>При этом прекращение права на земельный участок не освобождает лиц, виновных в нарушении земельного законодательства, от возмещения причиненного вреда</w:t>
      </w:r>
      <w:r w:rsidR="001734D8" w:rsidRPr="001734D8">
        <w:t>.</w:t>
      </w:r>
    </w:p>
    <w:p w:rsidR="001734D8" w:rsidRDefault="0037765B" w:rsidP="001734D8">
      <w:r w:rsidRPr="001734D8">
        <w:t>Сведения об особо ценных землях должны указываться в документах государственного кадастра имущества, документах государственной регистрации прав на недвижимое имущество и сделок с ним и иных удостоверяющих права на землю и иные имущественные объекты документах</w:t>
      </w:r>
      <w:r w:rsidR="001734D8" w:rsidRPr="001734D8">
        <w:t>.</w:t>
      </w:r>
    </w:p>
    <w:p w:rsidR="001734D8" w:rsidRPr="001734D8" w:rsidRDefault="00EE7A90" w:rsidP="00EE7A90">
      <w:pPr>
        <w:pStyle w:val="2"/>
      </w:pPr>
      <w:r>
        <w:br w:type="page"/>
      </w:r>
      <w:bookmarkStart w:id="8" w:name="_Toc249380389"/>
      <w:r w:rsidR="00651D7A" w:rsidRPr="001734D8">
        <w:t>Заключение</w:t>
      </w:r>
      <w:bookmarkEnd w:id="8"/>
    </w:p>
    <w:p w:rsidR="00EE7A90" w:rsidRDefault="00EE7A90" w:rsidP="001734D8">
      <w:pPr>
        <w:rPr>
          <w:snapToGrid w:val="0"/>
        </w:rPr>
      </w:pPr>
    </w:p>
    <w:p w:rsidR="001734D8" w:rsidRDefault="00AF4152" w:rsidP="001734D8">
      <w:pPr>
        <w:rPr>
          <w:snapToGrid w:val="0"/>
        </w:rPr>
      </w:pPr>
      <w:r w:rsidRPr="001734D8">
        <w:rPr>
          <w:snapToGrid w:val="0"/>
        </w:rPr>
        <w:t>Необходимость правовой охраны земель закреплена в конституционном порядке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В соответствии со ст</w:t>
      </w:r>
      <w:r w:rsidR="001734D8">
        <w:rPr>
          <w:snapToGrid w:val="0"/>
        </w:rPr>
        <w:t>.9</w:t>
      </w:r>
      <w:r w:rsidRPr="001734D8">
        <w:rPr>
          <w:snapToGrid w:val="0"/>
        </w:rPr>
        <w:t xml:space="preserve"> Конституции РФ земля и другие природные ресурсы используются и охраняются в Российской Федерации как основа жизни и деятельности народов</w:t>
      </w:r>
      <w:r w:rsidR="001734D8" w:rsidRPr="001734D8">
        <w:rPr>
          <w:snapToGrid w:val="0"/>
        </w:rPr>
        <w:t>.</w:t>
      </w:r>
    </w:p>
    <w:p w:rsidR="001734D8" w:rsidRDefault="00AF4152" w:rsidP="001734D8">
      <w:pPr>
        <w:rPr>
          <w:snapToGrid w:val="0"/>
        </w:rPr>
      </w:pPr>
      <w:r w:rsidRPr="001734D8">
        <w:rPr>
          <w:snapToGrid w:val="0"/>
        </w:rPr>
        <w:t>Земельное законодательство, развивая эти положения, определяет обеспечение рационального использования и охраны земель как одну из главных задач правового регулирования земельных отношений</w:t>
      </w:r>
      <w:r w:rsidR="001734D8" w:rsidRPr="001734D8">
        <w:rPr>
          <w:snapToGrid w:val="0"/>
        </w:rPr>
        <w:t xml:space="preserve">. </w:t>
      </w:r>
      <w:r w:rsidRPr="001734D8">
        <w:rPr>
          <w:snapToGrid w:val="0"/>
        </w:rPr>
        <w:t>Одним из основных методов правовой охраны земель является юридическая ответственность за нарушение земельного законодательства</w:t>
      </w:r>
      <w:r w:rsidR="001734D8" w:rsidRPr="001734D8">
        <w:rPr>
          <w:snapToGrid w:val="0"/>
        </w:rPr>
        <w:t>.</w:t>
      </w:r>
    </w:p>
    <w:p w:rsidR="00EE7A90" w:rsidRDefault="00977BFF" w:rsidP="001734D8">
      <w:pPr>
        <w:rPr>
          <w:snapToGrid w:val="0"/>
        </w:rPr>
      </w:pPr>
      <w:r w:rsidRPr="001734D8">
        <w:t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</w:t>
      </w:r>
      <w:r w:rsidR="001734D8" w:rsidRPr="001734D8">
        <w:t xml:space="preserve">. </w:t>
      </w:r>
      <w:r w:rsidR="00AF4152" w:rsidRPr="001734D8">
        <w:t xml:space="preserve">Они </w:t>
      </w:r>
      <w:r w:rsidR="004D00D3" w:rsidRPr="001734D8">
        <w:t>изъяты полностью или частично из хозяйственного использования и оборота и для них установлен особый правовой режим</w:t>
      </w:r>
      <w:r w:rsidR="001734D8" w:rsidRPr="001734D8">
        <w:t>.</w:t>
      </w:r>
      <w:r w:rsidR="00EE7A90">
        <w:t xml:space="preserve"> </w:t>
      </w:r>
      <w:r w:rsidR="004D00D3" w:rsidRPr="001734D8">
        <w:t>В состав земель особо охраняемых территорий входят земли</w:t>
      </w:r>
      <w:r w:rsidR="00707A9F" w:rsidRPr="001734D8">
        <w:t xml:space="preserve"> особо охраняемых природных территорий, в том числе лечебно-оздоровительных местностей и курортов</w:t>
      </w:r>
      <w:r w:rsidR="001734D8" w:rsidRPr="001734D8">
        <w:t xml:space="preserve">; </w:t>
      </w:r>
      <w:r w:rsidR="00707A9F" w:rsidRPr="001734D8">
        <w:t>природоохранного назначения</w:t>
      </w:r>
      <w:r w:rsidR="001734D8" w:rsidRPr="001734D8">
        <w:t xml:space="preserve">; </w:t>
      </w:r>
      <w:r w:rsidR="00707A9F" w:rsidRPr="001734D8">
        <w:t>рекреационного назначения</w:t>
      </w:r>
      <w:r w:rsidR="001734D8" w:rsidRPr="001734D8">
        <w:t xml:space="preserve">; </w:t>
      </w:r>
      <w:r w:rsidR="00707A9F" w:rsidRPr="001734D8">
        <w:t>историко-культурного назначения</w:t>
      </w:r>
      <w:r w:rsidR="001734D8" w:rsidRPr="001734D8">
        <w:t xml:space="preserve">; </w:t>
      </w:r>
      <w:r w:rsidR="00707A9F" w:rsidRPr="001734D8">
        <w:t>иные особо ценные земли в соответствии с Земельным кодексом и федеральными законами</w:t>
      </w:r>
      <w:r w:rsidR="001734D8" w:rsidRPr="001734D8">
        <w:t>.</w:t>
      </w:r>
      <w:r w:rsidR="00EE7A90">
        <w:t xml:space="preserve"> </w:t>
      </w:r>
      <w:r w:rsidR="00EC2B95" w:rsidRPr="001734D8">
        <w:t>Правовой режим земель определяется исходя из принадлежности их к той или иной категории и разрешенного использования в соответствии с зонированием территорий</w:t>
      </w:r>
      <w:r w:rsidR="001734D8" w:rsidRPr="001734D8">
        <w:t>.</w:t>
      </w:r>
      <w:r w:rsidR="00EE7A90">
        <w:t xml:space="preserve"> </w:t>
      </w:r>
      <w:r w:rsidR="00707A9F" w:rsidRPr="001734D8">
        <w:t>На землях особо охраняемых территорий запрещается деятельность, не связанная с сохранением и изучением природных комплексов и объектов и не предусмотренная федеральными законами и законами субъектов РФ</w:t>
      </w:r>
      <w:r w:rsidR="001734D8" w:rsidRPr="001734D8">
        <w:t xml:space="preserve">. </w:t>
      </w:r>
      <w:r w:rsidR="00EC2B95" w:rsidRPr="001734D8">
        <w:rPr>
          <w:snapToGrid w:val="0"/>
        </w:rPr>
        <w:t>Юридическое значение этих земель состоит в том, что, признав земли особо охраняемых территорий в качестве отдельной категории, Кодекс установил их правовой режим и ограничил возможности их изъятия для иных целей</w:t>
      </w:r>
      <w:r w:rsidR="001734D8" w:rsidRPr="001734D8">
        <w:rPr>
          <w:snapToGrid w:val="0"/>
        </w:rPr>
        <w:t>.</w:t>
      </w:r>
    </w:p>
    <w:p w:rsidR="001734D8" w:rsidRPr="001734D8" w:rsidRDefault="00EE7A90" w:rsidP="00EE7A90">
      <w:pPr>
        <w:pStyle w:val="2"/>
      </w:pPr>
      <w:r>
        <w:rPr>
          <w:snapToGrid w:val="0"/>
        </w:rPr>
        <w:br w:type="page"/>
      </w:r>
      <w:bookmarkStart w:id="9" w:name="_Toc249380390"/>
      <w:r w:rsidR="00651D7A" w:rsidRPr="001734D8">
        <w:t>Список литературы</w:t>
      </w:r>
      <w:bookmarkEnd w:id="9"/>
    </w:p>
    <w:p w:rsidR="00EE7A90" w:rsidRDefault="00EE7A90" w:rsidP="001734D8"/>
    <w:p w:rsidR="001734D8" w:rsidRDefault="00F4702B" w:rsidP="00EE7A90">
      <w:pPr>
        <w:pStyle w:val="a0"/>
      </w:pPr>
      <w:r w:rsidRPr="001734D8">
        <w:t>Земельный кодекс РФ от 2</w:t>
      </w:r>
      <w:r w:rsidR="001734D8">
        <w:t>5.10.20</w:t>
      </w:r>
      <w:r w:rsidRPr="001734D8">
        <w:t>01 №136-ФЗ</w:t>
      </w:r>
      <w:r w:rsidR="001734D8">
        <w:t xml:space="preserve"> (</w:t>
      </w:r>
      <w:r w:rsidRPr="001734D8">
        <w:t>ред</w:t>
      </w:r>
      <w:r w:rsidR="001734D8" w:rsidRPr="001734D8">
        <w:t xml:space="preserve">. </w:t>
      </w:r>
      <w:r w:rsidRPr="001734D8">
        <w:t>от 17</w:t>
      </w:r>
      <w:r w:rsidR="001734D8">
        <w:t>.07.20</w:t>
      </w:r>
      <w:r w:rsidRPr="001734D8">
        <w:t>09, с изм</w:t>
      </w:r>
      <w:r w:rsidR="001734D8" w:rsidRPr="001734D8">
        <w:t xml:space="preserve">. </w:t>
      </w:r>
      <w:r w:rsidRPr="001734D8">
        <w:t>от 24</w:t>
      </w:r>
      <w:r w:rsidR="001734D8">
        <w:t>.07.20</w:t>
      </w:r>
      <w:r w:rsidRPr="001734D8">
        <w:t>09, с изм</w:t>
      </w:r>
      <w:r w:rsidR="001734D8" w:rsidRPr="001734D8">
        <w:t xml:space="preserve">. </w:t>
      </w:r>
      <w:r w:rsidRPr="001734D8">
        <w:t>и доп</w:t>
      </w:r>
      <w:r w:rsidR="001734D8" w:rsidRPr="001734D8">
        <w:t xml:space="preserve">. </w:t>
      </w:r>
      <w:r w:rsidRPr="001734D8">
        <w:t>от 23</w:t>
      </w:r>
      <w:r w:rsidR="001734D8">
        <w:t>.08.20</w:t>
      </w:r>
      <w:r w:rsidRPr="001734D8">
        <w:t>09</w:t>
      </w:r>
      <w:r w:rsidR="001734D8" w:rsidRPr="001734D8">
        <w:t>).</w:t>
      </w:r>
    </w:p>
    <w:p w:rsidR="001734D8" w:rsidRDefault="00511E3D" w:rsidP="00EE7A90">
      <w:pPr>
        <w:pStyle w:val="a0"/>
      </w:pPr>
      <w:r w:rsidRPr="001734D8">
        <w:t>ФЗ</w:t>
      </w:r>
      <w:r w:rsidR="001734D8">
        <w:t xml:space="preserve"> "</w:t>
      </w:r>
      <w:r w:rsidRPr="001734D8">
        <w:t>Об особо охраняемых природных территориях</w:t>
      </w:r>
      <w:r w:rsidR="001734D8">
        <w:t xml:space="preserve">" </w:t>
      </w:r>
      <w:r w:rsidRPr="001734D8">
        <w:t>от 14</w:t>
      </w:r>
      <w:r w:rsidR="001734D8">
        <w:t>.03.19</w:t>
      </w:r>
      <w:r w:rsidRPr="001734D8">
        <w:t>95 №33-ФЗ</w:t>
      </w:r>
      <w:r w:rsidR="001734D8">
        <w:t xml:space="preserve"> (</w:t>
      </w:r>
      <w:r w:rsidRPr="001734D8">
        <w:t>ред</w:t>
      </w:r>
      <w:r w:rsidR="001734D8" w:rsidRPr="001734D8">
        <w:t xml:space="preserve">. </w:t>
      </w:r>
      <w:r w:rsidRPr="001734D8">
        <w:t>от 30</w:t>
      </w:r>
      <w:r w:rsidR="001734D8">
        <w:t>.12.20</w:t>
      </w:r>
      <w:r w:rsidRPr="001734D8">
        <w:t>08</w:t>
      </w:r>
      <w:r w:rsidR="001734D8" w:rsidRPr="001734D8">
        <w:t>).</w:t>
      </w:r>
    </w:p>
    <w:p w:rsidR="001734D8" w:rsidRDefault="004D69DC" w:rsidP="00EE7A90">
      <w:pPr>
        <w:pStyle w:val="a0"/>
      </w:pPr>
      <w:r w:rsidRPr="001734D8">
        <w:t>ФЗ</w:t>
      </w:r>
      <w:r w:rsidR="001734D8">
        <w:t xml:space="preserve"> "</w:t>
      </w:r>
      <w:r w:rsidRPr="001734D8">
        <w:t>Об объектах культурного наследия</w:t>
      </w:r>
      <w:r w:rsidR="001734D8">
        <w:t xml:space="preserve"> (</w:t>
      </w:r>
      <w:r w:rsidRPr="001734D8">
        <w:t>памятниках истории и культуры</w:t>
      </w:r>
      <w:r w:rsidR="001734D8" w:rsidRPr="001734D8">
        <w:t xml:space="preserve">) </w:t>
      </w:r>
      <w:r w:rsidRPr="001734D8">
        <w:t>народов РФ</w:t>
      </w:r>
      <w:r w:rsidR="001734D8">
        <w:t xml:space="preserve">" </w:t>
      </w:r>
      <w:r w:rsidRPr="001734D8">
        <w:t>от 25</w:t>
      </w:r>
      <w:r w:rsidR="001734D8">
        <w:t>.06.20</w:t>
      </w:r>
      <w:r w:rsidRPr="001734D8">
        <w:t>02 №73-ФЗ</w:t>
      </w:r>
      <w:r w:rsidR="001734D8">
        <w:t xml:space="preserve"> (</w:t>
      </w:r>
      <w:r w:rsidRPr="001734D8">
        <w:t>ред</w:t>
      </w:r>
      <w:r w:rsidR="001734D8" w:rsidRPr="001734D8">
        <w:t xml:space="preserve">. </w:t>
      </w:r>
      <w:r w:rsidRPr="001734D8">
        <w:t>от 23</w:t>
      </w:r>
      <w:r w:rsidR="001734D8">
        <w:t>.07.20</w:t>
      </w:r>
      <w:r w:rsidRPr="001734D8">
        <w:t>08</w:t>
      </w:r>
      <w:r w:rsidR="001734D8" w:rsidRPr="001734D8">
        <w:t>).</w:t>
      </w:r>
    </w:p>
    <w:p w:rsidR="001734D8" w:rsidRDefault="00DB7FAB" w:rsidP="00EE7A90">
      <w:pPr>
        <w:pStyle w:val="a0"/>
      </w:pPr>
      <w:r w:rsidRPr="001734D8">
        <w:t>ФЗ</w:t>
      </w:r>
      <w:r w:rsidR="001734D8">
        <w:t xml:space="preserve"> "</w:t>
      </w:r>
      <w:r w:rsidRPr="001734D8">
        <w:t>Об охране окружающей среды</w:t>
      </w:r>
      <w:r w:rsidR="001734D8">
        <w:t xml:space="preserve">" </w:t>
      </w:r>
      <w:r w:rsidRPr="001734D8">
        <w:t>от 10</w:t>
      </w:r>
      <w:r w:rsidR="001734D8">
        <w:t>.01.20</w:t>
      </w:r>
      <w:r w:rsidRPr="001734D8">
        <w:t>02 №7-ФЗ</w:t>
      </w:r>
      <w:r w:rsidR="001734D8">
        <w:t xml:space="preserve"> (</w:t>
      </w:r>
      <w:r w:rsidRPr="001734D8">
        <w:t>ред</w:t>
      </w:r>
      <w:r w:rsidR="001734D8" w:rsidRPr="001734D8">
        <w:t xml:space="preserve">. </w:t>
      </w:r>
      <w:r w:rsidRPr="001734D8">
        <w:t>от 14</w:t>
      </w:r>
      <w:r w:rsidR="001734D8">
        <w:t>.03.20</w:t>
      </w:r>
      <w:r w:rsidRPr="001734D8">
        <w:t>09</w:t>
      </w:r>
      <w:r w:rsidR="001734D8" w:rsidRPr="001734D8">
        <w:t>).</w:t>
      </w:r>
    </w:p>
    <w:p w:rsidR="001734D8" w:rsidRDefault="00044FE4" w:rsidP="00EE7A90">
      <w:pPr>
        <w:pStyle w:val="a0"/>
      </w:pPr>
      <w:r w:rsidRPr="001734D8">
        <w:t>Комментарий к Земельному кодексу РФ</w:t>
      </w:r>
      <w:r w:rsidR="001734D8">
        <w:t xml:space="preserve"> (</w:t>
      </w:r>
      <w:r w:rsidRPr="001734D8">
        <w:t>постатейный</w:t>
      </w:r>
      <w:r w:rsidR="001734D8" w:rsidRPr="001734D8">
        <w:t xml:space="preserve">) </w:t>
      </w:r>
      <w:r w:rsidRPr="001734D8">
        <w:t>под ред</w:t>
      </w:r>
      <w:r w:rsidR="001734D8" w:rsidRPr="001734D8">
        <w:t xml:space="preserve">. </w:t>
      </w:r>
      <w:r w:rsidRPr="001734D8">
        <w:t>С</w:t>
      </w:r>
      <w:r w:rsidR="001734D8">
        <w:t xml:space="preserve">.А. </w:t>
      </w:r>
      <w:r w:rsidRPr="001734D8">
        <w:t>Боголюбова</w:t>
      </w:r>
      <w:r w:rsidR="001734D8" w:rsidRPr="001734D8">
        <w:t xml:space="preserve">. </w:t>
      </w:r>
      <w:r w:rsidR="001734D8">
        <w:t>-</w:t>
      </w:r>
      <w:r w:rsidRPr="001734D8">
        <w:t xml:space="preserve"> Сп-б</w:t>
      </w:r>
      <w:r w:rsidR="001734D8" w:rsidRPr="001734D8">
        <w:t xml:space="preserve">: </w:t>
      </w:r>
      <w:r w:rsidRPr="001734D8">
        <w:t>Питер Пресс, 2009</w:t>
      </w:r>
      <w:r w:rsidR="001734D8" w:rsidRPr="001734D8">
        <w:t>.</w:t>
      </w:r>
    </w:p>
    <w:p w:rsidR="001734D8" w:rsidRDefault="00E72FCC" w:rsidP="00EE7A90">
      <w:pPr>
        <w:pStyle w:val="a0"/>
      </w:pPr>
      <w:r w:rsidRPr="001734D8">
        <w:t>Комментарий к Лесному кодексу РФ</w:t>
      </w:r>
      <w:r w:rsidR="001734D8">
        <w:t xml:space="preserve"> (</w:t>
      </w:r>
      <w:r w:rsidRPr="001734D8">
        <w:t>постатейный</w:t>
      </w:r>
      <w:r w:rsidR="001734D8" w:rsidRPr="001734D8">
        <w:t xml:space="preserve">) </w:t>
      </w:r>
      <w:r w:rsidRPr="001734D8">
        <w:t>Пуряева А</w:t>
      </w:r>
      <w:r w:rsidR="001734D8">
        <w:t>.Ю. -</w:t>
      </w:r>
      <w:r w:rsidRPr="001734D8">
        <w:t xml:space="preserve"> М</w:t>
      </w:r>
      <w:r w:rsidR="001734D8">
        <w:t>.:</w:t>
      </w:r>
      <w:r w:rsidR="001734D8" w:rsidRPr="001734D8">
        <w:t xml:space="preserve"> </w:t>
      </w:r>
      <w:r w:rsidRPr="001734D8">
        <w:t>Юстицинформ, 2007</w:t>
      </w:r>
      <w:r w:rsidR="001734D8" w:rsidRPr="001734D8">
        <w:t>.</w:t>
      </w:r>
    </w:p>
    <w:p w:rsidR="001734D8" w:rsidRDefault="00044FE4" w:rsidP="00EE7A90">
      <w:pPr>
        <w:pStyle w:val="a0"/>
      </w:pPr>
      <w:r w:rsidRPr="001734D8">
        <w:t>Комментарий к ФЗ</w:t>
      </w:r>
      <w:r w:rsidR="001734D8">
        <w:t xml:space="preserve"> "</w:t>
      </w:r>
      <w:r w:rsidRPr="001734D8">
        <w:t>О переводе земель или земельных участков из одной категории в другую</w:t>
      </w:r>
      <w:r w:rsidR="001734D8">
        <w:t>" (</w:t>
      </w:r>
      <w:r w:rsidRPr="001734D8">
        <w:t>постатейный</w:t>
      </w:r>
      <w:r w:rsidR="001734D8" w:rsidRPr="001734D8">
        <w:t xml:space="preserve">) </w:t>
      </w:r>
      <w:r w:rsidRPr="001734D8">
        <w:t>под ред</w:t>
      </w:r>
      <w:r w:rsidR="001734D8">
        <w:t>.</w:t>
      </w:r>
      <w:r w:rsidR="00B94D27">
        <w:t xml:space="preserve"> А.</w:t>
      </w:r>
      <w:r w:rsidRPr="001734D8">
        <w:t>А</w:t>
      </w:r>
      <w:r w:rsidR="001734D8" w:rsidRPr="001734D8">
        <w:t xml:space="preserve">. </w:t>
      </w:r>
      <w:r w:rsidRPr="001734D8">
        <w:t>Ялбулганова</w:t>
      </w:r>
      <w:r w:rsidR="001734D8" w:rsidRPr="001734D8">
        <w:t>. -</w:t>
      </w:r>
      <w:r w:rsidR="001734D8">
        <w:t xml:space="preserve"> </w:t>
      </w:r>
      <w:r w:rsidRPr="001734D8">
        <w:t>М</w:t>
      </w:r>
      <w:r w:rsidR="001734D8">
        <w:t>.:</w:t>
      </w:r>
      <w:r w:rsidR="001734D8" w:rsidRPr="001734D8">
        <w:t xml:space="preserve"> </w:t>
      </w:r>
      <w:r w:rsidRPr="001734D8">
        <w:t>Юстицинформ, 2007</w:t>
      </w:r>
      <w:r w:rsidR="001734D8" w:rsidRPr="001734D8">
        <w:t>.</w:t>
      </w:r>
    </w:p>
    <w:p w:rsidR="001734D8" w:rsidRDefault="00FF57B9" w:rsidP="00EE7A90">
      <w:pPr>
        <w:pStyle w:val="a0"/>
      </w:pPr>
      <w:r w:rsidRPr="001734D8">
        <w:t>Голиченков А</w:t>
      </w:r>
      <w:r w:rsidR="001734D8">
        <w:t xml:space="preserve">.К. </w:t>
      </w:r>
      <w:r w:rsidRPr="001734D8">
        <w:t>Экологическое право России</w:t>
      </w:r>
      <w:r w:rsidR="001734D8" w:rsidRPr="001734D8">
        <w:t xml:space="preserve">: </w:t>
      </w:r>
      <w:r w:rsidRPr="001734D8">
        <w:t>словарь юридических терминов</w:t>
      </w:r>
      <w:r w:rsidR="001734D8" w:rsidRPr="001734D8">
        <w:t xml:space="preserve">. </w:t>
      </w:r>
      <w:r w:rsidR="001734D8">
        <w:t>-</w:t>
      </w:r>
      <w:r w:rsidR="00106215" w:rsidRPr="001734D8">
        <w:t xml:space="preserve"> М</w:t>
      </w:r>
      <w:r w:rsidR="001734D8">
        <w:t>.:</w:t>
      </w:r>
      <w:r w:rsidR="001734D8" w:rsidRPr="001734D8">
        <w:t xml:space="preserve"> </w:t>
      </w:r>
      <w:r w:rsidR="00106215" w:rsidRPr="001734D8">
        <w:t>Городец, 2008</w:t>
      </w:r>
      <w:r w:rsidR="001734D8" w:rsidRPr="001734D8">
        <w:t>.</w:t>
      </w:r>
    </w:p>
    <w:p w:rsidR="001734D8" w:rsidRDefault="00D03497" w:rsidP="00EE7A90">
      <w:pPr>
        <w:pStyle w:val="a0"/>
      </w:pPr>
      <w:r w:rsidRPr="001734D8">
        <w:t>Природоресурсовое право и правовая охрана окружающей среды</w:t>
      </w:r>
      <w:r w:rsidR="001734D8" w:rsidRPr="001734D8">
        <w:t xml:space="preserve">. </w:t>
      </w:r>
      <w:r w:rsidRPr="001734D8">
        <w:t>/Под</w:t>
      </w:r>
      <w:r w:rsidR="001734D8" w:rsidRPr="001734D8">
        <w:t xml:space="preserve">. </w:t>
      </w:r>
      <w:r w:rsidRPr="001734D8">
        <w:t>ред</w:t>
      </w:r>
      <w:r w:rsidR="001734D8">
        <w:t xml:space="preserve">.В. </w:t>
      </w:r>
      <w:r w:rsidRPr="001734D8">
        <w:t>В</w:t>
      </w:r>
      <w:r w:rsidR="001734D8" w:rsidRPr="001734D8">
        <w:t xml:space="preserve">. </w:t>
      </w:r>
      <w:r w:rsidRPr="001734D8">
        <w:t>Петрова</w:t>
      </w:r>
      <w:r w:rsidR="001734D8" w:rsidRPr="001734D8">
        <w:t xml:space="preserve">. </w:t>
      </w:r>
      <w:r w:rsidR="001734D8">
        <w:t>-</w:t>
      </w:r>
      <w:r w:rsidRPr="001734D8">
        <w:t xml:space="preserve"> М</w:t>
      </w:r>
      <w:r w:rsidR="001734D8" w:rsidRPr="001734D8">
        <w:t>., 20</w:t>
      </w:r>
      <w:r w:rsidRPr="001734D8">
        <w:t>05</w:t>
      </w:r>
      <w:r w:rsidR="001734D8" w:rsidRPr="001734D8">
        <w:t>.</w:t>
      </w:r>
    </w:p>
    <w:p w:rsidR="001734D8" w:rsidRDefault="00D03497" w:rsidP="00EE7A90">
      <w:pPr>
        <w:pStyle w:val="a0"/>
      </w:pPr>
      <w:r w:rsidRPr="001734D8">
        <w:t>Петров В</w:t>
      </w:r>
      <w:r w:rsidR="001734D8">
        <w:t xml:space="preserve">.В. </w:t>
      </w:r>
      <w:r w:rsidRPr="001734D8">
        <w:t>Экологическое право России</w:t>
      </w:r>
      <w:r w:rsidR="001734D8" w:rsidRPr="001734D8">
        <w:t>. -</w:t>
      </w:r>
      <w:r w:rsidR="001734D8">
        <w:t xml:space="preserve"> </w:t>
      </w:r>
      <w:r w:rsidRPr="001734D8">
        <w:t>М</w:t>
      </w:r>
      <w:r w:rsidR="001734D8">
        <w:t>.:</w:t>
      </w:r>
      <w:r w:rsidR="001734D8" w:rsidRPr="001734D8">
        <w:t xml:space="preserve"> </w:t>
      </w:r>
      <w:r w:rsidR="00FF57B9" w:rsidRPr="001734D8">
        <w:t>Проспект,</w:t>
      </w:r>
      <w:r w:rsidRPr="001734D8">
        <w:t xml:space="preserve"> 2005</w:t>
      </w:r>
      <w:r w:rsidR="001734D8" w:rsidRPr="001734D8">
        <w:t>.</w:t>
      </w:r>
    </w:p>
    <w:p w:rsidR="001734D8" w:rsidRDefault="00FF57B9" w:rsidP="00EE7A90">
      <w:pPr>
        <w:pStyle w:val="a0"/>
      </w:pPr>
      <w:r w:rsidRPr="001734D8">
        <w:t>Минаева А</w:t>
      </w:r>
      <w:r w:rsidR="001734D8">
        <w:t xml:space="preserve">.А. </w:t>
      </w:r>
      <w:r w:rsidRPr="001734D8">
        <w:t>Понятие</w:t>
      </w:r>
      <w:r w:rsidR="001734D8">
        <w:t xml:space="preserve"> "</w:t>
      </w:r>
      <w:r w:rsidRPr="001734D8">
        <w:t>правовой режим земель</w:t>
      </w:r>
      <w:r w:rsidR="001734D8">
        <w:t xml:space="preserve">" </w:t>
      </w:r>
      <w:r w:rsidRPr="001734D8">
        <w:t>и его значение в земельном праве</w:t>
      </w:r>
      <w:r w:rsidR="001734D8" w:rsidRPr="001734D8">
        <w:t>.</w:t>
      </w:r>
      <w:r w:rsidR="001734D8">
        <w:t xml:space="preserve"> // </w:t>
      </w:r>
      <w:r w:rsidRPr="001734D8">
        <w:t>Правовые вопросы недвижимости, 2005, №1</w:t>
      </w:r>
      <w:r w:rsidR="001734D8" w:rsidRPr="001734D8">
        <w:t>.</w:t>
      </w:r>
    </w:p>
    <w:p w:rsidR="001734D8" w:rsidRDefault="00FF57B9" w:rsidP="00EE7A90">
      <w:pPr>
        <w:pStyle w:val="a0"/>
      </w:pPr>
      <w:r w:rsidRPr="001734D8">
        <w:t>Семьянова А</w:t>
      </w:r>
      <w:r w:rsidR="001734D8">
        <w:t xml:space="preserve">.Ю. </w:t>
      </w:r>
      <w:r w:rsidR="00D03497" w:rsidRPr="001734D8">
        <w:t xml:space="preserve">Оборот земельных участков, находящихся в государственной или муниципальной собственности </w:t>
      </w:r>
      <w:r w:rsidRPr="001734D8">
        <w:t>в пределах особо охраняемых природных территорий</w:t>
      </w:r>
      <w:r w:rsidR="001734D8" w:rsidRPr="001734D8">
        <w:t>.</w:t>
      </w:r>
      <w:r w:rsidR="001734D8">
        <w:t xml:space="preserve"> // </w:t>
      </w:r>
      <w:r w:rsidRPr="001734D8">
        <w:t>Право и экономика, 2005, №1</w:t>
      </w:r>
      <w:r w:rsidR="001734D8" w:rsidRPr="001734D8">
        <w:t>.</w:t>
      </w:r>
    </w:p>
    <w:p w:rsidR="00D03497" w:rsidRPr="001734D8" w:rsidRDefault="00D03497" w:rsidP="001734D8">
      <w:bookmarkStart w:id="10" w:name="_GoBack"/>
      <w:bookmarkEnd w:id="10"/>
    </w:p>
    <w:sectPr w:rsidR="00D03497" w:rsidRPr="001734D8" w:rsidSect="001734D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FA" w:rsidRDefault="008041FA">
      <w:r>
        <w:separator/>
      </w:r>
    </w:p>
  </w:endnote>
  <w:endnote w:type="continuationSeparator" w:id="0">
    <w:p w:rsidR="008041FA" w:rsidRDefault="0080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4D8" w:rsidRDefault="001734D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4D8" w:rsidRDefault="001734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FA" w:rsidRDefault="008041FA">
      <w:r>
        <w:separator/>
      </w:r>
    </w:p>
  </w:footnote>
  <w:footnote w:type="continuationSeparator" w:id="0">
    <w:p w:rsidR="008041FA" w:rsidRDefault="008041FA">
      <w:r>
        <w:continuationSeparator/>
      </w:r>
    </w:p>
  </w:footnote>
  <w:footnote w:id="1">
    <w:p w:rsidR="008041FA" w:rsidRDefault="001734D8" w:rsidP="001734D8">
      <w:pPr>
        <w:pStyle w:val="ad"/>
      </w:pPr>
      <w:r>
        <w:rPr>
          <w:rStyle w:val="af"/>
          <w:sz w:val="20"/>
          <w:szCs w:val="20"/>
        </w:rPr>
        <w:footnoteRef/>
      </w:r>
      <w:r w:rsidRPr="00D03497">
        <w:t xml:space="preserve">Природоресурсовое право и правовая охрана окружающей среды.  /Под. ред. </w:t>
      </w:r>
      <w:r>
        <w:t>В.В. Петрова. – М., 2005, с. 97.</w:t>
      </w:r>
    </w:p>
  </w:footnote>
  <w:footnote w:id="2">
    <w:p w:rsidR="008041FA" w:rsidRDefault="001734D8" w:rsidP="00EE7A90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Комментарий к ФЗ «О переводе земель или земельных участков из одной категории в другую» (постатейный) под ред. А.А. Ялбулганова. - М.: Юстицинформ, 200</w:t>
      </w:r>
      <w:r w:rsidR="00EE7A90">
        <w:t>7. ст. 10.</w:t>
      </w:r>
    </w:p>
  </w:footnote>
  <w:footnote w:id="3">
    <w:p w:rsidR="008041FA" w:rsidRDefault="001734D8" w:rsidP="00EE7A90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B45F60">
        <w:t>ФЗ «Об особо охраняемых природных территориях» от 14.03.1995 №33-ФЗ (ред. от 30.12.2008).</w:t>
      </w:r>
    </w:p>
  </w:footnote>
  <w:footnote w:id="4">
    <w:p w:rsidR="008041FA" w:rsidRDefault="001734D8" w:rsidP="001734D8">
      <w:pPr>
        <w:pStyle w:val="ad"/>
      </w:pPr>
      <w:r w:rsidRPr="005C4153">
        <w:rPr>
          <w:rStyle w:val="af"/>
          <w:sz w:val="20"/>
          <w:szCs w:val="20"/>
        </w:rPr>
        <w:footnoteRef/>
      </w:r>
      <w:r w:rsidRPr="005C4153">
        <w:t xml:space="preserve"> ст. 243 «Уничтожение или повреждение памятников истории и культуры» Уголовного кодекса РФ.</w:t>
      </w:r>
    </w:p>
  </w:footnote>
  <w:footnote w:id="5">
    <w:p w:rsidR="008041FA" w:rsidRDefault="001734D8" w:rsidP="001734D8">
      <w:pPr>
        <w:pStyle w:val="ad"/>
      </w:pPr>
      <w:r w:rsidRPr="005C4153">
        <w:rPr>
          <w:rStyle w:val="af"/>
          <w:sz w:val="20"/>
          <w:szCs w:val="20"/>
        </w:rPr>
        <w:footnoteRef/>
      </w:r>
      <w:r w:rsidRPr="005C4153">
        <w:t xml:space="preserve"> Природоресурсовое право и правовая охрана окр</w:t>
      </w:r>
      <w:r>
        <w:t>ужающей среды.</w:t>
      </w:r>
      <w:r w:rsidRPr="005C4153">
        <w:t xml:space="preserve"> /Под. </w:t>
      </w:r>
      <w:r>
        <w:t>ред. В.В. Петрова. – М., 2005, с</w:t>
      </w:r>
      <w:r w:rsidRPr="005C4153">
        <w:t>.123.</w:t>
      </w:r>
    </w:p>
  </w:footnote>
  <w:footnote w:id="6">
    <w:p w:rsidR="008041FA" w:rsidRDefault="001734D8" w:rsidP="001734D8">
      <w:pPr>
        <w:pStyle w:val="ad"/>
      </w:pPr>
      <w:r w:rsidRPr="005C4153">
        <w:rPr>
          <w:rStyle w:val="af"/>
          <w:sz w:val="20"/>
          <w:szCs w:val="20"/>
        </w:rPr>
        <w:footnoteRef/>
      </w:r>
      <w:r w:rsidRPr="005C4153">
        <w:t xml:space="preserve"> Петров В.В. Экол</w:t>
      </w:r>
      <w:r>
        <w:t>огическое право России.  - М.: Проспект, 2005, с</w:t>
      </w:r>
      <w:r w:rsidRPr="005C4153">
        <w:t>.203.</w:t>
      </w:r>
    </w:p>
  </w:footnote>
  <w:footnote w:id="7">
    <w:p w:rsidR="008041FA" w:rsidRDefault="001734D8" w:rsidP="00EE7A90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Минаева А.А. Понятие «правовой режим земель» и его значение в земельном праве.// Правовые </w:t>
      </w:r>
      <w:r w:rsidR="00EE7A90">
        <w:t>вопросы недвижимости, 2005, №1.</w:t>
      </w:r>
    </w:p>
  </w:footnote>
  <w:footnote w:id="8">
    <w:p w:rsidR="008041FA" w:rsidRDefault="001734D8" w:rsidP="00EE7A90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Комментарий к Земельному кодексу РФ (постатейный) под ред. С.А. Боголюбова. – С</w:t>
      </w:r>
      <w:r w:rsidR="00EE7A90">
        <w:t>п-б: Питер Пресс, 2009, ст. 98.</w:t>
      </w:r>
    </w:p>
  </w:footnote>
  <w:footnote w:id="9">
    <w:p w:rsidR="008041FA" w:rsidRDefault="001734D8" w:rsidP="00EE7A90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ФЗ «Об объектах культурного наследия (памятниках истории и культуры) народов РФ» от 25.06.20</w:t>
      </w:r>
      <w:r w:rsidR="00EE7A90">
        <w:t>02 №73-ФЗ (ред. от 23.07.2008).</w:t>
      </w:r>
    </w:p>
  </w:footnote>
  <w:footnote w:id="10">
    <w:p w:rsidR="008041FA" w:rsidRDefault="001734D8" w:rsidP="00EE7A90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Комментарий к Земельному кодексу РФ (постатейный) под ред. С.А. Боголюбова. – С</w:t>
      </w:r>
      <w:r w:rsidR="00EE7A90">
        <w:t>п-б: Питер Пресс, 2009, ст. 99.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4D8" w:rsidRDefault="00B058F0" w:rsidP="001734D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734D8" w:rsidRDefault="001734D8" w:rsidP="001734D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4D8" w:rsidRDefault="001734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5B2E3E"/>
    <w:multiLevelType w:val="singleLevel"/>
    <w:tmpl w:val="5C1CFC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</w:abstractNum>
  <w:abstractNum w:abstractNumId="2">
    <w:nsid w:val="28673C99"/>
    <w:multiLevelType w:val="hybridMultilevel"/>
    <w:tmpl w:val="B3B24674"/>
    <w:lvl w:ilvl="0" w:tplc="141E16C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4E3575"/>
    <w:multiLevelType w:val="multilevel"/>
    <w:tmpl w:val="329A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2C709D5"/>
    <w:multiLevelType w:val="hybridMultilevel"/>
    <w:tmpl w:val="CD105982"/>
    <w:lvl w:ilvl="0" w:tplc="B32646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7B73CF8"/>
    <w:multiLevelType w:val="hybridMultilevel"/>
    <w:tmpl w:val="24C867D8"/>
    <w:lvl w:ilvl="0" w:tplc="D454571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13330D7"/>
    <w:multiLevelType w:val="hybridMultilevel"/>
    <w:tmpl w:val="CE2291E2"/>
    <w:lvl w:ilvl="0" w:tplc="19FC5BF8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81E7458"/>
    <w:multiLevelType w:val="hybridMultilevel"/>
    <w:tmpl w:val="CA303BF0"/>
    <w:lvl w:ilvl="0" w:tplc="5A549B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82D"/>
    <w:rsid w:val="00030B02"/>
    <w:rsid w:val="000317CB"/>
    <w:rsid w:val="0003304E"/>
    <w:rsid w:val="00044FE4"/>
    <w:rsid w:val="000459E7"/>
    <w:rsid w:val="000625F8"/>
    <w:rsid w:val="00073C2D"/>
    <w:rsid w:val="00087E34"/>
    <w:rsid w:val="000E5A00"/>
    <w:rsid w:val="00106215"/>
    <w:rsid w:val="00127901"/>
    <w:rsid w:val="00133769"/>
    <w:rsid w:val="00134560"/>
    <w:rsid w:val="001734D8"/>
    <w:rsid w:val="001840F8"/>
    <w:rsid w:val="00194E6F"/>
    <w:rsid w:val="001F487F"/>
    <w:rsid w:val="002013F2"/>
    <w:rsid w:val="002127E9"/>
    <w:rsid w:val="002255DA"/>
    <w:rsid w:val="00241EC9"/>
    <w:rsid w:val="0029125C"/>
    <w:rsid w:val="002A0E64"/>
    <w:rsid w:val="002B4EFA"/>
    <w:rsid w:val="002B7CCC"/>
    <w:rsid w:val="002D1FDF"/>
    <w:rsid w:val="002F7948"/>
    <w:rsid w:val="00300437"/>
    <w:rsid w:val="003503CB"/>
    <w:rsid w:val="0037765B"/>
    <w:rsid w:val="003B21DD"/>
    <w:rsid w:val="004D00D3"/>
    <w:rsid w:val="004D69DC"/>
    <w:rsid w:val="004F6475"/>
    <w:rsid w:val="00511E3D"/>
    <w:rsid w:val="00542ADC"/>
    <w:rsid w:val="00542B85"/>
    <w:rsid w:val="00557503"/>
    <w:rsid w:val="0059617F"/>
    <w:rsid w:val="005B5168"/>
    <w:rsid w:val="005C2BCB"/>
    <w:rsid w:val="005C4153"/>
    <w:rsid w:val="005E10A5"/>
    <w:rsid w:val="00651D7A"/>
    <w:rsid w:val="0067506F"/>
    <w:rsid w:val="0067768F"/>
    <w:rsid w:val="00680693"/>
    <w:rsid w:val="006900F2"/>
    <w:rsid w:val="006957E2"/>
    <w:rsid w:val="006968F1"/>
    <w:rsid w:val="006B1ECB"/>
    <w:rsid w:val="006B5C50"/>
    <w:rsid w:val="006B5DC4"/>
    <w:rsid w:val="006D2F56"/>
    <w:rsid w:val="006F6B5D"/>
    <w:rsid w:val="00707A9F"/>
    <w:rsid w:val="00711DAC"/>
    <w:rsid w:val="00734911"/>
    <w:rsid w:val="007350E1"/>
    <w:rsid w:val="0074782D"/>
    <w:rsid w:val="007E320D"/>
    <w:rsid w:val="007E74F2"/>
    <w:rsid w:val="008041FA"/>
    <w:rsid w:val="00850198"/>
    <w:rsid w:val="00865E23"/>
    <w:rsid w:val="008A3328"/>
    <w:rsid w:val="008B0BD4"/>
    <w:rsid w:val="008B1F4B"/>
    <w:rsid w:val="008C44A1"/>
    <w:rsid w:val="008D55EC"/>
    <w:rsid w:val="00922645"/>
    <w:rsid w:val="00926AAD"/>
    <w:rsid w:val="009369B5"/>
    <w:rsid w:val="0097238B"/>
    <w:rsid w:val="00977BFF"/>
    <w:rsid w:val="009B0113"/>
    <w:rsid w:val="009B3B89"/>
    <w:rsid w:val="009E741B"/>
    <w:rsid w:val="00A32EC0"/>
    <w:rsid w:val="00A37B8E"/>
    <w:rsid w:val="00A82912"/>
    <w:rsid w:val="00AA29CB"/>
    <w:rsid w:val="00AB3017"/>
    <w:rsid w:val="00AF08DE"/>
    <w:rsid w:val="00AF4152"/>
    <w:rsid w:val="00B04E0E"/>
    <w:rsid w:val="00B058F0"/>
    <w:rsid w:val="00B15986"/>
    <w:rsid w:val="00B31286"/>
    <w:rsid w:val="00B35E4A"/>
    <w:rsid w:val="00B45F60"/>
    <w:rsid w:val="00B47DB1"/>
    <w:rsid w:val="00B70E2C"/>
    <w:rsid w:val="00B816F9"/>
    <w:rsid w:val="00B94D27"/>
    <w:rsid w:val="00BC32CD"/>
    <w:rsid w:val="00BC7460"/>
    <w:rsid w:val="00BE112C"/>
    <w:rsid w:val="00BE26D2"/>
    <w:rsid w:val="00BF7BB4"/>
    <w:rsid w:val="00C04DB6"/>
    <w:rsid w:val="00C15955"/>
    <w:rsid w:val="00C170D6"/>
    <w:rsid w:val="00C36C9F"/>
    <w:rsid w:val="00C6037A"/>
    <w:rsid w:val="00C81555"/>
    <w:rsid w:val="00C94A65"/>
    <w:rsid w:val="00C97578"/>
    <w:rsid w:val="00D03497"/>
    <w:rsid w:val="00D13582"/>
    <w:rsid w:val="00D15381"/>
    <w:rsid w:val="00D157FE"/>
    <w:rsid w:val="00D36664"/>
    <w:rsid w:val="00D7385D"/>
    <w:rsid w:val="00D93824"/>
    <w:rsid w:val="00DA49DB"/>
    <w:rsid w:val="00DB7FAB"/>
    <w:rsid w:val="00DD2AAD"/>
    <w:rsid w:val="00E023B3"/>
    <w:rsid w:val="00E64409"/>
    <w:rsid w:val="00E6482C"/>
    <w:rsid w:val="00E72FCC"/>
    <w:rsid w:val="00E75F72"/>
    <w:rsid w:val="00E8255F"/>
    <w:rsid w:val="00E82D8C"/>
    <w:rsid w:val="00EB429B"/>
    <w:rsid w:val="00EB5181"/>
    <w:rsid w:val="00EC2B95"/>
    <w:rsid w:val="00EC312A"/>
    <w:rsid w:val="00EE7A90"/>
    <w:rsid w:val="00F166BB"/>
    <w:rsid w:val="00F2361B"/>
    <w:rsid w:val="00F35243"/>
    <w:rsid w:val="00F437BB"/>
    <w:rsid w:val="00F4702B"/>
    <w:rsid w:val="00F5787C"/>
    <w:rsid w:val="00FB1A59"/>
    <w:rsid w:val="00FD205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CF28AE-1F47-4E74-8058-24792D7A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34D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34D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34D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734D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34D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34D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34D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34D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34D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734D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734D8"/>
    <w:rPr>
      <w:vertAlign w:val="superscript"/>
    </w:rPr>
  </w:style>
  <w:style w:type="character" w:styleId="aa">
    <w:name w:val="page number"/>
    <w:uiPriority w:val="99"/>
    <w:rsid w:val="001734D8"/>
  </w:style>
  <w:style w:type="paragraph" w:customStyle="1" w:styleId="21">
    <w:name w:val="Стиль2"/>
    <w:uiPriority w:val="99"/>
    <w:rsid w:val="003B21DD"/>
  </w:style>
  <w:style w:type="paragraph" w:customStyle="1" w:styleId="ConsPlusNormal">
    <w:name w:val="ConsPlusNormal"/>
    <w:uiPriority w:val="99"/>
    <w:rsid w:val="007E74F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2"/>
    <w:link w:val="ac"/>
    <w:uiPriority w:val="99"/>
    <w:semiHidden/>
    <w:rsid w:val="001734D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1734D8"/>
    <w:rPr>
      <w:noProof/>
      <w:kern w:val="16"/>
      <w:sz w:val="28"/>
      <w:szCs w:val="28"/>
      <w:lang w:val="ru-RU" w:eastAsia="ru-RU"/>
    </w:rPr>
  </w:style>
  <w:style w:type="paragraph" w:styleId="ad">
    <w:name w:val="footnote text"/>
    <w:basedOn w:val="a2"/>
    <w:link w:val="ae"/>
    <w:autoRedefine/>
    <w:uiPriority w:val="99"/>
    <w:semiHidden/>
    <w:rsid w:val="001734D8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1734D8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1734D8"/>
    <w:rPr>
      <w:sz w:val="28"/>
      <w:szCs w:val="28"/>
      <w:vertAlign w:val="superscript"/>
    </w:rPr>
  </w:style>
  <w:style w:type="paragraph" w:styleId="22">
    <w:name w:val="Body Text Indent 2"/>
    <w:basedOn w:val="a2"/>
    <w:link w:val="23"/>
    <w:uiPriority w:val="99"/>
    <w:rsid w:val="001734D8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1734D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0"/>
    <w:uiPriority w:val="99"/>
    <w:rsid w:val="001734D8"/>
    <w:pPr>
      <w:ind w:firstLine="0"/>
    </w:pPr>
  </w:style>
  <w:style w:type="character" w:customStyle="1" w:styleId="af0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1734D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1734D8"/>
    <w:rPr>
      <w:color w:val="0000FF"/>
      <w:u w:val="single"/>
    </w:rPr>
  </w:style>
  <w:style w:type="paragraph" w:customStyle="1" w:styleId="24">
    <w:name w:val="Заголовок 2 дипл"/>
    <w:basedOn w:val="a2"/>
    <w:next w:val="af3"/>
    <w:uiPriority w:val="99"/>
    <w:rsid w:val="001734D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734D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1734D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1734D8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1734D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734D8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1734D8"/>
    <w:rPr>
      <w:sz w:val="28"/>
      <w:szCs w:val="28"/>
    </w:rPr>
  </w:style>
  <w:style w:type="paragraph" w:styleId="af8">
    <w:name w:val="Normal (Web)"/>
    <w:basedOn w:val="a2"/>
    <w:uiPriority w:val="99"/>
    <w:rsid w:val="001734D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734D8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1734D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34D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34D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34D8"/>
    <w:pPr>
      <w:ind w:left="958"/>
    </w:pPr>
  </w:style>
  <w:style w:type="paragraph" w:styleId="32">
    <w:name w:val="Body Text Indent 3"/>
    <w:basedOn w:val="a2"/>
    <w:link w:val="33"/>
    <w:uiPriority w:val="99"/>
    <w:rsid w:val="001734D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734D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734D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34D8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34D8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734D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734D8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1734D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34D8"/>
    <w:rPr>
      <w:i/>
      <w:iCs/>
    </w:rPr>
  </w:style>
  <w:style w:type="paragraph" w:customStyle="1" w:styleId="afb">
    <w:name w:val="ТАБЛИЦА"/>
    <w:next w:val="a2"/>
    <w:autoRedefine/>
    <w:uiPriority w:val="99"/>
    <w:rsid w:val="001734D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734D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734D8"/>
  </w:style>
  <w:style w:type="table" w:customStyle="1" w:styleId="14">
    <w:name w:val="Стиль таблицы1"/>
    <w:uiPriority w:val="99"/>
    <w:rsid w:val="001734D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734D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734D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1734D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5338</Words>
  <Characters>30431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UralStal</Company>
  <LinksUpToDate>false</LinksUpToDate>
  <CharactersWithSpaces>35698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Овчаренко</dc:creator>
  <cp:keywords/>
  <dc:description/>
  <cp:lastModifiedBy>admin</cp:lastModifiedBy>
  <cp:revision>2</cp:revision>
  <cp:lastPrinted>2009-10-22T14:25:00Z</cp:lastPrinted>
  <dcterms:created xsi:type="dcterms:W3CDTF">2014-03-06T05:38:00Z</dcterms:created>
  <dcterms:modified xsi:type="dcterms:W3CDTF">2014-03-06T05:38:00Z</dcterms:modified>
</cp:coreProperties>
</file>