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93" w:rsidRDefault="00EC5BF1">
      <w:pPr>
        <w:ind w:right="-1"/>
        <w:jc w:val="center"/>
        <w:rPr>
          <w:b/>
          <w:bCs/>
          <w:sz w:val="52"/>
          <w:szCs w:val="52"/>
        </w:rPr>
      </w:pPr>
      <w:r>
        <w:rPr>
          <w:b/>
          <w:bCs/>
          <w:sz w:val="52"/>
          <w:szCs w:val="52"/>
        </w:rPr>
        <w:t>Новосибирская Государственная Академия</w:t>
      </w:r>
    </w:p>
    <w:p w:rsidR="00EC4393" w:rsidRDefault="00EC5BF1">
      <w:pPr>
        <w:ind w:right="-1"/>
        <w:jc w:val="center"/>
        <w:rPr>
          <w:b/>
          <w:bCs/>
          <w:sz w:val="52"/>
          <w:szCs w:val="52"/>
        </w:rPr>
      </w:pPr>
      <w:r>
        <w:rPr>
          <w:b/>
          <w:bCs/>
          <w:sz w:val="52"/>
          <w:szCs w:val="52"/>
        </w:rPr>
        <w:t xml:space="preserve"> Экономики и Управления</w:t>
      </w:r>
    </w:p>
    <w:p w:rsidR="00EC4393" w:rsidRDefault="00EC4393">
      <w:pPr>
        <w:ind w:right="-1"/>
        <w:jc w:val="center"/>
        <w:rPr>
          <w:sz w:val="48"/>
          <w:szCs w:val="48"/>
        </w:rPr>
      </w:pPr>
    </w:p>
    <w:p w:rsidR="00EC4393" w:rsidRDefault="00EC5BF1">
      <w:pPr>
        <w:ind w:right="-1"/>
        <w:jc w:val="center"/>
        <w:rPr>
          <w:i/>
          <w:iCs/>
          <w:sz w:val="36"/>
          <w:szCs w:val="36"/>
        </w:rPr>
      </w:pPr>
      <w:r>
        <w:rPr>
          <w:sz w:val="36"/>
          <w:szCs w:val="36"/>
        </w:rPr>
        <w:t>Кафедра истории и политологии.</w:t>
      </w:r>
      <w:r>
        <w:rPr>
          <w:i/>
          <w:iCs/>
          <w:sz w:val="36"/>
          <w:szCs w:val="36"/>
        </w:rPr>
        <w:t xml:space="preserve"> </w:t>
      </w:r>
    </w:p>
    <w:p w:rsidR="00EC4393" w:rsidRDefault="00EC4393">
      <w:pPr>
        <w:ind w:right="-1"/>
        <w:jc w:val="center"/>
        <w:rPr>
          <w:i/>
          <w:iCs/>
          <w:sz w:val="28"/>
          <w:szCs w:val="28"/>
        </w:rPr>
      </w:pPr>
    </w:p>
    <w:p w:rsidR="00EC4393" w:rsidRDefault="00EC4393">
      <w:pPr>
        <w:ind w:right="-1"/>
        <w:jc w:val="center"/>
        <w:rPr>
          <w:b/>
          <w:bCs/>
          <w:sz w:val="36"/>
          <w:szCs w:val="36"/>
        </w:rPr>
      </w:pPr>
    </w:p>
    <w:p w:rsidR="00EC4393" w:rsidRDefault="00EC4393">
      <w:pPr>
        <w:ind w:right="-1"/>
        <w:jc w:val="center"/>
        <w:rPr>
          <w:b/>
          <w:bCs/>
          <w:sz w:val="36"/>
          <w:szCs w:val="36"/>
        </w:rPr>
      </w:pPr>
    </w:p>
    <w:p w:rsidR="00EC4393" w:rsidRDefault="00EC4393">
      <w:pPr>
        <w:ind w:right="-1"/>
        <w:jc w:val="center"/>
        <w:rPr>
          <w:b/>
          <w:bCs/>
          <w:sz w:val="36"/>
          <w:szCs w:val="36"/>
        </w:rPr>
      </w:pPr>
    </w:p>
    <w:p w:rsidR="00EC4393" w:rsidRDefault="00EC4393">
      <w:pPr>
        <w:ind w:right="-1"/>
        <w:jc w:val="center"/>
        <w:rPr>
          <w:b/>
          <w:bCs/>
          <w:sz w:val="36"/>
          <w:szCs w:val="36"/>
        </w:rPr>
      </w:pPr>
    </w:p>
    <w:p w:rsidR="00EC4393" w:rsidRDefault="00EC5BF1">
      <w:pPr>
        <w:ind w:right="-1"/>
        <w:jc w:val="center"/>
        <w:rPr>
          <w:sz w:val="36"/>
          <w:szCs w:val="36"/>
        </w:rPr>
      </w:pPr>
      <w:r>
        <w:rPr>
          <w:b/>
          <w:bCs/>
          <w:sz w:val="36"/>
          <w:szCs w:val="36"/>
        </w:rPr>
        <w:t>Реферат по истории.</w:t>
      </w:r>
    </w:p>
    <w:p w:rsidR="00EC4393" w:rsidRDefault="00EC4393">
      <w:pPr>
        <w:ind w:right="-1"/>
        <w:jc w:val="center"/>
        <w:rPr>
          <w:b/>
          <w:bCs/>
          <w:i/>
          <w:iCs/>
          <w:sz w:val="48"/>
          <w:szCs w:val="48"/>
          <w:lang w:val="en-US"/>
        </w:rPr>
      </w:pPr>
    </w:p>
    <w:p w:rsidR="00EC4393" w:rsidRDefault="00EC5BF1">
      <w:pPr>
        <w:ind w:right="-1"/>
        <w:jc w:val="center"/>
        <w:rPr>
          <w:b/>
          <w:bCs/>
          <w:i/>
          <w:iCs/>
          <w:sz w:val="48"/>
          <w:szCs w:val="48"/>
        </w:rPr>
      </w:pPr>
      <w:r>
        <w:rPr>
          <w:b/>
          <w:bCs/>
          <w:i/>
          <w:iCs/>
          <w:sz w:val="48"/>
          <w:szCs w:val="48"/>
        </w:rPr>
        <w:t>Тема: Земские соборы русского государства</w:t>
      </w:r>
    </w:p>
    <w:p w:rsidR="00EC4393" w:rsidRDefault="00EC5BF1">
      <w:pPr>
        <w:ind w:right="-1"/>
        <w:jc w:val="center"/>
        <w:rPr>
          <w:i/>
          <w:iCs/>
          <w:sz w:val="48"/>
          <w:szCs w:val="48"/>
        </w:rPr>
      </w:pPr>
      <w:r>
        <w:rPr>
          <w:b/>
          <w:bCs/>
          <w:i/>
          <w:iCs/>
          <w:sz w:val="48"/>
          <w:szCs w:val="48"/>
        </w:rPr>
        <w:t xml:space="preserve"> в </w:t>
      </w:r>
      <w:r>
        <w:rPr>
          <w:b/>
          <w:bCs/>
          <w:i/>
          <w:iCs/>
          <w:sz w:val="48"/>
          <w:szCs w:val="48"/>
          <w:lang w:val="en-US"/>
        </w:rPr>
        <w:t xml:space="preserve">XVI - XVII </w:t>
      </w:r>
      <w:r>
        <w:rPr>
          <w:b/>
          <w:bCs/>
          <w:i/>
          <w:iCs/>
          <w:sz w:val="48"/>
          <w:szCs w:val="48"/>
        </w:rPr>
        <w:t>веках</w:t>
      </w:r>
      <w:r>
        <w:rPr>
          <w:i/>
          <w:iCs/>
          <w:sz w:val="48"/>
          <w:szCs w:val="48"/>
        </w:rPr>
        <w:t>.</w:t>
      </w:r>
    </w:p>
    <w:p w:rsidR="00EC4393" w:rsidRDefault="00EC4393">
      <w:pPr>
        <w:ind w:right="-1"/>
        <w:jc w:val="center"/>
        <w:rPr>
          <w:sz w:val="36"/>
          <w:szCs w:val="36"/>
        </w:rPr>
      </w:pPr>
    </w:p>
    <w:p w:rsidR="00EC4393" w:rsidRDefault="00EC4393">
      <w:pPr>
        <w:ind w:right="-1"/>
        <w:jc w:val="center"/>
        <w:rPr>
          <w:sz w:val="32"/>
          <w:szCs w:val="32"/>
        </w:rPr>
      </w:pPr>
    </w:p>
    <w:p w:rsidR="00EC4393" w:rsidRDefault="00EC5BF1">
      <w:pPr>
        <w:ind w:right="-1"/>
        <w:jc w:val="right"/>
        <w:rPr>
          <w:sz w:val="32"/>
          <w:szCs w:val="32"/>
        </w:rPr>
      </w:pPr>
      <w:r>
        <w:rPr>
          <w:sz w:val="32"/>
          <w:szCs w:val="32"/>
        </w:rPr>
        <w:t>Выполнил</w:t>
      </w:r>
    </w:p>
    <w:p w:rsidR="00EC4393" w:rsidRDefault="00EC5BF1">
      <w:pPr>
        <w:ind w:right="-1"/>
        <w:jc w:val="right"/>
        <w:rPr>
          <w:sz w:val="32"/>
          <w:szCs w:val="32"/>
        </w:rPr>
      </w:pPr>
      <w:r>
        <w:rPr>
          <w:sz w:val="32"/>
          <w:szCs w:val="32"/>
        </w:rPr>
        <w:t xml:space="preserve"> студент </w:t>
      </w:r>
      <w:r>
        <w:rPr>
          <w:sz w:val="32"/>
          <w:szCs w:val="32"/>
          <w:lang w:val="en-US"/>
        </w:rPr>
        <w:t>I</w:t>
      </w:r>
      <w:r>
        <w:rPr>
          <w:sz w:val="32"/>
          <w:szCs w:val="32"/>
        </w:rPr>
        <w:t xml:space="preserve"> курса</w:t>
      </w:r>
    </w:p>
    <w:p w:rsidR="00EC4393" w:rsidRDefault="00EC5BF1">
      <w:pPr>
        <w:ind w:right="-1"/>
        <w:jc w:val="right"/>
        <w:rPr>
          <w:sz w:val="32"/>
          <w:szCs w:val="32"/>
        </w:rPr>
      </w:pPr>
      <w:r>
        <w:rPr>
          <w:sz w:val="32"/>
          <w:szCs w:val="32"/>
        </w:rPr>
        <w:t>группы БС-7</w:t>
      </w:r>
      <w:r>
        <w:rPr>
          <w:sz w:val="32"/>
          <w:szCs w:val="32"/>
          <w:lang w:val="en-US"/>
        </w:rPr>
        <w:t>2</w:t>
      </w:r>
    </w:p>
    <w:p w:rsidR="00EC4393" w:rsidRDefault="00EC5BF1">
      <w:pPr>
        <w:ind w:right="-1"/>
        <w:jc w:val="right"/>
        <w:rPr>
          <w:sz w:val="32"/>
          <w:szCs w:val="32"/>
        </w:rPr>
      </w:pPr>
      <w:r>
        <w:rPr>
          <w:sz w:val="32"/>
          <w:szCs w:val="32"/>
        </w:rPr>
        <w:t>Полосухин Павел</w:t>
      </w:r>
    </w:p>
    <w:p w:rsidR="00EC4393" w:rsidRDefault="00EC4393">
      <w:pPr>
        <w:ind w:right="-1"/>
        <w:jc w:val="right"/>
        <w:rPr>
          <w:sz w:val="32"/>
          <w:szCs w:val="32"/>
        </w:rPr>
      </w:pPr>
    </w:p>
    <w:p w:rsidR="00EC4393" w:rsidRDefault="00EC5BF1">
      <w:pPr>
        <w:ind w:right="-1"/>
        <w:jc w:val="right"/>
        <w:rPr>
          <w:sz w:val="32"/>
          <w:szCs w:val="32"/>
        </w:rPr>
      </w:pPr>
      <w:r>
        <w:rPr>
          <w:sz w:val="32"/>
          <w:szCs w:val="32"/>
        </w:rPr>
        <w:t>Проверила</w:t>
      </w:r>
    </w:p>
    <w:p w:rsidR="00EC4393" w:rsidRDefault="00EC5BF1">
      <w:pPr>
        <w:ind w:right="-1"/>
        <w:jc w:val="right"/>
        <w:rPr>
          <w:sz w:val="32"/>
          <w:szCs w:val="32"/>
        </w:rPr>
      </w:pPr>
      <w:r>
        <w:rPr>
          <w:sz w:val="32"/>
          <w:szCs w:val="32"/>
        </w:rPr>
        <w:t>Быстренко В.И.</w:t>
      </w:r>
    </w:p>
    <w:p w:rsidR="00EC4393" w:rsidRDefault="00EC4393">
      <w:pPr>
        <w:ind w:right="-1"/>
        <w:jc w:val="right"/>
        <w:rPr>
          <w:sz w:val="32"/>
          <w:szCs w:val="32"/>
        </w:rPr>
      </w:pPr>
    </w:p>
    <w:p w:rsidR="00EC4393" w:rsidRDefault="00EC4393">
      <w:pPr>
        <w:ind w:right="-1"/>
        <w:jc w:val="right"/>
        <w:rPr>
          <w:sz w:val="32"/>
          <w:szCs w:val="32"/>
        </w:rPr>
      </w:pPr>
    </w:p>
    <w:p w:rsidR="00EC4393" w:rsidRDefault="00EC4393">
      <w:pPr>
        <w:ind w:right="-1"/>
        <w:jc w:val="right"/>
        <w:rPr>
          <w:sz w:val="32"/>
          <w:szCs w:val="32"/>
        </w:rPr>
      </w:pPr>
    </w:p>
    <w:p w:rsidR="00EC4393" w:rsidRDefault="00EC4393">
      <w:pPr>
        <w:ind w:right="-1"/>
        <w:jc w:val="right"/>
        <w:rPr>
          <w:sz w:val="32"/>
          <w:szCs w:val="32"/>
        </w:rPr>
      </w:pPr>
    </w:p>
    <w:p w:rsidR="00EC4393" w:rsidRDefault="00EC4393">
      <w:pPr>
        <w:ind w:right="-1"/>
        <w:jc w:val="right"/>
        <w:rPr>
          <w:sz w:val="32"/>
          <w:szCs w:val="32"/>
        </w:rPr>
      </w:pPr>
    </w:p>
    <w:p w:rsidR="00EC4393" w:rsidRDefault="00EC4393">
      <w:pPr>
        <w:ind w:right="-1"/>
        <w:jc w:val="center"/>
        <w:rPr>
          <w:sz w:val="32"/>
          <w:szCs w:val="32"/>
        </w:rPr>
      </w:pPr>
    </w:p>
    <w:p w:rsidR="00EC4393" w:rsidRDefault="00EC5BF1">
      <w:pPr>
        <w:ind w:right="-1"/>
        <w:jc w:val="center"/>
        <w:rPr>
          <w:sz w:val="32"/>
          <w:szCs w:val="32"/>
        </w:rPr>
      </w:pPr>
      <w:r>
        <w:rPr>
          <w:sz w:val="32"/>
          <w:szCs w:val="32"/>
        </w:rPr>
        <w:t>Новосибирск</w:t>
      </w:r>
    </w:p>
    <w:p w:rsidR="00EC4393" w:rsidRDefault="00EC5BF1">
      <w:pPr>
        <w:ind w:right="-1"/>
        <w:jc w:val="center"/>
        <w:rPr>
          <w:sz w:val="32"/>
          <w:szCs w:val="32"/>
        </w:rPr>
      </w:pPr>
      <w:r>
        <w:rPr>
          <w:sz w:val="32"/>
          <w:szCs w:val="32"/>
        </w:rPr>
        <w:t>- 1997 -</w:t>
      </w:r>
    </w:p>
    <w:p w:rsidR="00EC4393" w:rsidRDefault="00EC4393">
      <w:pPr>
        <w:ind w:right="-1"/>
        <w:jc w:val="center"/>
        <w:rPr>
          <w:sz w:val="32"/>
          <w:szCs w:val="32"/>
        </w:rPr>
      </w:pPr>
    </w:p>
    <w:p w:rsidR="00EC4393" w:rsidRDefault="00EC4393">
      <w:pPr>
        <w:ind w:right="-1"/>
        <w:jc w:val="center"/>
        <w:rPr>
          <w:sz w:val="28"/>
          <w:szCs w:val="28"/>
        </w:rPr>
      </w:pPr>
    </w:p>
    <w:p w:rsidR="00EC4393" w:rsidRDefault="00EC4393">
      <w:pPr>
        <w:ind w:right="-1417"/>
        <w:jc w:val="center"/>
        <w:rPr>
          <w:sz w:val="28"/>
          <w:szCs w:val="28"/>
        </w:rPr>
      </w:pPr>
    </w:p>
    <w:p w:rsidR="00EC4393" w:rsidRDefault="00EC5BF1">
      <w:pPr>
        <w:ind w:right="-1417" w:firstLine="1418"/>
        <w:rPr>
          <w:b/>
          <w:bCs/>
          <w:i/>
          <w:iCs/>
          <w:sz w:val="40"/>
          <w:szCs w:val="40"/>
        </w:rPr>
      </w:pPr>
      <w:r>
        <w:rPr>
          <w:b/>
          <w:bCs/>
          <w:i/>
          <w:iCs/>
          <w:sz w:val="40"/>
          <w:szCs w:val="40"/>
        </w:rPr>
        <w:t>План.</w:t>
      </w:r>
    </w:p>
    <w:p w:rsidR="00EC4393" w:rsidRDefault="00EC4393">
      <w:pPr>
        <w:ind w:right="-1417" w:firstLine="1418"/>
        <w:rPr>
          <w:b/>
          <w:bCs/>
          <w:i/>
          <w:iCs/>
          <w:sz w:val="40"/>
          <w:szCs w:val="40"/>
        </w:rPr>
      </w:pPr>
    </w:p>
    <w:p w:rsidR="00EC4393" w:rsidRDefault="00EC5BF1">
      <w:pPr>
        <w:ind w:right="-1"/>
        <w:jc w:val="both"/>
        <w:rPr>
          <w:i/>
          <w:iCs/>
          <w:sz w:val="36"/>
          <w:szCs w:val="36"/>
        </w:rPr>
      </w:pPr>
      <w:r>
        <w:rPr>
          <w:i/>
          <w:iCs/>
          <w:sz w:val="36"/>
          <w:szCs w:val="36"/>
        </w:rPr>
        <w:t>Краткая характеристика основного источника -  книги Л. В. Черепнина «Земские соборы Русского</w:t>
      </w:r>
    </w:p>
    <w:p w:rsidR="00EC4393" w:rsidRDefault="00EC5BF1">
      <w:pPr>
        <w:ind w:right="-142"/>
        <w:jc w:val="both"/>
        <w:rPr>
          <w:b/>
          <w:bCs/>
          <w:i/>
          <w:iCs/>
          <w:sz w:val="40"/>
          <w:szCs w:val="40"/>
        </w:rPr>
      </w:pPr>
      <w:r>
        <w:rPr>
          <w:i/>
          <w:iCs/>
          <w:sz w:val="36"/>
          <w:szCs w:val="36"/>
        </w:rPr>
        <w:t xml:space="preserve"> государства в </w:t>
      </w:r>
      <w:r>
        <w:rPr>
          <w:i/>
          <w:iCs/>
          <w:sz w:val="36"/>
          <w:szCs w:val="36"/>
          <w:lang w:val="en-US"/>
        </w:rPr>
        <w:t>XVI - XVII</w:t>
      </w:r>
      <w:r>
        <w:rPr>
          <w:i/>
          <w:iCs/>
          <w:sz w:val="36"/>
          <w:szCs w:val="36"/>
        </w:rPr>
        <w:t xml:space="preserve"> веках» .................................3</w:t>
      </w:r>
    </w:p>
    <w:p w:rsidR="00EC4393" w:rsidRDefault="00EC4393">
      <w:pPr>
        <w:ind w:right="-1417"/>
        <w:rPr>
          <w:b/>
          <w:bCs/>
          <w:i/>
          <w:iCs/>
        </w:rPr>
      </w:pPr>
    </w:p>
    <w:p w:rsidR="00EC4393" w:rsidRDefault="00EC5BF1">
      <w:pPr>
        <w:ind w:right="-1417"/>
        <w:rPr>
          <w:i/>
          <w:iCs/>
          <w:sz w:val="36"/>
          <w:szCs w:val="36"/>
        </w:rPr>
      </w:pPr>
      <w:r>
        <w:rPr>
          <w:i/>
          <w:iCs/>
          <w:sz w:val="36"/>
          <w:szCs w:val="36"/>
        </w:rPr>
        <w:t xml:space="preserve"> Введение</w:t>
      </w:r>
      <w:r>
        <w:rPr>
          <w:i/>
          <w:iCs/>
          <w:sz w:val="36"/>
          <w:szCs w:val="36"/>
          <w:lang w:val="en-US"/>
        </w:rPr>
        <w:t xml:space="preserve">     </w:t>
      </w:r>
      <w:r>
        <w:rPr>
          <w:i/>
          <w:iCs/>
          <w:sz w:val="36"/>
          <w:szCs w:val="36"/>
        </w:rPr>
        <w:t>...................................................................4</w:t>
      </w:r>
    </w:p>
    <w:p w:rsidR="00EC4393" w:rsidRDefault="00EC4393">
      <w:pPr>
        <w:ind w:right="-1417"/>
        <w:rPr>
          <w:i/>
          <w:iCs/>
          <w:sz w:val="16"/>
          <w:szCs w:val="16"/>
        </w:rPr>
      </w:pPr>
    </w:p>
    <w:p w:rsidR="00EC4393" w:rsidRDefault="00EC5BF1">
      <w:pPr>
        <w:ind w:right="-1417"/>
        <w:rPr>
          <w:i/>
          <w:iCs/>
          <w:sz w:val="36"/>
          <w:szCs w:val="36"/>
        </w:rPr>
      </w:pPr>
      <w:r>
        <w:rPr>
          <w:i/>
          <w:iCs/>
          <w:sz w:val="36"/>
          <w:szCs w:val="36"/>
        </w:rPr>
        <w:t>Вопросы терминологии ...............................................4</w:t>
      </w:r>
    </w:p>
    <w:p w:rsidR="00EC4393" w:rsidRDefault="00EC4393">
      <w:pPr>
        <w:ind w:right="-1417"/>
        <w:rPr>
          <w:i/>
          <w:iCs/>
          <w:sz w:val="16"/>
          <w:szCs w:val="16"/>
        </w:rPr>
      </w:pPr>
    </w:p>
    <w:p w:rsidR="00EC4393" w:rsidRDefault="00EC5BF1">
      <w:pPr>
        <w:ind w:right="-1417"/>
        <w:rPr>
          <w:i/>
          <w:iCs/>
          <w:sz w:val="36"/>
          <w:szCs w:val="36"/>
        </w:rPr>
      </w:pPr>
      <w:r>
        <w:rPr>
          <w:i/>
          <w:iCs/>
          <w:sz w:val="36"/>
          <w:szCs w:val="36"/>
        </w:rPr>
        <w:t xml:space="preserve">Что такое земские соборы .........................................4 </w:t>
      </w:r>
    </w:p>
    <w:p w:rsidR="00EC4393" w:rsidRDefault="00EC4393">
      <w:pPr>
        <w:ind w:right="-1417"/>
        <w:rPr>
          <w:i/>
          <w:iCs/>
          <w:sz w:val="16"/>
          <w:szCs w:val="16"/>
        </w:rPr>
      </w:pPr>
    </w:p>
    <w:p w:rsidR="00EC4393" w:rsidRDefault="00EC5BF1">
      <w:pPr>
        <w:ind w:right="-1417"/>
        <w:rPr>
          <w:i/>
          <w:iCs/>
          <w:sz w:val="36"/>
          <w:szCs w:val="36"/>
        </w:rPr>
      </w:pPr>
      <w:r>
        <w:rPr>
          <w:i/>
          <w:iCs/>
          <w:sz w:val="36"/>
          <w:szCs w:val="36"/>
        </w:rPr>
        <w:t>Возникновение земских соборов ..................................5</w:t>
      </w:r>
    </w:p>
    <w:p w:rsidR="00EC4393" w:rsidRDefault="00EC4393">
      <w:pPr>
        <w:ind w:right="-1417"/>
        <w:rPr>
          <w:i/>
          <w:iCs/>
          <w:sz w:val="16"/>
          <w:szCs w:val="16"/>
        </w:rPr>
      </w:pPr>
    </w:p>
    <w:p w:rsidR="00EC4393" w:rsidRDefault="00EC5BF1">
      <w:pPr>
        <w:ind w:right="-1417"/>
        <w:rPr>
          <w:i/>
          <w:iCs/>
          <w:sz w:val="36"/>
          <w:szCs w:val="36"/>
        </w:rPr>
      </w:pPr>
      <w:r>
        <w:rPr>
          <w:i/>
          <w:iCs/>
          <w:sz w:val="36"/>
          <w:szCs w:val="36"/>
        </w:rPr>
        <w:t>Типа земских соборов ...................................................5</w:t>
      </w:r>
    </w:p>
    <w:p w:rsidR="00EC4393" w:rsidRDefault="00EC4393">
      <w:pPr>
        <w:ind w:right="-1417"/>
        <w:rPr>
          <w:i/>
          <w:iCs/>
          <w:sz w:val="16"/>
          <w:szCs w:val="16"/>
        </w:rPr>
      </w:pPr>
    </w:p>
    <w:p w:rsidR="00EC4393" w:rsidRDefault="00EC5BF1">
      <w:pPr>
        <w:ind w:right="-1417"/>
        <w:rPr>
          <w:i/>
          <w:iCs/>
          <w:sz w:val="36"/>
          <w:szCs w:val="36"/>
        </w:rPr>
      </w:pPr>
      <w:r>
        <w:rPr>
          <w:i/>
          <w:iCs/>
          <w:sz w:val="36"/>
          <w:szCs w:val="36"/>
        </w:rPr>
        <w:t>Периодизация земских соборов ....................................6</w:t>
      </w:r>
    </w:p>
    <w:p w:rsidR="00EC4393" w:rsidRDefault="00EC4393">
      <w:pPr>
        <w:ind w:right="-1417"/>
        <w:rPr>
          <w:i/>
          <w:iCs/>
          <w:sz w:val="16"/>
          <w:szCs w:val="16"/>
        </w:rPr>
      </w:pPr>
    </w:p>
    <w:p w:rsidR="00EC4393" w:rsidRDefault="00EC5BF1">
      <w:pPr>
        <w:ind w:right="-1417"/>
        <w:rPr>
          <w:i/>
          <w:iCs/>
          <w:sz w:val="36"/>
          <w:szCs w:val="36"/>
        </w:rPr>
      </w:pPr>
      <w:r>
        <w:rPr>
          <w:i/>
          <w:iCs/>
          <w:sz w:val="36"/>
          <w:szCs w:val="36"/>
        </w:rPr>
        <w:t>Какие вопросы рассматривались на соборах .............7</w:t>
      </w:r>
    </w:p>
    <w:p w:rsidR="00EC4393" w:rsidRDefault="00EC4393">
      <w:pPr>
        <w:ind w:right="-1417"/>
        <w:rPr>
          <w:i/>
          <w:iCs/>
          <w:sz w:val="16"/>
          <w:szCs w:val="16"/>
        </w:rPr>
      </w:pPr>
    </w:p>
    <w:p w:rsidR="00EC4393" w:rsidRDefault="00EC5BF1">
      <w:pPr>
        <w:ind w:right="-1417"/>
        <w:rPr>
          <w:i/>
          <w:iCs/>
          <w:sz w:val="36"/>
          <w:szCs w:val="36"/>
        </w:rPr>
      </w:pPr>
      <w:r>
        <w:rPr>
          <w:i/>
          <w:iCs/>
          <w:sz w:val="36"/>
          <w:szCs w:val="36"/>
        </w:rPr>
        <w:t>Земский собор 1549 года ..............................................7</w:t>
      </w:r>
    </w:p>
    <w:p w:rsidR="00EC4393" w:rsidRDefault="00EC4393">
      <w:pPr>
        <w:ind w:right="-1417"/>
        <w:rPr>
          <w:i/>
          <w:iCs/>
          <w:sz w:val="16"/>
          <w:szCs w:val="16"/>
        </w:rPr>
      </w:pPr>
    </w:p>
    <w:p w:rsidR="00EC4393" w:rsidRDefault="00EC5BF1">
      <w:pPr>
        <w:ind w:right="-1417"/>
        <w:rPr>
          <w:i/>
          <w:iCs/>
          <w:sz w:val="36"/>
          <w:szCs w:val="36"/>
        </w:rPr>
      </w:pPr>
      <w:r>
        <w:rPr>
          <w:i/>
          <w:iCs/>
          <w:sz w:val="36"/>
          <w:szCs w:val="36"/>
        </w:rPr>
        <w:t xml:space="preserve">Избранная рада. Реформы ..........................................7 </w:t>
      </w:r>
    </w:p>
    <w:p w:rsidR="00EC4393" w:rsidRDefault="00EC4393">
      <w:pPr>
        <w:ind w:right="-1417"/>
        <w:rPr>
          <w:i/>
          <w:iCs/>
          <w:sz w:val="16"/>
          <w:szCs w:val="16"/>
        </w:rPr>
      </w:pPr>
    </w:p>
    <w:p w:rsidR="00EC4393" w:rsidRDefault="00EC5BF1">
      <w:pPr>
        <w:ind w:right="-1417"/>
        <w:rPr>
          <w:i/>
          <w:iCs/>
          <w:sz w:val="36"/>
          <w:szCs w:val="36"/>
        </w:rPr>
      </w:pPr>
      <w:r>
        <w:rPr>
          <w:i/>
          <w:iCs/>
          <w:sz w:val="36"/>
          <w:szCs w:val="36"/>
        </w:rPr>
        <w:t xml:space="preserve"> Как проходила земская реформа...............................10</w:t>
      </w:r>
    </w:p>
    <w:p w:rsidR="00EC4393" w:rsidRDefault="00EC4393">
      <w:pPr>
        <w:ind w:right="-1417"/>
        <w:rPr>
          <w:i/>
          <w:iCs/>
          <w:sz w:val="16"/>
          <w:szCs w:val="16"/>
        </w:rPr>
      </w:pPr>
    </w:p>
    <w:p w:rsidR="00EC4393" w:rsidRDefault="00EC5BF1">
      <w:pPr>
        <w:ind w:right="-1417"/>
        <w:rPr>
          <w:i/>
          <w:iCs/>
          <w:sz w:val="36"/>
          <w:szCs w:val="36"/>
        </w:rPr>
      </w:pPr>
      <w:r>
        <w:rPr>
          <w:i/>
          <w:iCs/>
          <w:sz w:val="36"/>
          <w:szCs w:val="36"/>
        </w:rPr>
        <w:t>Судебник ......................................................................10</w:t>
      </w:r>
    </w:p>
    <w:p w:rsidR="00EC4393" w:rsidRDefault="00EC4393">
      <w:pPr>
        <w:ind w:right="-1417"/>
        <w:rPr>
          <w:i/>
          <w:iCs/>
          <w:sz w:val="16"/>
          <w:szCs w:val="16"/>
        </w:rPr>
      </w:pPr>
    </w:p>
    <w:p w:rsidR="00EC4393" w:rsidRDefault="00EC5BF1">
      <w:pPr>
        <w:ind w:right="-1417"/>
        <w:rPr>
          <w:i/>
          <w:iCs/>
          <w:sz w:val="36"/>
          <w:szCs w:val="36"/>
        </w:rPr>
      </w:pPr>
      <w:r>
        <w:rPr>
          <w:i/>
          <w:iCs/>
          <w:sz w:val="36"/>
          <w:szCs w:val="36"/>
        </w:rPr>
        <w:t>Стоглав .......................................................................12</w:t>
      </w:r>
    </w:p>
    <w:p w:rsidR="00EC4393" w:rsidRDefault="00EC4393">
      <w:pPr>
        <w:ind w:right="-1417"/>
        <w:rPr>
          <w:i/>
          <w:iCs/>
          <w:sz w:val="16"/>
          <w:szCs w:val="16"/>
        </w:rPr>
      </w:pPr>
    </w:p>
    <w:p w:rsidR="00EC4393" w:rsidRDefault="00EC5BF1">
      <w:pPr>
        <w:ind w:right="-1417"/>
        <w:rPr>
          <w:i/>
          <w:iCs/>
          <w:sz w:val="36"/>
          <w:szCs w:val="36"/>
        </w:rPr>
      </w:pPr>
      <w:r>
        <w:rPr>
          <w:i/>
          <w:iCs/>
          <w:sz w:val="36"/>
          <w:szCs w:val="36"/>
        </w:rPr>
        <w:t>Заключение .................................................................14</w:t>
      </w:r>
    </w:p>
    <w:p w:rsidR="00EC4393" w:rsidRDefault="00EC4393">
      <w:pPr>
        <w:ind w:right="-1417"/>
        <w:rPr>
          <w:i/>
          <w:iCs/>
          <w:sz w:val="16"/>
          <w:szCs w:val="16"/>
        </w:rPr>
      </w:pPr>
    </w:p>
    <w:p w:rsidR="00EC4393" w:rsidRDefault="00EC5BF1">
      <w:pPr>
        <w:ind w:right="-1417"/>
        <w:rPr>
          <w:i/>
          <w:iCs/>
          <w:sz w:val="36"/>
          <w:szCs w:val="36"/>
        </w:rPr>
      </w:pPr>
      <w:r>
        <w:rPr>
          <w:i/>
          <w:iCs/>
          <w:sz w:val="36"/>
          <w:szCs w:val="36"/>
        </w:rPr>
        <w:t>Список литературы...................................................15</w:t>
      </w:r>
    </w:p>
    <w:p w:rsidR="00EC4393" w:rsidRDefault="00EC5BF1">
      <w:pPr>
        <w:ind w:right="-1417"/>
        <w:rPr>
          <w:i/>
          <w:iCs/>
          <w:sz w:val="36"/>
          <w:szCs w:val="36"/>
        </w:rPr>
      </w:pPr>
      <w:r>
        <w:rPr>
          <w:i/>
          <w:iCs/>
          <w:sz w:val="36"/>
          <w:szCs w:val="36"/>
        </w:rPr>
        <w:br w:type="page"/>
      </w:r>
    </w:p>
    <w:p w:rsidR="00EC4393" w:rsidRDefault="00EC4393">
      <w:pPr>
        <w:ind w:right="-1417"/>
        <w:rPr>
          <w:i/>
          <w:iCs/>
          <w:sz w:val="36"/>
          <w:szCs w:val="36"/>
        </w:rPr>
      </w:pPr>
    </w:p>
    <w:p w:rsidR="00EC4393" w:rsidRDefault="00EC4393">
      <w:pPr>
        <w:ind w:right="-1417"/>
        <w:rPr>
          <w:i/>
          <w:iCs/>
          <w:sz w:val="36"/>
          <w:szCs w:val="36"/>
        </w:rPr>
      </w:pPr>
    </w:p>
    <w:p w:rsidR="00EC4393" w:rsidRDefault="00EC5BF1">
      <w:pPr>
        <w:ind w:right="-1"/>
        <w:jc w:val="both"/>
        <w:rPr>
          <w:b/>
          <w:bCs/>
          <w:sz w:val="32"/>
          <w:szCs w:val="32"/>
        </w:rPr>
      </w:pPr>
      <w:r>
        <w:rPr>
          <w:b/>
          <w:bCs/>
          <w:sz w:val="32"/>
          <w:szCs w:val="32"/>
        </w:rPr>
        <w:t xml:space="preserve">Краткая характеристика основного источника - книги Л. В. Черепнина «Земские соборы Русского государства в </w:t>
      </w:r>
      <w:r>
        <w:rPr>
          <w:b/>
          <w:bCs/>
          <w:sz w:val="32"/>
          <w:szCs w:val="32"/>
          <w:lang w:val="en-US"/>
        </w:rPr>
        <w:t>XVI - XVII</w:t>
      </w:r>
      <w:r>
        <w:rPr>
          <w:b/>
          <w:bCs/>
          <w:sz w:val="32"/>
          <w:szCs w:val="32"/>
        </w:rPr>
        <w:t xml:space="preserve"> веках».</w:t>
      </w:r>
    </w:p>
    <w:p w:rsidR="00EC4393" w:rsidRDefault="00EC4393">
      <w:pPr>
        <w:ind w:right="-1417"/>
        <w:jc w:val="both"/>
        <w:rPr>
          <w:b/>
          <w:bCs/>
          <w:sz w:val="32"/>
          <w:szCs w:val="32"/>
        </w:rPr>
      </w:pPr>
    </w:p>
    <w:p w:rsidR="00EC4393" w:rsidRDefault="00EC5BF1">
      <w:pPr>
        <w:ind w:right="-1"/>
        <w:jc w:val="both"/>
        <w:rPr>
          <w:b/>
          <w:bCs/>
          <w:sz w:val="28"/>
          <w:szCs w:val="28"/>
        </w:rPr>
      </w:pPr>
      <w:r>
        <w:rPr>
          <w:sz w:val="28"/>
          <w:szCs w:val="28"/>
        </w:rPr>
        <w:t xml:space="preserve">Эта книга - последний фундаментальный труд автора. Основываясь на широком круге тонко интерпретированных источников, Черепнин последовательно освещает историю сословно - представительных учреждений России </w:t>
      </w:r>
      <w:r>
        <w:rPr>
          <w:sz w:val="28"/>
          <w:szCs w:val="28"/>
          <w:lang w:val="en-US"/>
        </w:rPr>
        <w:t>XVI - XVI</w:t>
      </w:r>
      <w:r>
        <w:rPr>
          <w:sz w:val="28"/>
          <w:szCs w:val="28"/>
        </w:rPr>
        <w:t xml:space="preserve"> вв. Возникновение, развитие и упадок земских соборов автор рассматривает в связи с эволюцией общества, политического строя страны и предлагает свою концепцию сословно - представительной монархии в России.</w:t>
      </w:r>
    </w:p>
    <w:p w:rsidR="00EC4393" w:rsidRDefault="00EC5BF1">
      <w:pPr>
        <w:ind w:right="-1417" w:firstLine="567"/>
        <w:jc w:val="both"/>
        <w:rPr>
          <w:b/>
          <w:bCs/>
          <w:sz w:val="28"/>
          <w:szCs w:val="28"/>
        </w:rPr>
      </w:pPr>
      <w:r>
        <w:rPr>
          <w:sz w:val="28"/>
          <w:szCs w:val="28"/>
        </w:rPr>
        <w:br w:type="page"/>
      </w:r>
      <w:r>
        <w:rPr>
          <w:b/>
          <w:bCs/>
          <w:sz w:val="32"/>
          <w:szCs w:val="32"/>
        </w:rPr>
        <w:t>Введение.</w:t>
      </w:r>
    </w:p>
    <w:p w:rsidR="00EC4393" w:rsidRDefault="00EC4393">
      <w:pPr>
        <w:ind w:firstLine="567"/>
        <w:jc w:val="both"/>
        <w:rPr>
          <w:sz w:val="24"/>
          <w:szCs w:val="24"/>
        </w:rPr>
      </w:pPr>
    </w:p>
    <w:p w:rsidR="00EC4393" w:rsidRDefault="00EC5BF1">
      <w:pPr>
        <w:ind w:firstLine="284"/>
        <w:jc w:val="both"/>
        <w:rPr>
          <w:sz w:val="28"/>
          <w:szCs w:val="28"/>
        </w:rPr>
      </w:pPr>
      <w:r>
        <w:rPr>
          <w:sz w:val="28"/>
          <w:szCs w:val="28"/>
        </w:rPr>
        <w:t xml:space="preserve">     Начальной формой политической централизации  в России явилась сословно- представительная монархия, сложившаяся на рубеже </w:t>
      </w:r>
      <w:r>
        <w:rPr>
          <w:sz w:val="28"/>
          <w:szCs w:val="28"/>
          <w:lang w:val="en-US"/>
        </w:rPr>
        <w:t xml:space="preserve">XV - XVI </w:t>
      </w:r>
      <w:r>
        <w:rPr>
          <w:sz w:val="28"/>
          <w:szCs w:val="28"/>
        </w:rPr>
        <w:t xml:space="preserve">веков. В царствование Ивана Грозного, в середине </w:t>
      </w:r>
      <w:r>
        <w:rPr>
          <w:sz w:val="28"/>
          <w:szCs w:val="28"/>
          <w:lang w:val="en-US"/>
        </w:rPr>
        <w:t>XVI</w:t>
      </w:r>
      <w:r>
        <w:rPr>
          <w:sz w:val="28"/>
          <w:szCs w:val="28"/>
        </w:rPr>
        <w:t xml:space="preserve"> века, формируется орган сословного представительства - земский собор. Дальнейшая история земских соборов на протяжении второй половины </w:t>
      </w:r>
      <w:r>
        <w:rPr>
          <w:sz w:val="28"/>
          <w:szCs w:val="28"/>
          <w:lang w:val="en-US"/>
        </w:rPr>
        <w:t xml:space="preserve">XVI - XVII </w:t>
      </w:r>
      <w:r>
        <w:rPr>
          <w:sz w:val="28"/>
          <w:szCs w:val="28"/>
        </w:rPr>
        <w:t xml:space="preserve">веков тесно связана с изменениями в социальной структуре и сословном строе, с развитием классовой борьбы, с эволюцией государственного аппарата. </w:t>
      </w:r>
    </w:p>
    <w:p w:rsidR="00EC4393" w:rsidRDefault="00EC4393">
      <w:pPr>
        <w:ind w:firstLine="567"/>
        <w:jc w:val="both"/>
        <w:rPr>
          <w:sz w:val="28"/>
          <w:szCs w:val="28"/>
        </w:rPr>
      </w:pPr>
    </w:p>
    <w:p w:rsidR="00EC4393" w:rsidRDefault="00EC5BF1">
      <w:pPr>
        <w:ind w:firstLine="567"/>
        <w:jc w:val="both"/>
        <w:rPr>
          <w:sz w:val="32"/>
          <w:szCs w:val="32"/>
        </w:rPr>
      </w:pPr>
      <w:r>
        <w:rPr>
          <w:b/>
          <w:bCs/>
          <w:sz w:val="32"/>
          <w:szCs w:val="32"/>
        </w:rPr>
        <w:t>Вопрос терминологии.</w:t>
      </w:r>
    </w:p>
    <w:p w:rsidR="00EC4393" w:rsidRDefault="00EC4393">
      <w:pPr>
        <w:ind w:firstLine="567"/>
        <w:jc w:val="both"/>
      </w:pPr>
    </w:p>
    <w:p w:rsidR="00EC4393" w:rsidRDefault="00EC5BF1">
      <w:pPr>
        <w:ind w:firstLine="567"/>
        <w:jc w:val="both"/>
        <w:rPr>
          <w:sz w:val="28"/>
          <w:szCs w:val="28"/>
        </w:rPr>
      </w:pPr>
      <w:r>
        <w:rPr>
          <w:sz w:val="28"/>
          <w:szCs w:val="28"/>
        </w:rPr>
        <w:t xml:space="preserve">В памятниках </w:t>
      </w:r>
      <w:r>
        <w:rPr>
          <w:sz w:val="28"/>
          <w:szCs w:val="28"/>
          <w:lang w:val="en-US"/>
        </w:rPr>
        <w:t xml:space="preserve">XVI </w:t>
      </w:r>
      <w:r>
        <w:rPr>
          <w:sz w:val="28"/>
          <w:szCs w:val="28"/>
        </w:rPr>
        <w:t xml:space="preserve">века термин «земский собор» не встречен. Он редко употребляется и в </w:t>
      </w:r>
      <w:r>
        <w:rPr>
          <w:sz w:val="28"/>
          <w:szCs w:val="28"/>
          <w:lang w:val="en-US"/>
        </w:rPr>
        <w:t xml:space="preserve">XVII </w:t>
      </w:r>
      <w:r>
        <w:rPr>
          <w:sz w:val="28"/>
          <w:szCs w:val="28"/>
        </w:rPr>
        <w:t xml:space="preserve">столетии. Документы </w:t>
      </w:r>
      <w:r>
        <w:rPr>
          <w:sz w:val="28"/>
          <w:szCs w:val="28"/>
          <w:lang w:val="en-US"/>
        </w:rPr>
        <w:t>XVII</w:t>
      </w:r>
      <w:r>
        <w:rPr>
          <w:sz w:val="28"/>
          <w:szCs w:val="28"/>
        </w:rPr>
        <w:t xml:space="preserve"> века, трактующие о созыве земских соборов, чаще говорят просто «собор», «совет», «земский совет».</w:t>
      </w:r>
    </w:p>
    <w:p w:rsidR="00EC4393" w:rsidRDefault="00EC5BF1">
      <w:pPr>
        <w:ind w:firstLine="567"/>
        <w:jc w:val="both"/>
        <w:rPr>
          <w:sz w:val="28"/>
          <w:szCs w:val="28"/>
          <w:lang w:val="en-US"/>
        </w:rPr>
      </w:pPr>
      <w:r>
        <w:rPr>
          <w:sz w:val="28"/>
          <w:szCs w:val="28"/>
        </w:rPr>
        <w:t xml:space="preserve">Слово же «земский» в </w:t>
      </w:r>
      <w:r>
        <w:rPr>
          <w:sz w:val="28"/>
          <w:szCs w:val="28"/>
          <w:lang w:val="en-US"/>
        </w:rPr>
        <w:t>XVI</w:t>
      </w:r>
      <w:r>
        <w:rPr>
          <w:sz w:val="28"/>
          <w:szCs w:val="28"/>
        </w:rPr>
        <w:t xml:space="preserve"> веке значит «государственный». </w:t>
      </w:r>
    </w:p>
    <w:p w:rsidR="00EC4393" w:rsidRDefault="00EC4393">
      <w:pPr>
        <w:ind w:firstLine="567"/>
        <w:jc w:val="both"/>
        <w:rPr>
          <w:sz w:val="28"/>
          <w:szCs w:val="28"/>
          <w:lang w:val="en-US"/>
        </w:rPr>
      </w:pPr>
    </w:p>
    <w:p w:rsidR="00EC4393" w:rsidRDefault="00EC5BF1">
      <w:pPr>
        <w:ind w:firstLine="567"/>
        <w:jc w:val="both"/>
        <w:rPr>
          <w:b/>
          <w:bCs/>
          <w:sz w:val="32"/>
          <w:szCs w:val="32"/>
          <w:lang w:val="en-US"/>
        </w:rPr>
      </w:pPr>
      <w:r>
        <w:rPr>
          <w:b/>
          <w:bCs/>
          <w:sz w:val="32"/>
          <w:szCs w:val="32"/>
        </w:rPr>
        <w:t>Что такое земский собор</w:t>
      </w:r>
      <w:r>
        <w:rPr>
          <w:b/>
          <w:bCs/>
          <w:sz w:val="32"/>
          <w:szCs w:val="32"/>
          <w:lang w:val="en-US"/>
        </w:rPr>
        <w:t>?</w:t>
      </w:r>
    </w:p>
    <w:p w:rsidR="00EC4393" w:rsidRDefault="00EC4393">
      <w:pPr>
        <w:ind w:firstLine="567"/>
        <w:jc w:val="both"/>
        <w:rPr>
          <w:sz w:val="28"/>
          <w:szCs w:val="28"/>
        </w:rPr>
      </w:pPr>
    </w:p>
    <w:p w:rsidR="00EC4393" w:rsidRDefault="00EC5BF1">
      <w:pPr>
        <w:ind w:firstLine="567"/>
        <w:jc w:val="both"/>
        <w:rPr>
          <w:sz w:val="28"/>
          <w:szCs w:val="28"/>
        </w:rPr>
      </w:pPr>
      <w:r>
        <w:rPr>
          <w:sz w:val="28"/>
          <w:szCs w:val="28"/>
        </w:rPr>
        <w:t>Собор, являвшийся в</w:t>
      </w:r>
      <w:r>
        <w:rPr>
          <w:sz w:val="28"/>
          <w:szCs w:val="28"/>
          <w:lang w:val="en-US"/>
        </w:rPr>
        <w:t xml:space="preserve"> XVI</w:t>
      </w:r>
      <w:r>
        <w:rPr>
          <w:sz w:val="28"/>
          <w:szCs w:val="28"/>
        </w:rPr>
        <w:t xml:space="preserve">  веке «вполне законченным, выработанным типом политического учреждения», оставался таковым и в </w:t>
      </w:r>
      <w:r>
        <w:rPr>
          <w:sz w:val="28"/>
          <w:szCs w:val="28"/>
          <w:lang w:val="en-US"/>
        </w:rPr>
        <w:t xml:space="preserve">XVII </w:t>
      </w:r>
      <w:r>
        <w:rPr>
          <w:sz w:val="28"/>
          <w:szCs w:val="28"/>
        </w:rPr>
        <w:t>столетии .Только он «осложнился... новым, выборным элементом», который «присоединился к нему со стороны, и представляет собой продукт, выросший совсем на другой почве».</w:t>
      </w:r>
    </w:p>
    <w:p w:rsidR="00EC4393" w:rsidRDefault="00EC5BF1">
      <w:pPr>
        <w:ind w:firstLine="567"/>
        <w:jc w:val="both"/>
        <w:rPr>
          <w:sz w:val="28"/>
          <w:szCs w:val="28"/>
        </w:rPr>
      </w:pPr>
      <w:r>
        <w:rPr>
          <w:sz w:val="28"/>
          <w:szCs w:val="28"/>
        </w:rPr>
        <w:t>Различные историки по - разному дают определение земских соборов. Обратим внимания на самые интересные из них.</w:t>
      </w:r>
    </w:p>
    <w:p w:rsidR="00EC4393" w:rsidRDefault="00EC5BF1">
      <w:pPr>
        <w:ind w:firstLine="567"/>
        <w:jc w:val="both"/>
        <w:rPr>
          <w:sz w:val="28"/>
          <w:szCs w:val="28"/>
        </w:rPr>
      </w:pPr>
      <w:r>
        <w:rPr>
          <w:sz w:val="28"/>
          <w:szCs w:val="28"/>
        </w:rPr>
        <w:t xml:space="preserve">В. О. Ключевский: земские соборы - это «особый тип народного представительства, отличный от западных представительных собраний». </w:t>
      </w:r>
    </w:p>
    <w:p w:rsidR="00EC4393" w:rsidRDefault="00EC5BF1">
      <w:pPr>
        <w:ind w:firstLine="567"/>
        <w:jc w:val="both"/>
        <w:rPr>
          <w:sz w:val="28"/>
          <w:szCs w:val="28"/>
        </w:rPr>
      </w:pPr>
      <w:r>
        <w:rPr>
          <w:sz w:val="28"/>
          <w:szCs w:val="28"/>
        </w:rPr>
        <w:t xml:space="preserve">С. Ф. Платонов: земский собор - это «совет всей земли», состоящий «из трех необходимых частей»: 1) «освященного собора русской церкви с митрополитом, позднее с патриархом во главе», 2) боярской думы, 3) «земских людей, представляющих собой различные группы населения и различные местности государства». </w:t>
      </w:r>
    </w:p>
    <w:p w:rsidR="00EC4393" w:rsidRDefault="00EC5BF1">
      <w:pPr>
        <w:ind w:firstLine="567"/>
        <w:jc w:val="both"/>
        <w:rPr>
          <w:sz w:val="28"/>
          <w:szCs w:val="28"/>
        </w:rPr>
      </w:pPr>
      <w:r>
        <w:rPr>
          <w:sz w:val="28"/>
          <w:szCs w:val="28"/>
        </w:rPr>
        <w:t xml:space="preserve">С. О. Шмидт: «...Соборы </w:t>
      </w:r>
      <w:r>
        <w:rPr>
          <w:sz w:val="28"/>
          <w:szCs w:val="28"/>
          <w:lang w:val="en-US"/>
        </w:rPr>
        <w:t>XVI</w:t>
      </w:r>
      <w:r>
        <w:rPr>
          <w:sz w:val="28"/>
          <w:szCs w:val="28"/>
        </w:rPr>
        <w:t xml:space="preserve"> века - это не представительные учреждения в обычном понимании, а скорее бюрократические». Соборы времени Ивана Грозного - «органы территориальной централизации, признак объединения земель под властью одного государя». Соборы были нужны  «укрепляющемуся самодержавию как орудие сопротивления сохраняющийся еще феодальной раздробленности».</w:t>
      </w:r>
    </w:p>
    <w:p w:rsidR="00EC4393" w:rsidRDefault="00EC5BF1">
      <w:pPr>
        <w:ind w:firstLine="567"/>
        <w:jc w:val="both"/>
        <w:rPr>
          <w:sz w:val="28"/>
          <w:szCs w:val="28"/>
          <w:lang w:val="en-US"/>
        </w:rPr>
      </w:pPr>
      <w:r>
        <w:rPr>
          <w:sz w:val="28"/>
          <w:szCs w:val="28"/>
        </w:rPr>
        <w:t xml:space="preserve">Р. Г. Скрынников считает, что Русское государство </w:t>
      </w:r>
      <w:r>
        <w:rPr>
          <w:sz w:val="28"/>
          <w:szCs w:val="28"/>
          <w:lang w:val="en-US"/>
        </w:rPr>
        <w:t>XVI</w:t>
      </w:r>
      <w:r>
        <w:rPr>
          <w:sz w:val="28"/>
          <w:szCs w:val="28"/>
        </w:rPr>
        <w:t xml:space="preserve"> века до земского собора 1566 года было самодержавной монархией с аристократической боярской думой, а с этого времени  пошло по пути превращения в сословно - представительную монархию. До 1566 года соборные совещания «представляли сравнительно немногочисленную верхушку господствующего класса в лице членов боярской думы и руководства церкви». Участниками собора 1566 года были, «помимо бояр и церковников, многочисленные представители дворян, приказной бюрократии и купцов». Причину «расцвета соборной практики в мрачную эпоху опричнины» автор объясняет «первым серьезным кризисом опричной политики» и попытками монархии найти «непосредственную опору в более широких слоях господствующих классов, в среде дворянства  и богатейшего купечества». Но «полоса компромисса» была кратковременной, на смену «пришел террор, надолго покончивший  с соборной практикой».</w:t>
      </w:r>
    </w:p>
    <w:p w:rsidR="00EC4393" w:rsidRDefault="00EC4393">
      <w:pPr>
        <w:ind w:firstLine="567"/>
        <w:jc w:val="both"/>
        <w:rPr>
          <w:sz w:val="28"/>
          <w:szCs w:val="28"/>
          <w:lang w:val="en-US"/>
        </w:rPr>
      </w:pPr>
    </w:p>
    <w:p w:rsidR="00EC4393" w:rsidRDefault="00EC5BF1">
      <w:pPr>
        <w:ind w:firstLine="567"/>
        <w:jc w:val="both"/>
        <w:rPr>
          <w:b/>
          <w:bCs/>
          <w:sz w:val="32"/>
          <w:szCs w:val="32"/>
        </w:rPr>
      </w:pPr>
      <w:r>
        <w:rPr>
          <w:b/>
          <w:bCs/>
          <w:sz w:val="32"/>
          <w:szCs w:val="32"/>
        </w:rPr>
        <w:t>Возникновение соборов.</w:t>
      </w:r>
    </w:p>
    <w:p w:rsidR="00EC4393" w:rsidRDefault="00EC4393">
      <w:pPr>
        <w:ind w:firstLine="567"/>
        <w:jc w:val="both"/>
        <w:rPr>
          <w:b/>
          <w:bCs/>
          <w:sz w:val="28"/>
          <w:szCs w:val="28"/>
        </w:rPr>
      </w:pPr>
    </w:p>
    <w:p w:rsidR="00EC4393" w:rsidRDefault="00EC5BF1">
      <w:pPr>
        <w:ind w:firstLine="567"/>
        <w:jc w:val="both"/>
        <w:rPr>
          <w:sz w:val="28"/>
          <w:szCs w:val="28"/>
        </w:rPr>
      </w:pPr>
      <w:r>
        <w:rPr>
          <w:sz w:val="28"/>
          <w:szCs w:val="28"/>
        </w:rPr>
        <w:t xml:space="preserve">1549 год можно считать годом рождения земских соборов  - условно, потому что корни сословно - представительных учреждений восходят к более раннему времени. Собор середины </w:t>
      </w:r>
      <w:r>
        <w:rPr>
          <w:sz w:val="28"/>
          <w:szCs w:val="28"/>
          <w:lang w:val="en-US"/>
        </w:rPr>
        <w:t>XVI</w:t>
      </w:r>
      <w:r>
        <w:rPr>
          <w:sz w:val="28"/>
          <w:szCs w:val="28"/>
        </w:rPr>
        <w:t xml:space="preserve"> века относится к решающему моменту в истории России, когда началось проведение крупных реформ, направленных к укрощению государственного аппарата, когда определился курс внешней политики на востоке.</w:t>
      </w:r>
    </w:p>
    <w:p w:rsidR="00EC4393" w:rsidRDefault="00EC5BF1">
      <w:pPr>
        <w:ind w:firstLine="567"/>
        <w:jc w:val="both"/>
        <w:rPr>
          <w:sz w:val="28"/>
          <w:szCs w:val="28"/>
        </w:rPr>
      </w:pPr>
      <w:r>
        <w:rPr>
          <w:sz w:val="28"/>
          <w:szCs w:val="28"/>
        </w:rPr>
        <w:t xml:space="preserve">Земский собор возник в </w:t>
      </w:r>
      <w:r>
        <w:rPr>
          <w:sz w:val="28"/>
          <w:szCs w:val="28"/>
          <w:lang w:val="en-US"/>
        </w:rPr>
        <w:t>XVI</w:t>
      </w:r>
      <w:r>
        <w:rPr>
          <w:sz w:val="28"/>
          <w:szCs w:val="28"/>
        </w:rPr>
        <w:t xml:space="preserve"> веке как орган, долженствующий заменить кормленщиков. Это был «парламент чиновников». Форма земского собора, возможно, была навеяна городовыми советами, о существовании которых можно догадываться на основе докладов начала </w:t>
      </w:r>
      <w:r>
        <w:rPr>
          <w:sz w:val="28"/>
          <w:szCs w:val="28"/>
          <w:lang w:val="en-US"/>
        </w:rPr>
        <w:t>XVII</w:t>
      </w:r>
      <w:r>
        <w:rPr>
          <w:sz w:val="28"/>
          <w:szCs w:val="28"/>
        </w:rPr>
        <w:t xml:space="preserve"> века.</w:t>
      </w:r>
    </w:p>
    <w:p w:rsidR="00EC4393" w:rsidRDefault="00EC5BF1">
      <w:pPr>
        <w:ind w:firstLine="567"/>
        <w:jc w:val="both"/>
        <w:rPr>
          <w:sz w:val="28"/>
          <w:szCs w:val="28"/>
          <w:lang w:val="en-US"/>
        </w:rPr>
      </w:pPr>
      <w:r>
        <w:rPr>
          <w:sz w:val="28"/>
          <w:szCs w:val="28"/>
        </w:rPr>
        <w:t>Земские соборы общегосударственного характера, требовавшие участия представителей господствующего класса всей земли, в какой - то мере заменили княжеские съезды и вместе с думой унаследовали их политическую роль. В то же время земский собор - это орган, пришедший на смену вечу, восприняв традиции участия общественных групп в решении правительственных вопросов, но заменив присущие ему элементы демократизма началами сословного представительства.</w:t>
      </w:r>
    </w:p>
    <w:p w:rsidR="00EC4393" w:rsidRDefault="00EC4393">
      <w:pPr>
        <w:ind w:firstLine="567"/>
        <w:jc w:val="both"/>
        <w:rPr>
          <w:sz w:val="28"/>
          <w:szCs w:val="28"/>
          <w:lang w:val="en-US"/>
        </w:rPr>
      </w:pPr>
    </w:p>
    <w:p w:rsidR="00EC4393" w:rsidRDefault="00EC4393">
      <w:pPr>
        <w:ind w:firstLine="567"/>
        <w:jc w:val="both"/>
        <w:rPr>
          <w:sz w:val="28"/>
          <w:szCs w:val="28"/>
        </w:rPr>
      </w:pPr>
    </w:p>
    <w:p w:rsidR="00EC4393" w:rsidRDefault="00EC4393">
      <w:pPr>
        <w:ind w:firstLine="567"/>
        <w:jc w:val="both"/>
        <w:rPr>
          <w:sz w:val="28"/>
          <w:szCs w:val="28"/>
        </w:rPr>
      </w:pPr>
    </w:p>
    <w:p w:rsidR="00EC4393" w:rsidRDefault="00EC4393">
      <w:pPr>
        <w:ind w:firstLine="567"/>
        <w:jc w:val="both"/>
        <w:rPr>
          <w:sz w:val="28"/>
          <w:szCs w:val="28"/>
        </w:rPr>
      </w:pPr>
    </w:p>
    <w:p w:rsidR="00EC4393" w:rsidRDefault="00EC5BF1">
      <w:pPr>
        <w:ind w:firstLine="567"/>
        <w:jc w:val="both"/>
        <w:rPr>
          <w:b/>
          <w:bCs/>
          <w:sz w:val="32"/>
          <w:szCs w:val="32"/>
        </w:rPr>
      </w:pPr>
      <w:r>
        <w:rPr>
          <w:b/>
          <w:bCs/>
          <w:sz w:val="32"/>
          <w:szCs w:val="32"/>
        </w:rPr>
        <w:t>Типы соборов.</w:t>
      </w:r>
    </w:p>
    <w:p w:rsidR="00EC4393" w:rsidRDefault="00EC4393">
      <w:pPr>
        <w:ind w:firstLine="567"/>
        <w:jc w:val="both"/>
      </w:pPr>
    </w:p>
    <w:p w:rsidR="00EC4393" w:rsidRDefault="00EC5BF1">
      <w:pPr>
        <w:numPr>
          <w:ilvl w:val="0"/>
          <w:numId w:val="1"/>
        </w:numPr>
        <w:jc w:val="both"/>
        <w:rPr>
          <w:sz w:val="28"/>
          <w:szCs w:val="28"/>
        </w:rPr>
      </w:pPr>
      <w:r>
        <w:rPr>
          <w:sz w:val="28"/>
          <w:szCs w:val="28"/>
        </w:rPr>
        <w:t>Соборы, занимающиеся вопросами общегосударственными. Так сказать «большой политики». Это земские соборы в полном смысле этого слова.</w:t>
      </w:r>
    </w:p>
    <w:p w:rsidR="00EC4393" w:rsidRDefault="00EC5BF1">
      <w:pPr>
        <w:numPr>
          <w:ilvl w:val="0"/>
          <w:numId w:val="1"/>
        </w:numPr>
        <w:jc w:val="both"/>
        <w:rPr>
          <w:sz w:val="28"/>
          <w:szCs w:val="28"/>
        </w:rPr>
      </w:pPr>
      <w:r>
        <w:rPr>
          <w:sz w:val="28"/>
          <w:szCs w:val="28"/>
        </w:rPr>
        <w:t xml:space="preserve">Совещания царя с войнами накануне походов. Их лучше именовать «войсковыми собраниями» (это название предложил Н. Е. Носов). </w:t>
      </w:r>
    </w:p>
    <w:p w:rsidR="00EC4393" w:rsidRDefault="00EC5BF1">
      <w:pPr>
        <w:numPr>
          <w:ilvl w:val="0"/>
          <w:numId w:val="1"/>
        </w:numPr>
        <w:jc w:val="both"/>
        <w:rPr>
          <w:sz w:val="28"/>
          <w:szCs w:val="28"/>
        </w:rPr>
      </w:pPr>
      <w:r>
        <w:rPr>
          <w:sz w:val="28"/>
          <w:szCs w:val="28"/>
        </w:rPr>
        <w:t>Третью группу соборов составляют такие, на которых разбирались дела как церковные, так и государственные, в частности судебные.</w:t>
      </w:r>
    </w:p>
    <w:p w:rsidR="00EC4393" w:rsidRDefault="00EC5BF1">
      <w:pPr>
        <w:numPr>
          <w:ilvl w:val="0"/>
          <w:numId w:val="1"/>
        </w:numPr>
        <w:jc w:val="both"/>
        <w:rPr>
          <w:sz w:val="28"/>
          <w:szCs w:val="28"/>
        </w:rPr>
      </w:pPr>
      <w:r>
        <w:rPr>
          <w:sz w:val="28"/>
          <w:szCs w:val="28"/>
        </w:rPr>
        <w:t xml:space="preserve">Была, очевидно, еще одна категория собраний, на которых Иван </w:t>
      </w:r>
      <w:r>
        <w:rPr>
          <w:sz w:val="28"/>
          <w:szCs w:val="28"/>
          <w:lang w:val="en-US"/>
        </w:rPr>
        <w:t>IV</w:t>
      </w:r>
      <w:r>
        <w:rPr>
          <w:sz w:val="28"/>
          <w:szCs w:val="28"/>
        </w:rPr>
        <w:t xml:space="preserve"> обращался с воззваниями или политическими декларациями к людям разных чинов.  </w:t>
      </w:r>
    </w:p>
    <w:p w:rsidR="00EC4393" w:rsidRDefault="00EC4393">
      <w:pPr>
        <w:ind w:left="284"/>
        <w:jc w:val="both"/>
        <w:rPr>
          <w:sz w:val="28"/>
          <w:szCs w:val="28"/>
        </w:rPr>
      </w:pPr>
    </w:p>
    <w:p w:rsidR="00EC4393" w:rsidRDefault="00EC4393">
      <w:pPr>
        <w:ind w:left="284"/>
        <w:jc w:val="both"/>
        <w:rPr>
          <w:sz w:val="28"/>
          <w:szCs w:val="28"/>
        </w:rPr>
      </w:pPr>
    </w:p>
    <w:p w:rsidR="00EC4393" w:rsidRDefault="00EC5BF1">
      <w:pPr>
        <w:ind w:firstLine="567"/>
        <w:jc w:val="both"/>
        <w:rPr>
          <w:b/>
          <w:bCs/>
          <w:sz w:val="32"/>
          <w:szCs w:val="32"/>
        </w:rPr>
      </w:pPr>
      <w:r>
        <w:rPr>
          <w:b/>
          <w:bCs/>
          <w:sz w:val="32"/>
          <w:szCs w:val="32"/>
        </w:rPr>
        <w:t>Периодизация земских соборов.</w:t>
      </w:r>
    </w:p>
    <w:p w:rsidR="00EC4393" w:rsidRDefault="00EC4393">
      <w:pPr>
        <w:ind w:left="284"/>
        <w:jc w:val="both"/>
      </w:pPr>
    </w:p>
    <w:p w:rsidR="00EC4393" w:rsidRDefault="00EC5BF1">
      <w:pPr>
        <w:ind w:left="284" w:firstLine="283"/>
        <w:jc w:val="both"/>
        <w:rPr>
          <w:sz w:val="28"/>
          <w:szCs w:val="28"/>
        </w:rPr>
      </w:pPr>
      <w:r>
        <w:rPr>
          <w:sz w:val="28"/>
          <w:szCs w:val="28"/>
        </w:rPr>
        <w:t>Историю земских соборов можно разделить на 6 периодов.</w:t>
      </w:r>
    </w:p>
    <w:p w:rsidR="00EC4393" w:rsidRDefault="00EC5BF1">
      <w:pPr>
        <w:numPr>
          <w:ilvl w:val="0"/>
          <w:numId w:val="2"/>
        </w:numPr>
        <w:jc w:val="both"/>
        <w:rPr>
          <w:sz w:val="28"/>
          <w:szCs w:val="28"/>
        </w:rPr>
      </w:pPr>
      <w:r>
        <w:rPr>
          <w:sz w:val="28"/>
          <w:szCs w:val="28"/>
        </w:rPr>
        <w:t>Время Ивана Грозного (с 1549 года). Соборы, созываемые царской властью, уже сложились. Известен и собор, собранный по инициативе сословий (1565 год).</w:t>
      </w:r>
    </w:p>
    <w:p w:rsidR="00EC4393" w:rsidRDefault="00EC5BF1">
      <w:pPr>
        <w:numPr>
          <w:ilvl w:val="0"/>
          <w:numId w:val="2"/>
        </w:numPr>
        <w:jc w:val="both"/>
        <w:rPr>
          <w:sz w:val="28"/>
          <w:szCs w:val="28"/>
        </w:rPr>
      </w:pPr>
      <w:r>
        <w:rPr>
          <w:sz w:val="28"/>
          <w:szCs w:val="28"/>
        </w:rPr>
        <w:t>Со смерти Ивана Грозного до падения Шуйского (с 1584 до 1610 года). Это время, когда складывались предпосылки гражданской войны и иностранной интервенции, начинался кризис самодержавия. Соборы выполняли функцию избрания на царство, причем иногда становились орудием враждебных России сил.</w:t>
      </w:r>
    </w:p>
    <w:p w:rsidR="00EC4393" w:rsidRDefault="00EC5BF1">
      <w:pPr>
        <w:numPr>
          <w:ilvl w:val="0"/>
          <w:numId w:val="2"/>
        </w:numPr>
        <w:jc w:val="both"/>
        <w:rPr>
          <w:sz w:val="28"/>
          <w:szCs w:val="28"/>
        </w:rPr>
      </w:pPr>
      <w:r>
        <w:rPr>
          <w:sz w:val="28"/>
          <w:szCs w:val="28"/>
        </w:rPr>
        <w:t>1610 - 1613. Земский собор при ополчениях превращается в верховный орган власти (и законодательной, и исполнительной), решающий вопросы внутренней и внешней политики. Это время, когда земский собор играл наиболее крупную и наиболее прогрессивную роль в общественной жизни.</w:t>
      </w:r>
    </w:p>
    <w:p w:rsidR="00EC4393" w:rsidRDefault="00EC5BF1">
      <w:pPr>
        <w:numPr>
          <w:ilvl w:val="0"/>
          <w:numId w:val="2"/>
        </w:numPr>
        <w:jc w:val="both"/>
        <w:rPr>
          <w:sz w:val="28"/>
          <w:szCs w:val="28"/>
        </w:rPr>
      </w:pPr>
      <w:r>
        <w:rPr>
          <w:sz w:val="28"/>
          <w:szCs w:val="28"/>
        </w:rPr>
        <w:t>1613 - 1622. Собор действует почти непрерывно, но уже в качестве совещательного органа при царской власти. Через них проходит вопросов текущей действительности. Правительство стремится опереться на них при проведении финансовых мероприятий (сбор пятинных денег), при восстановлении подорванного хозяйства, ликвидации последствий интервенции и предотвращении новой агрессии со стороны Польши.</w:t>
      </w:r>
    </w:p>
    <w:p w:rsidR="00EC4393" w:rsidRDefault="00EC5BF1">
      <w:pPr>
        <w:numPr>
          <w:ilvl w:val="12"/>
          <w:numId w:val="0"/>
        </w:numPr>
        <w:ind w:left="284"/>
        <w:jc w:val="both"/>
        <w:rPr>
          <w:sz w:val="28"/>
          <w:szCs w:val="28"/>
        </w:rPr>
      </w:pPr>
      <w:r>
        <w:rPr>
          <w:sz w:val="28"/>
          <w:szCs w:val="28"/>
        </w:rPr>
        <w:t>С 1622 года деятельность соборов прекращается до 1632 года.</w:t>
      </w:r>
    </w:p>
    <w:p w:rsidR="00EC4393" w:rsidRDefault="00EC5BF1">
      <w:pPr>
        <w:numPr>
          <w:ilvl w:val="0"/>
          <w:numId w:val="2"/>
        </w:numPr>
        <w:jc w:val="both"/>
        <w:rPr>
          <w:sz w:val="28"/>
          <w:szCs w:val="28"/>
        </w:rPr>
      </w:pPr>
      <w:r>
        <w:rPr>
          <w:sz w:val="28"/>
          <w:szCs w:val="28"/>
        </w:rPr>
        <w:t>1632 - 1653. Соборы собираются сравнительно редко, но по большим вопросам политики - внутренней (составление Уложения, восстание в Пскове) и внешней (русско - польские, и русско - крымские отношения, присоединение Украины, вопрос об Азове). В этот период активизируются выступления сословных групп, предъявляющих требования правительству, помимо соборов, также через челобитные.</w:t>
      </w:r>
    </w:p>
    <w:p w:rsidR="00EC4393" w:rsidRDefault="00EC5BF1">
      <w:pPr>
        <w:numPr>
          <w:ilvl w:val="0"/>
          <w:numId w:val="2"/>
        </w:numPr>
        <w:jc w:val="both"/>
        <w:rPr>
          <w:sz w:val="28"/>
          <w:szCs w:val="28"/>
        </w:rPr>
      </w:pPr>
      <w:r>
        <w:rPr>
          <w:sz w:val="28"/>
          <w:szCs w:val="28"/>
        </w:rPr>
        <w:t>После 1653 до 1684. Время затухания соборов (небольшой взлет был в 80-х годах).</w:t>
      </w:r>
    </w:p>
    <w:p w:rsidR="00EC4393" w:rsidRDefault="00EC4393">
      <w:pPr>
        <w:jc w:val="both"/>
        <w:rPr>
          <w:sz w:val="28"/>
          <w:szCs w:val="28"/>
        </w:rPr>
      </w:pPr>
    </w:p>
    <w:p w:rsidR="00EC4393" w:rsidRDefault="00EC4393">
      <w:pPr>
        <w:ind w:firstLine="142"/>
        <w:jc w:val="both"/>
        <w:rPr>
          <w:sz w:val="28"/>
          <w:szCs w:val="28"/>
          <w:lang w:val="en-US"/>
        </w:rPr>
      </w:pPr>
    </w:p>
    <w:p w:rsidR="00EC4393" w:rsidRDefault="00EC4393">
      <w:pPr>
        <w:ind w:firstLine="142"/>
        <w:jc w:val="both"/>
        <w:rPr>
          <w:sz w:val="28"/>
          <w:szCs w:val="28"/>
        </w:rPr>
      </w:pPr>
    </w:p>
    <w:p w:rsidR="00EC4393" w:rsidRDefault="00EC4393">
      <w:pPr>
        <w:ind w:firstLine="567"/>
        <w:jc w:val="both"/>
        <w:rPr>
          <w:sz w:val="28"/>
          <w:szCs w:val="28"/>
          <w:lang w:val="en-US"/>
        </w:rPr>
      </w:pPr>
    </w:p>
    <w:p w:rsidR="00EC4393" w:rsidRDefault="00EC4393">
      <w:pPr>
        <w:ind w:firstLine="567"/>
        <w:jc w:val="both"/>
        <w:rPr>
          <w:sz w:val="28"/>
          <w:szCs w:val="28"/>
        </w:rPr>
      </w:pPr>
    </w:p>
    <w:p w:rsidR="00EC4393" w:rsidRDefault="00EC5BF1">
      <w:pPr>
        <w:ind w:firstLine="567"/>
        <w:jc w:val="both"/>
        <w:rPr>
          <w:b/>
          <w:bCs/>
          <w:sz w:val="32"/>
          <w:szCs w:val="32"/>
          <w:lang w:val="en-US"/>
        </w:rPr>
      </w:pPr>
      <w:r>
        <w:rPr>
          <w:b/>
          <w:bCs/>
          <w:sz w:val="32"/>
          <w:szCs w:val="32"/>
        </w:rPr>
        <w:t>Какие вопросы рассматривались на земских собраниях</w:t>
      </w:r>
      <w:r>
        <w:rPr>
          <w:b/>
          <w:bCs/>
          <w:sz w:val="32"/>
          <w:szCs w:val="32"/>
          <w:lang w:val="en-US"/>
        </w:rPr>
        <w:t>?</w:t>
      </w:r>
    </w:p>
    <w:p w:rsidR="00EC4393" w:rsidRDefault="00EC4393">
      <w:pPr>
        <w:ind w:firstLine="567"/>
        <w:jc w:val="both"/>
        <w:rPr>
          <w:b/>
          <w:bCs/>
          <w:sz w:val="32"/>
          <w:szCs w:val="32"/>
        </w:rPr>
      </w:pPr>
    </w:p>
    <w:p w:rsidR="00EC4393" w:rsidRDefault="00EC5BF1">
      <w:pPr>
        <w:ind w:firstLine="567"/>
        <w:jc w:val="both"/>
        <w:rPr>
          <w:sz w:val="28"/>
          <w:szCs w:val="28"/>
        </w:rPr>
      </w:pPr>
      <w:r>
        <w:rPr>
          <w:sz w:val="28"/>
          <w:szCs w:val="28"/>
        </w:rPr>
        <w:t>Если присмотреться к вопросам, которыми занимались соборы, созывавшиеся церковной властью, то прежде всего надо выделить из них четыре, которые утвердили проведение крупных государственных реформ: судебных, административных, финансовых и военных. Это соборы 1549, 1619, 1648, 1681-82 годов. Таким образом, история земских соборов тесно связана с общей политической историей страны. Приведенные даты падают на узловые моменты в ее жизни: реформы Ивана Грозного, реставрация государственного аппарата после гражданской войны</w:t>
      </w:r>
      <w:r>
        <w:rPr>
          <w:sz w:val="28"/>
          <w:szCs w:val="28"/>
          <w:lang w:val="en-US"/>
        </w:rPr>
        <w:t xml:space="preserve"> </w:t>
      </w:r>
      <w:r>
        <w:rPr>
          <w:sz w:val="28"/>
          <w:szCs w:val="28"/>
        </w:rPr>
        <w:t xml:space="preserve">начала </w:t>
      </w:r>
      <w:r>
        <w:rPr>
          <w:sz w:val="28"/>
          <w:szCs w:val="28"/>
          <w:lang w:val="en-US"/>
        </w:rPr>
        <w:t xml:space="preserve">XVII </w:t>
      </w:r>
      <w:r>
        <w:rPr>
          <w:sz w:val="28"/>
          <w:szCs w:val="28"/>
        </w:rPr>
        <w:t>века, создание Соборного уложения, подготовка петровских преобразований. Судьбам политического устройства страны были посвящены, к примеру, и совещания сословий в 1565 году, когда Грозный уехал в Александрову слободу, и приговор, вынесенный земским собранием 30 июня 1611 года в «безгосударное время».</w:t>
      </w:r>
    </w:p>
    <w:p w:rsidR="00EC4393" w:rsidRDefault="00EC5BF1">
      <w:pPr>
        <w:ind w:firstLine="567"/>
        <w:jc w:val="both"/>
        <w:rPr>
          <w:sz w:val="28"/>
          <w:szCs w:val="28"/>
        </w:rPr>
      </w:pPr>
      <w:r>
        <w:rPr>
          <w:sz w:val="28"/>
          <w:szCs w:val="28"/>
        </w:rPr>
        <w:t>Наиболее часто на соборах рассматривались вопросы внешней политики и налоговой системы (по преимуществу в связи с военными нуждами). Таким образом, через обсуждения на заседаниях соборов проходили крупнейшие проблемы, стоявшие перед Российским государством.</w:t>
      </w:r>
    </w:p>
    <w:p w:rsidR="00EC4393" w:rsidRDefault="00EC4393">
      <w:pPr>
        <w:ind w:firstLine="567"/>
        <w:jc w:val="both"/>
        <w:rPr>
          <w:sz w:val="28"/>
          <w:szCs w:val="28"/>
        </w:rPr>
      </w:pPr>
    </w:p>
    <w:p w:rsidR="00EC4393" w:rsidRDefault="00EC5BF1">
      <w:pPr>
        <w:ind w:firstLine="567"/>
        <w:jc w:val="both"/>
        <w:rPr>
          <w:b/>
          <w:bCs/>
          <w:sz w:val="32"/>
          <w:szCs w:val="32"/>
          <w:lang w:val="en-US"/>
        </w:rPr>
      </w:pPr>
      <w:r>
        <w:rPr>
          <w:b/>
          <w:bCs/>
          <w:sz w:val="32"/>
          <w:szCs w:val="32"/>
        </w:rPr>
        <w:t>Земский собор 1549 года.</w:t>
      </w:r>
    </w:p>
    <w:p w:rsidR="00EC4393" w:rsidRDefault="00EC4393">
      <w:pPr>
        <w:ind w:firstLine="567"/>
        <w:jc w:val="both"/>
        <w:rPr>
          <w:b/>
          <w:bCs/>
          <w:sz w:val="28"/>
          <w:szCs w:val="28"/>
        </w:rPr>
      </w:pPr>
    </w:p>
    <w:p w:rsidR="00EC4393" w:rsidRDefault="00EC5BF1">
      <w:pPr>
        <w:ind w:firstLine="567"/>
        <w:jc w:val="both"/>
        <w:rPr>
          <w:sz w:val="28"/>
          <w:szCs w:val="28"/>
        </w:rPr>
      </w:pPr>
      <w:r>
        <w:rPr>
          <w:sz w:val="28"/>
          <w:szCs w:val="28"/>
        </w:rPr>
        <w:t>Совещание продолжалось два дня. Было три выступления царя, выступление бояр, наконец, состоялось заседание боярской думы, принявшей о неподсудности (кроме как по крупным уголовным делам) боярских детей наместникам. Б. А. Романов пишет, что земский собор состоял как бы из двух «палат»: первую составляли бояре, окольничие, дворецкие, казначеи, вторую - воеводы, княжата, дети боярские, большие дворяне. Летописец, описывающий собрание, не говорит, из кого состояла вторая «палата» (курия): из тех, кто оказался в то время в Москве, или из тех, кто был вызван правительством в Москву специально.</w:t>
      </w:r>
    </w:p>
    <w:p w:rsidR="00EC4393" w:rsidRDefault="00EC4393">
      <w:pPr>
        <w:ind w:firstLine="567"/>
        <w:jc w:val="both"/>
        <w:rPr>
          <w:sz w:val="28"/>
          <w:szCs w:val="28"/>
        </w:rPr>
      </w:pPr>
    </w:p>
    <w:p w:rsidR="00EC4393" w:rsidRDefault="00EC5BF1">
      <w:pPr>
        <w:ind w:firstLine="567"/>
        <w:jc w:val="both"/>
        <w:rPr>
          <w:sz w:val="28"/>
          <w:szCs w:val="28"/>
        </w:rPr>
      </w:pPr>
      <w:r>
        <w:rPr>
          <w:sz w:val="28"/>
          <w:szCs w:val="28"/>
        </w:rPr>
        <w:t>Соборов с 1549 по 1683 года состоялось около 60.</w:t>
      </w:r>
    </w:p>
    <w:p w:rsidR="00EC4393" w:rsidRDefault="00EC4393">
      <w:pPr>
        <w:ind w:firstLine="567"/>
        <w:jc w:val="both"/>
        <w:rPr>
          <w:sz w:val="28"/>
          <w:szCs w:val="28"/>
        </w:rPr>
      </w:pPr>
    </w:p>
    <w:p w:rsidR="00EC4393" w:rsidRDefault="00EC4393">
      <w:pPr>
        <w:jc w:val="both"/>
        <w:rPr>
          <w:sz w:val="28"/>
          <w:szCs w:val="28"/>
        </w:rPr>
      </w:pPr>
    </w:p>
    <w:p w:rsidR="00EC4393" w:rsidRDefault="00EC4393">
      <w:pPr>
        <w:ind w:left="284"/>
        <w:jc w:val="both"/>
        <w:rPr>
          <w:sz w:val="28"/>
          <w:szCs w:val="28"/>
        </w:rPr>
      </w:pPr>
    </w:p>
    <w:p w:rsidR="00EC4393" w:rsidRDefault="00EC5BF1">
      <w:pPr>
        <w:ind w:left="284"/>
        <w:jc w:val="both"/>
        <w:rPr>
          <w:sz w:val="28"/>
          <w:szCs w:val="28"/>
        </w:rPr>
      </w:pPr>
      <w:r>
        <w:rPr>
          <w:b/>
          <w:bCs/>
          <w:sz w:val="28"/>
          <w:szCs w:val="28"/>
        </w:rPr>
        <w:t xml:space="preserve"> </w:t>
      </w:r>
      <w:r>
        <w:rPr>
          <w:b/>
          <w:bCs/>
          <w:sz w:val="32"/>
          <w:szCs w:val="32"/>
        </w:rPr>
        <w:t>Избранная рада</w:t>
      </w:r>
      <w:r>
        <w:rPr>
          <w:sz w:val="32"/>
          <w:szCs w:val="32"/>
        </w:rPr>
        <w:t>. Реформы</w:t>
      </w:r>
      <w:r>
        <w:rPr>
          <w:sz w:val="28"/>
          <w:szCs w:val="28"/>
        </w:rPr>
        <w:t xml:space="preserve">.   </w:t>
      </w:r>
    </w:p>
    <w:p w:rsidR="00EC4393" w:rsidRDefault="00EC5BF1">
      <w:pPr>
        <w:ind w:firstLine="567"/>
        <w:jc w:val="both"/>
        <w:rPr>
          <w:sz w:val="28"/>
          <w:szCs w:val="28"/>
        </w:rPr>
      </w:pPr>
      <w:r>
        <w:rPr>
          <w:sz w:val="28"/>
          <w:szCs w:val="28"/>
        </w:rPr>
        <w:t xml:space="preserve">   </w:t>
      </w:r>
    </w:p>
    <w:p w:rsidR="00EC4393" w:rsidRDefault="00EC5BF1">
      <w:pPr>
        <w:ind w:firstLine="567"/>
        <w:jc w:val="both"/>
        <w:rPr>
          <w:sz w:val="28"/>
          <w:szCs w:val="28"/>
        </w:rPr>
      </w:pPr>
      <w:r>
        <w:rPr>
          <w:sz w:val="28"/>
          <w:szCs w:val="28"/>
        </w:rPr>
        <w:t>Перед новым правительством встал вопрос о путях преобразования государственного аппарата. Первые шаги к реформам выразились в созыве 27 февраля 1549г. расширенного совещания на котором присутствовала Боярская дума, освященный собор, воеводы, а также боярские дети и “большие” дворяне (очевидно, московские). Февральское совещание 1549г. (“Собор примирения”) было фактически первым Земским собором. Его созыв ознаменовал превращение Русского государства в сословно-представительную монархию, создание центрального сословно - представительного учреждения. Чрезвычайно важно было то, что важнейшие  государственные мероприятия начинают приниматься с санкции представителей господствующего класса, в числе которого значительную роль играли дворяне.</w:t>
      </w:r>
    </w:p>
    <w:p w:rsidR="00EC4393" w:rsidRDefault="00EC5BF1">
      <w:pPr>
        <w:ind w:firstLine="567"/>
        <w:jc w:val="both"/>
        <w:rPr>
          <w:sz w:val="28"/>
          <w:szCs w:val="28"/>
        </w:rPr>
      </w:pPr>
      <w:r>
        <w:rPr>
          <w:sz w:val="28"/>
          <w:szCs w:val="28"/>
        </w:rPr>
        <w:t xml:space="preserve">   Решение Собора 1549г. показало, что правительство собиралось в дальнейшем использовать поддержку как боярства, так и дворян. Оно было явно не в пользу феодальной аристократии, так как она должна была поступиться рядом своих привилегий в пользу основной массы служивого люда. Отмена подсудности дворян (в дальнейшем Судебник 1550г.) означала постепенное оформление сословных привилегий дворянства.</w:t>
      </w:r>
    </w:p>
    <w:p w:rsidR="00EC4393" w:rsidRDefault="00EC5BF1">
      <w:pPr>
        <w:ind w:firstLine="567"/>
        <w:jc w:val="both"/>
        <w:rPr>
          <w:sz w:val="28"/>
          <w:szCs w:val="28"/>
        </w:rPr>
      </w:pPr>
      <w:r>
        <w:rPr>
          <w:sz w:val="28"/>
          <w:szCs w:val="28"/>
        </w:rPr>
        <w:t xml:space="preserve">   В связи с тем, что в феврале 1549г. было решено “давать суд” если человек обратился с челобитным на бояр, казначеев и дворецких, создается особая Челобитная изба, которой ведал А. Адашев и, возможно, Сильвестр.</w:t>
      </w:r>
      <w:r>
        <w:rPr>
          <w:rStyle w:val="a8"/>
          <w:sz w:val="28"/>
          <w:szCs w:val="28"/>
        </w:rPr>
        <w:footnoteReference w:customMarkFollows="1" w:id="1"/>
        <w:t>1</w:t>
      </w:r>
      <w:r>
        <w:rPr>
          <w:sz w:val="28"/>
          <w:szCs w:val="28"/>
        </w:rPr>
        <w:t xml:space="preserve"> Автор Пискаревского Летописца дает ее расположение у Благовещения в Кремле. Но в действительности местонахождение Челобитной избы не вполне ясно: у Благовещения находилось помещение казны. Не будучи формально казначеем, Адашев в 50х годах XVI в. фактически возглавлял деятельность государственной казны.</w:t>
      </w:r>
      <w:r>
        <w:rPr>
          <w:rStyle w:val="a8"/>
          <w:sz w:val="28"/>
          <w:szCs w:val="28"/>
        </w:rPr>
        <w:footnoteReference w:customMarkFollows="1" w:id="2"/>
        <w:t>2</w:t>
      </w:r>
      <w:r>
        <w:rPr>
          <w:sz w:val="28"/>
          <w:szCs w:val="28"/>
        </w:rPr>
        <w:t xml:space="preserve"> Но во всяком случае связь возникновения Челобитной избы с реформами середины  века несомненна. В Челобитную избу поступали челобитные на имя государя, здесь же по ним принимались решения- Челобитная изба была бала своего рода высшим апелляционным ведомством и контрольным органом, надзиравшим над другим правительственным учреждением.</w:t>
      </w:r>
    </w:p>
    <w:p w:rsidR="00EC4393" w:rsidRDefault="00EC5BF1">
      <w:pPr>
        <w:ind w:firstLine="567"/>
        <w:jc w:val="both"/>
        <w:rPr>
          <w:sz w:val="28"/>
          <w:szCs w:val="28"/>
        </w:rPr>
      </w:pPr>
      <w:r>
        <w:rPr>
          <w:sz w:val="28"/>
          <w:szCs w:val="28"/>
        </w:rPr>
        <w:t xml:space="preserve">   Одновременно с “Собором примирения” происходили заседания и церковного собора, который установил церковного празднования еще 16 “святых” и рассмотрел жития этих “чудотворцев”. В условиях роста реформационного движения церковь канонизацией своих видных деятелей стремилась укрепит свой падающий авторитет.</w:t>
      </w:r>
    </w:p>
    <w:p w:rsidR="00EC4393" w:rsidRDefault="00EC5BF1">
      <w:pPr>
        <w:ind w:firstLine="567"/>
        <w:jc w:val="both"/>
        <w:rPr>
          <w:sz w:val="28"/>
          <w:szCs w:val="28"/>
        </w:rPr>
      </w:pPr>
      <w:r>
        <w:rPr>
          <w:sz w:val="28"/>
          <w:szCs w:val="28"/>
        </w:rPr>
        <w:t xml:space="preserve">   После февральских соборов правительственная деятельность в 1549г. развернулась в различных областях. Рост народных движений в городе и деревне заставил возобновит проведение губной реформы, после торжества Шуйских в 1542г.. 27 сентября 1549г. был выдан губной наказ крестьянам Кириллова монастыря. Этот наказ свидетельствовал о росте влияния дворянства. Теперь губные дела передавались в ведение выборных губных старост из числа детей бояр.</w:t>
      </w:r>
    </w:p>
    <w:p w:rsidR="00EC4393" w:rsidRDefault="00EC5BF1">
      <w:pPr>
        <w:ind w:firstLine="567"/>
        <w:jc w:val="both"/>
        <w:rPr>
          <w:sz w:val="28"/>
          <w:szCs w:val="28"/>
        </w:rPr>
      </w:pPr>
      <w:r>
        <w:rPr>
          <w:sz w:val="28"/>
          <w:szCs w:val="28"/>
        </w:rPr>
        <w:t xml:space="preserve">   Формирование различных изб происходило по функциональному различию, а не по территориальному. Это свидетельствовало о  значительном успехе централизации управления.</w:t>
      </w:r>
      <w:r>
        <w:rPr>
          <w:rStyle w:val="a8"/>
          <w:sz w:val="28"/>
          <w:szCs w:val="28"/>
        </w:rPr>
        <w:footnoteReference w:customMarkFollows="1" w:id="3"/>
        <w:t>1</w:t>
      </w:r>
      <w:r>
        <w:rPr>
          <w:sz w:val="28"/>
          <w:szCs w:val="28"/>
        </w:rPr>
        <w:t xml:space="preserve"> Однако част изб не порывала окончательно с территориальным принципом управления.</w:t>
      </w:r>
    </w:p>
    <w:p w:rsidR="00EC4393" w:rsidRDefault="00EC5BF1">
      <w:pPr>
        <w:ind w:firstLine="567"/>
        <w:jc w:val="both"/>
        <w:rPr>
          <w:sz w:val="28"/>
          <w:szCs w:val="28"/>
        </w:rPr>
      </w:pPr>
      <w:r>
        <w:rPr>
          <w:sz w:val="28"/>
          <w:szCs w:val="28"/>
        </w:rPr>
        <w:t xml:space="preserve">   1549г. был годом активного наступления на иммунитетные привилегии духовных феодалов. 4 июня 1549г. в Дмитров послали грамоту, согласно которой ряд монастырей лишался права беспошлинной торговли в Дмитрове и других городах. Но крупные монастыри привилегии сохраняли.</w:t>
      </w:r>
    </w:p>
    <w:p w:rsidR="00EC4393" w:rsidRDefault="00EC5BF1">
      <w:pPr>
        <w:ind w:firstLine="567"/>
        <w:jc w:val="both"/>
        <w:rPr>
          <w:sz w:val="28"/>
          <w:szCs w:val="28"/>
        </w:rPr>
      </w:pPr>
      <w:r>
        <w:rPr>
          <w:sz w:val="28"/>
          <w:szCs w:val="28"/>
        </w:rPr>
        <w:t xml:space="preserve">   К концу 1549г. все настойчивее стали раздаваться голоса, подталкивающие правительство на проведение реформ. Царю подал свой проект Ермолай-Еразм, предполагавший ценой некоторых уступок предотвратить возможность новых волнений. Он начал меры по унификации системы поземельного обложения, по обеспечению землей служивого люда. </w:t>
      </w:r>
    </w:p>
    <w:p w:rsidR="00EC4393" w:rsidRDefault="00EC5BF1">
      <w:pPr>
        <w:ind w:firstLine="567"/>
        <w:jc w:val="both"/>
        <w:rPr>
          <w:sz w:val="28"/>
          <w:szCs w:val="28"/>
        </w:rPr>
      </w:pPr>
      <w:r>
        <w:rPr>
          <w:sz w:val="28"/>
          <w:szCs w:val="28"/>
        </w:rPr>
        <w:t>Разносторонностью и вдумчивостью отличались проекты И.С. Пересветова, защитника сильной самодержавной власти. Централизация суда и финансов, кодификация законов, создание постоянного войска, обеспеченного жалованием, - вот некоторые из предложений этого “овинника” - публициста, выражавшего думы и чаяния передовой части дворянства, затронутого реформационно - гуманистическим движением.</w:t>
      </w:r>
      <w:r>
        <w:rPr>
          <w:rStyle w:val="a8"/>
          <w:sz w:val="28"/>
          <w:szCs w:val="28"/>
        </w:rPr>
        <w:footnoteReference w:customMarkFollows="1" w:id="4"/>
        <w:t>2</w:t>
      </w:r>
      <w:r>
        <w:rPr>
          <w:sz w:val="28"/>
          <w:szCs w:val="28"/>
        </w:rPr>
        <w:t xml:space="preserve"> </w:t>
      </w:r>
    </w:p>
    <w:p w:rsidR="00EC4393" w:rsidRDefault="00EC5BF1">
      <w:pPr>
        <w:ind w:firstLine="567"/>
        <w:jc w:val="both"/>
        <w:rPr>
          <w:sz w:val="28"/>
          <w:szCs w:val="28"/>
        </w:rPr>
      </w:pPr>
      <w:r>
        <w:rPr>
          <w:sz w:val="28"/>
          <w:szCs w:val="28"/>
        </w:rPr>
        <w:t xml:space="preserve">    Изначально в царских вопросах ставилась задача издания законов, которые должны были восстановит порядок, существовавший при Иване III и Василии III. Ссылка на “отца” и “деда”, встречающаяся в законодательстве означала, что реформам старались придать вид мероприятий направленных против тех злоупотреблений властью боярами, которыми были ”наполнены” несовершеннолетние годы Ивана IV.</w:t>
      </w:r>
    </w:p>
    <w:p w:rsidR="00EC4393" w:rsidRDefault="00EC5BF1">
      <w:pPr>
        <w:ind w:firstLine="567"/>
        <w:jc w:val="both"/>
        <w:rPr>
          <w:sz w:val="28"/>
          <w:szCs w:val="28"/>
        </w:rPr>
      </w:pPr>
      <w:r>
        <w:rPr>
          <w:sz w:val="28"/>
          <w:szCs w:val="28"/>
        </w:rPr>
        <w:t xml:space="preserve">   После постановки об отмене местничества в проекте изгалялся ряд соображений о необходимости навести порядок в вотчинном и поместном праве. По мнению автора проекта, необходимо было провести проверку земельных владений (вотчин, поместий) и кормлений с целю выяснения размеров владений и исполнения воинских обязанностей служилыми людьми. Нужно было перераспределить имеющийся в распоряжении служебный фонд, чтобы обеспечить малоземельных и безземельных феодалов. Но этот проект нарушал исконные вотчинные права феодальной аристократии, поэтому проект осуществления не получил.</w:t>
      </w:r>
    </w:p>
    <w:p w:rsidR="00EC4393" w:rsidRDefault="00EC5BF1">
      <w:pPr>
        <w:ind w:firstLine="567"/>
        <w:jc w:val="both"/>
        <w:rPr>
          <w:sz w:val="28"/>
          <w:szCs w:val="28"/>
        </w:rPr>
      </w:pPr>
      <w:r>
        <w:rPr>
          <w:sz w:val="28"/>
          <w:szCs w:val="28"/>
        </w:rPr>
        <w:t xml:space="preserve">   К числу финансовых реформ относится проект ликвидации проездных пошлин (мыта) внутри стран. Таможенные перегородки между отдельными землями Русского государства , отражавшие незавершенности процесса изживания экономической раздробленности, препятствовали дальнейшему развитию товарно-денежных отношений.</w:t>
      </w:r>
    </w:p>
    <w:p w:rsidR="00EC4393" w:rsidRDefault="00EC5BF1">
      <w:pPr>
        <w:ind w:firstLine="567"/>
        <w:jc w:val="both"/>
        <w:rPr>
          <w:sz w:val="28"/>
          <w:szCs w:val="28"/>
        </w:rPr>
      </w:pPr>
      <w:r>
        <w:rPr>
          <w:sz w:val="28"/>
          <w:szCs w:val="28"/>
        </w:rPr>
        <w:t xml:space="preserve">   Если подвести итоги рассмотрению царских “вопросов”, то можно констатировать далеко идущие намерения правительства удовлетворить земельные требования дворян за счет боярского землевладения, укрепить армию и государственные финансы.</w:t>
      </w:r>
    </w:p>
    <w:p w:rsidR="00EC4393" w:rsidRDefault="00EC4393">
      <w:pPr>
        <w:ind w:firstLine="567"/>
        <w:jc w:val="both"/>
        <w:rPr>
          <w:sz w:val="28"/>
          <w:szCs w:val="28"/>
        </w:rPr>
      </w:pPr>
    </w:p>
    <w:p w:rsidR="00EC4393" w:rsidRDefault="00EC5BF1">
      <w:pPr>
        <w:ind w:firstLine="567"/>
        <w:jc w:val="both"/>
        <w:rPr>
          <w:sz w:val="28"/>
          <w:szCs w:val="28"/>
        </w:rPr>
      </w:pPr>
      <w:r>
        <w:rPr>
          <w:sz w:val="28"/>
          <w:szCs w:val="28"/>
        </w:rPr>
        <w:t xml:space="preserve">               </w:t>
      </w:r>
    </w:p>
    <w:p w:rsidR="00EC4393" w:rsidRDefault="00EC5BF1">
      <w:pPr>
        <w:ind w:firstLine="567"/>
        <w:jc w:val="both"/>
        <w:rPr>
          <w:b/>
          <w:bCs/>
          <w:sz w:val="32"/>
          <w:szCs w:val="32"/>
        </w:rPr>
      </w:pPr>
      <w:r>
        <w:rPr>
          <w:b/>
          <w:bCs/>
          <w:sz w:val="32"/>
          <w:szCs w:val="32"/>
        </w:rPr>
        <w:t xml:space="preserve"> Как проходила</w:t>
      </w:r>
      <w:r>
        <w:rPr>
          <w:sz w:val="32"/>
          <w:szCs w:val="32"/>
        </w:rPr>
        <w:t xml:space="preserve"> </w:t>
      </w:r>
      <w:r>
        <w:rPr>
          <w:b/>
          <w:bCs/>
          <w:sz w:val="32"/>
          <w:szCs w:val="32"/>
        </w:rPr>
        <w:t>Земская реформа</w:t>
      </w:r>
      <w:r>
        <w:rPr>
          <w:b/>
          <w:bCs/>
          <w:sz w:val="32"/>
          <w:szCs w:val="32"/>
          <w:lang w:val="en-US"/>
        </w:rPr>
        <w:t>?</w:t>
      </w:r>
    </w:p>
    <w:p w:rsidR="00EC4393" w:rsidRDefault="00EC4393">
      <w:pPr>
        <w:ind w:firstLine="567"/>
        <w:jc w:val="both"/>
        <w:rPr>
          <w:sz w:val="32"/>
          <w:szCs w:val="32"/>
        </w:rPr>
      </w:pPr>
    </w:p>
    <w:p w:rsidR="00EC4393" w:rsidRDefault="00EC5BF1">
      <w:pPr>
        <w:ind w:firstLine="567"/>
        <w:jc w:val="both"/>
        <w:rPr>
          <w:sz w:val="28"/>
          <w:szCs w:val="28"/>
        </w:rPr>
      </w:pPr>
      <w:r>
        <w:rPr>
          <w:sz w:val="28"/>
          <w:szCs w:val="28"/>
        </w:rPr>
        <w:t>Последняя из реформ к которой приступили в начале 50-х годов и которой суждено было приобрести особенно важное значение, - введение земских учреждений и переход к отмене кормлений. “Земскую реформу можно считать четвертым ударом по кормленной системе, нанесенным в ходе реформ”.</w:t>
      </w:r>
      <w:r>
        <w:rPr>
          <w:rStyle w:val="a8"/>
          <w:sz w:val="28"/>
          <w:szCs w:val="28"/>
        </w:rPr>
        <w:footnoteReference w:customMarkFollows="1" w:id="5"/>
        <w:t>2</w:t>
      </w:r>
      <w:r>
        <w:rPr>
          <w:sz w:val="28"/>
          <w:szCs w:val="28"/>
        </w:rPr>
        <w:t xml:space="preserve"> Она должна была привести к окончательной ликвидации власти наместников путем замены ее местными органами управления, выбранными из зажиточных черносошного крестьянства и посадских людей. В осуществлении земской реформы были заинтересованы зажиточные круги посадского населения и волостного крестьянства. Усиление классовой борьбы, в форме разбоев, и неспособность наместнического аппарата успешно осуществить подавление народных масс - вот те основные причины, которые делали проведение реформы местного управления неотложной. Губная и земская реформы по мере их осуществления приводили к созданию сословно - представительных учреждений на местах отвечавших  интересам дворянства, верхов посада и зажиточного крестьянства, Феодальная аристократия поступалась некоторыми своими привилегиями, но смысл реформы был направлен по преимуществу против трудящихся масс в деревне и городе.</w:t>
      </w:r>
    </w:p>
    <w:p w:rsidR="00EC4393" w:rsidRDefault="00EC5BF1">
      <w:pPr>
        <w:ind w:firstLine="567"/>
        <w:jc w:val="both"/>
        <w:rPr>
          <w:sz w:val="28"/>
          <w:szCs w:val="28"/>
        </w:rPr>
      </w:pPr>
      <w:r>
        <w:rPr>
          <w:sz w:val="28"/>
          <w:szCs w:val="28"/>
        </w:rPr>
        <w:t xml:space="preserve">           </w:t>
      </w:r>
    </w:p>
    <w:p w:rsidR="00EC4393" w:rsidRDefault="00EC5BF1">
      <w:pPr>
        <w:ind w:firstLine="567"/>
        <w:jc w:val="both"/>
        <w:rPr>
          <w:b/>
          <w:bCs/>
          <w:sz w:val="32"/>
          <w:szCs w:val="32"/>
        </w:rPr>
      </w:pPr>
      <w:r>
        <w:rPr>
          <w:b/>
          <w:bCs/>
          <w:sz w:val="32"/>
          <w:szCs w:val="32"/>
        </w:rPr>
        <w:t xml:space="preserve"> Судебник 1550 г.</w:t>
      </w:r>
    </w:p>
    <w:p w:rsidR="00EC4393" w:rsidRDefault="00EC4393">
      <w:pPr>
        <w:ind w:firstLine="567"/>
        <w:jc w:val="both"/>
        <w:rPr>
          <w:b/>
          <w:bCs/>
          <w:sz w:val="28"/>
          <w:szCs w:val="28"/>
        </w:rPr>
      </w:pPr>
    </w:p>
    <w:p w:rsidR="00EC4393" w:rsidRDefault="00EC5BF1">
      <w:pPr>
        <w:ind w:firstLine="567"/>
        <w:jc w:val="both"/>
        <w:rPr>
          <w:sz w:val="28"/>
          <w:szCs w:val="28"/>
        </w:rPr>
      </w:pPr>
      <w:r>
        <w:rPr>
          <w:sz w:val="28"/>
          <w:szCs w:val="28"/>
        </w:rPr>
        <w:t xml:space="preserve">     Бесспорно, самым крупным начинанием правительства Ивана Грозного было составленное в июне 1550 г. нового законодательного кодекса, который заменил устаревший судебник 1497. Из 99 статей нового судебника 37 были совершенно новыми, а в остальных текст предшествующего кодекса подвергался координатной переработке. Социальное законодательство, вошедшее в судебник 1550 г., касается двух важнейших вопросов - землевладения и зависимого населения (крестьян и холопов). В одной из статей речь идет о вотчинном землевладении в целом. Так как дворянство все больше и больше начинало обеспечиваться поместьями, а не вотчинами, то совершенно ясно, что основное содержание статьи главным образом касалось землевладения феодальной знати. Статья провозглашает, что лица, продавшие вотчину или их родственники,  подписавшие купчую грамоту, лишаются права выкупа отчужденной земельной собственности. Закон стоит на стороне покупателя земли. Закон содействовал отчуждению вотчинно - боярской земельной собственности.</w:t>
      </w:r>
    </w:p>
    <w:p w:rsidR="00EC4393" w:rsidRDefault="00EC5BF1">
      <w:pPr>
        <w:ind w:firstLine="567"/>
        <w:jc w:val="both"/>
        <w:rPr>
          <w:sz w:val="28"/>
          <w:szCs w:val="28"/>
        </w:rPr>
      </w:pPr>
      <w:r>
        <w:rPr>
          <w:sz w:val="28"/>
          <w:szCs w:val="28"/>
        </w:rPr>
        <w:t xml:space="preserve">      Второй закон, относящийся к проблеме землевладения провозглашал ликвидацию тарханов. Статья наносили удар по основным группам привилегированных землевладельцев - тарханников, и была направлена против податных привилегий духовных феодалов.</w:t>
      </w:r>
    </w:p>
    <w:p w:rsidR="00EC4393" w:rsidRDefault="00EC5BF1">
      <w:pPr>
        <w:ind w:firstLine="567"/>
        <w:jc w:val="both"/>
        <w:rPr>
          <w:sz w:val="28"/>
          <w:szCs w:val="28"/>
        </w:rPr>
      </w:pPr>
      <w:r>
        <w:rPr>
          <w:sz w:val="28"/>
          <w:szCs w:val="28"/>
        </w:rPr>
        <w:t xml:space="preserve">     Вторую группу статей Судебника составляют законы о крестьянах и холопах. “В обстановке роста классовой борьбы правительство Адашева не рискнуло пойти на дальнейшее закрепощение крестьян, хотя к этому сводились требования дворян. Еще более ожесточилось отношение к холопам.”</w:t>
      </w:r>
      <w:r>
        <w:rPr>
          <w:rStyle w:val="a8"/>
          <w:sz w:val="28"/>
          <w:szCs w:val="28"/>
        </w:rPr>
        <w:footnoteReference w:customMarkFollows="1" w:id="6"/>
        <w:t>1</w:t>
      </w:r>
      <w:r>
        <w:rPr>
          <w:sz w:val="28"/>
          <w:szCs w:val="28"/>
        </w:rPr>
        <w:t xml:space="preserve"> </w:t>
      </w:r>
    </w:p>
    <w:p w:rsidR="00EC4393" w:rsidRDefault="00EC5BF1">
      <w:pPr>
        <w:ind w:firstLine="567"/>
        <w:jc w:val="both"/>
        <w:rPr>
          <w:sz w:val="28"/>
          <w:szCs w:val="28"/>
        </w:rPr>
      </w:pPr>
      <w:r>
        <w:rPr>
          <w:sz w:val="28"/>
          <w:szCs w:val="28"/>
        </w:rPr>
        <w:t xml:space="preserve">    Особое внимание Судебник уделял вопросам центрального и местного управления. В этом законодательном памятнике уже намечаются основные направления, по которым будет проходит перестройка государственного аппарата в 50-е годы. Все преобразования начинаются с местного управления. Судебник 1550г. наглядно отразил эту особенность: его преобразования касаются главным образом наместнического управления. Сохраняя в целом старую систему кормлений, лишь вносит в нее коррективы, ограничивающие власть наместников и волостей.</w:t>
      </w:r>
    </w:p>
    <w:p w:rsidR="00EC4393" w:rsidRDefault="00EC4393">
      <w:pPr>
        <w:ind w:firstLine="567"/>
        <w:jc w:val="both"/>
        <w:rPr>
          <w:sz w:val="28"/>
          <w:szCs w:val="28"/>
        </w:rPr>
      </w:pPr>
    </w:p>
    <w:p w:rsidR="00EC4393" w:rsidRDefault="00EC4393">
      <w:pPr>
        <w:ind w:firstLine="567"/>
        <w:jc w:val="both"/>
        <w:rPr>
          <w:sz w:val="28"/>
          <w:szCs w:val="28"/>
        </w:rPr>
      </w:pPr>
    </w:p>
    <w:p w:rsidR="00EC4393" w:rsidRDefault="00EC4393">
      <w:pPr>
        <w:ind w:firstLine="567"/>
        <w:jc w:val="both"/>
        <w:rPr>
          <w:sz w:val="28"/>
          <w:szCs w:val="28"/>
        </w:rPr>
      </w:pPr>
    </w:p>
    <w:p w:rsidR="00EC4393" w:rsidRDefault="00EC4393">
      <w:pPr>
        <w:ind w:firstLine="709"/>
        <w:jc w:val="both"/>
        <w:rPr>
          <w:b/>
          <w:bCs/>
          <w:sz w:val="32"/>
          <w:szCs w:val="32"/>
        </w:rPr>
      </w:pPr>
    </w:p>
    <w:p w:rsidR="00EC4393" w:rsidRDefault="00EC5BF1">
      <w:pPr>
        <w:ind w:firstLine="567"/>
        <w:jc w:val="both"/>
        <w:rPr>
          <w:b/>
          <w:bCs/>
          <w:sz w:val="32"/>
          <w:szCs w:val="32"/>
        </w:rPr>
      </w:pPr>
      <w:r>
        <w:rPr>
          <w:sz w:val="28"/>
          <w:szCs w:val="28"/>
        </w:rPr>
        <w:t xml:space="preserve">  </w:t>
      </w:r>
      <w:r>
        <w:rPr>
          <w:b/>
          <w:bCs/>
          <w:sz w:val="32"/>
          <w:szCs w:val="32"/>
        </w:rPr>
        <w:t>Стоглав.</w:t>
      </w:r>
    </w:p>
    <w:p w:rsidR="00EC4393" w:rsidRDefault="00EC4393">
      <w:pPr>
        <w:ind w:firstLine="567"/>
        <w:jc w:val="both"/>
        <w:rPr>
          <w:sz w:val="28"/>
          <w:szCs w:val="28"/>
        </w:rPr>
      </w:pPr>
    </w:p>
    <w:p w:rsidR="00EC4393" w:rsidRDefault="00EC5BF1">
      <w:pPr>
        <w:ind w:firstLine="567"/>
        <w:jc w:val="both"/>
        <w:rPr>
          <w:sz w:val="28"/>
          <w:szCs w:val="28"/>
        </w:rPr>
      </w:pPr>
      <w:r>
        <w:rPr>
          <w:sz w:val="28"/>
          <w:szCs w:val="28"/>
        </w:rPr>
        <w:t xml:space="preserve">  В 1551 году состоялся церковный собор (с участием светских представителей господствующего класса), выпустившего сборник своих постановлений - «Соборное уложение» или Стоглав - о церковных  и государственных реформах.</w:t>
      </w:r>
    </w:p>
    <w:p w:rsidR="00EC4393" w:rsidRDefault="00EC5BF1">
      <w:pPr>
        <w:ind w:firstLine="567"/>
        <w:jc w:val="both"/>
        <w:rPr>
          <w:sz w:val="28"/>
          <w:szCs w:val="28"/>
        </w:rPr>
      </w:pPr>
      <w:r>
        <w:rPr>
          <w:sz w:val="28"/>
          <w:szCs w:val="28"/>
        </w:rPr>
        <w:t>Также правительство принимало меры  к подготовке передачи церковно-монастырской земли в частную собственность дворян. 15 сентября 1550г. правительство обсуждало с Митрополитом Макарием  вопрос о церковно-монастырских слободах. Макарий произнес большую программную речь в защиту права монастырей на владение недвижимым имуществом. Однако, несмотря на это выступление главы русской церкви, рядом своих привилегий пришлось поступиться.</w:t>
      </w:r>
    </w:p>
    <w:p w:rsidR="00EC4393" w:rsidRDefault="00EC5BF1">
      <w:pPr>
        <w:ind w:firstLine="567"/>
        <w:jc w:val="both"/>
        <w:rPr>
          <w:sz w:val="28"/>
          <w:szCs w:val="28"/>
        </w:rPr>
      </w:pPr>
      <w:r>
        <w:rPr>
          <w:sz w:val="28"/>
          <w:szCs w:val="28"/>
        </w:rPr>
        <w:t xml:space="preserve">   Согласно “приговору” 15 сентября 1550г. духовным феодалам запрещалось основывать новые слободы , хотя старые за ними сохранялись. В целом “приговор” компромиссный характер, т.к. сохранял за духовными феодалами  слободы и предоставлял им даже некоторые возможности  для пополнения их населения со стороны.</w:t>
      </w:r>
      <w:r>
        <w:rPr>
          <w:rStyle w:val="a8"/>
          <w:sz w:val="28"/>
          <w:szCs w:val="28"/>
        </w:rPr>
        <w:footnoteReference w:customMarkFollows="1" w:id="7"/>
        <w:t>3</w:t>
      </w:r>
      <w:r>
        <w:rPr>
          <w:sz w:val="28"/>
          <w:szCs w:val="28"/>
        </w:rPr>
        <w:t xml:space="preserve"> Но такое положение не устраивало руководство русской церкви, поскольку подобные действия подрывали авторитет церкви в глазах у миллионов верующих. Встал вопрос о созыве нового церковного собора. Назревало столкновение между правительством “избранной рады”, стремившейся использовать заинтересованность боярства и дворян в ликвидации земельных богатств церкви, возглавляемой Митрополитом Макарием. Был отредактирован сборник соборных решений- Стоглав. Стоглав написан в виде ответов на вопросы о церковном строении. Эти вопросы, написанные от имени Ивана Грозного, содержали своеобразную программу реформ и представленную правительством на рассмотрение церковного собора. Однако они были лишь составлены по распоряжению царя, а не им самим.</w:t>
      </w:r>
      <w:r>
        <w:rPr>
          <w:rStyle w:val="a8"/>
          <w:sz w:val="28"/>
          <w:szCs w:val="28"/>
        </w:rPr>
        <w:footnoteReference w:customMarkFollows="1" w:id="8"/>
        <w:t>1</w:t>
      </w:r>
      <w:r>
        <w:rPr>
          <w:sz w:val="28"/>
          <w:szCs w:val="28"/>
        </w:rPr>
        <w:t xml:space="preserve"> Есть все основания считать автором царских вопросов Сильвестра. </w:t>
      </w:r>
    </w:p>
    <w:p w:rsidR="00EC4393" w:rsidRDefault="00EC5BF1">
      <w:pPr>
        <w:ind w:firstLine="567"/>
        <w:jc w:val="both"/>
        <w:rPr>
          <w:sz w:val="28"/>
          <w:szCs w:val="28"/>
        </w:rPr>
      </w:pPr>
      <w:r>
        <w:rPr>
          <w:sz w:val="28"/>
          <w:szCs w:val="28"/>
        </w:rPr>
        <w:t xml:space="preserve">     В первых царских вопросах изложены три группы проблем, касающихся церковной реформы. Критике подверглись церковное богослужение и распорядок церковной жизни, говорилось о необходимости избрать “беспорочных” священников и игуменов, чтобы они внимательно исполняли свои обязанности. В осторожной форме предлагалось ликвидировать неподсудности монашества и духовенства царскому суду, но особенно важное значение имел вопрос о судьбах монастырского землевладения.</w:t>
      </w:r>
    </w:p>
    <w:p w:rsidR="00EC4393" w:rsidRDefault="00EC5BF1">
      <w:pPr>
        <w:ind w:firstLine="426"/>
        <w:jc w:val="both"/>
        <w:rPr>
          <w:sz w:val="28"/>
          <w:szCs w:val="28"/>
        </w:rPr>
      </w:pPr>
      <w:r>
        <w:rPr>
          <w:sz w:val="28"/>
          <w:szCs w:val="28"/>
        </w:rPr>
        <w:t xml:space="preserve">      Перед собором был поставлен вопрос о необходимости организации государственного выкупа пленных, попавших к “басурманам”.</w:t>
      </w:r>
    </w:p>
    <w:p w:rsidR="00EC4393" w:rsidRDefault="00EC5BF1">
      <w:pPr>
        <w:ind w:firstLine="567"/>
        <w:jc w:val="both"/>
        <w:rPr>
          <w:sz w:val="28"/>
          <w:szCs w:val="28"/>
        </w:rPr>
      </w:pPr>
      <w:r>
        <w:rPr>
          <w:sz w:val="28"/>
          <w:szCs w:val="28"/>
        </w:rPr>
        <w:t xml:space="preserve"> </w:t>
      </w:r>
    </w:p>
    <w:p w:rsidR="00EC4393" w:rsidRDefault="00EC4393">
      <w:pPr>
        <w:ind w:firstLine="567"/>
        <w:jc w:val="both"/>
        <w:rPr>
          <w:sz w:val="28"/>
          <w:szCs w:val="28"/>
        </w:rPr>
      </w:pPr>
    </w:p>
    <w:p w:rsidR="00EC4393" w:rsidRDefault="00EC4393">
      <w:pPr>
        <w:ind w:firstLine="567"/>
        <w:jc w:val="both"/>
        <w:rPr>
          <w:sz w:val="28"/>
          <w:szCs w:val="28"/>
        </w:rPr>
      </w:pPr>
    </w:p>
    <w:p w:rsidR="00EC4393" w:rsidRDefault="00EC5BF1">
      <w:pPr>
        <w:ind w:firstLine="709"/>
        <w:jc w:val="both"/>
        <w:rPr>
          <w:b/>
          <w:bCs/>
          <w:sz w:val="32"/>
          <w:szCs w:val="32"/>
        </w:rPr>
      </w:pPr>
      <w:r>
        <w:rPr>
          <w:sz w:val="28"/>
          <w:szCs w:val="28"/>
        </w:rPr>
        <w:br w:type="page"/>
      </w:r>
      <w:r>
        <w:rPr>
          <w:b/>
          <w:bCs/>
          <w:sz w:val="32"/>
          <w:szCs w:val="32"/>
        </w:rPr>
        <w:t>Заключение.</w:t>
      </w:r>
    </w:p>
    <w:p w:rsidR="00EC4393" w:rsidRDefault="00EC4393">
      <w:pPr>
        <w:ind w:firstLine="709"/>
        <w:jc w:val="both"/>
        <w:rPr>
          <w:b/>
          <w:bCs/>
          <w:sz w:val="32"/>
          <w:szCs w:val="32"/>
        </w:rPr>
      </w:pPr>
    </w:p>
    <w:p w:rsidR="00EC4393" w:rsidRDefault="00EC5BF1">
      <w:pPr>
        <w:ind w:right="-1" w:firstLine="709"/>
        <w:jc w:val="both"/>
        <w:rPr>
          <w:sz w:val="28"/>
          <w:szCs w:val="28"/>
        </w:rPr>
      </w:pPr>
      <w:r>
        <w:rPr>
          <w:sz w:val="28"/>
          <w:szCs w:val="28"/>
        </w:rPr>
        <w:t xml:space="preserve"> В 1684 году состоялся созыв и роспуск земского собора о вечном мире с Польшей. Тем самым и закончилась история земских собраний, созывавшихся на протяжении более ста лет. Земские соборы имели очень большое значение в истории России, этим и объясняется тот факт, что их изучению посвящено огромное количество работ различных ученых - историков. Создание земских соборов было большим шагом в совершенствовании государственной системы управления и стало ключевым моментом в развитии нашей </w:t>
      </w:r>
    </w:p>
    <w:p w:rsidR="00EC4393" w:rsidRDefault="00EC5BF1">
      <w:pPr>
        <w:ind w:right="-1"/>
        <w:rPr>
          <w:sz w:val="28"/>
          <w:szCs w:val="28"/>
        </w:rPr>
      </w:pPr>
      <w:r>
        <w:rPr>
          <w:sz w:val="28"/>
          <w:szCs w:val="28"/>
        </w:rPr>
        <w:t>страны как демократического государства.</w:t>
      </w:r>
      <w:r>
        <w:rPr>
          <w:sz w:val="28"/>
          <w:szCs w:val="28"/>
        </w:rPr>
        <w:br w:type="page"/>
      </w:r>
    </w:p>
    <w:p w:rsidR="00EC4393" w:rsidRDefault="00EC5BF1">
      <w:pPr>
        <w:ind w:firstLine="567"/>
        <w:jc w:val="both"/>
        <w:rPr>
          <w:i/>
          <w:iCs/>
          <w:sz w:val="28"/>
          <w:szCs w:val="28"/>
        </w:rPr>
      </w:pPr>
      <w:r>
        <w:rPr>
          <w:i/>
          <w:iCs/>
          <w:sz w:val="28"/>
          <w:szCs w:val="28"/>
        </w:rPr>
        <w:t xml:space="preserve">                          </w:t>
      </w:r>
      <w:r>
        <w:rPr>
          <w:i/>
          <w:iCs/>
          <w:sz w:val="44"/>
          <w:szCs w:val="44"/>
        </w:rPr>
        <w:t>ЛИТЕРАТУРА</w:t>
      </w:r>
    </w:p>
    <w:p w:rsidR="00EC4393" w:rsidRDefault="00EC4393">
      <w:pPr>
        <w:ind w:firstLine="709"/>
        <w:jc w:val="both"/>
        <w:rPr>
          <w:i/>
          <w:iCs/>
          <w:sz w:val="28"/>
          <w:szCs w:val="28"/>
        </w:rPr>
      </w:pPr>
    </w:p>
    <w:p w:rsidR="00EC4393" w:rsidRDefault="00EC5BF1">
      <w:pPr>
        <w:numPr>
          <w:ilvl w:val="0"/>
          <w:numId w:val="3"/>
        </w:numPr>
        <w:jc w:val="both"/>
        <w:rPr>
          <w:i/>
          <w:iCs/>
          <w:sz w:val="28"/>
          <w:szCs w:val="28"/>
        </w:rPr>
      </w:pPr>
      <w:r>
        <w:rPr>
          <w:i/>
          <w:iCs/>
          <w:sz w:val="28"/>
          <w:szCs w:val="28"/>
        </w:rPr>
        <w:t>Зимин А.А.  Реформы Ивана Грозного : Очерки соц. - экон. и полит. истории середины XVI в.- М.: Наука, 1960.</w:t>
      </w:r>
    </w:p>
    <w:p w:rsidR="00EC4393" w:rsidRDefault="00EC4393">
      <w:pPr>
        <w:numPr>
          <w:ilvl w:val="12"/>
          <w:numId w:val="0"/>
        </w:numPr>
        <w:ind w:left="851" w:hanging="284"/>
        <w:jc w:val="both"/>
        <w:rPr>
          <w:i/>
          <w:iCs/>
          <w:sz w:val="28"/>
          <w:szCs w:val="28"/>
        </w:rPr>
      </w:pPr>
    </w:p>
    <w:p w:rsidR="00EC4393" w:rsidRDefault="00EC5BF1">
      <w:pPr>
        <w:numPr>
          <w:ilvl w:val="0"/>
          <w:numId w:val="4"/>
        </w:numPr>
        <w:jc w:val="both"/>
        <w:rPr>
          <w:i/>
          <w:iCs/>
          <w:sz w:val="28"/>
          <w:szCs w:val="28"/>
        </w:rPr>
      </w:pPr>
      <w:r>
        <w:rPr>
          <w:i/>
          <w:iCs/>
          <w:sz w:val="28"/>
          <w:szCs w:val="28"/>
        </w:rPr>
        <w:t xml:space="preserve">Альшиц Д.Н.  Начало самодержавия в России : Государство                                                                                              </w:t>
      </w:r>
    </w:p>
    <w:p w:rsidR="00EC4393" w:rsidRDefault="00EC5BF1">
      <w:pPr>
        <w:numPr>
          <w:ilvl w:val="12"/>
          <w:numId w:val="0"/>
        </w:numPr>
        <w:ind w:left="1134" w:hanging="283"/>
        <w:jc w:val="both"/>
        <w:rPr>
          <w:i/>
          <w:iCs/>
          <w:sz w:val="28"/>
          <w:szCs w:val="28"/>
        </w:rPr>
      </w:pPr>
      <w:r>
        <w:rPr>
          <w:i/>
          <w:iCs/>
          <w:sz w:val="28"/>
          <w:szCs w:val="28"/>
        </w:rPr>
        <w:t>Ивана Грозного. Л.: Наука, 1988. - 241, [3] с.</w:t>
      </w:r>
    </w:p>
    <w:p w:rsidR="00EC4393" w:rsidRDefault="00EC4393">
      <w:pPr>
        <w:numPr>
          <w:ilvl w:val="12"/>
          <w:numId w:val="0"/>
        </w:numPr>
        <w:ind w:left="1134" w:hanging="283"/>
        <w:jc w:val="both"/>
        <w:rPr>
          <w:i/>
          <w:iCs/>
          <w:sz w:val="28"/>
          <w:szCs w:val="28"/>
        </w:rPr>
      </w:pPr>
    </w:p>
    <w:p w:rsidR="00EC4393" w:rsidRDefault="00EC5BF1">
      <w:pPr>
        <w:numPr>
          <w:ilvl w:val="0"/>
          <w:numId w:val="5"/>
        </w:numPr>
        <w:jc w:val="both"/>
        <w:rPr>
          <w:i/>
          <w:iCs/>
          <w:sz w:val="28"/>
          <w:szCs w:val="28"/>
        </w:rPr>
      </w:pPr>
      <w:r>
        <w:rPr>
          <w:i/>
          <w:iCs/>
          <w:sz w:val="28"/>
          <w:szCs w:val="28"/>
        </w:rPr>
        <w:t>Альшиц Д.Н. Общественное сознание, книжность, литература</w:t>
      </w:r>
    </w:p>
    <w:p w:rsidR="00EC4393" w:rsidRDefault="00EC5BF1">
      <w:pPr>
        <w:numPr>
          <w:ilvl w:val="12"/>
          <w:numId w:val="0"/>
        </w:numPr>
        <w:ind w:left="1134" w:hanging="283"/>
        <w:jc w:val="both"/>
        <w:rPr>
          <w:i/>
          <w:iCs/>
          <w:sz w:val="28"/>
          <w:szCs w:val="28"/>
        </w:rPr>
      </w:pPr>
      <w:r>
        <w:rPr>
          <w:i/>
          <w:iCs/>
          <w:sz w:val="28"/>
          <w:szCs w:val="28"/>
        </w:rPr>
        <w:t xml:space="preserve">периода феодализма. Новосибирск, 1990. - 421 с. </w:t>
      </w:r>
    </w:p>
    <w:p w:rsidR="00EC4393" w:rsidRDefault="00EC4393">
      <w:pPr>
        <w:numPr>
          <w:ilvl w:val="12"/>
          <w:numId w:val="0"/>
        </w:numPr>
        <w:ind w:left="1134" w:hanging="283"/>
        <w:jc w:val="both"/>
        <w:rPr>
          <w:i/>
          <w:iCs/>
          <w:sz w:val="28"/>
          <w:szCs w:val="28"/>
        </w:rPr>
      </w:pPr>
    </w:p>
    <w:p w:rsidR="00EC4393" w:rsidRDefault="00EC5BF1">
      <w:pPr>
        <w:numPr>
          <w:ilvl w:val="0"/>
          <w:numId w:val="6"/>
        </w:numPr>
        <w:jc w:val="both"/>
        <w:rPr>
          <w:i/>
          <w:iCs/>
          <w:sz w:val="28"/>
          <w:szCs w:val="28"/>
        </w:rPr>
      </w:pPr>
      <w:r>
        <w:rPr>
          <w:i/>
          <w:iCs/>
          <w:sz w:val="28"/>
          <w:szCs w:val="28"/>
        </w:rPr>
        <w:t xml:space="preserve">Бахрушин С.В.  Проблемы общественно - политической  </w:t>
      </w:r>
    </w:p>
    <w:p w:rsidR="00EC4393" w:rsidRDefault="00EC5BF1">
      <w:pPr>
        <w:numPr>
          <w:ilvl w:val="12"/>
          <w:numId w:val="0"/>
        </w:numPr>
        <w:ind w:left="1134" w:hanging="283"/>
        <w:jc w:val="both"/>
        <w:rPr>
          <w:i/>
          <w:iCs/>
          <w:sz w:val="28"/>
          <w:szCs w:val="28"/>
        </w:rPr>
      </w:pPr>
      <w:r>
        <w:rPr>
          <w:i/>
          <w:iCs/>
          <w:sz w:val="28"/>
          <w:szCs w:val="28"/>
        </w:rPr>
        <w:t xml:space="preserve">истории России и славянских стран. М., 1963. - 381 с.       </w:t>
      </w:r>
    </w:p>
    <w:p w:rsidR="00EC4393" w:rsidRDefault="00EC4393">
      <w:pPr>
        <w:numPr>
          <w:ilvl w:val="12"/>
          <w:numId w:val="0"/>
        </w:numPr>
        <w:ind w:left="1134" w:hanging="283"/>
        <w:jc w:val="both"/>
        <w:rPr>
          <w:i/>
          <w:iCs/>
          <w:sz w:val="28"/>
          <w:szCs w:val="28"/>
        </w:rPr>
      </w:pPr>
    </w:p>
    <w:p w:rsidR="00EC4393" w:rsidRDefault="00EC5BF1">
      <w:pPr>
        <w:numPr>
          <w:ilvl w:val="0"/>
          <w:numId w:val="7"/>
        </w:numPr>
        <w:jc w:val="both"/>
        <w:rPr>
          <w:i/>
          <w:iCs/>
          <w:sz w:val="28"/>
          <w:szCs w:val="28"/>
        </w:rPr>
      </w:pPr>
      <w:r>
        <w:rPr>
          <w:i/>
          <w:iCs/>
          <w:sz w:val="28"/>
          <w:szCs w:val="28"/>
        </w:rPr>
        <w:t>Валишевский К.   Иван Грозный : Репринт. воспроизведение</w:t>
      </w:r>
    </w:p>
    <w:p w:rsidR="00EC4393" w:rsidRDefault="00EC5BF1">
      <w:pPr>
        <w:numPr>
          <w:ilvl w:val="12"/>
          <w:numId w:val="0"/>
        </w:numPr>
        <w:ind w:left="1134" w:hanging="283"/>
        <w:jc w:val="both"/>
        <w:rPr>
          <w:i/>
          <w:iCs/>
          <w:sz w:val="28"/>
          <w:szCs w:val="28"/>
        </w:rPr>
      </w:pPr>
      <w:r>
        <w:rPr>
          <w:i/>
          <w:iCs/>
          <w:sz w:val="28"/>
          <w:szCs w:val="28"/>
        </w:rPr>
        <w:t xml:space="preserve">изд. 1912 г.: [ Пер. с фр.]. - М., 1989. - 418  [4] с. </w:t>
      </w:r>
    </w:p>
    <w:p w:rsidR="00EC4393" w:rsidRDefault="00EC4393">
      <w:pPr>
        <w:numPr>
          <w:ilvl w:val="12"/>
          <w:numId w:val="0"/>
        </w:numPr>
        <w:ind w:left="1134" w:hanging="283"/>
        <w:jc w:val="both"/>
        <w:rPr>
          <w:i/>
          <w:iCs/>
          <w:sz w:val="28"/>
          <w:szCs w:val="28"/>
        </w:rPr>
      </w:pPr>
    </w:p>
    <w:p w:rsidR="00EC4393" w:rsidRDefault="00EC4393">
      <w:pPr>
        <w:numPr>
          <w:ilvl w:val="12"/>
          <w:numId w:val="0"/>
        </w:numPr>
        <w:ind w:left="1134" w:hanging="283"/>
        <w:jc w:val="both"/>
        <w:rPr>
          <w:i/>
          <w:iCs/>
          <w:sz w:val="28"/>
          <w:szCs w:val="28"/>
        </w:rPr>
      </w:pPr>
    </w:p>
    <w:p w:rsidR="00EC4393" w:rsidRDefault="00EC5BF1">
      <w:pPr>
        <w:numPr>
          <w:ilvl w:val="0"/>
          <w:numId w:val="8"/>
        </w:numPr>
        <w:jc w:val="both"/>
        <w:rPr>
          <w:i/>
          <w:iCs/>
          <w:sz w:val="28"/>
          <w:szCs w:val="28"/>
        </w:rPr>
      </w:pPr>
      <w:r>
        <w:rPr>
          <w:i/>
          <w:iCs/>
          <w:sz w:val="28"/>
          <w:szCs w:val="28"/>
        </w:rPr>
        <w:t xml:space="preserve">Зимин А.А., Хорошкевич А.Л.  Россия времени Ивана </w:t>
      </w:r>
    </w:p>
    <w:p w:rsidR="00EC4393" w:rsidRDefault="00EC5BF1">
      <w:pPr>
        <w:numPr>
          <w:ilvl w:val="12"/>
          <w:numId w:val="0"/>
        </w:numPr>
        <w:ind w:left="1134" w:hanging="283"/>
        <w:jc w:val="both"/>
        <w:rPr>
          <w:i/>
          <w:iCs/>
          <w:sz w:val="28"/>
          <w:szCs w:val="28"/>
        </w:rPr>
      </w:pPr>
      <w:r>
        <w:rPr>
          <w:i/>
          <w:iCs/>
          <w:sz w:val="28"/>
          <w:szCs w:val="28"/>
        </w:rPr>
        <w:t>Грозного. - М.: Наука, 1982. - 184 с.</w:t>
      </w:r>
    </w:p>
    <w:p w:rsidR="00EC4393" w:rsidRDefault="00EC4393">
      <w:pPr>
        <w:numPr>
          <w:ilvl w:val="12"/>
          <w:numId w:val="0"/>
        </w:numPr>
        <w:ind w:left="1134" w:hanging="283"/>
        <w:jc w:val="both"/>
        <w:rPr>
          <w:i/>
          <w:iCs/>
          <w:sz w:val="28"/>
          <w:szCs w:val="28"/>
        </w:rPr>
      </w:pPr>
    </w:p>
    <w:p w:rsidR="00EC4393" w:rsidRDefault="00EC5BF1">
      <w:pPr>
        <w:numPr>
          <w:ilvl w:val="0"/>
          <w:numId w:val="9"/>
        </w:numPr>
        <w:jc w:val="both"/>
        <w:rPr>
          <w:i/>
          <w:iCs/>
          <w:sz w:val="28"/>
          <w:szCs w:val="28"/>
        </w:rPr>
      </w:pPr>
      <w:r>
        <w:rPr>
          <w:i/>
          <w:iCs/>
          <w:sz w:val="28"/>
          <w:szCs w:val="28"/>
        </w:rPr>
        <w:t xml:space="preserve">Черепнин Л.В. Земские соборы русского государства в </w:t>
      </w:r>
      <w:r>
        <w:rPr>
          <w:i/>
          <w:iCs/>
          <w:sz w:val="28"/>
          <w:szCs w:val="28"/>
          <w:lang w:val="en-US"/>
        </w:rPr>
        <w:t>XVI - XVII</w:t>
      </w:r>
      <w:r>
        <w:rPr>
          <w:i/>
          <w:iCs/>
          <w:sz w:val="28"/>
          <w:szCs w:val="28"/>
        </w:rPr>
        <w:t xml:space="preserve"> веках. М.,</w:t>
      </w:r>
      <w:r>
        <w:rPr>
          <w:i/>
          <w:iCs/>
          <w:sz w:val="28"/>
          <w:szCs w:val="28"/>
          <w:lang w:val="en-US"/>
        </w:rPr>
        <w:t xml:space="preserve"> </w:t>
      </w:r>
      <w:r>
        <w:rPr>
          <w:i/>
          <w:iCs/>
          <w:sz w:val="28"/>
          <w:szCs w:val="28"/>
        </w:rPr>
        <w:t>1972.</w:t>
      </w:r>
    </w:p>
    <w:p w:rsidR="00EC4393" w:rsidRDefault="00EC4393">
      <w:pPr>
        <w:ind w:left="142" w:firstLine="425"/>
        <w:jc w:val="both"/>
        <w:rPr>
          <w:i/>
          <w:iCs/>
          <w:sz w:val="28"/>
          <w:szCs w:val="28"/>
        </w:rPr>
      </w:pPr>
    </w:p>
    <w:p w:rsidR="00EC4393" w:rsidRDefault="00EC4393">
      <w:pPr>
        <w:ind w:firstLine="567"/>
        <w:jc w:val="both"/>
        <w:rPr>
          <w:i/>
          <w:iCs/>
          <w:sz w:val="28"/>
          <w:szCs w:val="28"/>
        </w:rPr>
      </w:pPr>
      <w:bookmarkStart w:id="0" w:name="_GoBack"/>
      <w:bookmarkEnd w:id="0"/>
    </w:p>
    <w:sectPr w:rsidR="00EC4393">
      <w:footerReference w:type="default" r:id="rId7"/>
      <w:pgSz w:w="11906" w:h="16838"/>
      <w:pgMar w:top="1134" w:right="1134" w:bottom="1134" w:left="1134"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93" w:rsidRDefault="00EC5BF1">
      <w:r>
        <w:separator/>
      </w:r>
    </w:p>
  </w:endnote>
  <w:endnote w:type="continuationSeparator" w:id="0">
    <w:p w:rsidR="00EC4393" w:rsidRDefault="00EC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393" w:rsidRDefault="00EC5BF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C4393" w:rsidRDefault="00EC43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93" w:rsidRDefault="00EC5BF1">
      <w:r>
        <w:separator/>
      </w:r>
    </w:p>
  </w:footnote>
  <w:footnote w:type="continuationSeparator" w:id="0">
    <w:p w:rsidR="00EC4393" w:rsidRDefault="00EC5BF1">
      <w:r>
        <w:continuationSeparator/>
      </w:r>
    </w:p>
  </w:footnote>
  <w:footnote w:id="1">
    <w:p w:rsidR="00EC4393" w:rsidRDefault="00EC5BF1">
      <w:pPr>
        <w:pStyle w:val="a6"/>
      </w:pPr>
      <w:r>
        <w:rPr>
          <w:rStyle w:val="a8"/>
        </w:rPr>
        <w:t>1</w:t>
      </w:r>
      <w:r>
        <w:t xml:space="preserve"> Зимин А.А. Реформы Ивана Грозного : Очерки соц- экон. и полит. истории середины XVI в., 326 с.</w:t>
      </w:r>
    </w:p>
  </w:footnote>
  <w:footnote w:id="2">
    <w:p w:rsidR="00EC4393" w:rsidRDefault="00EC5BF1">
      <w:pPr>
        <w:pStyle w:val="a6"/>
      </w:pPr>
      <w:r>
        <w:rPr>
          <w:rStyle w:val="a8"/>
        </w:rPr>
        <w:t>2</w:t>
      </w:r>
      <w:r>
        <w:t xml:space="preserve"> Альшиц Д.Н. Общественное сознание, книжность, литература периода феодализма., 421 с.</w:t>
      </w:r>
    </w:p>
  </w:footnote>
  <w:footnote w:id="3">
    <w:p w:rsidR="00EC4393" w:rsidRDefault="00EC5BF1">
      <w:pPr>
        <w:pStyle w:val="a6"/>
      </w:pPr>
      <w:r>
        <w:rPr>
          <w:rStyle w:val="a8"/>
        </w:rPr>
        <w:t>1</w:t>
      </w:r>
      <w:r>
        <w:t xml:space="preserve"> Зимин А.А. Реформы Ивана Грозного, 330 с.</w:t>
      </w:r>
    </w:p>
  </w:footnote>
  <w:footnote w:id="4">
    <w:p w:rsidR="00EC4393" w:rsidRDefault="00EC5BF1">
      <w:pPr>
        <w:pStyle w:val="a6"/>
      </w:pPr>
      <w:r>
        <w:rPr>
          <w:rStyle w:val="a8"/>
        </w:rPr>
        <w:t>2</w:t>
      </w:r>
      <w:r>
        <w:t xml:space="preserve"> Зимин А.А, Хорошкевич А.Л. Россия времени Ивана Грозного, 82 с.</w:t>
      </w:r>
    </w:p>
  </w:footnote>
  <w:footnote w:id="5">
    <w:p w:rsidR="00EC4393" w:rsidRDefault="00EC5BF1">
      <w:pPr>
        <w:pStyle w:val="a6"/>
      </w:pPr>
      <w:r>
        <w:rPr>
          <w:rStyle w:val="a8"/>
        </w:rPr>
        <w:t>2</w:t>
      </w:r>
      <w:r>
        <w:t xml:space="preserve"> Зимин А.А., Хорошкевич А.Л. Россия времени Ивана Грозного, 119 с. </w:t>
      </w:r>
    </w:p>
  </w:footnote>
  <w:footnote w:id="6">
    <w:p w:rsidR="00EC4393" w:rsidRDefault="00EC5BF1">
      <w:pPr>
        <w:pStyle w:val="a6"/>
      </w:pPr>
      <w:r>
        <w:rPr>
          <w:rStyle w:val="a8"/>
        </w:rPr>
        <w:t>1</w:t>
      </w:r>
      <w:r>
        <w:t xml:space="preserve"> Зимин А.А. Реформы Ивана Грозного, 355 с.</w:t>
      </w:r>
    </w:p>
  </w:footnote>
  <w:footnote w:id="7">
    <w:p w:rsidR="00EC4393" w:rsidRDefault="00EC5BF1">
      <w:pPr>
        <w:pStyle w:val="a6"/>
      </w:pPr>
      <w:r>
        <w:rPr>
          <w:rStyle w:val="a8"/>
        </w:rPr>
        <w:t>3</w:t>
      </w:r>
      <w:r>
        <w:t xml:space="preserve"> Зимин А.А. Реформы Ивана Грозного, 377 с.</w:t>
      </w:r>
    </w:p>
  </w:footnote>
  <w:footnote w:id="8">
    <w:p w:rsidR="00EC4393" w:rsidRDefault="00EC5BF1">
      <w:pPr>
        <w:pStyle w:val="a6"/>
      </w:pPr>
      <w:r>
        <w:rPr>
          <w:rStyle w:val="a8"/>
        </w:rPr>
        <w:sym w:font="Symbol" w:char="F034"/>
      </w:r>
      <w:r>
        <w:t xml:space="preserve"> Бахрушин С.В. Проблемы общественно - политической истории России и славянских стран, 191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73B1F"/>
    <w:multiLevelType w:val="singleLevel"/>
    <w:tmpl w:val="861A2EF6"/>
    <w:lvl w:ilvl="0">
      <w:start w:val="1"/>
      <w:numFmt w:val="decimal"/>
      <w:lvlText w:val="%1."/>
      <w:legacy w:legacy="1" w:legacySpace="0" w:legacyIndent="283"/>
      <w:lvlJc w:val="left"/>
      <w:pPr>
        <w:ind w:left="1134" w:hanging="283"/>
      </w:pPr>
    </w:lvl>
  </w:abstractNum>
  <w:abstractNum w:abstractNumId="1">
    <w:nsid w:val="3297155E"/>
    <w:multiLevelType w:val="singleLevel"/>
    <w:tmpl w:val="B8CAB80E"/>
    <w:lvl w:ilvl="0">
      <w:start w:val="1"/>
      <w:numFmt w:val="decimal"/>
      <w:lvlText w:val="%1."/>
      <w:legacy w:legacy="1" w:legacySpace="0" w:legacyIndent="283"/>
      <w:lvlJc w:val="left"/>
      <w:pPr>
        <w:ind w:left="567" w:hanging="283"/>
      </w:pPr>
    </w:lvl>
  </w:abstractNum>
  <w:abstractNum w:abstractNumId="2">
    <w:nsid w:val="3ED93FEE"/>
    <w:multiLevelType w:val="singleLevel"/>
    <w:tmpl w:val="93C096A2"/>
    <w:lvl w:ilvl="0">
      <w:start w:val="1"/>
      <w:numFmt w:val="decimal"/>
      <w:lvlText w:val="%1)"/>
      <w:legacy w:legacy="1" w:legacySpace="0" w:legacyIndent="283"/>
      <w:lvlJc w:val="left"/>
      <w:pPr>
        <w:ind w:left="567" w:hanging="283"/>
      </w:pPr>
    </w:lvl>
  </w:abstractNum>
  <w:num w:numId="1">
    <w:abstractNumId w:val="1"/>
  </w:num>
  <w:num w:numId="2">
    <w:abstractNumId w:val="2"/>
  </w:num>
  <w:num w:numId="3">
    <w:abstractNumId w:val="0"/>
  </w:num>
  <w:num w:numId="4">
    <w:abstractNumId w:val="0"/>
    <w:lvlOverride w:ilvl="0">
      <w:lvl w:ilvl="0">
        <w:start w:val="1"/>
        <w:numFmt w:val="decimal"/>
        <w:lvlText w:val="%1."/>
        <w:legacy w:legacy="1" w:legacySpace="0" w:legacyIndent="283"/>
        <w:lvlJc w:val="left"/>
        <w:pPr>
          <w:ind w:left="1134" w:hanging="283"/>
        </w:pPr>
      </w:lvl>
    </w:lvlOverride>
  </w:num>
  <w:num w:numId="5">
    <w:abstractNumId w:val="0"/>
    <w:lvlOverride w:ilvl="0">
      <w:lvl w:ilvl="0">
        <w:start w:val="1"/>
        <w:numFmt w:val="decimal"/>
        <w:lvlText w:val="%1."/>
        <w:legacy w:legacy="1" w:legacySpace="0" w:legacyIndent="283"/>
        <w:lvlJc w:val="left"/>
        <w:pPr>
          <w:ind w:left="1134" w:hanging="283"/>
        </w:pPr>
      </w:lvl>
    </w:lvlOverride>
  </w:num>
  <w:num w:numId="6">
    <w:abstractNumId w:val="0"/>
    <w:lvlOverride w:ilvl="0">
      <w:lvl w:ilvl="0">
        <w:start w:val="1"/>
        <w:numFmt w:val="decimal"/>
        <w:lvlText w:val="%1."/>
        <w:legacy w:legacy="1" w:legacySpace="0" w:legacyIndent="283"/>
        <w:lvlJc w:val="left"/>
        <w:pPr>
          <w:ind w:left="1134" w:hanging="283"/>
        </w:pPr>
      </w:lvl>
    </w:lvlOverride>
  </w:num>
  <w:num w:numId="7">
    <w:abstractNumId w:val="0"/>
    <w:lvlOverride w:ilvl="0">
      <w:lvl w:ilvl="0">
        <w:start w:val="1"/>
        <w:numFmt w:val="decimal"/>
        <w:lvlText w:val="%1."/>
        <w:legacy w:legacy="1" w:legacySpace="0" w:legacyIndent="283"/>
        <w:lvlJc w:val="left"/>
        <w:pPr>
          <w:ind w:left="1134" w:hanging="283"/>
        </w:pPr>
      </w:lvl>
    </w:lvlOverride>
  </w:num>
  <w:num w:numId="8">
    <w:abstractNumId w:val="0"/>
    <w:lvlOverride w:ilvl="0">
      <w:lvl w:ilvl="0">
        <w:start w:val="1"/>
        <w:numFmt w:val="decimal"/>
        <w:lvlText w:val="%1."/>
        <w:legacy w:legacy="1" w:legacySpace="0" w:legacyIndent="283"/>
        <w:lvlJc w:val="left"/>
        <w:pPr>
          <w:ind w:left="1134" w:hanging="283"/>
        </w:pPr>
      </w:lvl>
    </w:lvlOverride>
  </w:num>
  <w:num w:numId="9">
    <w:abstractNumId w:val="0"/>
    <w:lvlOverride w:ilvl="0">
      <w:lvl w:ilvl="0">
        <w:start w:val="1"/>
        <w:numFmt w:val="decimal"/>
        <w:lvlText w:val="%1."/>
        <w:legacy w:legacy="1" w:legacySpace="0" w:legacyIndent="283"/>
        <w:lvlJc w:val="left"/>
        <w:pPr>
          <w:ind w:left="1134"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BF1"/>
    <w:rsid w:val="00A85833"/>
    <w:rsid w:val="00EC4393"/>
    <w:rsid w:val="00EC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6E2492-A437-4AB1-A320-6EFDB614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footnote text"/>
    <w:basedOn w:val="a"/>
    <w:link w:val="a7"/>
    <w:uiPriority w:val="99"/>
  </w:style>
  <w:style w:type="character" w:customStyle="1" w:styleId="a7">
    <w:name w:val="Текст сноски Знак"/>
    <w:basedOn w:val="a0"/>
    <w:link w:val="a6"/>
    <w:uiPriority w:val="99"/>
    <w:semiHidden/>
    <w:rPr>
      <w:rFonts w:ascii="Times New Roman" w:hAnsi="Times New Roman" w:cs="Times New Roman"/>
      <w:sz w:val="20"/>
      <w:szCs w:val="20"/>
    </w:rPr>
  </w:style>
  <w:style w:type="character" w:styleId="a8">
    <w:name w:val="footnote reference"/>
    <w:basedOn w:val="a0"/>
    <w:uiPriority w:val="99"/>
    <w:rPr>
      <w:vertAlign w:val="superscript"/>
    </w:r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3397</Words>
  <Characters>19364</Characters>
  <Application>Microsoft Office Word</Application>
  <DocSecurity>0</DocSecurity>
  <Lines>161</Lines>
  <Paragraphs>45</Paragraphs>
  <ScaleCrop>false</ScaleCrop>
  <Company> </Company>
  <LinksUpToDate>false</LinksUpToDate>
  <CharactersWithSpaces>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о правителстве 50х годов XVI в и характер его политики тра-диционно связывается с вопросом о “избранной раде”.Полемика по вопросу о том, что такое “избранная рада”, иртересы каких классов она выражала, в каком отношении ее политика находилась к ре-</dc:title>
  <dc:subject/>
  <dc:creator>Юра</dc:creator>
  <cp:keywords/>
  <dc:description/>
  <cp:lastModifiedBy>admin</cp:lastModifiedBy>
  <cp:revision>2</cp:revision>
  <cp:lastPrinted>1997-12-21T22:23:00Z</cp:lastPrinted>
  <dcterms:created xsi:type="dcterms:W3CDTF">2014-02-18T14:54:00Z</dcterms:created>
  <dcterms:modified xsi:type="dcterms:W3CDTF">2014-02-18T14:54:00Z</dcterms:modified>
</cp:coreProperties>
</file>