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E75" w:rsidRPr="00E33279" w:rsidRDefault="00435E75" w:rsidP="00E33279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33279">
        <w:rPr>
          <w:rFonts w:ascii="Times New Roman" w:hAnsi="Times New Roman"/>
          <w:sz w:val="28"/>
          <w:szCs w:val="28"/>
        </w:rPr>
        <w:t>1. Классификация мя</w:t>
      </w:r>
      <w:r w:rsidR="000847D8">
        <w:rPr>
          <w:rFonts w:ascii="Times New Roman" w:hAnsi="Times New Roman"/>
          <w:sz w:val="28"/>
          <w:szCs w:val="28"/>
        </w:rPr>
        <w:t>са</w:t>
      </w:r>
    </w:p>
    <w:p w:rsidR="00435E75" w:rsidRPr="00E33279" w:rsidRDefault="00435E75" w:rsidP="00E33279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435E75" w:rsidRPr="00E33279" w:rsidRDefault="00435E75" w:rsidP="00E33279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33279">
        <w:rPr>
          <w:rFonts w:ascii="Times New Roman" w:hAnsi="Times New Roman"/>
          <w:sz w:val="28"/>
          <w:szCs w:val="28"/>
        </w:rPr>
        <w:t>В зависимости от вида животного различают мясо крупного и мелкого рогатого скота, свиней, лошадей, верблюдов, буйволов, оленей и кроликов.</w:t>
      </w:r>
    </w:p>
    <w:p w:rsidR="00435E75" w:rsidRPr="00E33279" w:rsidRDefault="00435E75" w:rsidP="00E33279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33279">
        <w:rPr>
          <w:rFonts w:ascii="Times New Roman" w:hAnsi="Times New Roman"/>
          <w:sz w:val="28"/>
          <w:szCs w:val="28"/>
        </w:rPr>
        <w:t xml:space="preserve">Мясо крупного рогатого скота по упитанности делится на </w:t>
      </w:r>
      <w:r w:rsidRPr="00E33279">
        <w:rPr>
          <w:rFonts w:ascii="Times New Roman" w:hAnsi="Times New Roman"/>
          <w:sz w:val="28"/>
          <w:szCs w:val="28"/>
          <w:lang w:val="en-US"/>
        </w:rPr>
        <w:t>I</w:t>
      </w:r>
      <w:r w:rsidRPr="00E33279">
        <w:rPr>
          <w:rFonts w:ascii="Times New Roman" w:hAnsi="Times New Roman"/>
          <w:sz w:val="28"/>
          <w:szCs w:val="28"/>
        </w:rPr>
        <w:t xml:space="preserve"> и </w:t>
      </w:r>
      <w:r w:rsidRPr="00E33279">
        <w:rPr>
          <w:rFonts w:ascii="Times New Roman" w:hAnsi="Times New Roman"/>
          <w:sz w:val="28"/>
          <w:szCs w:val="28"/>
          <w:lang w:val="en-US"/>
        </w:rPr>
        <w:t>II</w:t>
      </w:r>
      <w:r w:rsidRPr="00E33279">
        <w:rPr>
          <w:rFonts w:ascii="Times New Roman" w:hAnsi="Times New Roman"/>
          <w:sz w:val="28"/>
          <w:szCs w:val="28"/>
        </w:rPr>
        <w:t xml:space="preserve"> категорию. Говядина </w:t>
      </w:r>
      <w:r w:rsidRPr="00E33279">
        <w:rPr>
          <w:rFonts w:ascii="Times New Roman" w:hAnsi="Times New Roman"/>
          <w:sz w:val="28"/>
          <w:szCs w:val="28"/>
          <w:lang w:val="en-US"/>
        </w:rPr>
        <w:t>I</w:t>
      </w:r>
      <w:r w:rsidRPr="00E33279">
        <w:rPr>
          <w:rFonts w:ascii="Times New Roman" w:hAnsi="Times New Roman"/>
          <w:sz w:val="28"/>
          <w:szCs w:val="28"/>
        </w:rPr>
        <w:t xml:space="preserve"> категории от взрослого скота</w:t>
      </w:r>
      <w:r w:rsidR="00FF237F">
        <w:rPr>
          <w:rFonts w:ascii="Times New Roman" w:hAnsi="Times New Roman"/>
          <w:sz w:val="28"/>
          <w:szCs w:val="28"/>
        </w:rPr>
        <w:t xml:space="preserve"> </w:t>
      </w:r>
      <w:r w:rsidRPr="00E33279">
        <w:rPr>
          <w:rFonts w:ascii="Times New Roman" w:hAnsi="Times New Roman"/>
          <w:sz w:val="28"/>
          <w:szCs w:val="28"/>
        </w:rPr>
        <w:t xml:space="preserve">- мышцы развиты удовлетворительно, подкожный жир покрывает тушу от восьмого ребра к седалищным буграм, на остальной поверхности туши допускается отложение жира отдельными участками. Говядина </w:t>
      </w:r>
      <w:r w:rsidRPr="00E33279">
        <w:rPr>
          <w:rFonts w:ascii="Times New Roman" w:hAnsi="Times New Roman"/>
          <w:sz w:val="28"/>
          <w:szCs w:val="28"/>
          <w:lang w:val="en-US"/>
        </w:rPr>
        <w:t>II</w:t>
      </w:r>
      <w:r w:rsidRPr="00E33279">
        <w:rPr>
          <w:rFonts w:ascii="Times New Roman" w:hAnsi="Times New Roman"/>
          <w:sz w:val="28"/>
          <w:szCs w:val="28"/>
        </w:rPr>
        <w:t xml:space="preserve"> категории – мышцы развиты менее удовлетворительно (бедра имеют впадины), подкожный жир покрывает небольшими участками заднюю часть туши. Мясо, имеющее показатели ниже упитанности ниже </w:t>
      </w:r>
      <w:r w:rsidRPr="00E33279">
        <w:rPr>
          <w:rFonts w:ascii="Times New Roman" w:hAnsi="Times New Roman"/>
          <w:sz w:val="28"/>
          <w:szCs w:val="28"/>
          <w:lang w:val="en-US"/>
        </w:rPr>
        <w:t>II</w:t>
      </w:r>
      <w:r w:rsidRPr="00E33279">
        <w:rPr>
          <w:rFonts w:ascii="Times New Roman" w:hAnsi="Times New Roman"/>
          <w:sz w:val="28"/>
          <w:szCs w:val="28"/>
        </w:rPr>
        <w:t xml:space="preserve"> категории, относится к тощему и в реализацию не допускается. Мясо КРС по полу подразделяют на мясо быков (взрослые некастрированные самцы), мясо волов (взрослые кастрированные самцы) и мясо коров. Мясо быков темного света с синеватым оттенком, мышечная ткань грубая, липкая, подкожный жир и «мраморность» отсутствуют, запах специфический неприятный. В реализацию оно не допускается, но высоко ценится в колбасном производстве, так как повышает связанность (клейкость) колбасного фарша. По возрасту мясо КРС бывает следующих видов: говядина от взрослого скота (старше 3 лет); молодняк (от 3 месяцев до 3 лет); телятина (от 2 недель до 3 месяцев).</w:t>
      </w:r>
    </w:p>
    <w:p w:rsidR="00435E75" w:rsidRPr="00E33279" w:rsidRDefault="00435E75" w:rsidP="00E33279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33279">
        <w:rPr>
          <w:rFonts w:ascii="Times New Roman" w:hAnsi="Times New Roman"/>
          <w:sz w:val="28"/>
          <w:szCs w:val="28"/>
        </w:rPr>
        <w:t>Говядина молодняка – мясо светлее (розово - красное) и нежнее, чем от взрослого скота. Подкожный жир белого цвета умеренно покрывает тушу, «мраморность» мяса выражена слабо.</w:t>
      </w:r>
    </w:p>
    <w:p w:rsidR="00435E75" w:rsidRPr="00E33279" w:rsidRDefault="00435E75" w:rsidP="00E33279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33279">
        <w:rPr>
          <w:rFonts w:ascii="Times New Roman" w:hAnsi="Times New Roman"/>
          <w:sz w:val="28"/>
          <w:szCs w:val="28"/>
        </w:rPr>
        <w:t xml:space="preserve">Телятина имеет розовый цвет, мышечная ткань очень нежная, жировые отложения незначительные, жир белого цвета. Она легко усваивается организмом человека и высоко ценится в детском и диетическом питании. </w:t>
      </w:r>
    </w:p>
    <w:p w:rsidR="00435E75" w:rsidRPr="00E33279" w:rsidRDefault="00435E75" w:rsidP="00E33279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33279">
        <w:rPr>
          <w:rFonts w:ascii="Times New Roman" w:hAnsi="Times New Roman"/>
          <w:sz w:val="28"/>
          <w:szCs w:val="28"/>
        </w:rPr>
        <w:t xml:space="preserve">Мясо свиней. Свинина поступает в реализацию в виде полутуш, а подсвинки и поросята – в виде туш. В зависимости от толщины шпика в спиной части над остистым отростками позвонков между 6 и 7 – м ребрами (без учета толщины шкуры) свинину подразделяют на категории: </w:t>
      </w:r>
      <w:r w:rsidRPr="00E33279">
        <w:rPr>
          <w:rFonts w:ascii="Times New Roman" w:hAnsi="Times New Roman"/>
          <w:sz w:val="28"/>
          <w:szCs w:val="28"/>
          <w:lang w:val="en-US"/>
        </w:rPr>
        <w:t>I</w:t>
      </w:r>
      <w:r w:rsidRPr="00E33279">
        <w:rPr>
          <w:rFonts w:ascii="Times New Roman" w:hAnsi="Times New Roman"/>
          <w:sz w:val="28"/>
          <w:szCs w:val="28"/>
        </w:rPr>
        <w:t xml:space="preserve"> – беконная (имеет хорошо развитую мышечную ткань, на поперечном разрезе грудной части на уровне между 6 и 7 – м ребрами не менее двух прослоек мышечной ткани); </w:t>
      </w:r>
      <w:r w:rsidRPr="00E33279">
        <w:rPr>
          <w:rFonts w:ascii="Times New Roman" w:hAnsi="Times New Roman"/>
          <w:sz w:val="28"/>
          <w:szCs w:val="28"/>
          <w:lang w:val="en-US"/>
        </w:rPr>
        <w:t>II</w:t>
      </w:r>
      <w:r w:rsidRPr="00E33279">
        <w:rPr>
          <w:rFonts w:ascii="Times New Roman" w:hAnsi="Times New Roman"/>
          <w:sz w:val="28"/>
          <w:szCs w:val="28"/>
        </w:rPr>
        <w:t xml:space="preserve"> – мясная – молодняк; </w:t>
      </w:r>
      <w:r w:rsidRPr="00E33279">
        <w:rPr>
          <w:rFonts w:ascii="Times New Roman" w:hAnsi="Times New Roman"/>
          <w:sz w:val="28"/>
          <w:szCs w:val="28"/>
          <w:lang w:val="en-US"/>
        </w:rPr>
        <w:t>III</w:t>
      </w:r>
      <w:r w:rsidRPr="00E33279">
        <w:rPr>
          <w:rFonts w:ascii="Times New Roman" w:hAnsi="Times New Roman"/>
          <w:sz w:val="28"/>
          <w:szCs w:val="28"/>
        </w:rPr>
        <w:t xml:space="preserve"> – жирная; </w:t>
      </w:r>
      <w:r w:rsidRPr="00E33279">
        <w:rPr>
          <w:rFonts w:ascii="Times New Roman" w:hAnsi="Times New Roman"/>
          <w:sz w:val="28"/>
          <w:szCs w:val="28"/>
          <w:lang w:val="en-US"/>
        </w:rPr>
        <w:t>IV</w:t>
      </w:r>
      <w:r w:rsidRPr="00E33279">
        <w:rPr>
          <w:rFonts w:ascii="Times New Roman" w:hAnsi="Times New Roman"/>
          <w:sz w:val="28"/>
          <w:szCs w:val="28"/>
        </w:rPr>
        <w:t xml:space="preserve"> – для промышленной переработки; </w:t>
      </w:r>
      <w:r w:rsidRPr="00E33279">
        <w:rPr>
          <w:rFonts w:ascii="Times New Roman" w:hAnsi="Times New Roman"/>
          <w:sz w:val="28"/>
          <w:szCs w:val="28"/>
          <w:lang w:val="en-US"/>
        </w:rPr>
        <w:t>V</w:t>
      </w:r>
      <w:r w:rsidRPr="00E33279">
        <w:rPr>
          <w:rFonts w:ascii="Times New Roman" w:hAnsi="Times New Roman"/>
          <w:sz w:val="28"/>
          <w:szCs w:val="28"/>
        </w:rPr>
        <w:t xml:space="preserve"> – мясо поросят. Свинину различают также на отрубы </w:t>
      </w:r>
      <w:r w:rsidRPr="00E33279">
        <w:rPr>
          <w:rFonts w:ascii="Times New Roman" w:hAnsi="Times New Roman"/>
          <w:sz w:val="28"/>
          <w:szCs w:val="28"/>
          <w:lang w:val="en-US"/>
        </w:rPr>
        <w:t>I</w:t>
      </w:r>
      <w:r w:rsidRPr="00E33279">
        <w:rPr>
          <w:rFonts w:ascii="Times New Roman" w:hAnsi="Times New Roman"/>
          <w:sz w:val="28"/>
          <w:szCs w:val="28"/>
        </w:rPr>
        <w:t xml:space="preserve"> –го и </w:t>
      </w:r>
      <w:r w:rsidRPr="00E33279">
        <w:rPr>
          <w:rFonts w:ascii="Times New Roman" w:hAnsi="Times New Roman"/>
          <w:sz w:val="28"/>
          <w:szCs w:val="28"/>
          <w:lang w:val="en-US"/>
        </w:rPr>
        <w:t>II</w:t>
      </w:r>
      <w:r w:rsidRPr="00E33279">
        <w:rPr>
          <w:rFonts w:ascii="Times New Roman" w:hAnsi="Times New Roman"/>
          <w:sz w:val="28"/>
          <w:szCs w:val="28"/>
        </w:rPr>
        <w:t xml:space="preserve">-го сорта. К </w:t>
      </w:r>
      <w:r w:rsidRPr="00E33279">
        <w:rPr>
          <w:rFonts w:ascii="Times New Roman" w:hAnsi="Times New Roman"/>
          <w:sz w:val="28"/>
          <w:szCs w:val="28"/>
          <w:lang w:val="en-US"/>
        </w:rPr>
        <w:t>I</w:t>
      </w:r>
      <w:r w:rsidRPr="00E33279">
        <w:rPr>
          <w:rFonts w:ascii="Times New Roman" w:hAnsi="Times New Roman"/>
          <w:sz w:val="28"/>
          <w:szCs w:val="28"/>
        </w:rPr>
        <w:t xml:space="preserve"> сорту относят лопаточную и спинную (корейку) части, грудинку, поясничную часть с Пашиной и заднюю часть (окорок), выход отруба 96 % туши. Ко </w:t>
      </w:r>
      <w:r w:rsidRPr="00E33279">
        <w:rPr>
          <w:rFonts w:ascii="Times New Roman" w:hAnsi="Times New Roman"/>
          <w:sz w:val="28"/>
          <w:szCs w:val="28"/>
          <w:lang w:val="en-US"/>
        </w:rPr>
        <w:t>II</w:t>
      </w:r>
      <w:r w:rsidRPr="00E33279">
        <w:rPr>
          <w:rFonts w:ascii="Times New Roman" w:hAnsi="Times New Roman"/>
          <w:sz w:val="28"/>
          <w:szCs w:val="28"/>
        </w:rPr>
        <w:t xml:space="preserve"> сорту относят рульку и голяшку; выход отруба – 4 % туши. Не допускается к реализации, а идет на промпереработку свинина </w:t>
      </w:r>
      <w:r w:rsidRPr="00E33279">
        <w:rPr>
          <w:rFonts w:ascii="Times New Roman" w:hAnsi="Times New Roman"/>
          <w:sz w:val="28"/>
          <w:szCs w:val="28"/>
          <w:lang w:val="en-US"/>
        </w:rPr>
        <w:t>IV</w:t>
      </w:r>
      <w:r w:rsidRPr="00E33279">
        <w:rPr>
          <w:rFonts w:ascii="Times New Roman" w:hAnsi="Times New Roman"/>
          <w:sz w:val="28"/>
          <w:szCs w:val="28"/>
        </w:rPr>
        <w:t xml:space="preserve"> категории; замороженная не более одного раза; свинина, полученная от хряков.</w:t>
      </w:r>
    </w:p>
    <w:p w:rsidR="00435E75" w:rsidRPr="00E33279" w:rsidRDefault="00435E75" w:rsidP="00E33279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33279">
        <w:rPr>
          <w:rFonts w:ascii="Times New Roman" w:hAnsi="Times New Roman"/>
          <w:sz w:val="28"/>
          <w:szCs w:val="28"/>
        </w:rPr>
        <w:t>Мясо свиней по полу разделяется на мясо хряков (некастрированные самцы), мясо боровов (кастрированные самцы) и мясо свиноматки. Мясо хряков грубое, имеет темно – красный цвет, неприятный специфический запах. Используется только для промышленной переработки (колбасы, свинокопчености, полуфабрикаты, консервы).</w:t>
      </w:r>
    </w:p>
    <w:p w:rsidR="00435E75" w:rsidRPr="00E33279" w:rsidRDefault="00435E75" w:rsidP="00E33279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33279">
        <w:rPr>
          <w:rFonts w:ascii="Times New Roman" w:hAnsi="Times New Roman"/>
          <w:sz w:val="28"/>
          <w:szCs w:val="28"/>
        </w:rPr>
        <w:t>Мясо мелкого рогатого скота по полу и возрасту не подразделяются. К ним относят баранину и козлятину. Поступают в розничную сеть в виде целых туш с хвостами (без курдюков), отделенными ножками, с наличием внутри почек и околопочечного жира.</w:t>
      </w:r>
    </w:p>
    <w:p w:rsidR="00435E75" w:rsidRPr="00E33279" w:rsidRDefault="00435E75" w:rsidP="00E33279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33279">
        <w:rPr>
          <w:rFonts w:ascii="Times New Roman" w:hAnsi="Times New Roman"/>
          <w:sz w:val="28"/>
          <w:szCs w:val="28"/>
        </w:rPr>
        <w:t xml:space="preserve">В зависимости от упитанности баранину и козлятину делят на </w:t>
      </w:r>
      <w:r w:rsidRPr="00E33279">
        <w:rPr>
          <w:rFonts w:ascii="Times New Roman" w:hAnsi="Times New Roman"/>
          <w:sz w:val="28"/>
          <w:szCs w:val="28"/>
          <w:lang w:val="en-US"/>
        </w:rPr>
        <w:t>I</w:t>
      </w:r>
      <w:r w:rsidRPr="00E33279">
        <w:rPr>
          <w:rFonts w:ascii="Times New Roman" w:hAnsi="Times New Roman"/>
          <w:sz w:val="28"/>
          <w:szCs w:val="28"/>
        </w:rPr>
        <w:t xml:space="preserve"> и </w:t>
      </w:r>
      <w:r w:rsidRPr="00E33279">
        <w:rPr>
          <w:rFonts w:ascii="Times New Roman" w:hAnsi="Times New Roman"/>
          <w:sz w:val="28"/>
          <w:szCs w:val="28"/>
          <w:lang w:val="en-US"/>
        </w:rPr>
        <w:t>II</w:t>
      </w:r>
      <w:r w:rsidRPr="00E33279">
        <w:rPr>
          <w:rFonts w:ascii="Times New Roman" w:hAnsi="Times New Roman"/>
          <w:sz w:val="28"/>
          <w:szCs w:val="28"/>
        </w:rPr>
        <w:t xml:space="preserve"> категории. Баранина и козлятина </w:t>
      </w:r>
      <w:r w:rsidRPr="00E33279">
        <w:rPr>
          <w:rFonts w:ascii="Times New Roman" w:hAnsi="Times New Roman"/>
          <w:sz w:val="28"/>
          <w:szCs w:val="28"/>
          <w:lang w:val="en-US"/>
        </w:rPr>
        <w:t>I</w:t>
      </w:r>
      <w:r w:rsidRPr="00E33279">
        <w:rPr>
          <w:rFonts w:ascii="Times New Roman" w:hAnsi="Times New Roman"/>
          <w:sz w:val="28"/>
          <w:szCs w:val="28"/>
        </w:rPr>
        <w:t xml:space="preserve"> категории имеют удовлетворительное развитие мышцы, позвонки слегка выступают, жир покрывает почти всю тушу. У мяса </w:t>
      </w:r>
      <w:r w:rsidRPr="00E33279">
        <w:rPr>
          <w:rFonts w:ascii="Times New Roman" w:hAnsi="Times New Roman"/>
          <w:sz w:val="28"/>
          <w:szCs w:val="28"/>
          <w:lang w:val="en-US"/>
        </w:rPr>
        <w:t>II</w:t>
      </w:r>
      <w:r w:rsidRPr="00E33279">
        <w:rPr>
          <w:rFonts w:ascii="Times New Roman" w:hAnsi="Times New Roman"/>
          <w:sz w:val="28"/>
          <w:szCs w:val="28"/>
        </w:rPr>
        <w:t xml:space="preserve"> категории мышцы развиты слабо, кости заметно выступают, а жировое отложение не значительны. В розничной продаже баранины и козлятины туши делят на отруб 1-го и 2-го сортов. К отрубам 1 –го сорта относят лопаточно-спинную, поясничную и тазобедренную части, выход отруба 93% туши. У отруба 2-го сорта относят зарез, предплечье и заднюю голяшку, выход отруба 7 % туши. Баранина обладает специфическим запахом, используют ее в кулинарии и для промышленной переработки. Козлятина отличается от баранины более интенсивной окраской мяса, умеренным жировым отложением в подкожной клетчатке и отсутствием жира межмускульной ткани. Не допускается реализация баранины и козлятины тощих и изменивших цвет в области шеи. </w:t>
      </w:r>
    </w:p>
    <w:p w:rsidR="00435E75" w:rsidRPr="00E33279" w:rsidRDefault="00435E75" w:rsidP="00E33279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33279">
        <w:rPr>
          <w:rFonts w:ascii="Times New Roman" w:hAnsi="Times New Roman"/>
          <w:sz w:val="28"/>
          <w:szCs w:val="28"/>
        </w:rPr>
        <w:t xml:space="preserve">Мясо лошадей в зависимости от возраста животного подразделяют на конину (от 3 лет и старше), конину-молодняк (от года до 3 лет) и мясо жеребятины (до года). По полу различаются мясо некастрированных жеребцов (продажу не допускаются), мясо кастрированных жеребцов и мясо самок. </w:t>
      </w:r>
    </w:p>
    <w:p w:rsidR="00435E75" w:rsidRPr="00E33279" w:rsidRDefault="00435E75" w:rsidP="00E33279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33279">
        <w:rPr>
          <w:rFonts w:ascii="Times New Roman" w:hAnsi="Times New Roman"/>
          <w:sz w:val="28"/>
          <w:szCs w:val="28"/>
        </w:rPr>
        <w:t xml:space="preserve">Оленина – нежное мясо, которое хорошо усваивается организмом человека. Жир белого цвета, у хорошо откормленных оленей откладывается в значительных количествах. </w:t>
      </w:r>
    </w:p>
    <w:p w:rsidR="00435E75" w:rsidRPr="00E33279" w:rsidRDefault="00435E75" w:rsidP="00E33279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435E75" w:rsidRPr="00E33279" w:rsidRDefault="00435E75" w:rsidP="00E33279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33279">
        <w:rPr>
          <w:rFonts w:ascii="Times New Roman" w:hAnsi="Times New Roman"/>
          <w:sz w:val="28"/>
          <w:szCs w:val="28"/>
        </w:rPr>
        <w:t>2. Пищевая ценность и химический состав мяса.</w:t>
      </w:r>
      <w:r w:rsidR="00FF237F">
        <w:rPr>
          <w:rFonts w:ascii="Times New Roman" w:hAnsi="Times New Roman"/>
          <w:sz w:val="28"/>
          <w:szCs w:val="28"/>
        </w:rPr>
        <w:t xml:space="preserve"> </w:t>
      </w:r>
      <w:r w:rsidRPr="00E33279">
        <w:rPr>
          <w:rFonts w:ascii="Times New Roman" w:hAnsi="Times New Roman"/>
          <w:sz w:val="28"/>
          <w:szCs w:val="28"/>
        </w:rPr>
        <w:t>Диетологичес</w:t>
      </w:r>
      <w:r w:rsidR="00FF237F">
        <w:rPr>
          <w:rFonts w:ascii="Times New Roman" w:hAnsi="Times New Roman"/>
          <w:sz w:val="28"/>
          <w:szCs w:val="28"/>
        </w:rPr>
        <w:t>кие особенности и свойства мяса</w:t>
      </w:r>
    </w:p>
    <w:p w:rsidR="00435E75" w:rsidRPr="00E33279" w:rsidRDefault="00435E75" w:rsidP="00E33279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435E75" w:rsidRPr="00E33279" w:rsidRDefault="00435E75" w:rsidP="00E33279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33279">
        <w:rPr>
          <w:rFonts w:ascii="Times New Roman" w:hAnsi="Times New Roman"/>
          <w:sz w:val="28"/>
          <w:szCs w:val="28"/>
        </w:rPr>
        <w:t xml:space="preserve">Баранина в диетическом отношении занимает несколько особое место, несмотря на то, что этот достаточно распространенный источник полноценных белков обладает высоким пищевыми и биологическими качествами. Баранина </w:t>
      </w:r>
      <w:r w:rsidRPr="00E33279">
        <w:rPr>
          <w:rFonts w:ascii="Times New Roman" w:hAnsi="Times New Roman"/>
          <w:sz w:val="28"/>
          <w:szCs w:val="28"/>
          <w:lang w:val="en-US"/>
        </w:rPr>
        <w:t>I</w:t>
      </w:r>
      <w:r w:rsidRPr="00E33279">
        <w:rPr>
          <w:rFonts w:ascii="Times New Roman" w:hAnsi="Times New Roman"/>
          <w:sz w:val="28"/>
          <w:szCs w:val="28"/>
        </w:rPr>
        <w:t xml:space="preserve"> и </w:t>
      </w:r>
      <w:r w:rsidRPr="00E33279">
        <w:rPr>
          <w:rFonts w:ascii="Times New Roman" w:hAnsi="Times New Roman"/>
          <w:sz w:val="28"/>
          <w:szCs w:val="28"/>
          <w:lang w:val="en-US"/>
        </w:rPr>
        <w:t>II</w:t>
      </w:r>
      <w:r w:rsidRPr="00E33279">
        <w:rPr>
          <w:rFonts w:ascii="Times New Roman" w:hAnsi="Times New Roman"/>
          <w:sz w:val="28"/>
          <w:szCs w:val="28"/>
        </w:rPr>
        <w:t xml:space="preserve"> категорий соответственно содержит ( г %): воды – 67,6/69,3, белков – 16,3/20,8, жиров - 15,3/9,0 (калорийность – 203/164 ккал на 100 г продукта); минеральных веществ (мг %): калий – 270/375, натрий – 60/75, кальций – 9/11, магний – 18/22, Фосфор – 178/215, железо – 2,0/2,3: Витамины (мг %): В1 – 0,08/0,09, В2 – 0,14/0,16, РР 2,5/2,8. Холестерина в бараньем жире, по многим данным, в 2,5 раза меньше, чем в говяжьем, и почти в 4 раза меньше, чем в говяжьем, и почти в 4 раза меньше, чем в жире свином. Соответственно и лецитин в 7 и 5 раз меньше, а также соединительно тканых белков. Другое преимущество баранины в том, что она два с лишним раза меньше, чем говядина и свинина содержит карнозина и креатина – азотистых экстрактивных веществ, весьма нежелательных для диетического питания, но в то же время баранина вдвое превосходить говядину по содержанию пуриновых оснований, которые строго регламентируются во многих диетах.</w:t>
      </w:r>
    </w:p>
    <w:p w:rsidR="00435E75" w:rsidRPr="00E33279" w:rsidRDefault="00435E75" w:rsidP="00E33279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33279">
        <w:rPr>
          <w:rFonts w:ascii="Times New Roman" w:hAnsi="Times New Roman"/>
          <w:sz w:val="28"/>
          <w:szCs w:val="28"/>
        </w:rPr>
        <w:t>Использование особенно жирной баранины в диетических целях главным образом ограничиваются характером ее жиров, которые считаются самыми тугоплавкими. Бараний жир плавится при температуре 44-52˚С, его расщеплением связано со сравнительно большим напряжением пищеварительных ферментов. В связи с этим возникает вопрос: почему же баранина практически без ущерба для здоровья человека, систематически и в немалых количествах употребляется в пищу большей частью населения Средней Азии? И болеют в тех краях атеросклерозом кровеносных сосудов не чаще чем на Украине или в Прибалтике.</w:t>
      </w:r>
    </w:p>
    <w:p w:rsidR="00435E75" w:rsidRPr="00E33279" w:rsidRDefault="00435E75" w:rsidP="00E33279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33279">
        <w:rPr>
          <w:rFonts w:ascii="Times New Roman" w:hAnsi="Times New Roman"/>
          <w:sz w:val="28"/>
          <w:szCs w:val="28"/>
        </w:rPr>
        <w:t xml:space="preserve">По – видимому, в данном случае можно говорить о значении традиции в питании человека и о формирующейся связи с этим определенной адаптации ЖКТ к такому питанию. Теоретически обосновано и медицинской практикой подтверждено, что малые по величине и редкие по периодичности раздражения не дают должного тренировочного эффекта. Раздражитель большей силы и без длительных перерывов вначале приводит к напряжению (в физиологических пределах) тренируемого органа, которое, если такая тренировка продолжается, постепенно перестает ощущаться как чрезмерное. Хотя нередко при этом может стойко снижаться работоспособность данного органа. В полной мере это относится к пищевым раздражителям, которые, как правило, должны быть не слабыми, не сильными, но оптимальными во всех отношениях. Традиционное для той или иной области питания в большинстве случаев является оптимально – тренирующим и поддерживающим фактором, обеспечивающим соответствие пищевого рациона всей системы пищеварения. Поэтому одним из главных принципов рационального и тем самым профилактического питания являются умеренное и в то же время систематическое употребление всех имеющихся в продаже пищевых продуктов. Приведем такой пример. Коренное население многих районов арктического побережья нашей страны довольно часто и в сравнительно больших количествах употребляет жирное мясо, богатое холестерином. Но атеросклероз и сопутствующие ему другие болезни, например, на Чукотке, в Ненецком автономном округе встречаются не чаще, чем в той же Прибалтике. Оказалось, что в организме чукчей, ненцев, эскимосов больше, чем обычно, содержится веществ, обладающих противохолестеринновым действием. При этом справедливым будет также отметить, что жителей прибрежной тундры, как и населения Средней Азии, отличают не только склонности к традиционному для этих мест питанию, как правило умеренному, но и высокая физическая активность до преклонного возраста. Так что людям, непривычным к баранине, увлекаться ею не следует, а особенно если предписано врачом диетическое питание. </w:t>
      </w:r>
    </w:p>
    <w:p w:rsidR="00435E75" w:rsidRPr="00E33279" w:rsidRDefault="00435E75" w:rsidP="00E33279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33279">
        <w:rPr>
          <w:rFonts w:ascii="Times New Roman" w:hAnsi="Times New Roman"/>
          <w:sz w:val="28"/>
          <w:szCs w:val="28"/>
        </w:rPr>
        <w:t>Говядина. Бык, корова – на старославянском языке «говядо». Отсюда и традиционное названия мяса этих животных.</w:t>
      </w:r>
    </w:p>
    <w:p w:rsidR="00435E75" w:rsidRPr="00E33279" w:rsidRDefault="00435E75" w:rsidP="00E33279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33279">
        <w:rPr>
          <w:rFonts w:ascii="Times New Roman" w:hAnsi="Times New Roman"/>
          <w:sz w:val="28"/>
          <w:szCs w:val="28"/>
        </w:rPr>
        <w:t xml:space="preserve">В говядине </w:t>
      </w:r>
      <w:r w:rsidRPr="00E33279">
        <w:rPr>
          <w:rFonts w:ascii="Times New Roman" w:hAnsi="Times New Roman"/>
          <w:sz w:val="28"/>
          <w:szCs w:val="28"/>
          <w:lang w:val="en-US"/>
        </w:rPr>
        <w:t>I</w:t>
      </w:r>
      <w:r w:rsidRPr="00E33279">
        <w:rPr>
          <w:rFonts w:ascii="Times New Roman" w:hAnsi="Times New Roman"/>
          <w:sz w:val="28"/>
          <w:szCs w:val="28"/>
        </w:rPr>
        <w:t xml:space="preserve"> категории съедобная часть составляет примерно 79 %, в говядине </w:t>
      </w:r>
      <w:r w:rsidRPr="00E33279">
        <w:rPr>
          <w:rFonts w:ascii="Times New Roman" w:hAnsi="Times New Roman"/>
          <w:sz w:val="28"/>
          <w:szCs w:val="28"/>
          <w:lang w:val="en-US"/>
        </w:rPr>
        <w:t>II</w:t>
      </w:r>
      <w:r w:rsidRPr="00E33279">
        <w:rPr>
          <w:rFonts w:ascii="Times New Roman" w:hAnsi="Times New Roman"/>
          <w:sz w:val="28"/>
          <w:szCs w:val="28"/>
        </w:rPr>
        <w:t xml:space="preserve"> категории и в телятине – не более 66 % всей туши. Говядина </w:t>
      </w:r>
      <w:r w:rsidRPr="00E33279">
        <w:rPr>
          <w:rFonts w:ascii="Times New Roman" w:hAnsi="Times New Roman"/>
          <w:sz w:val="28"/>
          <w:szCs w:val="28"/>
          <w:lang w:val="en-US"/>
        </w:rPr>
        <w:t>I</w:t>
      </w:r>
      <w:r w:rsidRPr="00E33279">
        <w:rPr>
          <w:rFonts w:ascii="Times New Roman" w:hAnsi="Times New Roman"/>
          <w:sz w:val="28"/>
          <w:szCs w:val="28"/>
        </w:rPr>
        <w:t xml:space="preserve"> и </w:t>
      </w:r>
      <w:r w:rsidRPr="00E33279">
        <w:rPr>
          <w:rFonts w:ascii="Times New Roman" w:hAnsi="Times New Roman"/>
          <w:sz w:val="28"/>
          <w:szCs w:val="28"/>
          <w:lang w:val="en-US"/>
        </w:rPr>
        <w:t>II</w:t>
      </w:r>
      <w:r w:rsidRPr="00E33279">
        <w:rPr>
          <w:rFonts w:ascii="Times New Roman" w:hAnsi="Times New Roman"/>
          <w:sz w:val="28"/>
          <w:szCs w:val="28"/>
        </w:rPr>
        <w:t xml:space="preserve"> категории содержит: воды</w:t>
      </w:r>
      <w:r w:rsidR="00513601">
        <w:rPr>
          <w:rFonts w:ascii="Times New Roman" w:hAnsi="Times New Roman"/>
          <w:sz w:val="28"/>
          <w:szCs w:val="28"/>
        </w:rPr>
        <w:t xml:space="preserve"> </w:t>
      </w:r>
      <w:r w:rsidRPr="00E33279">
        <w:rPr>
          <w:rFonts w:ascii="Times New Roman" w:hAnsi="Times New Roman"/>
          <w:sz w:val="28"/>
          <w:szCs w:val="28"/>
        </w:rPr>
        <w:t xml:space="preserve">67,7 и 71,7 %, белков – 18,9 и 20,2 г %, жиров – 12,4 и 7,0 г %(калорийность – 187 и 144 ккал в 100 г продукта); калий – 315 и 334 мг %, натрия 60 и 65 мг %, кальций 9 и 10 мг %, магния – 21 и 23 мг %, фосфора – 198 и 210 мг %, железа – 2,6 и 2,8 мг %; Витаминов: В1 – 0,06 и 0,07 мг %, В2 – 0,15 и 0,18 мг %, РР – 2,8 и 3,0 мг %. Малоценных белков эластина и коллагена говядина в среднем содержит 2,6 г %. Первый из них главным образом сосредоточена внутри сухожилий, фасций, коллагент – основной компонент связочного аппарата. Жиры, накапливающиеся непосредственно в мышечной ткани, создают привычное для большинства людей ощущение вкусности блюда из говядины и, разумеется, повышает его калорийность. </w:t>
      </w:r>
    </w:p>
    <w:p w:rsidR="00435E75" w:rsidRPr="00E33279" w:rsidRDefault="00435E75" w:rsidP="00E33279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33279">
        <w:rPr>
          <w:rFonts w:ascii="Times New Roman" w:hAnsi="Times New Roman"/>
          <w:sz w:val="28"/>
          <w:szCs w:val="28"/>
        </w:rPr>
        <w:t>С точки зрения диетологии избыток жиров в говядине нежелателен, потому что плавятся они при 41-48˚С. Для омыления такого жира, как и жира бараньего, требуется больше желчи, а для его расщепления – специального фермента - липазы. Поэтому печень, желчевыводящие пути и поджелудочная железа функционируют с избыточным напряжением. Кроме того тугоплавкие или твердые жиры затрудняют утилизацию белков пищи. Однако и тощую говядину трудно отнести к полноценным диетическим продуктам, так как в мышечной ткани почти в 3 раза увеличивается содержание соединительно – тканых белков и в 2-4 раза – воды. А жиры еще беднее легкоплавкими высоконенасыщенными жирными кислотами. Частое включение тощей говядины в пищевые рационы также сопровождается большей напряженностью желудочной секреции и внешнесекреторной функции поджелудочной железы.</w:t>
      </w:r>
    </w:p>
    <w:p w:rsidR="00435E75" w:rsidRPr="00E33279" w:rsidRDefault="00435E75" w:rsidP="00E33279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33279">
        <w:rPr>
          <w:rFonts w:ascii="Times New Roman" w:hAnsi="Times New Roman"/>
          <w:sz w:val="28"/>
          <w:szCs w:val="28"/>
        </w:rPr>
        <w:t xml:space="preserve">Поэтому для диетических целей наиболее приемлема говядина средней упитанности. Но и при этом необходимо учитывать, что пищевая ценность мяса различных частей туши неодинаково. Волокна мышц, на долю которых при жизни животного выпадают большие нагрузки, толще, грубее и их белки утилизируются хуже. Иное дело мышц, расположенные по обеим сторонам поясничного отдела позвоночника. Это самая мягкая часть туши - вырезка. Для наиболее строгих диет вполне пригодны толстый край, кострец и огузок. Если же необходимо в диетических целях использовать другие части говяжьей туши, то блюда обязательно должны быть порционными, а рубленными – из дважды и трижды перемолотого фарша. </w:t>
      </w:r>
    </w:p>
    <w:p w:rsidR="00435E75" w:rsidRPr="00E33279" w:rsidRDefault="00435E75" w:rsidP="00FF237F">
      <w:pPr>
        <w:widowControl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33279">
        <w:rPr>
          <w:rFonts w:ascii="Times New Roman" w:hAnsi="Times New Roman"/>
          <w:sz w:val="28"/>
          <w:szCs w:val="28"/>
        </w:rPr>
        <w:t>По различны данным, холестерина в говяжьем жире в среднем 75 мг %, а противохолестеринового фактора – лецитина в среднем 70 мг %. Однако сами мышечные волокна содержат большое количество лецитина и, что не менее важно, довольно много холина и метионина. Поэтому говядина обладает немалыми липотропными свойствами. В 100 г говядины содержится примерно 0,35 г азотистых экстрактивных веществ. Кроме уже перечисленных минеральных веществ, микроэлементов есть в ней также кобальт, цинк, медь, никель, сера, марганец.</w:t>
      </w:r>
    </w:p>
    <w:p w:rsidR="00435E75" w:rsidRPr="00E33279" w:rsidRDefault="00435E75" w:rsidP="00FF237F">
      <w:pPr>
        <w:widowControl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33279">
        <w:rPr>
          <w:rFonts w:ascii="Times New Roman" w:hAnsi="Times New Roman"/>
          <w:sz w:val="28"/>
          <w:szCs w:val="28"/>
        </w:rPr>
        <w:t xml:space="preserve">Некоторыми диетами предусматривается ограничение мясных блюд. Но чаще всего лечебное питание не обходится без отварной говядины, паровых говяжьих котлет, фрикаделек, зраз, рулетов. </w:t>
      </w:r>
    </w:p>
    <w:p w:rsidR="00435E75" w:rsidRPr="00E33279" w:rsidRDefault="00435E75" w:rsidP="00E33279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33279">
        <w:rPr>
          <w:rFonts w:ascii="Times New Roman" w:hAnsi="Times New Roman"/>
          <w:sz w:val="28"/>
          <w:szCs w:val="28"/>
        </w:rPr>
        <w:t>Телятина. Отвечает самым взыскательным диетическим требованиям. Она содержит 78,0 г % воды, 19,7 г % белков,1,2 г % жиров, (калорийность – 90 ккал на 100 г продукта); минеральные вещества (мг %) – 377 калий, 108 натрий, 11 кальций, 24 магний, 189 фосфор, 1,7 железа, определенные количества меди, марганца, кобальта, цинка; Витамины (мг %) – 0,14 В</w:t>
      </w:r>
      <w:r w:rsidRPr="00E33279">
        <w:rPr>
          <w:rFonts w:ascii="Times New Roman" w:hAnsi="Times New Roman"/>
          <w:sz w:val="28"/>
          <w:szCs w:val="16"/>
        </w:rPr>
        <w:t>1</w:t>
      </w:r>
      <w:r w:rsidRPr="00E33279">
        <w:rPr>
          <w:rFonts w:ascii="Times New Roman" w:hAnsi="Times New Roman"/>
          <w:sz w:val="28"/>
          <w:szCs w:val="28"/>
        </w:rPr>
        <w:t>, 0,23 В</w:t>
      </w:r>
      <w:r w:rsidRPr="00E33279">
        <w:rPr>
          <w:rFonts w:ascii="Times New Roman" w:hAnsi="Times New Roman"/>
          <w:sz w:val="28"/>
          <w:szCs w:val="16"/>
        </w:rPr>
        <w:t>2</w:t>
      </w:r>
      <w:r w:rsidRPr="00E33279">
        <w:rPr>
          <w:rFonts w:ascii="Times New Roman" w:hAnsi="Times New Roman"/>
          <w:sz w:val="28"/>
          <w:szCs w:val="28"/>
        </w:rPr>
        <w:t>, 3,3 РР, витамины В6, В</w:t>
      </w:r>
      <w:r w:rsidRPr="00E33279">
        <w:rPr>
          <w:rFonts w:ascii="Times New Roman" w:hAnsi="Times New Roman"/>
          <w:sz w:val="28"/>
          <w:szCs w:val="16"/>
        </w:rPr>
        <w:t>12</w:t>
      </w:r>
      <w:r w:rsidRPr="00E33279">
        <w:rPr>
          <w:rFonts w:ascii="Times New Roman" w:hAnsi="Times New Roman"/>
          <w:sz w:val="28"/>
          <w:szCs w:val="28"/>
        </w:rPr>
        <w:t>, К. пуриновых оснований (38,5 м г %) в телятине несколько больше, чем в говядине, а холестерина – значительно меньше. Неогрубевшие мышцы теленка при прочих равных условиях содержат меньше, чем туша коровы, соединительно-тканых белков. Примерно 60% подкожного и внутримышечного жира телятины составляют биологически активные высоконенасыщенные жирные кислоты.</w:t>
      </w:r>
    </w:p>
    <w:p w:rsidR="00435E75" w:rsidRPr="00E33279" w:rsidRDefault="00435E75" w:rsidP="00E33279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33279">
        <w:rPr>
          <w:rFonts w:ascii="Times New Roman" w:hAnsi="Times New Roman"/>
          <w:sz w:val="28"/>
          <w:szCs w:val="28"/>
        </w:rPr>
        <w:t>Для диетического питания наиболее приемлемы блюда из отварной телятины. В бульоне при этом остается ¾ азотосодержащих экстрактивных веществ и почти весь холестерин. Отварная и после этого слегка обжаренная телятина помогает быстрее оправится от перенесенных инфекционных болезней, травм, ожогов. Большое значение в этом случае имеет не только пищевая, биологическая ценность блюда, но и его психологическое воздействие. Это хорошо понимали и учитывали в своей врачебной практи</w:t>
      </w:r>
      <w:r w:rsidR="00FF237F">
        <w:rPr>
          <w:rFonts w:ascii="Times New Roman" w:hAnsi="Times New Roman"/>
          <w:sz w:val="28"/>
          <w:szCs w:val="28"/>
        </w:rPr>
        <w:t>ке выдающиеся русские медики Н.</w:t>
      </w:r>
      <w:r w:rsidRPr="00E33279">
        <w:rPr>
          <w:rFonts w:ascii="Times New Roman" w:hAnsi="Times New Roman"/>
          <w:sz w:val="28"/>
          <w:szCs w:val="28"/>
        </w:rPr>
        <w:t>И.</w:t>
      </w:r>
      <w:r w:rsidR="00FF237F">
        <w:rPr>
          <w:rFonts w:ascii="Times New Roman" w:hAnsi="Times New Roman"/>
          <w:sz w:val="28"/>
          <w:szCs w:val="28"/>
        </w:rPr>
        <w:t xml:space="preserve"> Пирогов, Г.</w:t>
      </w:r>
      <w:r w:rsidRPr="00E33279">
        <w:rPr>
          <w:rFonts w:ascii="Times New Roman" w:hAnsi="Times New Roman"/>
          <w:sz w:val="28"/>
          <w:szCs w:val="28"/>
        </w:rPr>
        <w:t>А, Захарьин, С.П. Боткин и многие другие.</w:t>
      </w:r>
    </w:p>
    <w:p w:rsidR="00435E75" w:rsidRPr="00E33279" w:rsidRDefault="00435E75" w:rsidP="00E33279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33279">
        <w:rPr>
          <w:rFonts w:ascii="Times New Roman" w:hAnsi="Times New Roman"/>
          <w:sz w:val="28"/>
          <w:szCs w:val="28"/>
        </w:rPr>
        <w:t xml:space="preserve">Свинина. Мясо свиней тоже считается одним из важных поставщиков полноценных белков в питании здорового, а нередко больного человека </w:t>
      </w:r>
    </w:p>
    <w:p w:rsidR="00435E75" w:rsidRPr="00E33279" w:rsidRDefault="00435E75" w:rsidP="00E33279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33279">
        <w:rPr>
          <w:rFonts w:ascii="Times New Roman" w:hAnsi="Times New Roman"/>
          <w:sz w:val="28"/>
          <w:szCs w:val="28"/>
        </w:rPr>
        <w:t>Беконная, жирная и мясная свинина соответственна содержат: (г %) воды -54,8-38,7-51,6; белков – 16,4 / 11,4 / 14,6; жиров – 27,8 / 49,3 / 14,6; балластных веществ (г %) – 1,0 / 0,6 / 0,8 (калорийность – 316 / 489 / 355 ккал в 100 г продукта)</w:t>
      </w:r>
      <w:r w:rsidR="00FF237F">
        <w:rPr>
          <w:rFonts w:ascii="Times New Roman" w:hAnsi="Times New Roman"/>
          <w:sz w:val="28"/>
          <w:szCs w:val="28"/>
        </w:rPr>
        <w:t xml:space="preserve"> </w:t>
      </w:r>
      <w:r w:rsidRPr="00E33279">
        <w:rPr>
          <w:rFonts w:ascii="Times New Roman" w:hAnsi="Times New Roman"/>
          <w:sz w:val="28"/>
          <w:szCs w:val="28"/>
        </w:rPr>
        <w:t>минеральных веществ ( мг %) – калия – 272/189/242, натрий – 57/40/51, кальций – 8/6/7, магний – 24/17/21, фосфор – 182/130/164, железа – 1,8/1,3/1,6; Витамины (мг %): В1 – 0,60/0,40/0,52, В2 – 0,16/0,10/0,14, РР – 2,6/2,2/2,4, примерно 2,6 мг % витамина Е. по некоторым сведениям, холестерина в свинине (0,07-0,1 г %) меньше, чем в говядине. А вот пуриновых оснований (41 мг %) больше, чем в говядине, телятине, но меньше, в чем тушке индейки и курицы. По количеству и соотношению незаменимых аминокислот белки мясной свинины практически не отличаются от белков говядины и превосходят по этому признаку белки баранины. К тому же свинина содержит меньше и соединительно – тканных белков – эластины и коллагены. Мышечный и подкожный жир свиньи богаче многих др</w:t>
      </w:r>
      <w:r w:rsidR="00FF237F">
        <w:rPr>
          <w:rFonts w:ascii="Times New Roman" w:hAnsi="Times New Roman"/>
          <w:sz w:val="28"/>
          <w:szCs w:val="28"/>
        </w:rPr>
        <w:t>у</w:t>
      </w:r>
      <w:r w:rsidRPr="00E33279">
        <w:rPr>
          <w:rFonts w:ascii="Times New Roman" w:hAnsi="Times New Roman"/>
          <w:sz w:val="28"/>
          <w:szCs w:val="28"/>
        </w:rPr>
        <w:t>гих жиров животного происхождения высоконенасыщеннами жирными кислотами, в частности одной из самых биологически активных – арахидоновой. Поэтому начальная температура плавления свиного жира (36 ˚С) на десять и более градусов ниже, чем жиров бараньего и говяжьего. В диетическом питании возможно периодически заменять отварную говядину средней упитанности отварной мясной свининой. Первые блюда на бульонах из свинины не относятся к диетическим.</w:t>
      </w:r>
    </w:p>
    <w:p w:rsidR="00435E75" w:rsidRPr="00E33279" w:rsidRDefault="00435E75" w:rsidP="00E33279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435E75" w:rsidRPr="00E33279" w:rsidRDefault="00FF237F" w:rsidP="00E33279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A21F9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Значение мяса в питании</w:t>
      </w:r>
    </w:p>
    <w:p w:rsidR="00FF237F" w:rsidRDefault="00FF237F" w:rsidP="00E33279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435E75" w:rsidRPr="00E33279" w:rsidRDefault="00435E75" w:rsidP="00E33279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33279">
        <w:rPr>
          <w:rFonts w:ascii="Times New Roman" w:hAnsi="Times New Roman"/>
          <w:sz w:val="28"/>
          <w:szCs w:val="28"/>
        </w:rPr>
        <w:t>В рационе питания человека входит множество разнообразных продуктов: это хлеб и хлебобулочные изделия, молочные продукты и кондитерские изделия, жиры, овощи, картофель, плоды, ягоды, грибы, рыба и продукты моря, консервы, концентраты, напитки и многое другое. Однако у нас принято мясо и мясопродукты ставить на одно из первых мест в питании.</w:t>
      </w:r>
    </w:p>
    <w:p w:rsidR="00435E75" w:rsidRPr="00E33279" w:rsidRDefault="00435E75" w:rsidP="00E33279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33279">
        <w:rPr>
          <w:rFonts w:ascii="Times New Roman" w:hAnsi="Times New Roman"/>
          <w:sz w:val="28"/>
          <w:szCs w:val="28"/>
        </w:rPr>
        <w:t>В своем историческом развитии человек стал человеком в значительной мере благодаря тому, что научился добывать огонь, познал труд и начал употреблять мясо. Мясо явилось тем пищевым продуктом, который способен был обеспечить нормальную жизнедеятельность организма.</w:t>
      </w:r>
    </w:p>
    <w:p w:rsidR="00435E75" w:rsidRPr="00E33279" w:rsidRDefault="00435E75" w:rsidP="00E33279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33279">
        <w:rPr>
          <w:rFonts w:ascii="Times New Roman" w:hAnsi="Times New Roman"/>
          <w:sz w:val="28"/>
          <w:szCs w:val="28"/>
        </w:rPr>
        <w:t xml:space="preserve">Современные представления о количественных </w:t>
      </w:r>
      <w:r w:rsidR="00A21F9D">
        <w:rPr>
          <w:rFonts w:ascii="Times New Roman" w:hAnsi="Times New Roman"/>
          <w:sz w:val="28"/>
          <w:szCs w:val="28"/>
        </w:rPr>
        <w:t>и</w:t>
      </w:r>
      <w:r w:rsidRPr="00E33279">
        <w:rPr>
          <w:rFonts w:ascii="Times New Roman" w:hAnsi="Times New Roman"/>
          <w:sz w:val="28"/>
          <w:szCs w:val="28"/>
        </w:rPr>
        <w:t xml:space="preserve"> качественных потребностях человека в пищевых веществах отражены в концепции сбалансированного питания. Согласно этой концепции в процессе нормальной деятельности человек нуждается в необходимом количестве энергии и в определенных комплексах пищевых веществ: белках, аминокислотах, углеводах, жирах, жирных кислотах, минеральных солях, микроэлементах, витаминах, причем многие из них являются незаменимыми, т. е. не вырабатываются в организме.</w:t>
      </w:r>
    </w:p>
    <w:p w:rsidR="00435E75" w:rsidRPr="00E33279" w:rsidRDefault="00435E75" w:rsidP="00E33279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33279">
        <w:rPr>
          <w:rFonts w:ascii="Times New Roman" w:hAnsi="Times New Roman"/>
          <w:sz w:val="28"/>
          <w:szCs w:val="28"/>
        </w:rPr>
        <w:t>Значит, с одной стороны, пищевой продукт выполняет функцию «топлива», компенсирующего энергетические затраты на физическую, умственную и нервную работу, и с другой стороны – обеспечить нас веществами, необходимыми для биологического роста организма. Энергетические потребности человека известны. В зависимости от пола, роста, веса взрослого человека и характера деятельности калорийность его рациона колеблется, а в среднем составляет около 3000 килокалорий в сутки. И мясопродукты способны покрыть энергозатраты человека: калорийность 1-го килограмма мяса может быть эквивалентно 1000-3500 килокалориям. Такой большой диапазон калорийности обусловлен неоднородностью состава и строения мяса, различиями в энергетической ценности пищевых веществ, входящих в мясопродукты: при «сгорании» 1 грамма белка в организме человека выделяется 4 килокалории энергии, жира – 9 килокалорий, углеводов – 3,75 килокалории. Пищевые вещества в разных соотношениях содержатся практически во всех продуктах питания, поэтому любой вид пищи может служить нам источником энергии. Но дело в том, что пищевые вещества призваны не только компенсировать затраченную организмом энергию, но и служить строительным материалом для создания новых и замены старых, разрушенных, элементов клеток и тканей организма, и поэтому количество каждого из них должно соответствовать определенному уровню.</w:t>
      </w:r>
    </w:p>
    <w:p w:rsidR="00435E75" w:rsidRPr="00E33279" w:rsidRDefault="00435E75" w:rsidP="00E33279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33279">
        <w:rPr>
          <w:rFonts w:ascii="Times New Roman" w:hAnsi="Times New Roman"/>
          <w:sz w:val="28"/>
          <w:szCs w:val="28"/>
        </w:rPr>
        <w:t>Важнейшим среди пищевых веществ являются белки. Именно белки составляют основу структурных элементов клетки и тканей организма. В среднем взрослый человек нуждается в получении с пищей 1-1,2 грамма белка на 1 килограмм веса тела. Но нуждается он не просто в белке, а в белке определенного состава. Белок представляет собой полимерную структуру, состоящую из 20 элементов – аминокислот, сочетание которых в молекулах белка может быть разнообразным, поэтому в природе существует десятки различных видов белка.</w:t>
      </w:r>
    </w:p>
    <w:p w:rsidR="00435E75" w:rsidRPr="00E33279" w:rsidRDefault="00435E75" w:rsidP="00E33279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33279">
        <w:rPr>
          <w:rFonts w:ascii="Times New Roman" w:hAnsi="Times New Roman"/>
          <w:sz w:val="28"/>
          <w:szCs w:val="28"/>
        </w:rPr>
        <w:t>Белки, содержащиеся в различных продуктах питания, неравноценны. Из 20 аминокислот 8 являются незаменимыми, в отличие от других они не синтезируются в организме, он может получить их только с пищей. По этой причине 30 % суточного белкового рациона человека должны составлять белки, содержащие незаменимые аминокислоты. Если даже в состав продукта входит большое количество белка, т. е. содержащего все незаменимые аминокислоты, мала, то в целом белковый компонент характеризуется низкой пищевой ценностью. Белки животного происхождения, и в частности белки мяса, по аминокислотному составу более соответствуют структуре человеческого тела, а значит более отвечают потребностям организма.</w:t>
      </w:r>
    </w:p>
    <w:p w:rsidR="00435E75" w:rsidRPr="00E33279" w:rsidRDefault="00435E75" w:rsidP="00E33279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33279">
        <w:rPr>
          <w:rFonts w:ascii="Times New Roman" w:hAnsi="Times New Roman"/>
          <w:sz w:val="28"/>
          <w:szCs w:val="28"/>
        </w:rPr>
        <w:t>Вот почему мясо и является необходимой частью нашего рациона.</w:t>
      </w:r>
    </w:p>
    <w:p w:rsidR="00435E75" w:rsidRPr="00E33279" w:rsidRDefault="00435E75" w:rsidP="00E33279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33279">
        <w:rPr>
          <w:rFonts w:ascii="Times New Roman" w:hAnsi="Times New Roman"/>
          <w:sz w:val="28"/>
          <w:szCs w:val="28"/>
        </w:rPr>
        <w:t>А чтобы понять, почему так важны незаменимые аминокислоты, приведем пример, что метионин необходим для жирового обмена организма, аргинин участвует в синтезе мочевины, лизин и триптофан способствуют росту молодого организма, гистидин необходим для синтеза гемоглобина крови. Не будет в пище одной из незаменимых аминокислот – и человеческий организм начнет работать с перебоями.</w:t>
      </w:r>
    </w:p>
    <w:p w:rsidR="00435E75" w:rsidRPr="00E33279" w:rsidRDefault="00435E75" w:rsidP="00E33279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33279">
        <w:rPr>
          <w:rFonts w:ascii="Times New Roman" w:hAnsi="Times New Roman"/>
          <w:sz w:val="28"/>
          <w:szCs w:val="28"/>
        </w:rPr>
        <w:t>А так как аминокислоты очень чувствительны к воздействиям высоких температур, ферментов, воды, кислот и прочим внешним фактором и могут при этом разрушаться, в связи с этим при первичной и тепловой обработке мяса надо использовать те методы обработки, при которых биологическая ценность белка изменялась как можно меньше.</w:t>
      </w:r>
    </w:p>
    <w:p w:rsidR="00435E75" w:rsidRPr="00E33279" w:rsidRDefault="00435E75" w:rsidP="00E33279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33279">
        <w:rPr>
          <w:rFonts w:ascii="Times New Roman" w:hAnsi="Times New Roman"/>
          <w:sz w:val="28"/>
          <w:szCs w:val="28"/>
        </w:rPr>
        <w:t xml:space="preserve">Большое значение в питании человека имеют и животные жиры: они составляют более одной трети общей калорийности пищи и содержат в единице объема наибольшее количество потенциальной энергии, которая накапливается организмом при избытке питания и расходуется им при недоедание. Кроме того, жиры являются растворителем ряда биологически активных веществ, способствующих нормальному развитию организма, в частности жирорастворимых витаминов А, </w:t>
      </w:r>
      <w:r w:rsidRPr="00E33279">
        <w:rPr>
          <w:rFonts w:ascii="Times New Roman" w:hAnsi="Times New Roman"/>
          <w:sz w:val="28"/>
          <w:szCs w:val="28"/>
          <w:lang w:val="en-US"/>
        </w:rPr>
        <w:t>D</w:t>
      </w:r>
      <w:r w:rsidRPr="00E33279">
        <w:rPr>
          <w:rFonts w:ascii="Times New Roman" w:hAnsi="Times New Roman"/>
          <w:sz w:val="28"/>
          <w:szCs w:val="28"/>
        </w:rPr>
        <w:t>, Е, К, и сами содержат их. А значит витаминов, как известно, трудно переоценить. Физиологическая суточная норма потребления жиров для человека средних лет составляет 80 -100 граммов. При недостаточном содержании в диете жиров жирорастворимые витамины усваиваются организмом плохо. Однако избыточное потребление жиров приводит к отложению в организме балластного жира, к нарушению обмена веществ, ожирению и заболеванием сердечнососудистой системы и печени.</w:t>
      </w:r>
    </w:p>
    <w:p w:rsidR="00435E75" w:rsidRPr="00E33279" w:rsidRDefault="00435E75" w:rsidP="00E33279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33279">
        <w:rPr>
          <w:rFonts w:ascii="Times New Roman" w:hAnsi="Times New Roman"/>
          <w:sz w:val="28"/>
          <w:szCs w:val="28"/>
        </w:rPr>
        <w:t>Пищевая ценность жира зависит также от его вида и состава, так как животные жиры по своей физиологической характеристике неравноценны. Жирные кислоты, входящие в состав жира, различаются по составу и структуре, а это в свою очередь отражается на их биологической ценности. Незаменимыми являются такие полиненасыщенные жирные кислоты, как олеиновая, линолевая, линоленовая и арахидоновая, которые не синтезируется в организме человека либо синтезируется в очень малых количествах, но необходимы они. Отсутствие этих кислот в питании приводит к нарушению функционирования ряда важных физиологических систем в организме человека и даже его гибели.</w:t>
      </w:r>
    </w:p>
    <w:p w:rsidR="00435E75" w:rsidRPr="00E33279" w:rsidRDefault="00435E75" w:rsidP="00E33279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33279">
        <w:rPr>
          <w:rFonts w:ascii="Times New Roman" w:hAnsi="Times New Roman"/>
          <w:sz w:val="28"/>
          <w:szCs w:val="28"/>
        </w:rPr>
        <w:t>Углеводов в мясе мало – всего 1 %, но они участвуют в ферментативных процессах, протекающих в мясе после убоя животного, влияют на формирования вкуса, запаха и консистенции (нежности) мяса. Суточная потребность организма человека в углеводах составляет в среднем 300-500 граммов, и покрывается она главным образом за счет таких источников, как хлебобулочные изделия, крупы, сахар, овощи, фрукты и т. п.</w:t>
      </w:r>
    </w:p>
    <w:p w:rsidR="00435E75" w:rsidRPr="00E33279" w:rsidRDefault="00435E75" w:rsidP="00E33279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33279">
        <w:rPr>
          <w:rFonts w:ascii="Times New Roman" w:hAnsi="Times New Roman"/>
          <w:sz w:val="28"/>
          <w:szCs w:val="28"/>
        </w:rPr>
        <w:t xml:space="preserve">В витаминах, входящих в состав мяса, организм нуждается в силу того, что их вырабатывает, а без них невозможно нормальное развитие и регулирование физиологических процессов. Витамины подразделяются на водорастворимые (В1, В2, РР, В6, пантотеновая кислота, биотин, фолевая кислота, В12, С) и жирорастворимые витамины (А, </w:t>
      </w:r>
      <w:r w:rsidRPr="00E33279">
        <w:rPr>
          <w:rFonts w:ascii="Times New Roman" w:hAnsi="Times New Roman"/>
          <w:sz w:val="28"/>
          <w:szCs w:val="28"/>
          <w:lang w:val="en-US"/>
        </w:rPr>
        <w:t>D</w:t>
      </w:r>
      <w:r w:rsidRPr="00E33279">
        <w:rPr>
          <w:rFonts w:ascii="Times New Roman" w:hAnsi="Times New Roman"/>
          <w:sz w:val="28"/>
          <w:szCs w:val="28"/>
        </w:rPr>
        <w:t xml:space="preserve">, Е, </w:t>
      </w:r>
      <w:r w:rsidRPr="00E33279">
        <w:rPr>
          <w:rFonts w:ascii="Times New Roman" w:hAnsi="Times New Roman"/>
          <w:sz w:val="28"/>
          <w:szCs w:val="28"/>
          <w:lang w:val="en-US"/>
        </w:rPr>
        <w:t>F</w:t>
      </w:r>
      <w:r w:rsidRPr="00E33279">
        <w:rPr>
          <w:rFonts w:ascii="Times New Roman" w:hAnsi="Times New Roman"/>
          <w:sz w:val="28"/>
          <w:szCs w:val="28"/>
        </w:rPr>
        <w:t>). Количество витаминов, поступающих с пищей, также регламентируется формулой сбалансированного питания, учитывающей суточную потребность человека во всех комплексах пищевых веществ. В мясе главным образом представлены главным образом витамины группы В.</w:t>
      </w:r>
    </w:p>
    <w:p w:rsidR="00435E75" w:rsidRPr="00E33279" w:rsidRDefault="00435E75" w:rsidP="00E33279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33279">
        <w:rPr>
          <w:rFonts w:ascii="Times New Roman" w:hAnsi="Times New Roman"/>
          <w:sz w:val="28"/>
          <w:szCs w:val="28"/>
        </w:rPr>
        <w:t>В состав мяса входят и минеральные вещества – соединения калия, натрия, кальция, магния, железа, - поступления которых в организм с пищевыми продуктами необходима для его роста и функционирования.</w:t>
      </w:r>
    </w:p>
    <w:p w:rsidR="00435E75" w:rsidRPr="00E33279" w:rsidRDefault="00435E75" w:rsidP="00E33279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33279">
        <w:rPr>
          <w:rFonts w:ascii="Times New Roman" w:hAnsi="Times New Roman"/>
          <w:sz w:val="28"/>
          <w:szCs w:val="28"/>
        </w:rPr>
        <w:t>В мясе содержатся и экстрактивные вещества, служащие возбудителем отдельных пищеварительных соков и значит, способствующего усвоению пищи.</w:t>
      </w:r>
    </w:p>
    <w:p w:rsidR="00435E75" w:rsidRPr="00E33279" w:rsidRDefault="00435E75" w:rsidP="00E33279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33279">
        <w:rPr>
          <w:rFonts w:ascii="Times New Roman" w:hAnsi="Times New Roman"/>
          <w:sz w:val="28"/>
          <w:szCs w:val="28"/>
        </w:rPr>
        <w:t>Все, это характеризует потенциальные потребности человека в пищевых веществах, содержащихся в мясе и других продуктах. Однако в реальных условиях физиологического усвоения мяса, хлеба, овоще, крупы и других продуктов организм человека использует не все, что в него поступает, а только то, что после переваривания в пищеварительном тракте всасывается через стенки кишечника и поступает в кровь. Таким образом, пищевая ценность продукта зависит не только от его химического состава, но и от степени усвояемости пищевых веществ организмом.</w:t>
      </w:r>
    </w:p>
    <w:p w:rsidR="00435E75" w:rsidRPr="00E33279" w:rsidRDefault="00435E75" w:rsidP="00E33279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33279">
        <w:rPr>
          <w:rFonts w:ascii="Times New Roman" w:hAnsi="Times New Roman"/>
          <w:sz w:val="28"/>
          <w:szCs w:val="28"/>
        </w:rPr>
        <w:t>Степень усвояемости говяжьего жира составляет -80-94 %, бараньего -80-90 %, свиного – 96-98 %. Для хорошей усвояемости пищевых веществ наиболее благоприятно такое соотношение жиров в рационе: 60-70 % жиров животного происхождения и 30-40 % растительного происхождения.</w:t>
      </w:r>
    </w:p>
    <w:p w:rsidR="00435E75" w:rsidRPr="00E33279" w:rsidRDefault="00435E75" w:rsidP="00E33279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33279">
        <w:rPr>
          <w:rFonts w:ascii="Times New Roman" w:hAnsi="Times New Roman"/>
          <w:sz w:val="28"/>
          <w:szCs w:val="28"/>
        </w:rPr>
        <w:t xml:space="preserve">Следует еще раз подчеркнуть, что пищевая ценность мяса определяется прежде всего тем, что оно является носителем полноценного животного бека и жира. </w:t>
      </w:r>
    </w:p>
    <w:p w:rsidR="00435E75" w:rsidRPr="00E33279" w:rsidRDefault="00435E75" w:rsidP="00E33279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435E75" w:rsidRPr="00E33279" w:rsidRDefault="00A21F9D" w:rsidP="00E33279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435E75" w:rsidRPr="00E33279">
        <w:rPr>
          <w:rFonts w:ascii="Times New Roman" w:hAnsi="Times New Roman"/>
          <w:sz w:val="28"/>
          <w:szCs w:val="28"/>
        </w:rPr>
        <w:t>Использованная литература.</w:t>
      </w:r>
    </w:p>
    <w:p w:rsidR="00435E75" w:rsidRPr="00E33279" w:rsidRDefault="00435E75" w:rsidP="00E33279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435E75" w:rsidRPr="00E33279" w:rsidRDefault="00435E75" w:rsidP="00A21F9D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r w:rsidRPr="00E33279">
        <w:rPr>
          <w:rFonts w:ascii="Times New Roman" w:hAnsi="Times New Roman"/>
          <w:sz w:val="28"/>
          <w:szCs w:val="28"/>
        </w:rPr>
        <w:t>1. В</w:t>
      </w:r>
      <w:r w:rsidR="00A21F9D">
        <w:rPr>
          <w:rFonts w:ascii="Times New Roman" w:hAnsi="Times New Roman"/>
          <w:sz w:val="28"/>
          <w:szCs w:val="28"/>
        </w:rPr>
        <w:t>.</w:t>
      </w:r>
      <w:r w:rsidRPr="00E33279">
        <w:rPr>
          <w:rFonts w:ascii="Times New Roman" w:hAnsi="Times New Roman"/>
          <w:sz w:val="28"/>
          <w:szCs w:val="28"/>
        </w:rPr>
        <w:t>А. Тимофеева «Товароведение продовольственных товаров» (СПО) учеб./изд. 8-е, доп. и пере.- Ростов н/Д; Издательство «Феникс», 2008 г. – 475 с.</w:t>
      </w:r>
    </w:p>
    <w:p w:rsidR="00435E75" w:rsidRPr="00E33279" w:rsidRDefault="00A21F9D" w:rsidP="00A21F9D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З.</w:t>
      </w:r>
      <w:r w:rsidR="00435E75" w:rsidRPr="00E33279">
        <w:rPr>
          <w:rFonts w:ascii="Times New Roman" w:hAnsi="Times New Roman"/>
          <w:sz w:val="28"/>
          <w:szCs w:val="28"/>
        </w:rPr>
        <w:t>М, Эвенштейн «Популярная диетология», Москва/ Изд. «Экономика» 1989 г. – 319 с.</w:t>
      </w:r>
    </w:p>
    <w:p w:rsidR="00435E75" w:rsidRPr="00E33279" w:rsidRDefault="00435E75" w:rsidP="00A21F9D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r w:rsidRPr="00E33279">
        <w:rPr>
          <w:rFonts w:ascii="Times New Roman" w:hAnsi="Times New Roman"/>
          <w:sz w:val="28"/>
          <w:szCs w:val="28"/>
        </w:rPr>
        <w:t>3. К.С, Лододо, Л.В. Дружинина «Продукты и блюда в детском питании», Москва/Изд «РОСАГРОПРОМИЗДАТ», 1991 – 190с.</w:t>
      </w:r>
    </w:p>
    <w:p w:rsidR="00435E75" w:rsidRPr="00E33279" w:rsidRDefault="00A21F9D" w:rsidP="00A21F9D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В.</w:t>
      </w:r>
      <w:r w:rsidR="00435E75" w:rsidRPr="00E33279">
        <w:rPr>
          <w:rFonts w:ascii="Times New Roman" w:hAnsi="Times New Roman"/>
          <w:sz w:val="28"/>
          <w:szCs w:val="28"/>
        </w:rPr>
        <w:t>И. Богушева «Технология приготовления пищи» (СПО) учеб. методическое - пособие / Ростов н/Д изд. «Феникс» 2007 г. 374 с.</w:t>
      </w:r>
    </w:p>
    <w:p w:rsidR="00435E75" w:rsidRPr="00E33279" w:rsidRDefault="00435E75" w:rsidP="00A21F9D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r w:rsidRPr="00E33279">
        <w:rPr>
          <w:rFonts w:ascii="Times New Roman" w:hAnsi="Times New Roman"/>
          <w:sz w:val="28"/>
          <w:szCs w:val="28"/>
        </w:rPr>
        <w:t>5. И.А. Рогов А.И. Жариков Кем быть «О тех кто работает в мясной инлустрии» - Москва/ изд. «Легкая и пищевая промышленность СССР» 1982 г.</w:t>
      </w:r>
    </w:p>
    <w:p w:rsidR="00435E75" w:rsidRPr="00E33279" w:rsidRDefault="00435E75" w:rsidP="00A21F9D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r w:rsidRPr="00E33279">
        <w:rPr>
          <w:rFonts w:ascii="Times New Roman" w:hAnsi="Times New Roman"/>
          <w:sz w:val="28"/>
          <w:szCs w:val="28"/>
        </w:rPr>
        <w:t>6. З.П. Матюхина, Э.П. Королькова «Товароведение пищевых продуктов» - учеб ФКУПО / Москва изд. «ПрофОбрИздат» 2002 г.</w:t>
      </w:r>
      <w:bookmarkStart w:id="0" w:name="_GoBack"/>
      <w:bookmarkEnd w:id="0"/>
    </w:p>
    <w:sectPr w:rsidR="00435E75" w:rsidRPr="00E33279" w:rsidSect="00E3327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3E6D43"/>
    <w:multiLevelType w:val="hybridMultilevel"/>
    <w:tmpl w:val="8FCE7388"/>
    <w:lvl w:ilvl="0" w:tplc="FEF486E6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618E5599"/>
    <w:multiLevelType w:val="hybridMultilevel"/>
    <w:tmpl w:val="20D83F8E"/>
    <w:lvl w:ilvl="0" w:tplc="ACF6F35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7642168E"/>
    <w:multiLevelType w:val="hybridMultilevel"/>
    <w:tmpl w:val="CF4063FE"/>
    <w:lvl w:ilvl="0" w:tplc="2812B268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hyphenationZone w:val="425"/>
  <w:doNotHyphenateCaps/>
  <w:drawingGridHorizontalSpacing w:val="26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B45A3"/>
    <w:rsid w:val="000847D8"/>
    <w:rsid w:val="00131279"/>
    <w:rsid w:val="00191EF3"/>
    <w:rsid w:val="001B7C2B"/>
    <w:rsid w:val="002162AE"/>
    <w:rsid w:val="002315B5"/>
    <w:rsid w:val="00306439"/>
    <w:rsid w:val="00357E6A"/>
    <w:rsid w:val="00381713"/>
    <w:rsid w:val="00435E75"/>
    <w:rsid w:val="00494CBF"/>
    <w:rsid w:val="00513601"/>
    <w:rsid w:val="00591721"/>
    <w:rsid w:val="005B0A84"/>
    <w:rsid w:val="005B7BB5"/>
    <w:rsid w:val="00600FF3"/>
    <w:rsid w:val="00617624"/>
    <w:rsid w:val="00635F29"/>
    <w:rsid w:val="006E097A"/>
    <w:rsid w:val="006F6CB8"/>
    <w:rsid w:val="006F7AE2"/>
    <w:rsid w:val="00716069"/>
    <w:rsid w:val="00726775"/>
    <w:rsid w:val="00767519"/>
    <w:rsid w:val="007A5088"/>
    <w:rsid w:val="007B633C"/>
    <w:rsid w:val="007E62A7"/>
    <w:rsid w:val="00861CB7"/>
    <w:rsid w:val="008B45A3"/>
    <w:rsid w:val="008C49EE"/>
    <w:rsid w:val="009412A8"/>
    <w:rsid w:val="00983320"/>
    <w:rsid w:val="00990E67"/>
    <w:rsid w:val="009C6C73"/>
    <w:rsid w:val="009E482C"/>
    <w:rsid w:val="00A051EC"/>
    <w:rsid w:val="00A21F9D"/>
    <w:rsid w:val="00A85DF1"/>
    <w:rsid w:val="00AA7F09"/>
    <w:rsid w:val="00AE511A"/>
    <w:rsid w:val="00B24F13"/>
    <w:rsid w:val="00BB6939"/>
    <w:rsid w:val="00BE10EC"/>
    <w:rsid w:val="00C60D8B"/>
    <w:rsid w:val="00C62C9A"/>
    <w:rsid w:val="00C82A07"/>
    <w:rsid w:val="00CB5DA4"/>
    <w:rsid w:val="00CC398B"/>
    <w:rsid w:val="00D85F2F"/>
    <w:rsid w:val="00D94C27"/>
    <w:rsid w:val="00DA62DF"/>
    <w:rsid w:val="00DC256B"/>
    <w:rsid w:val="00DC39D1"/>
    <w:rsid w:val="00DF05AE"/>
    <w:rsid w:val="00E33279"/>
    <w:rsid w:val="00E365DB"/>
    <w:rsid w:val="00E53F8C"/>
    <w:rsid w:val="00EA6D23"/>
    <w:rsid w:val="00FA7D66"/>
    <w:rsid w:val="00FB72F0"/>
    <w:rsid w:val="00FE3529"/>
    <w:rsid w:val="00FF2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95F6E9A-CCAD-4268-B016-06D51F4D0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5F29"/>
    <w:pPr>
      <w:spacing w:line="276" w:lineRule="auto"/>
      <w:ind w:firstLine="284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8B45A3"/>
    <w:rPr>
      <w:rFonts w:eastAsia="Times New Roman"/>
      <w:sz w:val="22"/>
      <w:szCs w:val="22"/>
      <w:lang w:eastAsia="en-US"/>
    </w:rPr>
  </w:style>
  <w:style w:type="character" w:customStyle="1" w:styleId="a4">
    <w:name w:val="Без интервала Знак"/>
    <w:link w:val="a3"/>
    <w:uiPriority w:val="99"/>
    <w:locked/>
    <w:rsid w:val="008B45A3"/>
    <w:rPr>
      <w:rFonts w:eastAsia="Times New Roman" w:cs="Times New Roman"/>
      <w:sz w:val="22"/>
      <w:szCs w:val="22"/>
      <w:lang w:val="ru-RU" w:eastAsia="en-US" w:bidi="ar-SA"/>
    </w:rPr>
  </w:style>
  <w:style w:type="paragraph" w:styleId="a5">
    <w:name w:val="Balloon Text"/>
    <w:basedOn w:val="a"/>
    <w:link w:val="a6"/>
    <w:uiPriority w:val="99"/>
    <w:semiHidden/>
    <w:rsid w:val="008B45A3"/>
    <w:pPr>
      <w:spacing w:line="240" w:lineRule="auto"/>
    </w:pPr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FB72F0"/>
    <w:pPr>
      <w:ind w:left="720"/>
      <w:contextualSpacing/>
    </w:pPr>
  </w:style>
  <w:style w:type="character" w:customStyle="1" w:styleId="a6">
    <w:name w:val="Текст выноски Знак"/>
    <w:link w:val="a5"/>
    <w:uiPriority w:val="99"/>
    <w:semiHidden/>
    <w:locked/>
    <w:rsid w:val="008B45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5271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1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1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1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3500</Words>
  <Characters>19955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Контрольная работа</vt:lpstr>
    </vt:vector>
  </TitlesOfParts>
  <Company>министерство  науки и професионального образования</Company>
  <LinksUpToDate>false</LinksUpToDate>
  <CharactersWithSpaces>23409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Контрольная работа</dc:title>
  <dc:subject>По дисциплине: Технология ОП  </dc:subject>
  <dc:creator>Adm</dc:creator>
  <cp:keywords/>
  <dc:description/>
  <cp:lastModifiedBy>admin</cp:lastModifiedBy>
  <cp:revision>2</cp:revision>
  <dcterms:created xsi:type="dcterms:W3CDTF">2014-03-22T07:28:00Z</dcterms:created>
  <dcterms:modified xsi:type="dcterms:W3CDTF">2014-03-22T07:28:00Z</dcterms:modified>
</cp:coreProperties>
</file>