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66" w:rsidRDefault="00E4449D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Предпосылки</w:t>
      </w:r>
      <w:r>
        <w:br/>
      </w:r>
      <w:r>
        <w:rPr>
          <w:b/>
          <w:bCs/>
        </w:rPr>
        <w:t>2 Результаты</w:t>
      </w:r>
      <w:r>
        <w:br/>
      </w:r>
      <w:r>
        <w:rPr>
          <w:b/>
          <w:bCs/>
        </w:rPr>
        <w:t>Список литературы</w:t>
      </w:r>
    </w:p>
    <w:p w:rsidR="00672666" w:rsidRDefault="00E4449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72666" w:rsidRDefault="00E4449D">
      <w:pPr>
        <w:pStyle w:val="a3"/>
      </w:pPr>
      <w:r>
        <w:t>Золота́я лихора́дка в Викто́рии — исторический период активной золотодобычи в австралийском штате Виктория, начавшийся в 1851 году и продолжавшийся вплоть до конца 1860-х годов. Во время этого периода современный штат Виктория занимал первое место в мире по золотодобыче, а небольшой город Балларат, расположенный на северо-востоке штата, стал крупнейшим центром золотодобычи</w:t>
      </w:r>
      <w:r>
        <w:rPr>
          <w:position w:val="10"/>
        </w:rPr>
        <w:t>[1]</w:t>
      </w:r>
      <w:r>
        <w:t>.</w:t>
      </w:r>
    </w:p>
    <w:p w:rsidR="00672666" w:rsidRDefault="00E4449D">
      <w:pPr>
        <w:pStyle w:val="a3"/>
      </w:pPr>
      <w:r>
        <w:t>Открытие золота недалеко от поселений Бичворт, Балларат и Бендиго привело в середине XIX веке, как и в американском штате Калифорния в 1849 году, к золотой лихорадке</w:t>
      </w:r>
      <w:r>
        <w:rPr>
          <w:position w:val="10"/>
        </w:rPr>
        <w:t>[2]</w:t>
      </w:r>
      <w:r>
        <w:t>. В период пика золотодобычи в казначейство Виктории, располагавшееся в городе Мельбурне, еженедельно направлялось до двух тонн драгоценного металла.</w:t>
      </w:r>
    </w:p>
    <w:p w:rsidR="00672666" w:rsidRDefault="00E4449D">
      <w:pPr>
        <w:pStyle w:val="a3"/>
      </w:pPr>
      <w:r>
        <w:t>В эти годы Виктория, экономика которой полностью базировалась на овцеводстве, получила широкую индустриальную базу и небольшую (йоменскую) фермерскую общину. Был отмечен резкий рост численности населения, что, в свою очередь, привело к дефициту земли и к социальной напряжённости среди землевладельцев, которая, в конце концов, вылилась в восстание 1878 года</w:t>
      </w:r>
      <w:r>
        <w:rPr>
          <w:position w:val="10"/>
        </w:rPr>
        <w:t>[3]</w:t>
      </w:r>
      <w:r>
        <w:t>.</w:t>
      </w:r>
    </w:p>
    <w:p w:rsidR="00672666" w:rsidRDefault="00E4449D">
      <w:pPr>
        <w:pStyle w:val="a3"/>
      </w:pPr>
      <w:r>
        <w:t>Золотая лихорадка стала толчком в развитии Мельбурна и его окрестностей. В эти годы была построена разветвлённая железнодорожная система. Изменения коснулись и политической сферы: были предоставлены избирательные права мужчинам, введено тайное голосование, основанное на принципах чартизма. По мере истощения запасов золота всё громче стали заявления о необходимости проведения земельной и политической реформ, введения протекционистских мер</w:t>
      </w:r>
      <w:r>
        <w:rPr>
          <w:position w:val="10"/>
        </w:rPr>
        <w:t>[4]</w:t>
      </w:r>
      <w:r>
        <w:t xml:space="preserve"> </w:t>
      </w:r>
      <w:r>
        <w:rPr>
          <w:position w:val="10"/>
        </w:rPr>
        <w:t>[5]</w:t>
      </w:r>
      <w:r>
        <w:t>. Росла и социальная напряжённость. В 1857 году Земельный съезд потребовал осуществления земельных реформ. Постепенно Мельбурн стал одним из крупнейших городов Британской империи и всего мира.</w:t>
      </w:r>
    </w:p>
    <w:p w:rsidR="00672666" w:rsidRDefault="00E4449D">
      <w:pPr>
        <w:pStyle w:val="a3"/>
      </w:pPr>
      <w:r>
        <w:t xml:space="preserve">В 1854 году, во время пика золотой лихорадки, в регионе появились первые китайские поселенцы. Их присутствие на золотых приисках в районах Бендиго, Бичворта и Брайта привело к мятежам, введению въездных налогов и убийствам, а впоследствии и к формированию </w:t>
      </w:r>
      <w:r>
        <w:rPr>
          <w:i/>
          <w:iCs/>
        </w:rPr>
        <w:t>«политики белой Австралии»</w:t>
      </w:r>
      <w:r>
        <w:rPr>
          <w:position w:val="10"/>
        </w:rPr>
        <w:t>[6]</w:t>
      </w:r>
      <w:r>
        <w:t>.</w:t>
      </w:r>
    </w:p>
    <w:p w:rsidR="00672666" w:rsidRDefault="00E4449D">
      <w:pPr>
        <w:pStyle w:val="a3"/>
      </w:pPr>
      <w:r>
        <w:t>Таким образом, золотая лихорадка в Виктории стала революционным событием в истории всей Австралии, привела к коренным изменения в общественной и политической сферах Виктории.</w:t>
      </w:r>
    </w:p>
    <w:p w:rsidR="00672666" w:rsidRDefault="00E4449D">
      <w:pPr>
        <w:pStyle w:val="21"/>
        <w:pageBreakBefore/>
        <w:numPr>
          <w:ilvl w:val="0"/>
          <w:numId w:val="0"/>
        </w:numPr>
      </w:pPr>
      <w:r>
        <w:t>1. Предпосылки</w:t>
      </w:r>
    </w:p>
    <w:p w:rsidR="00672666" w:rsidRDefault="00E4449D">
      <w:pPr>
        <w:pStyle w:val="a3"/>
      </w:pPr>
      <w:r>
        <w:t>К 1840 году Мельбурну, расположенному в южной части Виктории, исполнилось четыре года со дня основания. Численность населения города, как и его окрестностей, продолжало стабильно расти и уже достигало около 10 тысяч человек. В 1851 году было отмечено важное событие в истории 29-тысячного Мельбурна: произошло отделение от Нового Южного Уэльса и была образована самостоятельная колония Виктория. Спустя несколько недель на территории новообразованной колонии были найдены первые месторождения золота: Льюис Мичел и Уильям Маккей Абердин сделали открытие в районе реки Андерсон недалеко от современного пригорода Мельбурна Варрандьете, Джеймс Эсмонд — в районе Кланс (в июле 1851 года), Томас Хискок — в районе Бунийонг недалеко от Балларата (2 августа 1851 года). Дальнейшие открытия привели к росту интереса среди колонистов, вызвав, таким образом, золотую лихорадку.</w:t>
      </w:r>
    </w:p>
    <w:p w:rsidR="00672666" w:rsidRDefault="00E4449D">
      <w:pPr>
        <w:pStyle w:val="21"/>
        <w:pageBreakBefore/>
        <w:numPr>
          <w:ilvl w:val="0"/>
          <w:numId w:val="0"/>
        </w:numPr>
      </w:pPr>
      <w:r>
        <w:t>2. Результаты</w:t>
      </w:r>
    </w:p>
    <w:p w:rsidR="00672666" w:rsidRDefault="00E4449D">
      <w:pPr>
        <w:pStyle w:val="a3"/>
      </w:pPr>
      <w:r>
        <w:t>В годы золотой лихорадки в Виктории был отмечен резкий рост численности населения колонии. В 1851 году на материке проживало 437 655 человек, из них 77 345 человек (или 18 %) — в Виктории. Спустя десятилетие численность населения Австралии возросла до 1 151 947 человек, а колонии Виктория — до 538 628 человек (около 47 %).</w:t>
      </w:r>
    </w:p>
    <w:p w:rsidR="00672666" w:rsidRDefault="00E4449D">
      <w:pPr>
        <w:pStyle w:val="a3"/>
      </w:pPr>
      <w:r>
        <w:t>Золотая лихорадка наложила определённый отпечаток на архитектуре местных городов (Мельбурне, Балларате, Бендиго, Арарате)</w:t>
      </w:r>
    </w:p>
    <w:p w:rsidR="00672666" w:rsidRDefault="00E4449D">
      <w:pPr>
        <w:pStyle w:val="a3"/>
      </w:pPr>
      <w:r>
        <w:t>Серьёзные последствия имелись и для мировой экономики</w:t>
      </w:r>
    </w:p>
    <w:p w:rsidR="00672666" w:rsidRDefault="00E4449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72666" w:rsidRDefault="00E4449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Weston Bate, </w:t>
      </w:r>
      <w:r>
        <w:rPr>
          <w:i/>
          <w:iCs/>
        </w:rPr>
        <w:t>Lucky City: The first generation of Ballarat, 1851—1901</w:t>
      </w:r>
      <w:r>
        <w:t>(1978)</w:t>
      </w:r>
    </w:p>
    <w:p w:rsidR="00672666" w:rsidRDefault="00E4449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David Goodman, </w:t>
      </w:r>
      <w:r>
        <w:rPr>
          <w:i/>
          <w:iCs/>
        </w:rPr>
        <w:t>Gold Seeking: Victoria and Calfornia in the 1850s</w:t>
      </w:r>
      <w:r>
        <w:t xml:space="preserve"> (1994)</w:t>
      </w:r>
    </w:p>
    <w:p w:rsidR="00672666" w:rsidRDefault="00E4449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John McQuilton, </w:t>
      </w:r>
      <w:r>
        <w:rPr>
          <w:i/>
          <w:iCs/>
        </w:rPr>
        <w:t>The Kelly Outbreak 1878—1880; The geographical dimensions of social banditry</w:t>
      </w:r>
      <w:r>
        <w:t xml:space="preserve"> (1979)</w:t>
      </w:r>
    </w:p>
    <w:p w:rsidR="00672666" w:rsidRDefault="00E4449D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Antony O’Brien, </w:t>
      </w:r>
      <w:r>
        <w:rPr>
          <w:i/>
          <w:iCs/>
        </w:rPr>
        <w:t>Shenanigans on the Ovens Goldfields</w:t>
      </w:r>
    </w:p>
    <w:p w:rsidR="00672666" w:rsidRDefault="00E4449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I.D. McNaughton, 'Colonial Liberalism, 1851-92', in Gordon Greenwood (ed.) </w:t>
      </w:r>
      <w:r>
        <w:rPr>
          <w:i/>
          <w:iCs/>
        </w:rPr>
        <w:t>Australia: A social and political history</w:t>
      </w:r>
      <w:r>
        <w:t xml:space="preserve"> (1955)</w:t>
      </w:r>
    </w:p>
    <w:p w:rsidR="00672666" w:rsidRDefault="00E4449D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Katherine Cronin, </w:t>
      </w:r>
      <w:r>
        <w:rPr>
          <w:i/>
          <w:iCs/>
        </w:rPr>
        <w:t>Colonial Casualties: Chinese in Early Victoria</w:t>
      </w:r>
      <w:r>
        <w:t xml:space="preserve"> (1982); and </w:t>
      </w:r>
      <w:r>
        <w:rPr>
          <w:i/>
          <w:iCs/>
        </w:rPr>
        <w:t>Cf</w:t>
      </w:r>
      <w:r>
        <w:t xml:space="preserve"> O’Brien, Ch. 3.</w:t>
      </w:r>
    </w:p>
    <w:p w:rsidR="00672666" w:rsidRDefault="00E4449D">
      <w:pPr>
        <w:pStyle w:val="a3"/>
        <w:spacing w:after="0"/>
      </w:pPr>
      <w:r>
        <w:t>Источник: http://ru.wikipedia.org/wiki/Золотая_лихорадка_в_Виктории</w:t>
      </w:r>
      <w:bookmarkStart w:id="0" w:name="_GoBack"/>
      <w:bookmarkEnd w:id="0"/>
    </w:p>
    <w:sectPr w:rsidR="0067266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49D"/>
    <w:rsid w:val="005B2674"/>
    <w:rsid w:val="00672666"/>
    <w:rsid w:val="00E4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8C59B-3AA4-4EA4-9AD0-9F073116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3608</Characters>
  <Application>Microsoft Office Word</Application>
  <DocSecurity>0</DocSecurity>
  <Lines>30</Lines>
  <Paragraphs>8</Paragraphs>
  <ScaleCrop>false</ScaleCrop>
  <Company>diakov.net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2014-08-16T08:43:00Z</dcterms:created>
  <dcterms:modified xsi:type="dcterms:W3CDTF">2014-08-16T08:43:00Z</dcterms:modified>
</cp:coreProperties>
</file>