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29" w:rsidRPr="00E264C9" w:rsidRDefault="00072829" w:rsidP="00E264C9">
      <w:pPr>
        <w:widowControl w:val="0"/>
        <w:spacing w:line="360" w:lineRule="auto"/>
        <w:ind w:firstLine="709"/>
        <w:jc w:val="center"/>
        <w:rPr>
          <w:b/>
          <w:bCs/>
          <w:sz w:val="28"/>
          <w:szCs w:val="28"/>
        </w:rPr>
      </w:pPr>
      <w:r w:rsidRPr="00E264C9">
        <w:rPr>
          <w:b/>
          <w:bCs/>
          <w:sz w:val="28"/>
          <w:szCs w:val="28"/>
        </w:rPr>
        <w:t>БЕЛОРУССКИЙ  ГОСУДРАСТВЕННЫЙ УНИВЕРСИТЕТ ИНФОРМАТИКИ И РАДИОЭЛЕКТРОНИКИ</w:t>
      </w: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r w:rsidRPr="00E264C9">
        <w:rPr>
          <w:b/>
          <w:bCs/>
          <w:sz w:val="28"/>
          <w:szCs w:val="28"/>
        </w:rPr>
        <w:t>Кафедра инженерной графики</w:t>
      </w: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r w:rsidRPr="00E264C9">
        <w:rPr>
          <w:b/>
          <w:bCs/>
          <w:sz w:val="28"/>
          <w:szCs w:val="28"/>
        </w:rPr>
        <w:t>РЕФЕРАТ</w:t>
      </w:r>
    </w:p>
    <w:p w:rsidR="00072829" w:rsidRPr="00E264C9" w:rsidRDefault="00072829" w:rsidP="00E264C9">
      <w:pPr>
        <w:widowControl w:val="0"/>
        <w:spacing w:line="360" w:lineRule="auto"/>
        <w:ind w:firstLine="709"/>
        <w:jc w:val="center"/>
        <w:rPr>
          <w:b/>
          <w:bCs/>
          <w:sz w:val="28"/>
          <w:szCs w:val="28"/>
        </w:rPr>
      </w:pPr>
      <w:r w:rsidRPr="00E264C9">
        <w:rPr>
          <w:b/>
          <w:bCs/>
          <w:sz w:val="28"/>
          <w:szCs w:val="28"/>
        </w:rPr>
        <w:t>На тему:</w:t>
      </w: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E264C9" w:rsidP="00E264C9">
      <w:pPr>
        <w:widowControl w:val="0"/>
        <w:spacing w:line="360" w:lineRule="auto"/>
        <w:ind w:firstLine="709"/>
        <w:jc w:val="center"/>
        <w:rPr>
          <w:b/>
          <w:bCs/>
          <w:sz w:val="28"/>
          <w:szCs w:val="28"/>
        </w:rPr>
      </w:pPr>
      <w:r>
        <w:rPr>
          <w:b/>
          <w:bCs/>
          <w:sz w:val="28"/>
          <w:szCs w:val="28"/>
        </w:rPr>
        <w:t>"</w:t>
      </w:r>
      <w:r w:rsidR="00CB7726" w:rsidRPr="00E264C9">
        <w:rPr>
          <w:b/>
          <w:bCs/>
          <w:sz w:val="28"/>
          <w:szCs w:val="28"/>
        </w:rPr>
        <w:t>Зубчатые механизмы</w:t>
      </w:r>
      <w:r>
        <w:rPr>
          <w:b/>
          <w:bCs/>
          <w:sz w:val="28"/>
          <w:szCs w:val="28"/>
        </w:rPr>
        <w:t>"</w:t>
      </w: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p>
    <w:p w:rsidR="004B4395" w:rsidRPr="00E264C9" w:rsidRDefault="004B4395" w:rsidP="00E264C9">
      <w:pPr>
        <w:widowControl w:val="0"/>
        <w:spacing w:line="360" w:lineRule="auto"/>
        <w:ind w:firstLine="709"/>
        <w:jc w:val="center"/>
        <w:rPr>
          <w:b/>
          <w:bCs/>
          <w:sz w:val="28"/>
          <w:szCs w:val="28"/>
        </w:rPr>
      </w:pPr>
    </w:p>
    <w:p w:rsidR="00072829" w:rsidRPr="00E264C9" w:rsidRDefault="00072829" w:rsidP="00E264C9">
      <w:pPr>
        <w:widowControl w:val="0"/>
        <w:spacing w:line="360" w:lineRule="auto"/>
        <w:ind w:firstLine="709"/>
        <w:jc w:val="center"/>
        <w:rPr>
          <w:b/>
          <w:bCs/>
          <w:sz w:val="28"/>
          <w:szCs w:val="28"/>
        </w:rPr>
      </w:pPr>
      <w:r w:rsidRPr="00E264C9">
        <w:rPr>
          <w:b/>
          <w:bCs/>
          <w:sz w:val="28"/>
          <w:szCs w:val="28"/>
        </w:rPr>
        <w:t>МИНСК, 2008</w:t>
      </w:r>
    </w:p>
    <w:p w:rsidR="00CB7726" w:rsidRPr="00E264C9" w:rsidRDefault="00072829" w:rsidP="00E264C9">
      <w:pPr>
        <w:widowControl w:val="0"/>
        <w:spacing w:line="360" w:lineRule="auto"/>
        <w:ind w:firstLine="709"/>
        <w:jc w:val="both"/>
        <w:rPr>
          <w:sz w:val="28"/>
          <w:szCs w:val="28"/>
        </w:rPr>
      </w:pPr>
      <w:r w:rsidRPr="00E264C9">
        <w:br w:type="page"/>
      </w:r>
      <w:r w:rsidR="00CB7726" w:rsidRPr="00E264C9">
        <w:rPr>
          <w:sz w:val="28"/>
          <w:szCs w:val="28"/>
        </w:rPr>
        <w:lastRenderedPageBreak/>
        <w:t>Зубчатые механизмы чаще по сравнению с другими видами механизмов применяются в машиностроении, приборостроении, в технических системах. Они служат для преобразования вращательного движения ведущего звена и передачи моментов сил.</w:t>
      </w:r>
    </w:p>
    <w:p w:rsidR="00E264C9" w:rsidRDefault="00E264C9" w:rsidP="00E264C9">
      <w:pPr>
        <w:pStyle w:val="3"/>
        <w:keepNext w:val="0"/>
        <w:spacing w:after="0"/>
        <w:ind w:firstLine="709"/>
        <w:jc w:val="both"/>
      </w:pPr>
    </w:p>
    <w:p w:rsidR="00CB7726" w:rsidRPr="00E264C9" w:rsidRDefault="00CB7726" w:rsidP="00E264C9">
      <w:pPr>
        <w:pStyle w:val="3"/>
        <w:keepNext w:val="0"/>
        <w:spacing w:after="0"/>
        <w:ind w:firstLine="709"/>
        <w:jc w:val="both"/>
      </w:pPr>
      <w:r w:rsidRPr="00E264C9">
        <w:t>1. Параметры цилиндрических косозубых колес</w:t>
      </w:r>
    </w:p>
    <w:p w:rsidR="00E264C9" w:rsidRDefault="00E264C9"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В косозубых цилиндрических колесах в отличие от прямозубых оси зубьев составляют некоторый угол </w:t>
      </w:r>
      <w:r w:rsidRPr="00E264C9">
        <w:rPr>
          <w:b/>
          <w:bCs/>
          <w:sz w:val="28"/>
          <w:szCs w:val="28"/>
        </w:rPr>
        <w:t>β</w:t>
      </w:r>
      <w:r w:rsidRPr="00E264C9">
        <w:rPr>
          <w:sz w:val="28"/>
          <w:szCs w:val="28"/>
        </w:rPr>
        <w:t xml:space="preserve"> с осью колеса (рис. 1). Величину этого угла рекомендуют выбирать равным 10, 12, 16 и 20°. Работать в паре могут колеса только с равными углами наклона зубьев, но с разным (правое и левое) направлением винтовых линий. Оси косозубых колес параллельны.</w:t>
      </w:r>
    </w:p>
    <w:p w:rsidR="00E264C9" w:rsidRDefault="00E264C9" w:rsidP="00E264C9">
      <w:pPr>
        <w:pStyle w:val="21"/>
        <w:widowControl w:val="0"/>
        <w:tabs>
          <w:tab w:val="left" w:pos="993"/>
        </w:tabs>
        <w:spacing w:after="0" w:line="360" w:lineRule="auto"/>
        <w:ind w:left="0" w:firstLine="709"/>
        <w:jc w:val="both"/>
        <w:rPr>
          <w:sz w:val="28"/>
          <w:szCs w:val="28"/>
        </w:rPr>
      </w:pPr>
    </w:p>
    <w:p w:rsidR="00E264C9" w:rsidRDefault="00C72CF9" w:rsidP="00E264C9">
      <w:pPr>
        <w:pStyle w:val="21"/>
        <w:widowControl w:val="0"/>
        <w:tabs>
          <w:tab w:val="left" w:pos="993"/>
        </w:tabs>
        <w:spacing w:after="0" w:line="360" w:lineRule="auto"/>
        <w:ind w:left="0"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1pt;width:60.5pt;height:99pt;z-index:-251660288;mso-wrap-distance-left:14.2pt;mso-wrap-distance-top:2.85pt;mso-wrap-distance-right:14.2pt;mso-wrap-distance-bottom:2.85pt" wrapcoords="-240 0 -240 21453 21600 21453 21600 0 -240 0">
            <v:imagedata r:id="rId5" o:title=""/>
            <w10:wrap type="tight"/>
          </v:shape>
        </w:pict>
      </w:r>
    </w:p>
    <w:p w:rsidR="00E264C9" w:rsidRDefault="00E264C9" w:rsidP="00E264C9">
      <w:pPr>
        <w:pStyle w:val="21"/>
        <w:widowControl w:val="0"/>
        <w:tabs>
          <w:tab w:val="left" w:pos="993"/>
        </w:tabs>
        <w:spacing w:after="0" w:line="360" w:lineRule="auto"/>
        <w:ind w:left="0" w:firstLine="709"/>
        <w:jc w:val="both"/>
        <w:rPr>
          <w:sz w:val="28"/>
          <w:szCs w:val="28"/>
        </w:rPr>
      </w:pPr>
    </w:p>
    <w:p w:rsidR="00E264C9" w:rsidRDefault="00E264C9" w:rsidP="00E264C9">
      <w:pPr>
        <w:pStyle w:val="21"/>
        <w:widowControl w:val="0"/>
        <w:tabs>
          <w:tab w:val="left" w:pos="993"/>
        </w:tabs>
        <w:spacing w:after="0" w:line="360" w:lineRule="auto"/>
        <w:ind w:left="0" w:firstLine="709"/>
        <w:jc w:val="both"/>
        <w:rPr>
          <w:sz w:val="28"/>
          <w:szCs w:val="28"/>
        </w:rPr>
      </w:pPr>
    </w:p>
    <w:p w:rsidR="00E264C9" w:rsidRDefault="00E264C9" w:rsidP="00E264C9">
      <w:pPr>
        <w:pStyle w:val="21"/>
        <w:widowControl w:val="0"/>
        <w:tabs>
          <w:tab w:val="left" w:pos="993"/>
        </w:tabs>
        <w:spacing w:after="0" w:line="360" w:lineRule="auto"/>
        <w:ind w:left="0" w:firstLine="709"/>
        <w:jc w:val="both"/>
        <w:rPr>
          <w:sz w:val="28"/>
          <w:szCs w:val="28"/>
        </w:rPr>
      </w:pPr>
    </w:p>
    <w:p w:rsidR="00E264C9" w:rsidRDefault="00E264C9" w:rsidP="00E264C9">
      <w:pPr>
        <w:pStyle w:val="21"/>
        <w:widowControl w:val="0"/>
        <w:tabs>
          <w:tab w:val="left" w:pos="993"/>
        </w:tabs>
        <w:spacing w:after="0" w:line="360" w:lineRule="auto"/>
        <w:ind w:left="0" w:firstLine="709"/>
        <w:jc w:val="both"/>
        <w:rPr>
          <w:sz w:val="28"/>
          <w:szCs w:val="28"/>
        </w:rPr>
      </w:pPr>
    </w:p>
    <w:p w:rsidR="00E264C9" w:rsidRDefault="00C72CF9" w:rsidP="00E264C9">
      <w:pPr>
        <w:pStyle w:val="21"/>
        <w:widowControl w:val="0"/>
        <w:tabs>
          <w:tab w:val="left" w:pos="993"/>
        </w:tabs>
        <w:spacing w:after="0" w:line="360" w:lineRule="auto"/>
        <w:ind w:left="0"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3.05pt;width:1in;height:19.4pt;z-index:251659264" stroked="f">
            <v:textbox inset="0,0,0,0">
              <w:txbxContent>
                <w:p w:rsidR="00CB7726" w:rsidRPr="00BE08B6" w:rsidRDefault="00CB7726" w:rsidP="00CB7726">
                  <w:pPr>
                    <w:rPr>
                      <w:sz w:val="28"/>
                      <w:szCs w:val="28"/>
                    </w:rPr>
                  </w:pPr>
                  <w:r>
                    <w:rPr>
                      <w:sz w:val="28"/>
                      <w:szCs w:val="28"/>
                    </w:rPr>
                    <w:t>Рис.1</w:t>
                  </w:r>
                </w:p>
              </w:txbxContent>
            </v:textbox>
            <w10:wrap type="square"/>
          </v:shape>
        </w:pict>
      </w:r>
    </w:p>
    <w:p w:rsidR="00E264C9" w:rsidRDefault="00E264C9"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Косозубые передачи обладают рядом достоинств по сравнению с прямозубыми: благодаря наличию угла наклона </w:t>
      </w:r>
      <w:r w:rsidRPr="00E264C9">
        <w:rPr>
          <w:b/>
          <w:bCs/>
          <w:sz w:val="28"/>
          <w:szCs w:val="28"/>
        </w:rPr>
        <w:t>β</w:t>
      </w:r>
      <w:r w:rsidRPr="00E264C9">
        <w:rPr>
          <w:sz w:val="28"/>
          <w:szCs w:val="28"/>
        </w:rPr>
        <w:t xml:space="preserve"> зубья вступают в зацепление по своей длине </w:t>
      </w:r>
      <w:r w:rsidRPr="00E264C9">
        <w:rPr>
          <w:b/>
          <w:bCs/>
          <w:sz w:val="28"/>
          <w:szCs w:val="28"/>
          <w:lang w:val="en-US"/>
        </w:rPr>
        <w:t>b</w:t>
      </w:r>
      <w:r w:rsidRPr="00E264C9">
        <w:rPr>
          <w:sz w:val="28"/>
          <w:szCs w:val="28"/>
        </w:rPr>
        <w:t xml:space="preserve"> постепенно, что обеспечивает более равномерную и плавную работу, и, естественно, снижение шума механизма вследствие большего коэффициента перекрытия. У косозубых колес минимальное число зубьев </w:t>
      </w:r>
      <w:r w:rsidRPr="00E264C9">
        <w:rPr>
          <w:b/>
          <w:bCs/>
          <w:sz w:val="28"/>
          <w:szCs w:val="28"/>
          <w:lang w:val="en-US"/>
        </w:rPr>
        <w:t>z</w:t>
      </w:r>
      <w:r w:rsidRPr="00E264C9">
        <w:rPr>
          <w:b/>
          <w:bCs/>
          <w:sz w:val="28"/>
          <w:szCs w:val="28"/>
          <w:vertAlign w:val="subscript"/>
          <w:lang w:val="en-US"/>
        </w:rPr>
        <w:t>k min</w:t>
      </w:r>
      <w:r w:rsidRPr="00E264C9">
        <w:rPr>
          <w:sz w:val="28"/>
          <w:szCs w:val="28"/>
        </w:rPr>
        <w:t>, при котором не происходит подрезания, меньше, чем у прямозубых (</w:t>
      </w:r>
      <w:r w:rsidRPr="00E264C9">
        <w:rPr>
          <w:sz w:val="28"/>
          <w:szCs w:val="28"/>
          <w:lang w:val="en-US"/>
        </w:rPr>
        <w:t>z</w:t>
      </w:r>
      <w:r w:rsidRPr="00E264C9">
        <w:rPr>
          <w:sz w:val="28"/>
          <w:szCs w:val="28"/>
          <w:vertAlign w:val="subscript"/>
          <w:lang w:val="en-US"/>
        </w:rPr>
        <w:t>k min</w:t>
      </w:r>
      <w:r w:rsidRPr="00E264C9">
        <w:rPr>
          <w:sz w:val="28"/>
          <w:szCs w:val="28"/>
          <w:lang w:val="en-US"/>
        </w:rPr>
        <w:t> </w:t>
      </w:r>
      <w:r w:rsidRPr="00E264C9">
        <w:rPr>
          <w:sz w:val="28"/>
          <w:szCs w:val="28"/>
        </w:rPr>
        <w:t>=</w:t>
      </w:r>
      <w:r w:rsidRPr="00E264C9">
        <w:rPr>
          <w:sz w:val="28"/>
          <w:szCs w:val="28"/>
          <w:lang w:val="en-US"/>
        </w:rPr>
        <w:t> z</w:t>
      </w:r>
      <w:r w:rsidRPr="00E264C9">
        <w:rPr>
          <w:sz w:val="28"/>
          <w:szCs w:val="28"/>
          <w:vertAlign w:val="subscript"/>
          <w:lang w:val="en-US"/>
        </w:rPr>
        <w:t>min</w:t>
      </w:r>
      <w:r w:rsidRPr="00E264C9">
        <w:rPr>
          <w:sz w:val="28"/>
          <w:szCs w:val="28"/>
          <w:lang w:val="en-US"/>
        </w:rPr>
        <w:t>cos</w:t>
      </w:r>
      <w:r w:rsidRPr="00E264C9">
        <w:rPr>
          <w:sz w:val="28"/>
          <w:szCs w:val="28"/>
          <w:vertAlign w:val="superscript"/>
        </w:rPr>
        <w:t>3</w:t>
      </w:r>
      <w:r w:rsidRPr="00E264C9">
        <w:rPr>
          <w:sz w:val="28"/>
          <w:szCs w:val="28"/>
          <w:lang w:val="en-US"/>
        </w:rPr>
        <w:t>β</w:t>
      </w:r>
      <w:r w:rsidRPr="00E264C9">
        <w:rPr>
          <w:sz w:val="28"/>
          <w:szCs w:val="28"/>
        </w:rPr>
        <w:t xml:space="preserve">). Косозубые передачи позволяют подобрать при заданном межосевом расстоянии за счет изменения угла наклона </w:t>
      </w:r>
      <w:r w:rsidRPr="00E264C9">
        <w:rPr>
          <w:b/>
          <w:bCs/>
          <w:sz w:val="28"/>
          <w:szCs w:val="28"/>
        </w:rPr>
        <w:t>β</w:t>
      </w:r>
      <w:r w:rsidRPr="00E264C9">
        <w:rPr>
          <w:sz w:val="28"/>
          <w:szCs w:val="28"/>
        </w:rPr>
        <w:t xml:space="preserve"> пару колес со стандартным модулем.</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К недостаткам косозубых передач следует отнести более сложное изготовление колес по сравнению с прямозубыми и появление дополнительного </w:t>
      </w:r>
      <w:r w:rsidRPr="00E264C9">
        <w:rPr>
          <w:b/>
          <w:bCs/>
          <w:sz w:val="28"/>
          <w:szCs w:val="28"/>
        </w:rPr>
        <w:t>осевого</w:t>
      </w:r>
      <w:r w:rsidRPr="00E264C9">
        <w:rPr>
          <w:sz w:val="28"/>
          <w:szCs w:val="28"/>
        </w:rPr>
        <w:t xml:space="preserve"> усилия, передаваемого на опоры. Для устранения осевого усилия можно применять шевронные зубчатые колеса. Венец шевронного колеса состоит из участков с правым и левым направлением зубьев. Зубья такого колеса могут быть нарезаны на одном ободе или венец состоит из жесткого соединения двух косозубых колес с разным направлением наклона зубьев. Шевронные колеса сложнее в изготовлении косозубых.</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Различают торцовое сечение в плоскости </w:t>
      </w:r>
      <w:r w:rsidRPr="00E264C9">
        <w:rPr>
          <w:b/>
          <w:bCs/>
          <w:sz w:val="28"/>
          <w:szCs w:val="28"/>
          <w:lang w:val="en-US"/>
        </w:rPr>
        <w:t>t</w:t>
      </w:r>
      <w:r w:rsidRPr="00E264C9">
        <w:rPr>
          <w:b/>
          <w:bCs/>
          <w:sz w:val="28"/>
          <w:szCs w:val="28"/>
        </w:rPr>
        <w:t>-</w:t>
      </w:r>
      <w:r w:rsidRPr="00E264C9">
        <w:rPr>
          <w:b/>
          <w:bCs/>
          <w:sz w:val="28"/>
          <w:szCs w:val="28"/>
          <w:lang w:val="en-US"/>
        </w:rPr>
        <w:t>t</w:t>
      </w:r>
      <w:r w:rsidRPr="00E264C9">
        <w:rPr>
          <w:sz w:val="28"/>
          <w:szCs w:val="28"/>
        </w:rPr>
        <w:t xml:space="preserve"> вращения колеса и нормальное </w:t>
      </w:r>
      <w:r w:rsidRPr="00E264C9">
        <w:rPr>
          <w:b/>
          <w:bCs/>
          <w:sz w:val="28"/>
          <w:szCs w:val="28"/>
          <w:lang w:val="en-US"/>
        </w:rPr>
        <w:t>n</w:t>
      </w:r>
      <w:r w:rsidRPr="00E264C9">
        <w:rPr>
          <w:b/>
          <w:bCs/>
          <w:sz w:val="28"/>
          <w:szCs w:val="28"/>
        </w:rPr>
        <w:t>-</w:t>
      </w:r>
      <w:r w:rsidRPr="00E264C9">
        <w:rPr>
          <w:b/>
          <w:bCs/>
          <w:sz w:val="28"/>
          <w:szCs w:val="28"/>
          <w:lang w:val="en-US"/>
        </w:rPr>
        <w:t>n</w:t>
      </w:r>
      <w:r w:rsidRPr="00E264C9">
        <w:rPr>
          <w:sz w:val="28"/>
          <w:szCs w:val="28"/>
        </w:rPr>
        <w:t xml:space="preserve"> – в плоскости, перпендикулярной направлению зуба. Параметры, определяющие размеры косозубых колес в обоих сечениях, не одинаковы, поэтому им присваивают разные индексы: параметрам в торцовом сечении – </w:t>
      </w:r>
      <w:r w:rsidRPr="00E264C9">
        <w:rPr>
          <w:b/>
          <w:bCs/>
          <w:sz w:val="28"/>
          <w:szCs w:val="28"/>
          <w:lang w:val="en-US"/>
        </w:rPr>
        <w:t>t</w:t>
      </w:r>
      <w:r w:rsidRPr="00E264C9">
        <w:rPr>
          <w:sz w:val="28"/>
          <w:szCs w:val="28"/>
        </w:rPr>
        <w:t xml:space="preserve">, в нормальном – </w:t>
      </w:r>
      <w:r w:rsidRPr="00E264C9">
        <w:rPr>
          <w:b/>
          <w:bCs/>
          <w:sz w:val="28"/>
          <w:szCs w:val="28"/>
          <w:lang w:val="en-US"/>
        </w:rPr>
        <w:t>n</w:t>
      </w:r>
      <w:r w:rsidRPr="00E264C9">
        <w:rPr>
          <w:sz w:val="28"/>
          <w:szCs w:val="28"/>
        </w:rPr>
        <w:t xml:space="preserve">. Окружной шаг АС (см. рис. 1) в торцовом сечении </w:t>
      </w:r>
      <w:r w:rsidRPr="00E264C9">
        <w:rPr>
          <w:sz w:val="28"/>
          <w:szCs w:val="28"/>
          <w:lang w:val="en-US"/>
        </w:rPr>
        <w:t>p</w:t>
      </w:r>
      <w:r w:rsidRPr="00E264C9">
        <w:rPr>
          <w:sz w:val="28"/>
          <w:szCs w:val="28"/>
          <w:vertAlign w:val="subscript"/>
          <w:lang w:val="en-US"/>
        </w:rPr>
        <w:t>t</w:t>
      </w:r>
      <w:r w:rsidRPr="00E264C9">
        <w:rPr>
          <w:sz w:val="28"/>
          <w:szCs w:val="28"/>
        </w:rPr>
        <w:t xml:space="preserve"> = π</w:t>
      </w:r>
      <w:r w:rsidRPr="00E264C9">
        <w:rPr>
          <w:sz w:val="28"/>
          <w:szCs w:val="28"/>
          <w:lang w:val="en-US"/>
        </w:rPr>
        <w:t>m</w:t>
      </w:r>
      <w:r w:rsidRPr="00E264C9">
        <w:rPr>
          <w:sz w:val="28"/>
          <w:szCs w:val="28"/>
          <w:vertAlign w:val="subscript"/>
          <w:lang w:val="en-US"/>
        </w:rPr>
        <w:t>t</w:t>
      </w:r>
      <w:r w:rsidRPr="00E264C9">
        <w:rPr>
          <w:sz w:val="28"/>
          <w:szCs w:val="28"/>
        </w:rPr>
        <w:t xml:space="preserve">, а в нормальном сечении шаг АВ равен </w:t>
      </w:r>
      <w:r w:rsidRPr="00E264C9">
        <w:rPr>
          <w:sz w:val="28"/>
          <w:szCs w:val="28"/>
          <w:lang w:val="en-US"/>
        </w:rPr>
        <w:t>p</w:t>
      </w:r>
      <w:r w:rsidRPr="00E264C9">
        <w:rPr>
          <w:sz w:val="28"/>
          <w:szCs w:val="28"/>
          <w:vertAlign w:val="subscript"/>
          <w:lang w:val="en-US"/>
        </w:rPr>
        <w:t>n</w:t>
      </w:r>
      <w:r w:rsidRPr="00E264C9">
        <w:rPr>
          <w:sz w:val="28"/>
          <w:szCs w:val="28"/>
        </w:rPr>
        <w:t xml:space="preserve"> = π</w:t>
      </w:r>
      <w:r w:rsidRPr="00E264C9">
        <w:rPr>
          <w:sz w:val="28"/>
          <w:szCs w:val="28"/>
          <w:lang w:val="en-US"/>
        </w:rPr>
        <w:t>m</w:t>
      </w:r>
      <w:r w:rsidRPr="00E264C9">
        <w:rPr>
          <w:sz w:val="28"/>
          <w:szCs w:val="28"/>
          <w:vertAlign w:val="subscript"/>
          <w:lang w:val="en-US"/>
        </w:rPr>
        <w:t>n</w:t>
      </w:r>
      <w:r w:rsidRPr="00E264C9">
        <w:rPr>
          <w:sz w:val="28"/>
          <w:szCs w:val="28"/>
        </w:rPr>
        <w:t xml:space="preserve">, где </w:t>
      </w:r>
      <w:r w:rsidRPr="00E264C9">
        <w:rPr>
          <w:sz w:val="28"/>
          <w:szCs w:val="28"/>
          <w:lang w:val="en-US"/>
        </w:rPr>
        <w:t>m</w:t>
      </w:r>
      <w:r w:rsidRPr="00E264C9">
        <w:rPr>
          <w:sz w:val="28"/>
          <w:szCs w:val="28"/>
          <w:vertAlign w:val="subscript"/>
          <w:lang w:val="en-US"/>
        </w:rPr>
        <w:t>t</w:t>
      </w:r>
      <w:r w:rsidRPr="00E264C9">
        <w:rPr>
          <w:sz w:val="28"/>
          <w:szCs w:val="28"/>
        </w:rPr>
        <w:t xml:space="preserve"> и </w:t>
      </w:r>
      <w:r w:rsidRPr="00E264C9">
        <w:rPr>
          <w:sz w:val="28"/>
          <w:szCs w:val="28"/>
          <w:lang w:val="en-US"/>
        </w:rPr>
        <w:t>m</w:t>
      </w:r>
      <w:r w:rsidRPr="00E264C9">
        <w:rPr>
          <w:sz w:val="28"/>
          <w:szCs w:val="28"/>
          <w:vertAlign w:val="subscript"/>
          <w:lang w:val="en-US"/>
        </w:rPr>
        <w:t>n</w:t>
      </w:r>
      <w:r w:rsidRPr="00E264C9">
        <w:rPr>
          <w:sz w:val="28"/>
          <w:szCs w:val="28"/>
        </w:rPr>
        <w:t xml:space="preserve"> – торцовый и нормальный модули. Из </w:t>
      </w:r>
      <w:r w:rsidR="00C72CF9">
        <w:rPr>
          <w:sz w:val="28"/>
          <w:szCs w:val="28"/>
        </w:rPr>
      </w:r>
      <w:r w:rsidR="00C72CF9">
        <w:rPr>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width:6.5pt;height:6.95pt;mso-left-percent:-10001;mso-top-percent:-10001;mso-position-horizontal:absolute;mso-position-horizontal-relative:char;mso-position-vertical:absolute;mso-position-vertical-relative:line;mso-left-percent:-10001;mso-top-percent:-10001">
            <w10:wrap type="none"/>
            <w10:anchorlock/>
          </v:shape>
        </w:pict>
      </w:r>
      <w:r w:rsidRPr="00E264C9">
        <w:rPr>
          <w:sz w:val="28"/>
          <w:szCs w:val="28"/>
        </w:rPr>
        <w:t xml:space="preserve">АВС следует, что </w:t>
      </w:r>
      <w:r w:rsidRPr="00E264C9">
        <w:rPr>
          <w:sz w:val="28"/>
          <w:szCs w:val="28"/>
          <w:lang w:val="en-US"/>
        </w:rPr>
        <w:t>p</w:t>
      </w:r>
      <w:r w:rsidRPr="00E264C9">
        <w:rPr>
          <w:sz w:val="28"/>
          <w:szCs w:val="28"/>
          <w:vertAlign w:val="subscript"/>
          <w:lang w:val="en-US"/>
        </w:rPr>
        <w:t>t</w:t>
      </w:r>
      <w:r w:rsidRPr="00E264C9">
        <w:rPr>
          <w:sz w:val="28"/>
          <w:szCs w:val="28"/>
        </w:rPr>
        <w:t xml:space="preserve"> = </w:t>
      </w:r>
      <w:r w:rsidRPr="00E264C9">
        <w:rPr>
          <w:sz w:val="28"/>
          <w:szCs w:val="28"/>
          <w:lang w:val="en-US"/>
        </w:rPr>
        <w:t>p</w:t>
      </w:r>
      <w:r w:rsidRPr="00E264C9">
        <w:rPr>
          <w:sz w:val="28"/>
          <w:szCs w:val="28"/>
          <w:vertAlign w:val="subscript"/>
          <w:lang w:val="en-US"/>
        </w:rPr>
        <w:t>n</w:t>
      </w:r>
      <w:r w:rsidRPr="00E264C9">
        <w:rPr>
          <w:sz w:val="28"/>
          <w:szCs w:val="28"/>
        </w:rPr>
        <w:t>/</w:t>
      </w:r>
      <w:r w:rsidRPr="00E264C9">
        <w:rPr>
          <w:sz w:val="28"/>
          <w:szCs w:val="28"/>
          <w:lang w:val="en-US"/>
        </w:rPr>
        <w:t>cosβ</w:t>
      </w:r>
      <w:r w:rsidRPr="00E264C9">
        <w:rPr>
          <w:sz w:val="28"/>
          <w:szCs w:val="28"/>
        </w:rPr>
        <w:t>, поэтому</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lang w:val="en-US"/>
        </w:rPr>
        <w:t>m</w:t>
      </w:r>
      <w:r w:rsidRPr="00E264C9">
        <w:rPr>
          <w:sz w:val="28"/>
          <w:szCs w:val="28"/>
          <w:vertAlign w:val="subscript"/>
          <w:lang w:val="en-US"/>
        </w:rPr>
        <w:t>t</w:t>
      </w:r>
      <w:r w:rsidRPr="00E264C9">
        <w:rPr>
          <w:sz w:val="28"/>
          <w:szCs w:val="28"/>
        </w:rPr>
        <w:t xml:space="preserve"> = </w:t>
      </w:r>
      <w:r w:rsidRPr="00E264C9">
        <w:rPr>
          <w:sz w:val="28"/>
          <w:szCs w:val="28"/>
          <w:lang w:val="en-US"/>
        </w:rPr>
        <w:t>m</w:t>
      </w:r>
      <w:r w:rsidRPr="00E264C9">
        <w:rPr>
          <w:sz w:val="28"/>
          <w:szCs w:val="28"/>
          <w:vertAlign w:val="subscript"/>
          <w:lang w:val="en-US"/>
        </w:rPr>
        <w:t>n</w:t>
      </w:r>
      <w:r w:rsidRPr="00E264C9">
        <w:rPr>
          <w:sz w:val="28"/>
          <w:szCs w:val="28"/>
        </w:rPr>
        <w:t>/</w:t>
      </w:r>
      <w:r w:rsidRPr="00E264C9">
        <w:rPr>
          <w:sz w:val="28"/>
          <w:szCs w:val="28"/>
          <w:lang w:val="en-US"/>
        </w:rPr>
        <w:t>cosβ</w:t>
      </w:r>
      <w:r w:rsidRPr="00E264C9">
        <w:rPr>
          <w:sz w:val="28"/>
          <w:szCs w:val="28"/>
        </w:rPr>
        <w:t xml:space="preserve">. </w:t>
      </w:r>
      <w:r w:rsidRPr="00E264C9">
        <w:rPr>
          <w:sz w:val="28"/>
          <w:szCs w:val="28"/>
        </w:rPr>
        <w:tab/>
      </w:r>
      <w:r w:rsidRPr="00E264C9">
        <w:rPr>
          <w:sz w:val="28"/>
          <w:szCs w:val="28"/>
        </w:rPr>
        <w:tab/>
      </w:r>
      <w:r w:rsidRPr="00E264C9">
        <w:rPr>
          <w:sz w:val="28"/>
          <w:szCs w:val="28"/>
        </w:rPr>
        <w:tab/>
      </w:r>
      <w:r w:rsidRPr="00E264C9">
        <w:rPr>
          <w:sz w:val="28"/>
          <w:szCs w:val="28"/>
        </w:rPr>
        <w:tab/>
      </w:r>
      <w:r w:rsidRPr="00E264C9">
        <w:rPr>
          <w:sz w:val="28"/>
          <w:szCs w:val="28"/>
        </w:rPr>
        <w:tab/>
        <w:t xml:space="preserve">      (1)</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При нарезании косозубых колес ось инструмента наклоняют по отношению к оси колеса на угол </w:t>
      </w:r>
      <w:r w:rsidRPr="00E264C9">
        <w:rPr>
          <w:b/>
          <w:bCs/>
          <w:sz w:val="28"/>
          <w:szCs w:val="28"/>
        </w:rPr>
        <w:t>β</w:t>
      </w:r>
      <w:r w:rsidRPr="00E264C9">
        <w:rPr>
          <w:sz w:val="28"/>
          <w:szCs w:val="28"/>
        </w:rPr>
        <w:t xml:space="preserve">. Стандартным является нормальный модуль </w:t>
      </w:r>
      <w:r w:rsidRPr="00E264C9">
        <w:rPr>
          <w:b/>
          <w:bCs/>
          <w:sz w:val="28"/>
          <w:szCs w:val="28"/>
          <w:lang w:val="en-US"/>
        </w:rPr>
        <w:t>m</w:t>
      </w:r>
      <w:r w:rsidRPr="00E264C9">
        <w:rPr>
          <w:b/>
          <w:bCs/>
          <w:sz w:val="28"/>
          <w:szCs w:val="28"/>
          <w:vertAlign w:val="subscript"/>
          <w:lang w:val="en-US"/>
        </w:rPr>
        <w:t>n</w:t>
      </w:r>
      <w:r w:rsidRPr="00E264C9">
        <w:rPr>
          <w:sz w:val="28"/>
          <w:szCs w:val="28"/>
        </w:rPr>
        <w:t>, и размеры профилей зуба в нормальном сечении (</w:t>
      </w:r>
      <w:r w:rsidRPr="00E264C9">
        <w:rPr>
          <w:sz w:val="28"/>
          <w:szCs w:val="28"/>
          <w:lang w:val="en-US"/>
        </w:rPr>
        <w:t>p</w:t>
      </w:r>
      <w:r w:rsidRPr="00E264C9">
        <w:rPr>
          <w:sz w:val="28"/>
          <w:szCs w:val="28"/>
          <w:vertAlign w:val="subscript"/>
          <w:lang w:val="en-US"/>
        </w:rPr>
        <w:t>n</w:t>
      </w:r>
      <w:r w:rsidRPr="00E264C9">
        <w:rPr>
          <w:sz w:val="28"/>
          <w:szCs w:val="28"/>
        </w:rPr>
        <w:t xml:space="preserve"> = π</w:t>
      </w:r>
      <w:r w:rsidRPr="00E264C9">
        <w:rPr>
          <w:sz w:val="28"/>
          <w:szCs w:val="28"/>
          <w:lang w:val="en-US"/>
        </w:rPr>
        <w:t>m</w:t>
      </w:r>
      <w:r w:rsidRPr="00E264C9">
        <w:rPr>
          <w:sz w:val="28"/>
          <w:szCs w:val="28"/>
          <w:vertAlign w:val="subscript"/>
          <w:lang w:val="en-US"/>
        </w:rPr>
        <w:t>n</w:t>
      </w:r>
      <w:r w:rsidRPr="00E264C9">
        <w:rPr>
          <w:sz w:val="28"/>
          <w:szCs w:val="28"/>
        </w:rPr>
        <w:t xml:space="preserve">; </w:t>
      </w:r>
      <w:r w:rsidRPr="00E264C9">
        <w:rPr>
          <w:sz w:val="28"/>
          <w:szCs w:val="28"/>
          <w:lang w:val="en-US"/>
        </w:rPr>
        <w:t>h</w:t>
      </w:r>
      <w:r w:rsidRPr="00E264C9">
        <w:rPr>
          <w:i/>
          <w:iCs/>
          <w:sz w:val="28"/>
          <w:szCs w:val="28"/>
          <w:vertAlign w:val="subscript"/>
          <w:lang w:val="en-US"/>
        </w:rPr>
        <w:t>a</w:t>
      </w:r>
      <w:r w:rsidRPr="00E264C9">
        <w:rPr>
          <w:sz w:val="28"/>
          <w:szCs w:val="28"/>
        </w:rPr>
        <w:t xml:space="preserve"> = </w:t>
      </w:r>
      <w:r w:rsidRPr="00E264C9">
        <w:rPr>
          <w:sz w:val="28"/>
          <w:szCs w:val="28"/>
          <w:lang w:val="en-US"/>
        </w:rPr>
        <w:t>m</w:t>
      </w:r>
      <w:r w:rsidRPr="00E264C9">
        <w:rPr>
          <w:sz w:val="28"/>
          <w:szCs w:val="28"/>
          <w:vertAlign w:val="subscript"/>
          <w:lang w:val="en-US"/>
        </w:rPr>
        <w:t>n</w:t>
      </w:r>
      <w:r w:rsidRPr="00E264C9">
        <w:rPr>
          <w:sz w:val="28"/>
          <w:szCs w:val="28"/>
        </w:rPr>
        <w:t xml:space="preserve">; </w:t>
      </w:r>
      <w:r w:rsidRPr="00E264C9">
        <w:rPr>
          <w:sz w:val="28"/>
          <w:szCs w:val="28"/>
          <w:lang w:val="en-US"/>
        </w:rPr>
        <w:t>h</w:t>
      </w:r>
      <w:r w:rsidRPr="00E264C9">
        <w:rPr>
          <w:sz w:val="28"/>
          <w:szCs w:val="28"/>
          <w:vertAlign w:val="subscript"/>
          <w:lang w:val="en-US"/>
        </w:rPr>
        <w:t>f</w:t>
      </w:r>
      <w:r w:rsidRPr="00E264C9">
        <w:rPr>
          <w:sz w:val="28"/>
          <w:szCs w:val="28"/>
        </w:rPr>
        <w:t xml:space="preserve"> = (1 + +</w:t>
      </w:r>
      <w:r w:rsidRPr="00E264C9">
        <w:rPr>
          <w:sz w:val="28"/>
          <w:szCs w:val="28"/>
          <w:lang w:val="en-US"/>
        </w:rPr>
        <w:t> c</w:t>
      </w:r>
      <w:r w:rsidRPr="00E264C9">
        <w:rPr>
          <w:sz w:val="28"/>
          <w:szCs w:val="28"/>
        </w:rPr>
        <w:t>*)</w:t>
      </w:r>
      <w:r w:rsidRPr="00E264C9">
        <w:rPr>
          <w:sz w:val="28"/>
          <w:szCs w:val="28"/>
          <w:lang w:val="en-US"/>
        </w:rPr>
        <w:t>m</w:t>
      </w:r>
      <w:r w:rsidRPr="00E264C9">
        <w:rPr>
          <w:sz w:val="28"/>
          <w:szCs w:val="28"/>
          <w:vertAlign w:val="subscript"/>
          <w:lang w:val="en-US"/>
        </w:rPr>
        <w:t>n</w:t>
      </w:r>
      <w:r w:rsidRPr="00E264C9">
        <w:rPr>
          <w:sz w:val="28"/>
          <w:szCs w:val="28"/>
        </w:rPr>
        <w:t xml:space="preserve">; </w:t>
      </w:r>
      <w:r w:rsidRPr="00E264C9">
        <w:rPr>
          <w:sz w:val="28"/>
          <w:szCs w:val="28"/>
          <w:lang w:val="en-US"/>
        </w:rPr>
        <w:t>h</w:t>
      </w:r>
      <w:r w:rsidRPr="00E264C9">
        <w:rPr>
          <w:sz w:val="28"/>
          <w:szCs w:val="28"/>
        </w:rPr>
        <w:t xml:space="preserve"> = (2 + </w:t>
      </w:r>
      <w:r w:rsidRPr="00E264C9">
        <w:rPr>
          <w:sz w:val="28"/>
          <w:szCs w:val="28"/>
          <w:lang w:val="en-US"/>
        </w:rPr>
        <w:t>c</w:t>
      </w:r>
      <w:r w:rsidRPr="00E264C9">
        <w:rPr>
          <w:sz w:val="28"/>
          <w:szCs w:val="28"/>
        </w:rPr>
        <w:t>*)</w:t>
      </w:r>
      <w:r w:rsidRPr="00E264C9">
        <w:rPr>
          <w:sz w:val="28"/>
          <w:szCs w:val="28"/>
          <w:lang w:val="en-US"/>
        </w:rPr>
        <w:t>m</w:t>
      </w:r>
      <w:r w:rsidRPr="00E264C9">
        <w:rPr>
          <w:sz w:val="28"/>
          <w:szCs w:val="28"/>
          <w:vertAlign w:val="subscript"/>
          <w:lang w:val="en-US"/>
        </w:rPr>
        <w:t>n</w:t>
      </w:r>
      <w:r w:rsidRPr="00E264C9">
        <w:rPr>
          <w:sz w:val="28"/>
          <w:szCs w:val="28"/>
        </w:rPr>
        <w:t xml:space="preserve">; </w:t>
      </w:r>
      <w:r w:rsidRPr="00E264C9">
        <w:rPr>
          <w:sz w:val="28"/>
          <w:szCs w:val="28"/>
          <w:lang w:val="en-US"/>
        </w:rPr>
        <w:t>S</w:t>
      </w:r>
      <w:r w:rsidRPr="00E264C9">
        <w:rPr>
          <w:sz w:val="28"/>
          <w:szCs w:val="28"/>
        </w:rPr>
        <w:t xml:space="preserve"> = π</w:t>
      </w:r>
      <w:r w:rsidRPr="00E264C9">
        <w:rPr>
          <w:sz w:val="28"/>
          <w:szCs w:val="28"/>
          <w:lang w:val="en-US"/>
        </w:rPr>
        <w:t>m</w:t>
      </w:r>
      <w:r w:rsidRPr="00E264C9">
        <w:rPr>
          <w:sz w:val="28"/>
          <w:szCs w:val="28"/>
          <w:vertAlign w:val="subscript"/>
          <w:lang w:val="en-US"/>
        </w:rPr>
        <w:t>n</w:t>
      </w:r>
      <w:r w:rsidRPr="00E264C9">
        <w:rPr>
          <w:sz w:val="28"/>
          <w:szCs w:val="28"/>
        </w:rPr>
        <w:t xml:space="preserve">/2). Модуль </w:t>
      </w:r>
      <w:r w:rsidRPr="00E264C9">
        <w:rPr>
          <w:b/>
          <w:bCs/>
          <w:sz w:val="28"/>
          <w:szCs w:val="28"/>
          <w:lang w:val="en-US"/>
        </w:rPr>
        <w:t>m</w:t>
      </w:r>
      <w:r w:rsidRPr="00E264C9">
        <w:rPr>
          <w:b/>
          <w:bCs/>
          <w:sz w:val="28"/>
          <w:szCs w:val="28"/>
          <w:vertAlign w:val="subscript"/>
          <w:lang w:val="en-US"/>
        </w:rPr>
        <w:t>t</w:t>
      </w:r>
      <w:r w:rsidRPr="00E264C9">
        <w:rPr>
          <w:sz w:val="28"/>
          <w:szCs w:val="28"/>
        </w:rPr>
        <w:t xml:space="preserve"> в торцовой плоскости, окружной шаг </w:t>
      </w:r>
      <w:r w:rsidRPr="00E264C9">
        <w:rPr>
          <w:b/>
          <w:bCs/>
          <w:sz w:val="28"/>
          <w:szCs w:val="28"/>
          <w:lang w:val="en-US"/>
        </w:rPr>
        <w:t>p</w:t>
      </w:r>
      <w:r w:rsidRPr="00E264C9">
        <w:rPr>
          <w:b/>
          <w:bCs/>
          <w:sz w:val="28"/>
          <w:szCs w:val="28"/>
          <w:vertAlign w:val="subscript"/>
          <w:lang w:val="en-US"/>
        </w:rPr>
        <w:t>t</w:t>
      </w:r>
      <w:r w:rsidRPr="00E264C9">
        <w:rPr>
          <w:sz w:val="28"/>
          <w:szCs w:val="28"/>
        </w:rPr>
        <w:t xml:space="preserve">, диаметр делительной (базовой) окружности </w:t>
      </w:r>
      <w:r w:rsidRPr="00E264C9">
        <w:rPr>
          <w:sz w:val="28"/>
          <w:szCs w:val="28"/>
          <w:lang w:val="en-US"/>
        </w:rPr>
        <w:t>d</w:t>
      </w:r>
      <w:r w:rsidRPr="00E264C9">
        <w:rPr>
          <w:sz w:val="28"/>
          <w:szCs w:val="28"/>
        </w:rPr>
        <w:t xml:space="preserve"> = </w:t>
      </w:r>
      <w:r w:rsidRPr="00E264C9">
        <w:rPr>
          <w:sz w:val="28"/>
          <w:szCs w:val="28"/>
          <w:lang w:val="en-US"/>
        </w:rPr>
        <w:t>m</w:t>
      </w:r>
      <w:r w:rsidRPr="00E264C9">
        <w:rPr>
          <w:sz w:val="28"/>
          <w:szCs w:val="28"/>
          <w:vertAlign w:val="subscript"/>
          <w:lang w:val="en-US"/>
        </w:rPr>
        <w:t>t</w:t>
      </w:r>
      <w:r w:rsidRPr="00E264C9">
        <w:rPr>
          <w:sz w:val="28"/>
          <w:szCs w:val="28"/>
          <w:lang w:val="en-US"/>
        </w:rPr>
        <w:t>z</w:t>
      </w:r>
      <w:r w:rsidRPr="00E264C9">
        <w:rPr>
          <w:sz w:val="28"/>
          <w:szCs w:val="28"/>
        </w:rPr>
        <w:t xml:space="preserve"> косозубого колеса зависят от угла </w:t>
      </w:r>
      <w:r w:rsidRPr="00E264C9">
        <w:rPr>
          <w:b/>
          <w:bCs/>
          <w:sz w:val="28"/>
          <w:szCs w:val="28"/>
        </w:rPr>
        <w:t>β</w:t>
      </w:r>
      <w:r w:rsidRPr="00E264C9">
        <w:rPr>
          <w:sz w:val="28"/>
          <w:szCs w:val="28"/>
        </w:rPr>
        <w:t xml:space="preserve"> наклона продольных осей зубьев. Размеры косозубого колеса через стандартный модуль следующие: делительный диаметр </w:t>
      </w:r>
      <w:r w:rsidRPr="00E264C9">
        <w:rPr>
          <w:sz w:val="28"/>
          <w:szCs w:val="28"/>
          <w:lang w:val="en-US"/>
        </w:rPr>
        <w:t>d</w:t>
      </w:r>
      <w:r w:rsidRPr="00E264C9">
        <w:rPr>
          <w:sz w:val="28"/>
          <w:szCs w:val="28"/>
        </w:rPr>
        <w:t xml:space="preserve"> = (</w:t>
      </w:r>
      <w:r w:rsidRPr="00E264C9">
        <w:rPr>
          <w:sz w:val="28"/>
          <w:szCs w:val="28"/>
          <w:lang w:val="en-US"/>
        </w:rPr>
        <w:t>m</w:t>
      </w:r>
      <w:r w:rsidRPr="00E264C9">
        <w:rPr>
          <w:sz w:val="28"/>
          <w:szCs w:val="28"/>
          <w:vertAlign w:val="subscript"/>
          <w:lang w:val="en-US"/>
        </w:rPr>
        <w:t>n</w:t>
      </w:r>
      <w:r w:rsidRPr="00E264C9">
        <w:rPr>
          <w:sz w:val="28"/>
          <w:szCs w:val="28"/>
          <w:lang w:val="en-US"/>
        </w:rPr>
        <w:t>z</w:t>
      </w:r>
      <w:r w:rsidRPr="00E264C9">
        <w:rPr>
          <w:sz w:val="28"/>
          <w:szCs w:val="28"/>
        </w:rPr>
        <w:t>)/</w:t>
      </w:r>
      <w:r w:rsidRPr="00E264C9">
        <w:rPr>
          <w:sz w:val="28"/>
          <w:szCs w:val="28"/>
          <w:lang w:val="en-US"/>
        </w:rPr>
        <w:t>cosβ</w:t>
      </w:r>
      <w:r w:rsidRPr="00E264C9">
        <w:rPr>
          <w:sz w:val="28"/>
          <w:szCs w:val="28"/>
        </w:rPr>
        <w:t xml:space="preserve">; диаметр выступов зубьев </w:t>
      </w:r>
      <w:r w:rsidRPr="00E264C9">
        <w:rPr>
          <w:sz w:val="28"/>
          <w:szCs w:val="28"/>
          <w:lang w:val="en-US"/>
        </w:rPr>
        <w:t>d</w:t>
      </w:r>
      <w:r w:rsidRPr="00E264C9">
        <w:rPr>
          <w:i/>
          <w:iCs/>
          <w:sz w:val="28"/>
          <w:szCs w:val="28"/>
          <w:vertAlign w:val="subscript"/>
          <w:lang w:val="en-US"/>
        </w:rPr>
        <w:t>a</w:t>
      </w:r>
      <w:r w:rsidRPr="00E264C9">
        <w:rPr>
          <w:sz w:val="28"/>
          <w:szCs w:val="28"/>
        </w:rPr>
        <w:t xml:space="preserve"> = </w:t>
      </w:r>
      <w:r w:rsidRPr="00E264C9">
        <w:rPr>
          <w:sz w:val="28"/>
          <w:szCs w:val="28"/>
          <w:lang w:val="en-US"/>
        </w:rPr>
        <w:t>d</w:t>
      </w:r>
      <w:r w:rsidRPr="00E264C9">
        <w:rPr>
          <w:sz w:val="28"/>
          <w:szCs w:val="28"/>
        </w:rPr>
        <w:t xml:space="preserve"> + 2</w:t>
      </w:r>
      <w:r w:rsidRPr="00E264C9">
        <w:rPr>
          <w:sz w:val="28"/>
          <w:szCs w:val="28"/>
          <w:lang w:val="en-US"/>
        </w:rPr>
        <w:t>m</w:t>
      </w:r>
      <w:r w:rsidRPr="00E264C9">
        <w:rPr>
          <w:sz w:val="28"/>
          <w:szCs w:val="28"/>
          <w:vertAlign w:val="subscript"/>
          <w:lang w:val="en-US"/>
        </w:rPr>
        <w:t>n</w:t>
      </w:r>
      <w:r w:rsidRPr="00E264C9">
        <w:rPr>
          <w:sz w:val="28"/>
          <w:szCs w:val="28"/>
        </w:rPr>
        <w:t xml:space="preserve">; диаметр впадин </w:t>
      </w:r>
      <w:r w:rsidRPr="00E264C9">
        <w:rPr>
          <w:sz w:val="28"/>
          <w:szCs w:val="28"/>
          <w:lang w:val="en-US"/>
        </w:rPr>
        <w:t>d</w:t>
      </w:r>
      <w:r w:rsidRPr="00E264C9">
        <w:rPr>
          <w:sz w:val="28"/>
          <w:szCs w:val="28"/>
          <w:vertAlign w:val="subscript"/>
          <w:lang w:val="en-US"/>
        </w:rPr>
        <w:t>f</w:t>
      </w:r>
      <w:r w:rsidRPr="00E264C9">
        <w:rPr>
          <w:sz w:val="28"/>
          <w:szCs w:val="28"/>
        </w:rPr>
        <w:t xml:space="preserve"> = </w:t>
      </w:r>
      <w:r w:rsidRPr="00E264C9">
        <w:rPr>
          <w:sz w:val="28"/>
          <w:szCs w:val="28"/>
          <w:lang w:val="en-US"/>
        </w:rPr>
        <w:t>d</w:t>
      </w:r>
      <w:r w:rsidRPr="00E264C9">
        <w:rPr>
          <w:sz w:val="28"/>
          <w:szCs w:val="28"/>
        </w:rPr>
        <w:t xml:space="preserve"> – (2 + 2</w:t>
      </w:r>
      <w:r w:rsidRPr="00E264C9">
        <w:rPr>
          <w:sz w:val="28"/>
          <w:szCs w:val="28"/>
          <w:lang w:val="en-US"/>
        </w:rPr>
        <w:t>c</w:t>
      </w:r>
      <w:r w:rsidRPr="00E264C9">
        <w:rPr>
          <w:sz w:val="28"/>
          <w:szCs w:val="28"/>
        </w:rPr>
        <w:t>*)</w:t>
      </w:r>
      <w:r w:rsidRPr="00E264C9">
        <w:rPr>
          <w:sz w:val="28"/>
          <w:szCs w:val="28"/>
          <w:lang w:val="en-US"/>
        </w:rPr>
        <w:t>m</w:t>
      </w:r>
      <w:r w:rsidRPr="00E264C9">
        <w:rPr>
          <w:sz w:val="28"/>
          <w:szCs w:val="28"/>
          <w:vertAlign w:val="subscript"/>
          <w:lang w:val="en-US"/>
        </w:rPr>
        <w:t>n</w:t>
      </w:r>
      <w:r w:rsidRPr="00E264C9">
        <w:rPr>
          <w:sz w:val="28"/>
          <w:szCs w:val="28"/>
        </w:rPr>
        <w:t xml:space="preserve">; длина зуба </w:t>
      </w:r>
      <w:r w:rsidRPr="00E264C9">
        <w:rPr>
          <w:sz w:val="28"/>
          <w:szCs w:val="28"/>
          <w:lang w:val="en-US"/>
        </w:rPr>
        <w:t>b</w:t>
      </w:r>
      <w:r w:rsidRPr="00E264C9">
        <w:rPr>
          <w:sz w:val="28"/>
          <w:szCs w:val="28"/>
        </w:rPr>
        <w:t xml:space="preserve"> = (3 … 15)</w:t>
      </w:r>
      <w:r w:rsidRPr="00E264C9">
        <w:rPr>
          <w:sz w:val="28"/>
          <w:szCs w:val="28"/>
          <w:lang w:val="en-US"/>
        </w:rPr>
        <w:t>m</w:t>
      </w:r>
      <w:r w:rsidRPr="00E264C9">
        <w:rPr>
          <w:sz w:val="28"/>
          <w:szCs w:val="28"/>
          <w:vertAlign w:val="subscript"/>
          <w:lang w:val="en-US"/>
        </w:rPr>
        <w:t>n</w:t>
      </w:r>
      <w:r w:rsidRPr="00E264C9">
        <w:rPr>
          <w:sz w:val="28"/>
          <w:szCs w:val="28"/>
        </w:rPr>
        <w:t xml:space="preserve">; ширина венца колеса </w:t>
      </w:r>
      <w:r w:rsidRPr="00E264C9">
        <w:rPr>
          <w:sz w:val="28"/>
          <w:szCs w:val="28"/>
          <w:lang w:val="en-US"/>
        </w:rPr>
        <w:t>b</w:t>
      </w:r>
      <w:r w:rsidRPr="00E264C9">
        <w:rPr>
          <w:sz w:val="28"/>
          <w:szCs w:val="28"/>
        </w:rPr>
        <w:t xml:space="preserve">' = </w:t>
      </w:r>
      <w:r w:rsidRPr="00E264C9">
        <w:rPr>
          <w:sz w:val="28"/>
          <w:szCs w:val="28"/>
          <w:lang w:val="en-US"/>
        </w:rPr>
        <w:t>bcosβ</w:t>
      </w:r>
      <w:r w:rsidRPr="00E264C9">
        <w:rPr>
          <w:sz w:val="28"/>
          <w:szCs w:val="28"/>
        </w:rPr>
        <w:t xml:space="preserve">. Отметим, что ширина венца колеса влияет на величину коэффициента перекрытия, как и угол наклона </w:t>
      </w:r>
      <w:r w:rsidRPr="00E264C9">
        <w:rPr>
          <w:b/>
          <w:bCs/>
          <w:sz w:val="28"/>
          <w:szCs w:val="28"/>
        </w:rPr>
        <w:t>β</w:t>
      </w:r>
      <w:r w:rsidRPr="00E264C9">
        <w:rPr>
          <w:sz w:val="28"/>
          <w:szCs w:val="28"/>
        </w:rPr>
        <w:t xml:space="preserve"> зуба.</w:t>
      </w:r>
    </w:p>
    <w:p w:rsidR="00CB7726" w:rsidRPr="00E264C9" w:rsidRDefault="00E264C9" w:rsidP="00E264C9">
      <w:pPr>
        <w:pStyle w:val="3"/>
        <w:keepNext w:val="0"/>
        <w:spacing w:after="0"/>
        <w:ind w:firstLine="709"/>
        <w:jc w:val="both"/>
      </w:pPr>
      <w:r>
        <w:br w:type="page"/>
      </w:r>
      <w:r w:rsidR="00CB7726" w:rsidRPr="00E264C9">
        <w:t>Конструкции и материалы зубчатых колес</w:t>
      </w:r>
    </w:p>
    <w:p w:rsidR="00E264C9" w:rsidRDefault="00E264C9"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Размеры и форма зубчатых колес зависят от модуля, числа и длины зубьев, материала и метода изготовления, диаметра вала. При конструировании колесам стремятся придать такую форму, которая удовлетворяла бы высокой жесткости, небольшой массе, технологичности изготовления и другим требованиям.</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Типовые конструкции зубчатых колес приведены на рис. 2. Мелкие шестерни могут быть изготовлены вместе с валом. Если диаметр шестерни мало отличается от диаметра вала, ее зубья нарезаются на самом валу или на запрессованном в него стержне.</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Центральная часть зубчатого колеса выполняется в виде ступицы, втулки, которая из условий удобства изготовления и сборки делается чаще односторонней. Диаметр ступицы принимают равным двум диаметрам вала, а ее длину – от</w:t>
      </w:r>
      <w:r w:rsidRPr="00E264C9">
        <w:rPr>
          <w:sz w:val="28"/>
          <w:szCs w:val="28"/>
          <w:lang w:val="en-US"/>
        </w:rPr>
        <w:t> </w:t>
      </w:r>
      <w:r w:rsidRPr="00E264C9">
        <w:rPr>
          <w:sz w:val="28"/>
          <w:szCs w:val="28"/>
        </w:rPr>
        <w:t xml:space="preserve">10 мм для колес с </w:t>
      </w:r>
      <w:r w:rsidRPr="00E264C9">
        <w:rPr>
          <w:sz w:val="28"/>
          <w:szCs w:val="28"/>
          <w:lang w:val="en-US"/>
        </w:rPr>
        <w:t>m</w:t>
      </w:r>
      <w:r w:rsidRPr="00E264C9">
        <w:rPr>
          <w:sz w:val="28"/>
          <w:szCs w:val="28"/>
        </w:rPr>
        <w:t xml:space="preserve"> ≤ 0,6 до 1,5 … 2 диаметров вала при более крупном модуле.</w:t>
      </w:r>
    </w:p>
    <w:p w:rsidR="00CB7726" w:rsidRPr="00E264C9" w:rsidRDefault="00C72CF9" w:rsidP="00E264C9">
      <w:pPr>
        <w:pStyle w:val="21"/>
        <w:widowControl w:val="0"/>
        <w:tabs>
          <w:tab w:val="left" w:pos="993"/>
        </w:tabs>
        <w:spacing w:after="0" w:line="360" w:lineRule="auto"/>
        <w:ind w:left="0" w:firstLine="709"/>
        <w:jc w:val="both"/>
        <w:rPr>
          <w:sz w:val="28"/>
          <w:szCs w:val="28"/>
        </w:rPr>
      </w:pPr>
      <w:r>
        <w:rPr>
          <w:sz w:val="28"/>
          <w:szCs w:val="28"/>
        </w:rPr>
        <w:pict>
          <v:shape id="_x0000_i1026" type="#_x0000_t75" style="width:192pt;height:178.5pt">
            <v:imagedata r:id="rId6" o:title=""/>
          </v:shape>
        </w:pic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Рис. 2</w:t>
      </w:r>
    </w:p>
    <w:p w:rsidR="00E264C9" w:rsidRDefault="00E264C9"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При наружных диаметрах более 50 мм для облегчения колес и уменьшения их моментов инерции в дисках колес предусматривают выточки и отверстия.</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При больших диаметрах (более 80 мм) и небольшой ширине венца изготовление мелкомодульных колес из одной заготовки становится экономически невыгодным. В этом случае колеса изготавливают без ступицы и крепят с валом с помощью винтов и шлиц или делают сборными. Конструкции сборных колес используют также при применении цветных сплавов и пластмасс для изготовления зубчатого венца. Крепление колес на ступице обеспечивается посадкой с натягом, развальцовкой и кернением, на винтах и с помощью шлиц.</w:t>
      </w:r>
    </w:p>
    <w:p w:rsidR="00CB7726"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Для исключения мертвого хода в ответственных реверсивных передачах применяют специальные разрезные колеса с устройствами выборки бокового зазора между зубьями (рис. 3).</w:t>
      </w:r>
    </w:p>
    <w:p w:rsidR="00E264C9" w:rsidRPr="00E264C9" w:rsidRDefault="00E264C9" w:rsidP="00E264C9">
      <w:pPr>
        <w:pStyle w:val="21"/>
        <w:widowControl w:val="0"/>
        <w:tabs>
          <w:tab w:val="left" w:pos="993"/>
        </w:tabs>
        <w:spacing w:after="0" w:line="360" w:lineRule="auto"/>
        <w:ind w:left="0" w:firstLine="709"/>
        <w:jc w:val="both"/>
        <w:rPr>
          <w:sz w:val="28"/>
          <w:szCs w:val="28"/>
        </w:rPr>
      </w:pPr>
    </w:p>
    <w:p w:rsidR="00CB7726" w:rsidRPr="00E264C9" w:rsidRDefault="00C72CF9" w:rsidP="00E264C9">
      <w:pPr>
        <w:widowControl w:val="0"/>
        <w:spacing w:line="360" w:lineRule="auto"/>
        <w:ind w:firstLine="709"/>
        <w:jc w:val="both"/>
        <w:rPr>
          <w:sz w:val="28"/>
          <w:szCs w:val="28"/>
        </w:rPr>
      </w:pPr>
      <w:r>
        <w:rPr>
          <w:noProof/>
        </w:rPr>
        <w:pict>
          <v:shape id="_x0000_s1029" type="#_x0000_t75" style="position:absolute;left:0;text-align:left;margin-left:3in;margin-top:-9pt;width:204.7pt;height:239.65pt;z-index:251657216">
            <v:imagedata r:id="rId7" o:title=""/>
            <w10:anchorlock/>
          </v:shape>
        </w:pict>
      </w:r>
      <w:r>
        <w:rPr>
          <w:sz w:val="28"/>
          <w:szCs w:val="28"/>
        </w:rPr>
        <w:pict>
          <v:shape id="_x0000_i1027" type="#_x0000_t75" style="width:59.25pt;height:206.25pt;mso-wrap-distance-left:2pt;mso-wrap-distance-top:2.85pt;mso-wrap-distance-right:2pt;mso-wrap-distance-bottom:2.85pt;mso-position-horizontal-relative:page" o:allowoverlap="f">
            <v:imagedata r:id="rId8" o:title=""/>
          </v:shape>
        </w:pict>
      </w:r>
    </w:p>
    <w:p w:rsidR="00CB7726" w:rsidRPr="00E264C9" w:rsidRDefault="00C72CF9" w:rsidP="00E264C9">
      <w:pPr>
        <w:pStyle w:val="21"/>
        <w:widowControl w:val="0"/>
        <w:tabs>
          <w:tab w:val="left" w:pos="993"/>
        </w:tabs>
        <w:spacing w:after="0" w:line="360" w:lineRule="auto"/>
        <w:ind w:left="0" w:firstLine="709"/>
        <w:jc w:val="both"/>
        <w:rPr>
          <w:sz w:val="28"/>
          <w:szCs w:val="28"/>
          <w:lang w:val="en-US"/>
        </w:rPr>
      </w:pPr>
      <w:r>
        <w:rPr>
          <w:noProof/>
        </w:rPr>
        <w:pict>
          <v:shape id="_x0000_s1030" type="#_x0000_t202" style="position:absolute;left:0;text-align:left;margin-left:153pt;margin-top:9.9pt;width:1in;height:22.5pt;z-index:251660288;mso-wrap-distance-left:504.05pt;mso-wrap-distance-top:2.85pt;mso-wrap-distance-right:504.05pt;mso-wrap-distance-bottom:2.85pt;mso-position-vertical-relative:line" filled="f" stroked="f">
            <v:textbox style="mso-next-textbox:#_x0000_s1030" inset="0,0,0,0">
              <w:txbxContent>
                <w:p w:rsidR="00CB7726" w:rsidRPr="00FE1CC7" w:rsidRDefault="00CB7726" w:rsidP="00CB7726">
                  <w:pPr>
                    <w:pStyle w:val="21"/>
                    <w:tabs>
                      <w:tab w:val="left" w:pos="993"/>
                    </w:tabs>
                    <w:spacing w:line="240" w:lineRule="auto"/>
                    <w:rPr>
                      <w:sz w:val="28"/>
                      <w:szCs w:val="28"/>
                    </w:rPr>
                  </w:pPr>
                  <w:r>
                    <w:rPr>
                      <w:sz w:val="28"/>
                      <w:szCs w:val="28"/>
                    </w:rPr>
                    <w:t>Рис. 3</w:t>
                  </w:r>
                </w:p>
                <w:p w:rsidR="00CB7726" w:rsidRDefault="00CB7726" w:rsidP="00CB7726"/>
              </w:txbxContent>
            </v:textbox>
            <w10:wrap side="left"/>
            <w10:anchorlock/>
          </v:shape>
        </w:pict>
      </w:r>
      <w:r>
        <w:rPr>
          <w:noProof/>
        </w:rPr>
        <w:pict>
          <v:shape id="_x0000_s1031" type="#_x0000_t202" style="position:absolute;left:0;text-align:left;margin-left:261pt;margin-top:.1pt;width:61.8pt;height:31.2pt;z-index:251658240;mso-wrap-distance-left:504.05pt;mso-wrap-distance-top:2.85pt;mso-wrap-distance-right:504.05pt;mso-wrap-distance-bottom:2.85pt" stroked="f">
            <v:textbox style="mso-next-textbox:#_x0000_s1031" inset="0,0,0,0">
              <w:txbxContent>
                <w:p w:rsidR="00CB7726" w:rsidRDefault="00CB7726" w:rsidP="00CB7726"/>
              </w:txbxContent>
            </v:textbox>
            <w10:anchorlock/>
          </v:shape>
        </w:pict>
      </w:r>
    </w:p>
    <w:p w:rsidR="00CB7726" w:rsidRPr="00E264C9" w:rsidRDefault="00CB7726" w:rsidP="00E264C9">
      <w:pPr>
        <w:pStyle w:val="21"/>
        <w:widowControl w:val="0"/>
        <w:tabs>
          <w:tab w:val="left" w:pos="993"/>
        </w:tabs>
        <w:spacing w:after="0" w:line="360" w:lineRule="auto"/>
        <w:ind w:left="0" w:firstLine="709"/>
        <w:jc w:val="both"/>
        <w:rPr>
          <w:sz w:val="28"/>
          <w:szCs w:val="28"/>
          <w:lang w:val="en-US"/>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Разрезное зубчатое колесо состоит из двух зубчатых дисков 1 и 4, один из которых (4) жестко связывается через ступицу с валом, а другой соединяется с первым пружинами 2, позволяющими ему поворачиваться относительно первого, и тем самым выбирать боковые зазоры в зацеплении. Шайба 3 препятствует осевому смещению диска 1. Нарезание разрезного колеса производится одновременно для дисков 1 и 4, положение которых фиксируется двумя цилиндрическими штифтами 5. После нарезания зубьев штифты удаляются.</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Конструкции колес из пластмасс имеют некоторую специфику [6]</w:t>
      </w:r>
      <w:r w:rsidRPr="00E264C9">
        <w:rPr>
          <w:sz w:val="28"/>
          <w:szCs w:val="28"/>
          <w:vertAlign w:val="subscript"/>
        </w:rPr>
        <w:t xml:space="preserve"> </w:t>
      </w:r>
      <w:r w:rsidRPr="00E264C9">
        <w:rPr>
          <w:sz w:val="28"/>
          <w:szCs w:val="28"/>
        </w:rPr>
        <w:t>. Крепление их на валах предпочтительнее проводить с помощью шпонок. Основным способом крепления мелкомодульных колес является крепление коническим штифтом. Для его осуществления в ступице под углом 90° делают два односторонних отверстия: под стопорный винт с резьбой и гладкое, диаметр которого равен меньшему диаметру штифта. При сборке колесо фиксируется на валу винтом, а через гладкое отверстие в ступице делается сквозное отверстие через вал в другую сторону ступицы. Отверстие затем развертывается под штифт. Штифт забивают в отверстие и винт удаляют. Для предохранения штифтов от выпадания, особенно в быстроходных механизмах и при наличии вибрации, используют дополнительно предохранительные (пружинные) кольца.</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В качестве материалов для изготовления зубчатых колес применяют стали, сплавы на основе цветных металлов, пластмассы. Выбор материала определяется назначением передачи, особенностями ее работы, способом изготовления колес. Зубья колес должны обладать хорошей износостойкостью, выносливостью при действии переменных контактных и изгибных напряжений.</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При изготовлении цилиндрических и конических колес основным материалом являются термически обрабатываемые стали. При окружных скоростях зубьев до 3 м/с применяют качественные стали 20, 30, 35, а при более высоких окружных скоростях – стали 45, 50, инструментальные стали У8А, У10А и легированные стали 20Х, 40Х, 40ХН, 30ХГСА, 12ХН3А с соответствующей термообработкой (нормализацией, закалкой, улучшением – закалкой с высоким отпуском). Рекомендуется твердость зубьев шестерни (они более нагружены) выбирать на (20 … 50)НВ больше твердости зубьев колеса. Поэтому материал шестерни стараются брать более прочным, чем материал для колес.</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При небольших нагрузках зубчатые колеса изготавливают из алюминиевых сплавов Д16Т, В95-Т1. Более широко при изготовлении мелкомодульных зубчатых колес, особенно червячных, применяют бронзы БрОФ10-1, БрАЖ9-4, БрАМц9-2. Эти материалы обладают хорошими антифрикционными свойствами. Вследствие высокой стоимости бронзы ее используют только при изготовлении венца колеса. Металлические зубчатые колеса изготавливают методами нарезания, накатки, выдавливания.</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Широко применяются в качестве материалов зубчатых колес пластмассы (текстолит ПТК, гетинакс, полиамиды), обладающие хорошей износостойкостью, демпфирующей способностью, коррозионной стойкостью. Пластмассы хорошо амортизируют удары, обладают способностью погашать механические вибрации и шум. Их применение уменьшает шум почти на 70%. Обычно при изготовлении колеса из пластмассы, шестерню выполняют из металла для отвода тепла, выделяемого из-за трения в зацеплении. Чтобы избежать неравномерного износа зубьев пластмассового колеса, металлическую шестерню делают шире колеса. Обладая меньшей массой, инерционностью, пластмассовые колеса уменьшают динамические нагрузки, возникающие при создании стартстопных быстродействующих технических устройств. Зубчатые передачи из полиамидов (капрон, нейлон) могут работать без смазки. Колеса из пластмасс изготавливают [6] как нарезанием (из реактопластов), так и литьем под давлением (из термопластов).</w:t>
      </w:r>
    </w:p>
    <w:p w:rsidR="00CB7726" w:rsidRPr="00E264C9" w:rsidRDefault="00CB7726"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3"/>
        <w:keepNext w:val="0"/>
        <w:spacing w:after="0"/>
        <w:ind w:firstLine="709"/>
        <w:jc w:val="both"/>
      </w:pPr>
      <w:r w:rsidRPr="00E264C9">
        <w:t>Конические зубчатые передачи</w:t>
      </w:r>
    </w:p>
    <w:p w:rsidR="00E264C9" w:rsidRDefault="00E264C9"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Для передачи вращательного движения между валами, оси которых пересекаются под некоторым углом Σ, применяют конические зубчатые колеса (рис. 4). Их различают с прямым, косым или винтовым зубом (см. рис. 3.5, г, д, е).Преимущественно применяют прямозубые конические колеса и только тогда, когда нельзя использовать цилиндрические. Это объясняется большей сложностью изготовления и сборки конических передач. Одно из колес конических передач из-за пересечения осей валов располагается консольно, что создает дополнительные трудности при конструировании опор. Кроме того, валы и опоры нагружаются не только радиальными, но и осевыми силами. Применение более сложных опор приводит к снижению КПД и к большему шуму, чем при применении цилиндрических передач.</w:t>
      </w:r>
    </w:p>
    <w:p w:rsidR="00CB7726" w:rsidRPr="00E264C9" w:rsidRDefault="00C72CF9" w:rsidP="00E264C9">
      <w:pPr>
        <w:pStyle w:val="21"/>
        <w:widowControl w:val="0"/>
        <w:tabs>
          <w:tab w:val="left" w:pos="993"/>
        </w:tabs>
        <w:spacing w:after="0" w:line="360" w:lineRule="auto"/>
        <w:ind w:left="0" w:firstLine="709"/>
        <w:jc w:val="both"/>
        <w:rPr>
          <w:sz w:val="28"/>
          <w:szCs w:val="28"/>
        </w:rPr>
      </w:pPr>
      <w:r>
        <w:rPr>
          <w:sz w:val="28"/>
          <w:szCs w:val="28"/>
        </w:rPr>
        <w:pict>
          <v:shape id="_x0000_i1028" type="#_x0000_t75" style="width:240.75pt;height:226.5pt">
            <v:imagedata r:id="rId9" o:title=""/>
          </v:shape>
        </w:pic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Рис. 4</w:t>
      </w:r>
    </w:p>
    <w:p w:rsidR="00E264C9" w:rsidRDefault="00E264C9"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С точки зрения движения, зацепление конических колес можно представить как перекатывание друг по другу без проскальзывания конусов, соприкасающихся по образующим. Эти конусы называют начальными, вершины их находятся в точке пересечения геометрических осей колес и при монтаже это необходимо обеспечить. Различают и делительные конусы, являющиеся базовыми для определения элементов зубьев и их размеров; конусы вершин, ограничивающие зубья со стороны, противоположной телу зубчатого колеса, и конусы впадин, отделяющие зубья от тела колеса. При изготовлении конических колес исправление высоты зубьев практически отсутствует. Поэтому начальный и делительный конусы совпадают. Углы делительных конусов колес обозначают через </w:t>
      </w:r>
      <w:r w:rsidRPr="00E264C9">
        <w:rPr>
          <w:b/>
          <w:bCs/>
          <w:sz w:val="28"/>
          <w:szCs w:val="28"/>
        </w:rPr>
        <w:t>δ</w:t>
      </w:r>
      <w:r w:rsidRPr="00E264C9">
        <w:rPr>
          <w:b/>
          <w:bCs/>
          <w:sz w:val="28"/>
          <w:szCs w:val="28"/>
          <w:vertAlign w:val="subscript"/>
        </w:rPr>
        <w:t>1</w:t>
      </w:r>
      <w:r w:rsidRPr="00E264C9">
        <w:rPr>
          <w:sz w:val="28"/>
          <w:szCs w:val="28"/>
        </w:rPr>
        <w:t xml:space="preserve"> и </w:t>
      </w:r>
      <w:r w:rsidRPr="00E264C9">
        <w:rPr>
          <w:b/>
          <w:bCs/>
          <w:sz w:val="28"/>
          <w:szCs w:val="28"/>
        </w:rPr>
        <w:t>δ</w:t>
      </w:r>
      <w:r w:rsidRPr="00E264C9">
        <w:rPr>
          <w:b/>
          <w:bCs/>
          <w:sz w:val="28"/>
          <w:szCs w:val="28"/>
          <w:vertAlign w:val="subscript"/>
        </w:rPr>
        <w:t>2</w:t>
      </w:r>
      <w:r w:rsidRPr="00E264C9">
        <w:rPr>
          <w:sz w:val="28"/>
          <w:szCs w:val="28"/>
        </w:rPr>
        <w:t xml:space="preserve">, а межосевой угол – через </w:t>
      </w:r>
      <w:r w:rsidRPr="00E264C9">
        <w:rPr>
          <w:b/>
          <w:bCs/>
          <w:sz w:val="28"/>
          <w:szCs w:val="28"/>
        </w:rPr>
        <w:t>Σ</w:t>
      </w:r>
      <w:r w:rsidRPr="00E264C9">
        <w:rPr>
          <w:sz w:val="28"/>
          <w:szCs w:val="28"/>
        </w:rPr>
        <w:t>. Величина его (Σ = δ</w:t>
      </w:r>
      <w:r w:rsidRPr="00E264C9">
        <w:rPr>
          <w:sz w:val="28"/>
          <w:szCs w:val="28"/>
          <w:vertAlign w:val="subscript"/>
        </w:rPr>
        <w:t>1</w:t>
      </w:r>
      <w:r w:rsidRPr="00E264C9">
        <w:rPr>
          <w:sz w:val="28"/>
          <w:szCs w:val="28"/>
        </w:rPr>
        <w:t xml:space="preserve"> + δ</w:t>
      </w:r>
      <w:r w:rsidRPr="00E264C9">
        <w:rPr>
          <w:sz w:val="28"/>
          <w:szCs w:val="28"/>
          <w:vertAlign w:val="subscript"/>
        </w:rPr>
        <w:t>2</w:t>
      </w:r>
      <w:r w:rsidRPr="00E264C9">
        <w:rPr>
          <w:sz w:val="28"/>
          <w:szCs w:val="28"/>
        </w:rPr>
        <w:t>) чаще всего равна 90°.</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В коническом колесе размеры зубьев рассматривают не в торцовом сечении, а в сечении поверхностью дополнительного конуса, ось которого совпадает с осью колеса, а образующие – перпендикулярны  образующим делительного конуса.</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Окружности диаметров </w:t>
      </w:r>
      <w:r w:rsidRPr="00E264C9">
        <w:rPr>
          <w:b/>
          <w:bCs/>
          <w:sz w:val="28"/>
          <w:szCs w:val="28"/>
          <w:lang w:val="en-US"/>
        </w:rPr>
        <w:t>d</w:t>
      </w:r>
      <w:r w:rsidRPr="00E264C9">
        <w:rPr>
          <w:b/>
          <w:bCs/>
          <w:sz w:val="28"/>
          <w:szCs w:val="28"/>
          <w:vertAlign w:val="subscript"/>
        </w:rPr>
        <w:t>1</w:t>
      </w:r>
      <w:r w:rsidRPr="00E264C9">
        <w:rPr>
          <w:sz w:val="28"/>
          <w:szCs w:val="28"/>
        </w:rPr>
        <w:t xml:space="preserve"> (</w:t>
      </w:r>
      <w:r w:rsidRPr="00E264C9">
        <w:rPr>
          <w:b/>
          <w:bCs/>
          <w:sz w:val="28"/>
          <w:szCs w:val="28"/>
          <w:lang w:val="en-US"/>
        </w:rPr>
        <w:t>d</w:t>
      </w:r>
      <w:r w:rsidRPr="00E264C9">
        <w:rPr>
          <w:b/>
          <w:bCs/>
          <w:sz w:val="28"/>
          <w:szCs w:val="28"/>
          <w:vertAlign w:val="subscript"/>
        </w:rPr>
        <w:t>2</w:t>
      </w:r>
      <w:r w:rsidRPr="00E264C9">
        <w:rPr>
          <w:sz w:val="28"/>
          <w:szCs w:val="28"/>
        </w:rPr>
        <w:t xml:space="preserve">), полученные в результате пересечения делительных и дополнительных конусов шестерни (колеса), называются делительными окружностями конических колес. По этим окружностям определяется модуль зацепления конических колес. Его назначают из конструктивно-технических условий изготовления и сборки или по данным расчета на прочность. Зубчатый венец ограничивается внешним и внутренним торцами. Зубья конических колес по длине имеют переменную высоту и толщину. Стандартизованы размеры зубьев, их модуль и шаг по наружному торцу и обозначаются они с индексом </w:t>
      </w:r>
      <w:r w:rsidRPr="00E264C9">
        <w:rPr>
          <w:b/>
          <w:bCs/>
          <w:sz w:val="28"/>
          <w:szCs w:val="28"/>
        </w:rPr>
        <w:t>е</w:t>
      </w:r>
      <w:r w:rsidRPr="00E264C9">
        <w:rPr>
          <w:sz w:val="28"/>
          <w:szCs w:val="28"/>
        </w:rPr>
        <w:t xml:space="preserve"> (</w:t>
      </w:r>
      <w:r w:rsidRPr="00E264C9">
        <w:rPr>
          <w:sz w:val="28"/>
          <w:szCs w:val="28"/>
          <w:lang w:val="en-US"/>
        </w:rPr>
        <w:t>m</w:t>
      </w:r>
      <w:r w:rsidRPr="00E264C9">
        <w:rPr>
          <w:sz w:val="28"/>
          <w:szCs w:val="28"/>
          <w:vertAlign w:val="subscript"/>
          <w:lang w:val="en-US"/>
        </w:rPr>
        <w:t>e</w:t>
      </w:r>
      <w:r w:rsidRPr="00E264C9">
        <w:rPr>
          <w:sz w:val="28"/>
          <w:szCs w:val="28"/>
        </w:rPr>
        <w:t xml:space="preserve">, </w:t>
      </w:r>
      <w:r w:rsidRPr="00E264C9">
        <w:rPr>
          <w:sz w:val="28"/>
          <w:szCs w:val="28"/>
          <w:lang w:val="en-US"/>
        </w:rPr>
        <w:t>p</w:t>
      </w:r>
      <w:r w:rsidRPr="00E264C9">
        <w:rPr>
          <w:sz w:val="28"/>
          <w:szCs w:val="28"/>
          <w:vertAlign w:val="subscript"/>
          <w:lang w:val="en-US"/>
        </w:rPr>
        <w:t>e</w:t>
      </w:r>
      <w:r w:rsidRPr="00E264C9">
        <w:rPr>
          <w:sz w:val="28"/>
          <w:szCs w:val="28"/>
        </w:rPr>
        <w:t xml:space="preserve">, </w:t>
      </w:r>
      <w:r w:rsidRPr="00E264C9">
        <w:rPr>
          <w:sz w:val="28"/>
          <w:szCs w:val="28"/>
          <w:lang w:val="en-US"/>
        </w:rPr>
        <w:t>d</w:t>
      </w:r>
      <w:r w:rsidRPr="00E264C9">
        <w:rPr>
          <w:sz w:val="28"/>
          <w:szCs w:val="28"/>
          <w:vertAlign w:val="subscript"/>
        </w:rPr>
        <w:t>е</w:t>
      </w:r>
      <w:r w:rsidRPr="00E264C9">
        <w:rPr>
          <w:sz w:val="28"/>
          <w:szCs w:val="28"/>
        </w:rPr>
        <w:t xml:space="preserve">, </w:t>
      </w:r>
      <w:r w:rsidRPr="00E264C9">
        <w:rPr>
          <w:sz w:val="28"/>
          <w:szCs w:val="28"/>
          <w:lang w:val="en-US"/>
        </w:rPr>
        <w:t>d</w:t>
      </w:r>
      <w:r w:rsidRPr="00E264C9">
        <w:rPr>
          <w:i/>
          <w:iCs/>
          <w:sz w:val="28"/>
          <w:szCs w:val="28"/>
          <w:vertAlign w:val="subscript"/>
        </w:rPr>
        <w:t>а</w:t>
      </w:r>
      <w:r w:rsidRPr="00E264C9">
        <w:rPr>
          <w:sz w:val="28"/>
          <w:szCs w:val="28"/>
          <w:vertAlign w:val="subscript"/>
        </w:rPr>
        <w:t>е</w:t>
      </w:r>
      <w:r w:rsidRPr="00E264C9">
        <w:rPr>
          <w:sz w:val="28"/>
          <w:szCs w:val="28"/>
        </w:rPr>
        <w:t xml:space="preserve">, </w:t>
      </w:r>
      <w:r w:rsidRPr="00E264C9">
        <w:rPr>
          <w:sz w:val="28"/>
          <w:szCs w:val="28"/>
          <w:lang w:val="en-US"/>
        </w:rPr>
        <w:t>d</w:t>
      </w:r>
      <w:r w:rsidRPr="00E264C9">
        <w:rPr>
          <w:sz w:val="28"/>
          <w:szCs w:val="28"/>
          <w:vertAlign w:val="subscript"/>
          <w:lang w:val="en-US"/>
        </w:rPr>
        <w:t>fe</w:t>
      </w:r>
      <w:r w:rsidRPr="00E264C9">
        <w:rPr>
          <w:sz w:val="28"/>
          <w:szCs w:val="28"/>
        </w:rPr>
        <w:t>).</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Передаточное отношение </w:t>
      </w:r>
      <w:r w:rsidRPr="00E264C9">
        <w:rPr>
          <w:sz w:val="28"/>
          <w:szCs w:val="28"/>
          <w:lang w:val="en-US"/>
        </w:rPr>
        <w:t>i</w:t>
      </w:r>
      <w:r w:rsidRPr="00E264C9">
        <w:rPr>
          <w:sz w:val="28"/>
          <w:szCs w:val="28"/>
        </w:rPr>
        <w:t xml:space="preserve"> конической передачи определяют из условия качения без проскальзывания начальных конусов. Отсюда </w:t>
      </w:r>
      <w:r w:rsidRPr="00E264C9">
        <w:rPr>
          <w:sz w:val="28"/>
          <w:szCs w:val="28"/>
          <w:lang w:val="en-US"/>
        </w:rPr>
        <w:t>i</w:t>
      </w:r>
      <w:r w:rsidRPr="00E264C9">
        <w:rPr>
          <w:sz w:val="28"/>
          <w:szCs w:val="28"/>
        </w:rPr>
        <w:t xml:space="preserve"> = </w:t>
      </w:r>
      <w:r w:rsidRPr="00E264C9">
        <w:rPr>
          <w:sz w:val="28"/>
          <w:szCs w:val="28"/>
          <w:lang w:val="en-US"/>
        </w:rPr>
        <w:t>d</w:t>
      </w:r>
      <w:r w:rsidRPr="00E264C9">
        <w:rPr>
          <w:sz w:val="28"/>
          <w:szCs w:val="28"/>
          <w:vertAlign w:val="subscript"/>
        </w:rPr>
        <w:t>2</w:t>
      </w:r>
      <w:r w:rsidRPr="00E264C9">
        <w:rPr>
          <w:sz w:val="28"/>
          <w:szCs w:val="28"/>
        </w:rPr>
        <w:t>/</w:t>
      </w:r>
      <w:r w:rsidRPr="00E264C9">
        <w:rPr>
          <w:sz w:val="28"/>
          <w:szCs w:val="28"/>
          <w:lang w:val="en-US"/>
        </w:rPr>
        <w:t>d</w:t>
      </w:r>
      <w:r w:rsidRPr="00E264C9">
        <w:rPr>
          <w:sz w:val="28"/>
          <w:szCs w:val="28"/>
          <w:vertAlign w:val="subscript"/>
        </w:rPr>
        <w:t>1</w:t>
      </w:r>
      <w:r w:rsidRPr="00E264C9">
        <w:rPr>
          <w:sz w:val="28"/>
          <w:szCs w:val="28"/>
        </w:rPr>
        <w:t xml:space="preserve"> = </w:t>
      </w:r>
      <w:r w:rsidRPr="00E264C9">
        <w:rPr>
          <w:sz w:val="28"/>
          <w:szCs w:val="28"/>
          <w:lang w:val="en-US"/>
        </w:rPr>
        <w:t>sinδ</w:t>
      </w:r>
      <w:r w:rsidRPr="00E264C9">
        <w:rPr>
          <w:sz w:val="28"/>
          <w:szCs w:val="28"/>
          <w:vertAlign w:val="subscript"/>
        </w:rPr>
        <w:t>2</w:t>
      </w:r>
      <w:r w:rsidRPr="00E264C9">
        <w:rPr>
          <w:sz w:val="28"/>
          <w:szCs w:val="28"/>
        </w:rPr>
        <w:t>/</w:t>
      </w:r>
      <w:r w:rsidRPr="00E264C9">
        <w:rPr>
          <w:sz w:val="28"/>
          <w:szCs w:val="28"/>
          <w:lang w:val="en-US"/>
        </w:rPr>
        <w:t>sinδ</w:t>
      </w:r>
      <w:r w:rsidRPr="00E264C9">
        <w:rPr>
          <w:sz w:val="28"/>
          <w:szCs w:val="28"/>
          <w:vertAlign w:val="subscript"/>
        </w:rPr>
        <w:t>1</w:t>
      </w:r>
      <w:r w:rsidRPr="00E264C9">
        <w:rPr>
          <w:sz w:val="28"/>
          <w:szCs w:val="28"/>
        </w:rPr>
        <w:t xml:space="preserve"> или при Σ = 90° </w:t>
      </w:r>
      <w:r w:rsidRPr="00E264C9">
        <w:rPr>
          <w:sz w:val="28"/>
          <w:szCs w:val="28"/>
          <w:lang w:val="en-US"/>
        </w:rPr>
        <w:t>i</w:t>
      </w:r>
      <w:r w:rsidRPr="00E264C9">
        <w:rPr>
          <w:sz w:val="28"/>
          <w:szCs w:val="28"/>
        </w:rPr>
        <w:t xml:space="preserve"> = </w:t>
      </w:r>
      <w:r w:rsidRPr="00E264C9">
        <w:rPr>
          <w:sz w:val="28"/>
          <w:szCs w:val="28"/>
          <w:lang w:val="en-US"/>
        </w:rPr>
        <w:t>tgδ</w:t>
      </w:r>
      <w:r w:rsidRPr="00E264C9">
        <w:rPr>
          <w:sz w:val="28"/>
          <w:szCs w:val="28"/>
          <w:vertAlign w:val="subscript"/>
        </w:rPr>
        <w:t>2</w:t>
      </w:r>
      <w:r w:rsidRPr="00E264C9">
        <w:rPr>
          <w:sz w:val="28"/>
          <w:szCs w:val="28"/>
        </w:rPr>
        <w:t xml:space="preserve"> = </w:t>
      </w:r>
      <w:r w:rsidRPr="00E264C9">
        <w:rPr>
          <w:sz w:val="28"/>
          <w:szCs w:val="28"/>
          <w:lang w:val="en-US"/>
        </w:rPr>
        <w:t>ctgδ</w:t>
      </w:r>
      <w:r w:rsidRPr="00E264C9">
        <w:rPr>
          <w:sz w:val="28"/>
          <w:szCs w:val="28"/>
          <w:vertAlign w:val="subscript"/>
        </w:rPr>
        <w:t>1</w:t>
      </w:r>
      <w:r w:rsidRPr="00E264C9">
        <w:rPr>
          <w:sz w:val="28"/>
          <w:szCs w:val="28"/>
        </w:rPr>
        <w:t xml:space="preserve">. Величину передаточного числа </w:t>
      </w:r>
      <w:r w:rsidRPr="00E264C9">
        <w:rPr>
          <w:b/>
          <w:bCs/>
          <w:sz w:val="28"/>
          <w:szCs w:val="28"/>
          <w:lang w:val="en-US"/>
        </w:rPr>
        <w:t>u</w:t>
      </w:r>
      <w:r w:rsidRPr="00E264C9">
        <w:rPr>
          <w:sz w:val="28"/>
          <w:szCs w:val="28"/>
        </w:rPr>
        <w:t xml:space="preserve"> для кинематических передач рекомендуется принимать не больше 7,5, для силовых – не более 3 (</w:t>
      </w:r>
      <w:r w:rsidRPr="00E264C9">
        <w:rPr>
          <w:sz w:val="28"/>
          <w:szCs w:val="28"/>
          <w:lang w:val="en-US"/>
        </w:rPr>
        <w:t>u</w:t>
      </w:r>
      <w:r w:rsidRPr="00E264C9">
        <w:rPr>
          <w:sz w:val="28"/>
          <w:szCs w:val="28"/>
        </w:rPr>
        <w:t xml:space="preserve"> = </w:t>
      </w:r>
      <w:r w:rsidRPr="00E264C9">
        <w:rPr>
          <w:sz w:val="28"/>
          <w:szCs w:val="28"/>
          <w:lang w:val="en-US"/>
        </w:rPr>
        <w:t>z</w:t>
      </w:r>
      <w:r w:rsidRPr="00E264C9">
        <w:rPr>
          <w:sz w:val="28"/>
          <w:szCs w:val="28"/>
          <w:vertAlign w:val="subscript"/>
        </w:rPr>
        <w:t>2</w:t>
      </w:r>
      <w:r w:rsidRPr="00E264C9">
        <w:rPr>
          <w:sz w:val="28"/>
          <w:szCs w:val="28"/>
        </w:rPr>
        <w:t>/</w:t>
      </w:r>
      <w:r w:rsidRPr="00E264C9">
        <w:rPr>
          <w:sz w:val="28"/>
          <w:szCs w:val="28"/>
          <w:lang w:val="en-US"/>
        </w:rPr>
        <w:t>z</w:t>
      </w:r>
      <w:r w:rsidRPr="00E264C9">
        <w:rPr>
          <w:sz w:val="28"/>
          <w:szCs w:val="28"/>
          <w:vertAlign w:val="subscript"/>
        </w:rPr>
        <w:t>1</w:t>
      </w:r>
      <w:r w:rsidRPr="00E264C9">
        <w:rPr>
          <w:sz w:val="28"/>
          <w:szCs w:val="28"/>
        </w:rPr>
        <w:t>).</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Геометрический расчет конической передачи (рис. 4) ведут по следующим зависимостям: внешний делительный диаметр колеса </w:t>
      </w:r>
      <w:r w:rsidRPr="00E264C9">
        <w:rPr>
          <w:sz w:val="28"/>
          <w:szCs w:val="28"/>
          <w:lang w:val="en-US"/>
        </w:rPr>
        <w:t>d</w:t>
      </w:r>
      <w:r w:rsidRPr="00E264C9">
        <w:rPr>
          <w:sz w:val="28"/>
          <w:szCs w:val="28"/>
          <w:vertAlign w:val="subscript"/>
          <w:lang w:val="en-US"/>
        </w:rPr>
        <w:t>e</w:t>
      </w:r>
      <w:r w:rsidRPr="00E264C9">
        <w:rPr>
          <w:sz w:val="28"/>
          <w:szCs w:val="28"/>
        </w:rPr>
        <w:t xml:space="preserve"> = </w:t>
      </w:r>
      <w:r w:rsidRPr="00E264C9">
        <w:rPr>
          <w:sz w:val="28"/>
          <w:szCs w:val="28"/>
          <w:lang w:val="en-US"/>
        </w:rPr>
        <w:t>m</w:t>
      </w:r>
      <w:r w:rsidRPr="00E264C9">
        <w:rPr>
          <w:sz w:val="28"/>
          <w:szCs w:val="28"/>
          <w:vertAlign w:val="subscript"/>
          <w:lang w:val="en-US"/>
        </w:rPr>
        <w:t>e</w:t>
      </w:r>
      <w:r w:rsidRPr="00E264C9">
        <w:rPr>
          <w:sz w:val="28"/>
          <w:szCs w:val="28"/>
          <w:lang w:val="en-US"/>
        </w:rPr>
        <w:t>z</w:t>
      </w:r>
      <w:r w:rsidRPr="00E264C9">
        <w:rPr>
          <w:sz w:val="28"/>
          <w:szCs w:val="28"/>
        </w:rPr>
        <w:t>; углы делительных конусов колес δ</w:t>
      </w:r>
      <w:r w:rsidRPr="00E264C9">
        <w:rPr>
          <w:sz w:val="28"/>
          <w:szCs w:val="28"/>
          <w:vertAlign w:val="subscript"/>
        </w:rPr>
        <w:t>2</w:t>
      </w:r>
      <w:r w:rsidRPr="00E264C9">
        <w:rPr>
          <w:sz w:val="28"/>
          <w:szCs w:val="28"/>
        </w:rPr>
        <w:t xml:space="preserve"> = </w:t>
      </w:r>
      <w:r w:rsidRPr="00E264C9">
        <w:rPr>
          <w:sz w:val="28"/>
          <w:szCs w:val="28"/>
          <w:lang w:val="en-US"/>
        </w:rPr>
        <w:t>arctgi</w:t>
      </w:r>
      <w:r w:rsidRPr="00E264C9">
        <w:rPr>
          <w:sz w:val="28"/>
          <w:szCs w:val="28"/>
        </w:rPr>
        <w:t>, δ</w:t>
      </w:r>
      <w:r w:rsidRPr="00E264C9">
        <w:rPr>
          <w:sz w:val="28"/>
          <w:szCs w:val="28"/>
          <w:vertAlign w:val="subscript"/>
        </w:rPr>
        <w:t>1</w:t>
      </w:r>
      <w:r w:rsidRPr="00E264C9">
        <w:rPr>
          <w:sz w:val="28"/>
          <w:szCs w:val="28"/>
        </w:rPr>
        <w:t xml:space="preserve"> = 90° – δ</w:t>
      </w:r>
      <w:r w:rsidRPr="00E264C9">
        <w:rPr>
          <w:sz w:val="28"/>
          <w:szCs w:val="28"/>
          <w:vertAlign w:val="subscript"/>
        </w:rPr>
        <w:t>2</w:t>
      </w:r>
      <w:r w:rsidRPr="00E264C9">
        <w:rPr>
          <w:sz w:val="28"/>
          <w:szCs w:val="28"/>
        </w:rPr>
        <w:t xml:space="preserve">; внешнее конусное расстояние </w:t>
      </w:r>
      <w:r w:rsidRPr="00E264C9">
        <w:rPr>
          <w:sz w:val="28"/>
          <w:szCs w:val="28"/>
          <w:lang w:val="en-US"/>
        </w:rPr>
        <w:t>R</w:t>
      </w:r>
      <w:r w:rsidRPr="00E264C9">
        <w:rPr>
          <w:sz w:val="28"/>
          <w:szCs w:val="28"/>
          <w:vertAlign w:val="subscript"/>
          <w:lang w:val="en-US"/>
        </w:rPr>
        <w:t>e</w:t>
      </w:r>
      <w:r w:rsidRPr="00E264C9">
        <w:rPr>
          <w:sz w:val="28"/>
          <w:szCs w:val="28"/>
        </w:rPr>
        <w:t xml:space="preserve"> = (</w:t>
      </w:r>
      <w:r w:rsidRPr="00E264C9">
        <w:rPr>
          <w:sz w:val="28"/>
          <w:szCs w:val="28"/>
          <w:lang w:val="en-US"/>
        </w:rPr>
        <w:t>m</w:t>
      </w:r>
      <w:r w:rsidRPr="00E264C9">
        <w:rPr>
          <w:sz w:val="28"/>
          <w:szCs w:val="28"/>
          <w:vertAlign w:val="subscript"/>
          <w:lang w:val="en-US"/>
        </w:rPr>
        <w:t>e</w:t>
      </w:r>
      <w:r w:rsidRPr="00E264C9">
        <w:rPr>
          <w:sz w:val="28"/>
          <w:szCs w:val="28"/>
          <w:lang w:val="en-US"/>
        </w:rPr>
        <w:t>z</w:t>
      </w:r>
      <w:r w:rsidRPr="00E264C9">
        <w:rPr>
          <w:sz w:val="28"/>
          <w:szCs w:val="28"/>
        </w:rPr>
        <w:t>)/(2</w:t>
      </w:r>
      <w:r w:rsidRPr="00E264C9">
        <w:rPr>
          <w:sz w:val="28"/>
          <w:szCs w:val="28"/>
          <w:lang w:val="en-US"/>
        </w:rPr>
        <w:t>sinδ</w:t>
      </w:r>
      <w:r w:rsidRPr="00E264C9">
        <w:rPr>
          <w:sz w:val="28"/>
          <w:szCs w:val="28"/>
        </w:rPr>
        <w:t xml:space="preserve">); ширина зубчатого венца </w:t>
      </w:r>
      <w:r w:rsidRPr="00E264C9">
        <w:rPr>
          <w:sz w:val="28"/>
          <w:szCs w:val="28"/>
          <w:lang w:val="en-US"/>
        </w:rPr>
        <w:t>b</w:t>
      </w:r>
      <w:r w:rsidRPr="00E264C9">
        <w:rPr>
          <w:sz w:val="28"/>
          <w:szCs w:val="28"/>
        </w:rPr>
        <w:t xml:space="preserve"> = (0,25 … 0,3)</w:t>
      </w:r>
      <w:r w:rsidRPr="00E264C9">
        <w:rPr>
          <w:sz w:val="28"/>
          <w:szCs w:val="28"/>
          <w:lang w:val="en-US"/>
        </w:rPr>
        <w:t>R</w:t>
      </w:r>
      <w:r w:rsidRPr="00E264C9">
        <w:rPr>
          <w:sz w:val="28"/>
          <w:szCs w:val="28"/>
          <w:vertAlign w:val="subscript"/>
          <w:lang w:val="en-US"/>
        </w:rPr>
        <w:t>e</w:t>
      </w:r>
      <w:r w:rsidRPr="00E264C9">
        <w:rPr>
          <w:sz w:val="28"/>
          <w:szCs w:val="28"/>
        </w:rPr>
        <w:t xml:space="preserve"> или </w:t>
      </w:r>
      <w:r w:rsidRPr="00E264C9">
        <w:rPr>
          <w:sz w:val="28"/>
          <w:szCs w:val="28"/>
          <w:lang w:val="en-US"/>
        </w:rPr>
        <w:t>b</w:t>
      </w:r>
      <w:r w:rsidRPr="00E264C9">
        <w:rPr>
          <w:sz w:val="28"/>
          <w:szCs w:val="28"/>
        </w:rPr>
        <w:t xml:space="preserve"> = (4 … 10)</w:t>
      </w:r>
      <w:r w:rsidRPr="00E264C9">
        <w:rPr>
          <w:sz w:val="28"/>
          <w:szCs w:val="28"/>
          <w:lang w:val="en-US"/>
        </w:rPr>
        <w:t>m</w:t>
      </w:r>
      <w:r w:rsidRPr="00E264C9">
        <w:rPr>
          <w:sz w:val="28"/>
          <w:szCs w:val="28"/>
          <w:vertAlign w:val="subscript"/>
          <w:lang w:val="en-US"/>
        </w:rPr>
        <w:t>e</w:t>
      </w:r>
      <w:r w:rsidRPr="00E264C9">
        <w:rPr>
          <w:sz w:val="28"/>
          <w:szCs w:val="28"/>
        </w:rPr>
        <w:t xml:space="preserve">; среднее конусное расстояние </w:t>
      </w:r>
      <w:r w:rsidRPr="00E264C9">
        <w:rPr>
          <w:sz w:val="28"/>
          <w:szCs w:val="28"/>
          <w:lang w:val="en-US"/>
        </w:rPr>
        <w:t>R</w:t>
      </w:r>
      <w:r w:rsidRPr="00E264C9">
        <w:rPr>
          <w:sz w:val="28"/>
          <w:szCs w:val="28"/>
        </w:rPr>
        <w:t xml:space="preserve"> = </w:t>
      </w:r>
      <w:r w:rsidRPr="00E264C9">
        <w:rPr>
          <w:sz w:val="28"/>
          <w:szCs w:val="28"/>
          <w:lang w:val="en-US"/>
        </w:rPr>
        <w:t>R</w:t>
      </w:r>
      <w:r w:rsidRPr="00E264C9">
        <w:rPr>
          <w:sz w:val="28"/>
          <w:szCs w:val="28"/>
          <w:vertAlign w:val="subscript"/>
          <w:lang w:val="en-US"/>
        </w:rPr>
        <w:t>e</w:t>
      </w:r>
      <w:r w:rsidRPr="00E264C9">
        <w:rPr>
          <w:sz w:val="28"/>
          <w:szCs w:val="28"/>
        </w:rPr>
        <w:t xml:space="preserve"> – 0,5</w:t>
      </w:r>
      <w:r w:rsidRPr="00E264C9">
        <w:rPr>
          <w:sz w:val="28"/>
          <w:szCs w:val="28"/>
          <w:lang w:val="en-US"/>
        </w:rPr>
        <w:t>b</w:t>
      </w:r>
      <w:r w:rsidRPr="00E264C9">
        <w:rPr>
          <w:sz w:val="28"/>
          <w:szCs w:val="28"/>
        </w:rPr>
        <w:t xml:space="preserve">; средний окружной модуль </w:t>
      </w:r>
      <w:r w:rsidRPr="00E264C9">
        <w:rPr>
          <w:sz w:val="28"/>
          <w:szCs w:val="28"/>
          <w:lang w:val="en-US"/>
        </w:rPr>
        <w:t>m</w:t>
      </w:r>
      <w:r w:rsidRPr="00E264C9">
        <w:rPr>
          <w:sz w:val="28"/>
          <w:szCs w:val="28"/>
        </w:rPr>
        <w:t xml:space="preserve"> =</w:t>
      </w:r>
      <w:r w:rsidRPr="00E264C9">
        <w:rPr>
          <w:sz w:val="28"/>
          <w:szCs w:val="28"/>
          <w:lang w:val="en-US"/>
        </w:rPr>
        <w:t> </w:t>
      </w:r>
      <w:r w:rsidRPr="00E264C9">
        <w:rPr>
          <w:sz w:val="28"/>
          <w:szCs w:val="28"/>
        </w:rPr>
        <w:t>(</w:t>
      </w:r>
      <w:r w:rsidRPr="00E264C9">
        <w:rPr>
          <w:sz w:val="28"/>
          <w:szCs w:val="28"/>
          <w:lang w:val="en-US"/>
        </w:rPr>
        <w:t>m</w:t>
      </w:r>
      <w:r w:rsidRPr="00E264C9">
        <w:rPr>
          <w:sz w:val="28"/>
          <w:szCs w:val="28"/>
          <w:vertAlign w:val="subscript"/>
          <w:lang w:val="en-US"/>
        </w:rPr>
        <w:t>e</w:t>
      </w:r>
      <w:r w:rsidRPr="00E264C9">
        <w:rPr>
          <w:sz w:val="28"/>
          <w:szCs w:val="28"/>
          <w:lang w:val="en-US"/>
        </w:rPr>
        <w:t>R</w:t>
      </w:r>
      <w:r w:rsidRPr="00E264C9">
        <w:rPr>
          <w:sz w:val="28"/>
          <w:szCs w:val="28"/>
        </w:rPr>
        <w:t>)/</w:t>
      </w:r>
      <w:r w:rsidRPr="00E264C9">
        <w:rPr>
          <w:sz w:val="28"/>
          <w:szCs w:val="28"/>
          <w:lang w:val="en-US"/>
        </w:rPr>
        <w:t>R</w:t>
      </w:r>
      <w:r w:rsidRPr="00E264C9">
        <w:rPr>
          <w:sz w:val="28"/>
          <w:szCs w:val="28"/>
          <w:vertAlign w:val="subscript"/>
          <w:lang w:val="en-US"/>
        </w:rPr>
        <w:t>e</w:t>
      </w:r>
      <w:r w:rsidRPr="00E264C9">
        <w:rPr>
          <w:sz w:val="28"/>
          <w:szCs w:val="28"/>
        </w:rPr>
        <w:t xml:space="preserve">; внешняя высота головки зуба </w:t>
      </w:r>
      <w:r w:rsidRPr="00E264C9">
        <w:rPr>
          <w:sz w:val="28"/>
          <w:szCs w:val="28"/>
          <w:lang w:val="en-US"/>
        </w:rPr>
        <w:t>h</w:t>
      </w:r>
      <w:r w:rsidRPr="00E264C9">
        <w:rPr>
          <w:sz w:val="28"/>
          <w:szCs w:val="28"/>
          <w:vertAlign w:val="subscript"/>
          <w:lang w:val="en-US"/>
        </w:rPr>
        <w:t>ae</w:t>
      </w:r>
      <w:r w:rsidRPr="00E264C9">
        <w:rPr>
          <w:sz w:val="28"/>
          <w:szCs w:val="28"/>
        </w:rPr>
        <w:t xml:space="preserve"> = </w:t>
      </w:r>
      <w:r w:rsidRPr="00E264C9">
        <w:rPr>
          <w:sz w:val="28"/>
          <w:szCs w:val="28"/>
          <w:lang w:val="en-US"/>
        </w:rPr>
        <w:t>m</w:t>
      </w:r>
      <w:r w:rsidRPr="00E264C9">
        <w:rPr>
          <w:sz w:val="28"/>
          <w:szCs w:val="28"/>
          <w:vertAlign w:val="subscript"/>
          <w:lang w:val="en-US"/>
        </w:rPr>
        <w:t>e</w:t>
      </w:r>
      <w:r w:rsidRPr="00E264C9">
        <w:rPr>
          <w:sz w:val="28"/>
          <w:szCs w:val="28"/>
        </w:rPr>
        <w:t xml:space="preserve">; внешняя высота ножки зуба </w:t>
      </w:r>
      <w:r w:rsidRPr="00E264C9">
        <w:rPr>
          <w:sz w:val="28"/>
          <w:szCs w:val="28"/>
          <w:lang w:val="en-US"/>
        </w:rPr>
        <w:t>h</w:t>
      </w:r>
      <w:r w:rsidRPr="00E264C9">
        <w:rPr>
          <w:sz w:val="28"/>
          <w:szCs w:val="28"/>
          <w:vertAlign w:val="subscript"/>
          <w:lang w:val="en-US"/>
        </w:rPr>
        <w:t>fe</w:t>
      </w:r>
      <w:r w:rsidRPr="00E264C9">
        <w:rPr>
          <w:sz w:val="28"/>
          <w:szCs w:val="28"/>
        </w:rPr>
        <w:t xml:space="preserve"> = (1 + </w:t>
      </w:r>
      <w:r w:rsidRPr="00E264C9">
        <w:rPr>
          <w:sz w:val="28"/>
          <w:szCs w:val="28"/>
          <w:lang w:val="en-US"/>
        </w:rPr>
        <w:t>c</w:t>
      </w:r>
      <w:r w:rsidRPr="00E264C9">
        <w:rPr>
          <w:sz w:val="28"/>
          <w:szCs w:val="28"/>
        </w:rPr>
        <w:t>*)</w:t>
      </w:r>
      <w:r w:rsidRPr="00E264C9">
        <w:rPr>
          <w:sz w:val="28"/>
          <w:szCs w:val="28"/>
          <w:lang w:val="en-US"/>
        </w:rPr>
        <w:t>m</w:t>
      </w:r>
      <w:r w:rsidRPr="00E264C9">
        <w:rPr>
          <w:sz w:val="28"/>
          <w:szCs w:val="28"/>
          <w:vertAlign w:val="subscript"/>
          <w:lang w:val="en-US"/>
        </w:rPr>
        <w:t>e</w:t>
      </w:r>
      <w:r w:rsidRPr="00E264C9">
        <w:rPr>
          <w:sz w:val="28"/>
          <w:szCs w:val="28"/>
        </w:rPr>
        <w:t xml:space="preserve">, где коэффициент радиального зазора с* = 0,45 при </w:t>
      </w:r>
      <w:r w:rsidRPr="00E264C9">
        <w:rPr>
          <w:sz w:val="28"/>
          <w:szCs w:val="28"/>
          <w:lang w:val="en-US"/>
        </w:rPr>
        <w:t>m</w:t>
      </w:r>
      <w:r w:rsidRPr="00E264C9">
        <w:rPr>
          <w:sz w:val="28"/>
          <w:szCs w:val="28"/>
          <w:vertAlign w:val="subscript"/>
        </w:rPr>
        <w:t>е</w:t>
      </w:r>
      <w:r w:rsidRPr="00E264C9">
        <w:rPr>
          <w:sz w:val="28"/>
          <w:szCs w:val="28"/>
        </w:rPr>
        <w:t xml:space="preserve"> ≤ 0,5 или с* = 0,3 при 0,5 &lt; </w:t>
      </w:r>
      <w:r w:rsidRPr="00E264C9">
        <w:rPr>
          <w:sz w:val="28"/>
          <w:szCs w:val="28"/>
          <w:lang w:val="en-US"/>
        </w:rPr>
        <w:t>m</w:t>
      </w:r>
      <w:r w:rsidRPr="00E264C9">
        <w:rPr>
          <w:sz w:val="28"/>
          <w:szCs w:val="28"/>
          <w:vertAlign w:val="subscript"/>
          <w:lang w:val="en-US"/>
        </w:rPr>
        <w:t>e</w:t>
      </w:r>
      <w:r w:rsidRPr="00E264C9">
        <w:rPr>
          <w:sz w:val="28"/>
          <w:szCs w:val="28"/>
        </w:rPr>
        <w:t xml:space="preserve"> &lt; 1 и с* = 0,2 при </w:t>
      </w:r>
      <w:r w:rsidRPr="00E264C9">
        <w:rPr>
          <w:sz w:val="28"/>
          <w:szCs w:val="28"/>
          <w:lang w:val="en-US"/>
        </w:rPr>
        <w:t>m</w:t>
      </w:r>
      <w:r w:rsidRPr="00E264C9">
        <w:rPr>
          <w:sz w:val="28"/>
          <w:szCs w:val="28"/>
          <w:vertAlign w:val="subscript"/>
          <w:lang w:val="en-US"/>
        </w:rPr>
        <w:t>e</w:t>
      </w:r>
      <w:r w:rsidRPr="00E264C9">
        <w:rPr>
          <w:sz w:val="28"/>
          <w:szCs w:val="28"/>
        </w:rPr>
        <w:t xml:space="preserve"> ≥ 1,0; внешний диаметр вершин зубьев </w:t>
      </w:r>
      <w:r w:rsidRPr="00E264C9">
        <w:rPr>
          <w:sz w:val="28"/>
          <w:szCs w:val="28"/>
          <w:lang w:val="en-US"/>
        </w:rPr>
        <w:t>d</w:t>
      </w:r>
      <w:r w:rsidRPr="00E264C9">
        <w:rPr>
          <w:sz w:val="28"/>
          <w:szCs w:val="28"/>
          <w:vertAlign w:val="subscript"/>
          <w:lang w:val="en-US"/>
        </w:rPr>
        <w:t>ae</w:t>
      </w:r>
      <w:r w:rsidRPr="00E264C9">
        <w:rPr>
          <w:sz w:val="28"/>
          <w:szCs w:val="28"/>
        </w:rPr>
        <w:t xml:space="preserve"> = </w:t>
      </w:r>
      <w:r w:rsidRPr="00E264C9">
        <w:rPr>
          <w:sz w:val="28"/>
          <w:szCs w:val="28"/>
          <w:lang w:val="en-US"/>
        </w:rPr>
        <w:t>d</w:t>
      </w:r>
      <w:r w:rsidRPr="00E264C9">
        <w:rPr>
          <w:sz w:val="28"/>
          <w:szCs w:val="28"/>
          <w:vertAlign w:val="subscript"/>
          <w:lang w:val="en-US"/>
        </w:rPr>
        <w:t>e</w:t>
      </w:r>
      <w:r w:rsidRPr="00E264C9">
        <w:rPr>
          <w:sz w:val="28"/>
          <w:szCs w:val="28"/>
        </w:rPr>
        <w:t xml:space="preserve"> + 2</w:t>
      </w:r>
      <w:r w:rsidRPr="00E264C9">
        <w:rPr>
          <w:sz w:val="28"/>
          <w:szCs w:val="28"/>
          <w:lang w:val="en-US"/>
        </w:rPr>
        <w:t>h</w:t>
      </w:r>
      <w:r w:rsidRPr="00E264C9">
        <w:rPr>
          <w:sz w:val="28"/>
          <w:szCs w:val="28"/>
          <w:vertAlign w:val="subscript"/>
          <w:lang w:val="en-US"/>
        </w:rPr>
        <w:t>ae</w:t>
      </w:r>
      <w:r w:rsidRPr="00E264C9">
        <w:rPr>
          <w:sz w:val="28"/>
          <w:szCs w:val="28"/>
          <w:lang w:val="en-US"/>
        </w:rPr>
        <w:t>cosδ</w:t>
      </w:r>
      <w:r w:rsidRPr="00E264C9">
        <w:rPr>
          <w:sz w:val="28"/>
          <w:szCs w:val="28"/>
        </w:rPr>
        <w:t xml:space="preserve">; внешний диаметр впадин зубьев </w:t>
      </w:r>
      <w:r w:rsidRPr="00E264C9">
        <w:rPr>
          <w:sz w:val="28"/>
          <w:szCs w:val="28"/>
          <w:lang w:val="en-US"/>
        </w:rPr>
        <w:t>d</w:t>
      </w:r>
      <w:r w:rsidRPr="00E264C9">
        <w:rPr>
          <w:sz w:val="28"/>
          <w:szCs w:val="28"/>
          <w:vertAlign w:val="subscript"/>
          <w:lang w:val="en-US"/>
        </w:rPr>
        <w:t>fe</w:t>
      </w:r>
      <w:r w:rsidRPr="00E264C9">
        <w:rPr>
          <w:sz w:val="28"/>
          <w:szCs w:val="28"/>
        </w:rPr>
        <w:t xml:space="preserve"> = </w:t>
      </w:r>
      <w:r w:rsidRPr="00E264C9">
        <w:rPr>
          <w:sz w:val="28"/>
          <w:szCs w:val="28"/>
          <w:lang w:val="en-US"/>
        </w:rPr>
        <w:t>d</w:t>
      </w:r>
      <w:r w:rsidRPr="00E264C9">
        <w:rPr>
          <w:sz w:val="28"/>
          <w:szCs w:val="28"/>
          <w:vertAlign w:val="subscript"/>
          <w:lang w:val="en-US"/>
        </w:rPr>
        <w:t>e</w:t>
      </w:r>
      <w:r w:rsidRPr="00E264C9">
        <w:rPr>
          <w:sz w:val="28"/>
          <w:szCs w:val="28"/>
        </w:rPr>
        <w:t xml:space="preserve"> – 2</w:t>
      </w:r>
      <w:r w:rsidRPr="00E264C9">
        <w:rPr>
          <w:sz w:val="28"/>
          <w:szCs w:val="28"/>
          <w:lang w:val="en-US"/>
        </w:rPr>
        <w:t>h</w:t>
      </w:r>
      <w:r w:rsidRPr="00E264C9">
        <w:rPr>
          <w:sz w:val="28"/>
          <w:szCs w:val="28"/>
          <w:vertAlign w:val="subscript"/>
          <w:lang w:val="en-US"/>
        </w:rPr>
        <w:t>fe</w:t>
      </w:r>
      <w:r w:rsidRPr="00E264C9">
        <w:rPr>
          <w:sz w:val="28"/>
          <w:szCs w:val="28"/>
          <w:lang w:val="en-US"/>
        </w:rPr>
        <w:t>cosδ</w:t>
      </w:r>
      <w:r w:rsidRPr="00E264C9">
        <w:rPr>
          <w:sz w:val="28"/>
          <w:szCs w:val="28"/>
        </w:rPr>
        <w:t xml:space="preserve">. При прочностных расчетах расчетным является средний модуль </w:t>
      </w:r>
      <w:r w:rsidRPr="00E264C9">
        <w:rPr>
          <w:sz w:val="28"/>
          <w:szCs w:val="28"/>
          <w:lang w:val="en-US"/>
        </w:rPr>
        <w:t>m</w:t>
      </w:r>
      <w:r w:rsidRPr="00E264C9">
        <w:rPr>
          <w:sz w:val="28"/>
          <w:szCs w:val="28"/>
        </w:rPr>
        <w:t xml:space="preserve">, по которому вычисляется внешний модуль </w:t>
      </w:r>
      <w:r w:rsidRPr="00E264C9">
        <w:rPr>
          <w:sz w:val="28"/>
          <w:szCs w:val="28"/>
          <w:lang w:val="en-US"/>
        </w:rPr>
        <w:t>m</w:t>
      </w:r>
      <w:r w:rsidRPr="00E264C9">
        <w:rPr>
          <w:sz w:val="28"/>
          <w:szCs w:val="28"/>
          <w:vertAlign w:val="subscript"/>
          <w:lang w:val="en-US"/>
        </w:rPr>
        <w:t>e</w:t>
      </w:r>
      <w:r w:rsidRPr="00E264C9">
        <w:rPr>
          <w:sz w:val="28"/>
          <w:szCs w:val="28"/>
        </w:rPr>
        <w:t>.</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Конические колеса малых размеров (</w:t>
      </w:r>
      <w:r w:rsidRPr="00E264C9">
        <w:rPr>
          <w:sz w:val="28"/>
          <w:szCs w:val="28"/>
          <w:lang w:val="en-US"/>
        </w:rPr>
        <w:t>d</w:t>
      </w:r>
      <w:r w:rsidRPr="00E264C9">
        <w:rPr>
          <w:sz w:val="28"/>
          <w:szCs w:val="28"/>
          <w:vertAlign w:val="subscript"/>
          <w:lang w:val="en-US"/>
        </w:rPr>
        <w:t>e</w:t>
      </w:r>
      <w:r w:rsidRPr="00E264C9">
        <w:rPr>
          <w:sz w:val="28"/>
          <w:szCs w:val="28"/>
        </w:rPr>
        <w:t xml:space="preserve"> &lt; 70 мм) изготавливают со сплошным диском (рис. 5, а). При больших диаметрах для снижения массы и момента инерции в диске колеса предусматривают выточки, отверстия (рис.</w:t>
      </w:r>
      <w:r w:rsidRPr="00E264C9">
        <w:rPr>
          <w:sz w:val="28"/>
          <w:szCs w:val="28"/>
          <w:lang w:val="en-US"/>
        </w:rPr>
        <w:t> </w:t>
      </w:r>
      <w:r w:rsidRPr="00E264C9">
        <w:rPr>
          <w:sz w:val="28"/>
          <w:szCs w:val="28"/>
        </w:rPr>
        <w:t>5,</w:t>
      </w:r>
      <w:r w:rsidRPr="00E264C9">
        <w:rPr>
          <w:sz w:val="28"/>
          <w:szCs w:val="28"/>
          <w:lang w:val="en-US"/>
        </w:rPr>
        <w:t> </w:t>
      </w:r>
      <w:r w:rsidRPr="00E264C9">
        <w:rPr>
          <w:sz w:val="28"/>
          <w:szCs w:val="28"/>
        </w:rPr>
        <w:t>б). Ступицу колеса располагают с противоположной стороны делительного конуса. Колеса с обратной ступицей (рис. 5, в) можно применять при условии, если ступица не выступает за пределы конуса впадин, что необходимо для выхода инструмента при нарезке зубьев.</w:t>
      </w:r>
    </w:p>
    <w:p w:rsidR="00CB7726" w:rsidRPr="00E264C9" w:rsidRDefault="00C72CF9" w:rsidP="00E264C9">
      <w:pPr>
        <w:pStyle w:val="21"/>
        <w:widowControl w:val="0"/>
        <w:tabs>
          <w:tab w:val="left" w:pos="993"/>
        </w:tabs>
        <w:spacing w:after="0" w:line="360" w:lineRule="auto"/>
        <w:ind w:left="0" w:firstLine="709"/>
        <w:jc w:val="both"/>
        <w:rPr>
          <w:sz w:val="28"/>
          <w:szCs w:val="28"/>
          <w:lang w:val="en-US"/>
        </w:rPr>
      </w:pPr>
      <w:r>
        <w:rPr>
          <w:sz w:val="28"/>
          <w:szCs w:val="28"/>
        </w:rPr>
        <w:pict>
          <v:shape id="_x0000_i1029" type="#_x0000_t75" style="width:159.75pt;height:99pt">
            <v:imagedata r:id="rId10" o:title=""/>
          </v:shape>
        </w:pic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Рис. 5</w:t>
      </w:r>
    </w:p>
    <w:p w:rsidR="00936B51" w:rsidRDefault="00936B51"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Зубчатые колеса изготавливают из сталей 35, 45, 50. При требованиях малого веса и небольших нагрузках для изготовления применяются сплавы Д16Т, В95Т и пластмассы – текстолит марки ПТК, капрон. Колеса из пластмассы обеспечивают бесшумность работы.</w:t>
      </w:r>
    </w:p>
    <w:p w:rsidR="00CB7726" w:rsidRPr="00E264C9" w:rsidRDefault="00CB7726"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3"/>
        <w:keepNext w:val="0"/>
        <w:spacing w:after="0"/>
        <w:ind w:firstLine="709"/>
        <w:jc w:val="both"/>
      </w:pPr>
      <w:r w:rsidRPr="00E264C9">
        <w:t>Червячные передачи</w:t>
      </w:r>
    </w:p>
    <w:p w:rsidR="00936B51" w:rsidRDefault="00936B51" w:rsidP="00E264C9">
      <w:pPr>
        <w:pStyle w:val="21"/>
        <w:widowControl w:val="0"/>
        <w:tabs>
          <w:tab w:val="left" w:pos="993"/>
        </w:tabs>
        <w:spacing w:after="0" w:line="360" w:lineRule="auto"/>
        <w:ind w:left="0" w:firstLine="709"/>
        <w:jc w:val="both"/>
        <w:rPr>
          <w:sz w:val="28"/>
          <w:szCs w:val="28"/>
        </w:rPr>
      </w:pPr>
    </w:p>
    <w:p w:rsidR="00936B51"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Червячные передачи применяют, когда оси ведущего и ведомого валов перекрещиваются под углом 90°. Ведущим звеном (рис. 6.) является червяк, имеющий форму винта с соответствующим количеством ниток (заходов) </w:t>
      </w:r>
      <w:r w:rsidRPr="00E264C9">
        <w:rPr>
          <w:b/>
          <w:bCs/>
          <w:sz w:val="28"/>
          <w:szCs w:val="28"/>
          <w:lang w:val="en-US"/>
        </w:rPr>
        <w:t>z</w:t>
      </w:r>
      <w:r w:rsidRPr="00E264C9">
        <w:rPr>
          <w:b/>
          <w:bCs/>
          <w:sz w:val="28"/>
          <w:szCs w:val="28"/>
          <w:vertAlign w:val="subscript"/>
        </w:rPr>
        <w:t>1</w:t>
      </w:r>
      <w:r w:rsidRPr="00E264C9">
        <w:rPr>
          <w:sz w:val="28"/>
          <w:szCs w:val="28"/>
        </w:rPr>
        <w:t xml:space="preserve"> резьбы, ведомым – сопряженное с червяком червячное колесо, зубья которого имеют дугообразную форму.</w:t>
      </w:r>
    </w:p>
    <w:p w:rsidR="00936B51" w:rsidRDefault="00936B51" w:rsidP="00E264C9">
      <w:pPr>
        <w:pStyle w:val="21"/>
        <w:widowControl w:val="0"/>
        <w:tabs>
          <w:tab w:val="left" w:pos="993"/>
        </w:tabs>
        <w:spacing w:after="0" w:line="360" w:lineRule="auto"/>
        <w:ind w:left="0" w:firstLine="709"/>
        <w:jc w:val="both"/>
        <w:rPr>
          <w:sz w:val="28"/>
          <w:szCs w:val="28"/>
        </w:rPr>
      </w:pPr>
    </w:p>
    <w:p w:rsidR="00CB7726" w:rsidRPr="00E264C9" w:rsidRDefault="00C72CF9" w:rsidP="00E264C9">
      <w:pPr>
        <w:pStyle w:val="21"/>
        <w:widowControl w:val="0"/>
        <w:tabs>
          <w:tab w:val="left" w:pos="993"/>
        </w:tabs>
        <w:spacing w:after="0" w:line="360" w:lineRule="auto"/>
        <w:ind w:left="0" w:firstLine="709"/>
        <w:jc w:val="both"/>
        <w:rPr>
          <w:sz w:val="28"/>
          <w:szCs w:val="28"/>
        </w:rPr>
      </w:pPr>
      <w:r>
        <w:rPr>
          <w:sz w:val="28"/>
          <w:szCs w:val="28"/>
        </w:rPr>
        <w:pict>
          <v:shape id="_x0000_i1030" type="#_x0000_t75" style="width:195.75pt;height:129.75pt">
            <v:imagedata r:id="rId11" o:title=""/>
          </v:shape>
        </w:pic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Рис. 6</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Достоинством червячных передач по сравнению с зубчатыми является возможность получить большие передаточные отношения (числа) в одной ступени, до 80 в силовых передачах и до нескольких сотен в кинематических. Червячным редукторам присущи также бесшумность в работе; высокая плавность зацепления; компактность; свойство самоторможения, заключающееся в невозможности передачи вращения от колеса к червяку, что позволяет исключать из привода тормозные устройства; надежность и простота эксплуатации.</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Недостатками червячных передач являются большое относительное скольжение сопряженных поверхностей в зацеплении; большие потери на трение; малый КПД; значительный нагрев зацепляющихся элементов в силовых передачах, что требует специальных мер для дополнительного охлаждения; высокая сложность и точность изготовления и сборки.</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Существуют червячные передачи с </w:t>
      </w:r>
      <w:r w:rsidRPr="00E264C9">
        <w:rPr>
          <w:b/>
          <w:bCs/>
          <w:sz w:val="28"/>
          <w:szCs w:val="28"/>
        </w:rPr>
        <w:t xml:space="preserve">цилиндрическим </w:t>
      </w:r>
      <w:r w:rsidRPr="00E264C9">
        <w:rPr>
          <w:sz w:val="28"/>
          <w:szCs w:val="28"/>
        </w:rPr>
        <w:t>и</w:t>
      </w:r>
      <w:r w:rsidRPr="00E264C9">
        <w:rPr>
          <w:b/>
          <w:bCs/>
          <w:sz w:val="28"/>
          <w:szCs w:val="28"/>
        </w:rPr>
        <w:t xml:space="preserve"> глобоидным червяком</w:t>
      </w:r>
      <w:r w:rsidRPr="00E264C9">
        <w:rPr>
          <w:sz w:val="28"/>
          <w:szCs w:val="28"/>
        </w:rPr>
        <w:t>. В цилиндрической передаче начальной поверхностью червяка является цилиндр, в глобоидной – поверхность, образованная вращением дуги окружности. В глобоидных передачах не только колесо, но и червяк имеют форму глобоида; за счет большего числа зубьев, находящихся одновременно в зацеплении, нагрузочная способность их на 35</w:t>
      </w:r>
      <w:r w:rsidRPr="00E264C9">
        <w:rPr>
          <w:sz w:val="28"/>
          <w:szCs w:val="28"/>
          <w:lang w:val="en-US"/>
        </w:rPr>
        <w:t> </w:t>
      </w:r>
      <w:r w:rsidRPr="00E264C9">
        <w:rPr>
          <w:sz w:val="28"/>
          <w:szCs w:val="28"/>
        </w:rPr>
        <w:t>…</w:t>
      </w:r>
      <w:r w:rsidRPr="00E264C9">
        <w:rPr>
          <w:sz w:val="28"/>
          <w:szCs w:val="28"/>
          <w:lang w:val="en-US"/>
        </w:rPr>
        <w:t> </w:t>
      </w:r>
      <w:r w:rsidRPr="00E264C9">
        <w:rPr>
          <w:sz w:val="28"/>
          <w:szCs w:val="28"/>
        </w:rPr>
        <w:t xml:space="preserve">50% больше, чем в цилиндрических, но технология изготовления значительно сложнее. Эти передачи сложны в монтаже, чувствительны к осевым смещениям червяка, в приборостроении их не применяют. </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В зависимости от формы боковой поверхности витков червяка различают цилиндрические червяки с архимедовой, конволютной и эвольвентной поверхностью. Соответствующие названия червяки и передачи получили по виду кривых, получающихся в сечении витков червяка плоскостью, перпендикулярной к его оси (спираль Архимеда, удлиненная эвольвента или конволюта, классическая эвольвента окружности). В соответствии с ГОСТ 18298-73 в документации их условно обозначают </w:t>
      </w:r>
      <w:r w:rsidRPr="00E264C9">
        <w:rPr>
          <w:sz w:val="28"/>
          <w:szCs w:val="28"/>
          <w:lang w:val="en-US"/>
        </w:rPr>
        <w:t>ZA</w:t>
      </w:r>
      <w:r w:rsidRPr="00E264C9">
        <w:rPr>
          <w:sz w:val="28"/>
          <w:szCs w:val="28"/>
        </w:rPr>
        <w:t xml:space="preserve">, </w:t>
      </w:r>
      <w:r w:rsidRPr="00E264C9">
        <w:rPr>
          <w:sz w:val="28"/>
          <w:szCs w:val="28"/>
          <w:lang w:val="en-US"/>
        </w:rPr>
        <w:t>ZN</w:t>
      </w:r>
      <w:r w:rsidRPr="00E264C9">
        <w:rPr>
          <w:sz w:val="28"/>
          <w:szCs w:val="28"/>
        </w:rPr>
        <w:t xml:space="preserve"> и </w:t>
      </w:r>
      <w:r w:rsidRPr="00E264C9">
        <w:rPr>
          <w:sz w:val="28"/>
          <w:szCs w:val="28"/>
          <w:lang w:val="en-US"/>
        </w:rPr>
        <w:t>ZI</w:t>
      </w:r>
      <w:r w:rsidRPr="00E264C9">
        <w:rPr>
          <w:sz w:val="28"/>
          <w:szCs w:val="28"/>
        </w:rPr>
        <w:t xml:space="preserve">. Обычно применяются передачи с архимедовым и конволютным червяком. </w:t>
      </w:r>
      <w:r w:rsidRPr="00E264C9">
        <w:rPr>
          <w:b/>
          <w:bCs/>
          <w:sz w:val="28"/>
          <w:szCs w:val="28"/>
        </w:rPr>
        <w:t>Архимедовы</w:t>
      </w:r>
      <w:r w:rsidRPr="00E264C9">
        <w:rPr>
          <w:sz w:val="28"/>
          <w:szCs w:val="28"/>
        </w:rPr>
        <w:t xml:space="preserve"> </w:t>
      </w:r>
      <w:r w:rsidRPr="00E264C9">
        <w:rPr>
          <w:b/>
          <w:bCs/>
          <w:sz w:val="28"/>
          <w:szCs w:val="28"/>
        </w:rPr>
        <w:t>червяки</w:t>
      </w:r>
      <w:r w:rsidRPr="00E264C9">
        <w:rPr>
          <w:sz w:val="28"/>
          <w:szCs w:val="28"/>
        </w:rPr>
        <w:t xml:space="preserve"> (рис.</w:t>
      </w:r>
      <w:r w:rsidRPr="00E264C9">
        <w:rPr>
          <w:sz w:val="28"/>
          <w:szCs w:val="28"/>
          <w:lang w:val="en-US"/>
        </w:rPr>
        <w:t> </w:t>
      </w:r>
      <w:r w:rsidRPr="00E264C9">
        <w:rPr>
          <w:sz w:val="28"/>
          <w:szCs w:val="28"/>
        </w:rPr>
        <w:t>7,</w:t>
      </w:r>
      <w:r w:rsidRPr="00E264C9">
        <w:rPr>
          <w:sz w:val="28"/>
          <w:szCs w:val="28"/>
          <w:lang w:val="en-US"/>
        </w:rPr>
        <w:t> </w:t>
      </w:r>
      <w:r w:rsidRPr="00E264C9">
        <w:rPr>
          <w:sz w:val="28"/>
          <w:szCs w:val="28"/>
        </w:rPr>
        <w:t>а) в осевом сечении имеют трапецеидальный профиль с углом профиля α = 20°, теоретический торцовый профиль витков является архимедовой спиралью.</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b/>
          <w:bCs/>
          <w:sz w:val="28"/>
          <w:szCs w:val="28"/>
        </w:rPr>
        <w:t>Конволютные</w:t>
      </w:r>
      <w:r w:rsidRPr="00E264C9">
        <w:rPr>
          <w:sz w:val="28"/>
          <w:szCs w:val="28"/>
        </w:rPr>
        <w:t xml:space="preserve"> </w:t>
      </w:r>
      <w:r w:rsidRPr="00E264C9">
        <w:rPr>
          <w:b/>
          <w:bCs/>
          <w:sz w:val="28"/>
          <w:szCs w:val="28"/>
        </w:rPr>
        <w:t>червяки</w:t>
      </w:r>
      <w:r w:rsidRPr="00E264C9">
        <w:rPr>
          <w:sz w:val="28"/>
          <w:szCs w:val="28"/>
        </w:rPr>
        <w:t xml:space="preserve"> имеют прямолинейный профиль витка в плоскости, нормальной к винтовой линии (рис. 7, б). Теоретический торцовый профиль витков является удлиненной или укороченной эвольвентой. Конволютные червяки применяют обычно в многозаходных передачах.</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В зависимости от направления резьбы червяка различают правозаходые и левозаходные передачи, причем передачи с правозаходными червяками имеют преимущественное распространение.</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В зависимости от количества параллельных витков </w:t>
      </w:r>
      <w:r w:rsidRPr="00E264C9">
        <w:rPr>
          <w:b/>
          <w:bCs/>
          <w:sz w:val="28"/>
          <w:szCs w:val="28"/>
          <w:lang w:val="en-US"/>
        </w:rPr>
        <w:t>z</w:t>
      </w:r>
      <w:r w:rsidRPr="00E264C9">
        <w:rPr>
          <w:b/>
          <w:bCs/>
          <w:sz w:val="28"/>
          <w:szCs w:val="28"/>
          <w:vertAlign w:val="subscript"/>
        </w:rPr>
        <w:t>1</w:t>
      </w:r>
      <w:r w:rsidRPr="00E264C9">
        <w:rPr>
          <w:sz w:val="28"/>
          <w:szCs w:val="28"/>
        </w:rPr>
        <w:t xml:space="preserve"> резьбы червяка различают одно-, двух- и четырехзаходные передачи. Передачи с </w:t>
      </w:r>
      <w:r w:rsidRPr="00E264C9">
        <w:rPr>
          <w:sz w:val="28"/>
          <w:szCs w:val="28"/>
          <w:lang w:val="en-US"/>
        </w:rPr>
        <w:t>z</w:t>
      </w:r>
      <w:r w:rsidRPr="00E264C9">
        <w:rPr>
          <w:sz w:val="28"/>
          <w:szCs w:val="28"/>
          <w:vertAlign w:val="subscript"/>
        </w:rPr>
        <w:t>1</w:t>
      </w:r>
      <w:r w:rsidRPr="00E264C9">
        <w:rPr>
          <w:sz w:val="28"/>
          <w:szCs w:val="28"/>
        </w:rPr>
        <w:t xml:space="preserve"> = 3 используют только как специальные.</w:t>
      </w:r>
    </w:p>
    <w:p w:rsidR="00CB7726" w:rsidRPr="00E264C9" w:rsidRDefault="00CB7726" w:rsidP="00E264C9">
      <w:pPr>
        <w:pStyle w:val="21"/>
        <w:widowControl w:val="0"/>
        <w:tabs>
          <w:tab w:val="left" w:pos="993"/>
        </w:tabs>
        <w:spacing w:after="0" w:line="360" w:lineRule="auto"/>
        <w:ind w:left="0" w:firstLine="709"/>
        <w:jc w:val="both"/>
        <w:rPr>
          <w:sz w:val="28"/>
          <w:szCs w:val="28"/>
          <w:lang w:val="en-US"/>
        </w:rPr>
      </w:pPr>
    </w:p>
    <w:p w:rsidR="00CB7726" w:rsidRPr="00E264C9" w:rsidRDefault="00C72CF9" w:rsidP="00E264C9">
      <w:pPr>
        <w:pStyle w:val="21"/>
        <w:widowControl w:val="0"/>
        <w:tabs>
          <w:tab w:val="left" w:pos="993"/>
        </w:tabs>
        <w:spacing w:after="0" w:line="360" w:lineRule="auto"/>
        <w:ind w:left="0" w:firstLine="709"/>
        <w:jc w:val="both"/>
        <w:rPr>
          <w:sz w:val="28"/>
          <w:szCs w:val="28"/>
        </w:rPr>
      </w:pPr>
      <w:r>
        <w:rPr>
          <w:noProof/>
        </w:rPr>
        <w:pict>
          <v:shape id="_x0000_s1032" type="#_x0000_t202" style="position:absolute;left:0;text-align:left;margin-left:165.2pt;margin-top:141.8pt;width:13.15pt;height:17.5pt;z-index:251655168" stroked="f">
            <v:textbox style="mso-next-textbox:#_x0000_s1032" inset="0,0,0,0">
              <w:txbxContent>
                <w:p w:rsidR="00CB7726" w:rsidRDefault="00CB7726" w:rsidP="00CB7726">
                  <w:pPr>
                    <w:rPr>
                      <w:i/>
                      <w:iCs/>
                      <w:sz w:val="28"/>
                      <w:szCs w:val="28"/>
                    </w:rPr>
                  </w:pPr>
                  <w:r>
                    <w:rPr>
                      <w:i/>
                      <w:iCs/>
                      <w:sz w:val="28"/>
                      <w:szCs w:val="28"/>
                    </w:rPr>
                    <w:t>б</w:t>
                  </w:r>
                </w:p>
              </w:txbxContent>
            </v:textbox>
            <w10:anchorlock/>
          </v:shape>
        </w:pict>
      </w:r>
      <w:r>
        <w:rPr>
          <w:noProof/>
        </w:rPr>
        <w:pict>
          <v:shape id="_x0000_s1033" type="#_x0000_t202" style="position:absolute;left:0;text-align:left;margin-left:143.8pt;margin-top:78.8pt;width:13.15pt;height:17.5pt;z-index:251654144" stroked="f">
            <v:textbox style="mso-next-textbox:#_x0000_s1033" inset="0,0,0,0">
              <w:txbxContent>
                <w:p w:rsidR="00CB7726" w:rsidRDefault="00CB7726" w:rsidP="00CB7726">
                  <w:pPr>
                    <w:rPr>
                      <w:i/>
                      <w:iCs/>
                      <w:sz w:val="28"/>
                      <w:szCs w:val="28"/>
                    </w:rPr>
                  </w:pPr>
                  <w:r>
                    <w:rPr>
                      <w:i/>
                      <w:iCs/>
                      <w:sz w:val="28"/>
                      <w:szCs w:val="28"/>
                    </w:rPr>
                    <w:t>а</w:t>
                  </w:r>
                </w:p>
              </w:txbxContent>
            </v:textbox>
            <w10:anchorlock/>
          </v:shape>
        </w:pict>
      </w:r>
      <w:r>
        <w:rPr>
          <w:sz w:val="28"/>
          <w:szCs w:val="28"/>
        </w:rPr>
        <w:pict>
          <v:shape id="_x0000_i1031" type="#_x0000_t75" style="width:140.25pt;height:166.5pt">
            <v:imagedata r:id="rId12" o:title=""/>
          </v:shape>
        </w:pic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Рис. 7</w:t>
      </w:r>
    </w:p>
    <w:p w:rsidR="00936B51" w:rsidRDefault="00936B51"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По расположению оси червяка в пространстве различают передачи с горизонтальной и вертикальной осью червяка.</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Исходными данными для геометрического расчета элементов червяка и червячного колеса являются: модуль зацепления </w:t>
      </w:r>
      <w:r w:rsidRPr="00E264C9">
        <w:rPr>
          <w:b/>
          <w:bCs/>
          <w:sz w:val="28"/>
          <w:szCs w:val="28"/>
          <w:lang w:val="en-US"/>
        </w:rPr>
        <w:t>m</w:t>
      </w:r>
      <w:r w:rsidRPr="00E264C9">
        <w:rPr>
          <w:sz w:val="28"/>
          <w:szCs w:val="28"/>
        </w:rPr>
        <w:t xml:space="preserve">, передаточное отношение (число) </w:t>
      </w:r>
      <w:r w:rsidRPr="00E264C9">
        <w:rPr>
          <w:b/>
          <w:bCs/>
          <w:sz w:val="28"/>
          <w:szCs w:val="28"/>
          <w:lang w:val="en-US"/>
        </w:rPr>
        <w:t>i</w:t>
      </w:r>
      <w:r w:rsidRPr="00E264C9">
        <w:rPr>
          <w:sz w:val="28"/>
          <w:szCs w:val="28"/>
        </w:rPr>
        <w:t>(</w:t>
      </w:r>
      <w:r w:rsidRPr="00E264C9">
        <w:rPr>
          <w:b/>
          <w:bCs/>
          <w:sz w:val="28"/>
          <w:szCs w:val="28"/>
          <w:lang w:val="en-US"/>
        </w:rPr>
        <w:t>u</w:t>
      </w:r>
      <w:r w:rsidRPr="00E264C9">
        <w:rPr>
          <w:sz w:val="28"/>
          <w:szCs w:val="28"/>
        </w:rPr>
        <w:t xml:space="preserve">), число витков (заходов) </w:t>
      </w:r>
      <w:r w:rsidRPr="00E264C9">
        <w:rPr>
          <w:b/>
          <w:bCs/>
          <w:sz w:val="28"/>
          <w:szCs w:val="28"/>
          <w:lang w:val="en-US"/>
        </w:rPr>
        <w:t>z</w:t>
      </w:r>
      <w:r w:rsidRPr="00E264C9">
        <w:rPr>
          <w:b/>
          <w:bCs/>
          <w:sz w:val="28"/>
          <w:szCs w:val="28"/>
          <w:vertAlign w:val="subscript"/>
        </w:rPr>
        <w:t>1</w:t>
      </w:r>
      <w:r w:rsidRPr="00E264C9">
        <w:rPr>
          <w:sz w:val="28"/>
          <w:szCs w:val="28"/>
        </w:rPr>
        <w:t xml:space="preserve"> червяка и коэффициент </w:t>
      </w:r>
      <w:r w:rsidRPr="00E264C9">
        <w:rPr>
          <w:b/>
          <w:bCs/>
          <w:sz w:val="28"/>
          <w:szCs w:val="28"/>
          <w:lang w:val="en-US"/>
        </w:rPr>
        <w:t>q</w:t>
      </w:r>
      <w:r w:rsidRPr="00E264C9">
        <w:rPr>
          <w:sz w:val="28"/>
          <w:szCs w:val="28"/>
        </w:rPr>
        <w:t xml:space="preserve"> диаметра червяка.</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В осевом сечении витки червяка имеют форму зубчатой рейки со стандартным модулем </w:t>
      </w:r>
      <w:r w:rsidRPr="00E264C9">
        <w:rPr>
          <w:sz w:val="28"/>
          <w:szCs w:val="28"/>
          <w:lang w:val="en-US"/>
        </w:rPr>
        <w:t>m</w:t>
      </w:r>
      <w:r w:rsidRPr="00E264C9">
        <w:rPr>
          <w:sz w:val="28"/>
          <w:szCs w:val="28"/>
        </w:rPr>
        <w:t>. Для  нормальной  работы  необходимо, чтобы осевой шаг р = π</w:t>
      </w:r>
      <w:r w:rsidRPr="00E264C9">
        <w:rPr>
          <w:sz w:val="28"/>
          <w:szCs w:val="28"/>
          <w:lang w:val="en-US"/>
        </w:rPr>
        <w:t>m</w:t>
      </w:r>
      <w:r w:rsidRPr="00E264C9">
        <w:rPr>
          <w:sz w:val="28"/>
          <w:szCs w:val="28"/>
        </w:rPr>
        <w:t xml:space="preserve"> червяка и окружной шаг червячного колеса были равны.</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Значения параметров </w:t>
      </w:r>
      <w:r w:rsidRPr="00E264C9">
        <w:rPr>
          <w:b/>
          <w:bCs/>
          <w:sz w:val="28"/>
          <w:szCs w:val="28"/>
          <w:lang w:val="en-US"/>
        </w:rPr>
        <w:t>m</w:t>
      </w:r>
      <w:r w:rsidRPr="00E264C9">
        <w:rPr>
          <w:sz w:val="28"/>
          <w:szCs w:val="28"/>
        </w:rPr>
        <w:t xml:space="preserve"> и </w:t>
      </w:r>
      <w:r w:rsidRPr="00E264C9">
        <w:rPr>
          <w:b/>
          <w:bCs/>
          <w:sz w:val="28"/>
          <w:szCs w:val="28"/>
          <w:lang w:val="en-US"/>
        </w:rPr>
        <w:t>q</w:t>
      </w:r>
      <w:r w:rsidRPr="00E264C9">
        <w:rPr>
          <w:sz w:val="28"/>
          <w:szCs w:val="28"/>
        </w:rPr>
        <w:t xml:space="preserve"> назначаются в зависимости от заданных при проектировании условий. Приведем рекомендуемый стандартом ряд модулей для червячных передач в миллиметрах: 0,20; 0,25; 0,315; 0,40; 0,50; 0,63; 0,80; 1,0; 1,25; 1,60; 2,0; 2,25; 2,5; 2,75; 3,0; 3,5; 4,0; 5,0.</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Коэффициент </w:t>
      </w:r>
      <w:r w:rsidRPr="00E264C9">
        <w:rPr>
          <w:b/>
          <w:bCs/>
          <w:sz w:val="28"/>
          <w:szCs w:val="28"/>
          <w:lang w:val="en-US"/>
        </w:rPr>
        <w:t>q</w:t>
      </w:r>
      <w:r w:rsidRPr="00E264C9">
        <w:rPr>
          <w:sz w:val="28"/>
          <w:szCs w:val="28"/>
        </w:rPr>
        <w:t xml:space="preserve"> характеризует число модулей, содержащихся в делительном диаметре </w:t>
      </w:r>
      <w:r w:rsidRPr="00E264C9">
        <w:rPr>
          <w:b/>
          <w:bCs/>
          <w:sz w:val="28"/>
          <w:szCs w:val="28"/>
          <w:lang w:val="en-US"/>
        </w:rPr>
        <w:t>d</w:t>
      </w:r>
      <w:r w:rsidRPr="00E264C9">
        <w:rPr>
          <w:b/>
          <w:bCs/>
          <w:sz w:val="28"/>
          <w:szCs w:val="28"/>
          <w:vertAlign w:val="subscript"/>
        </w:rPr>
        <w:t>1</w:t>
      </w:r>
      <w:r w:rsidRPr="00E264C9">
        <w:rPr>
          <w:sz w:val="28"/>
          <w:szCs w:val="28"/>
        </w:rPr>
        <w:t xml:space="preserve"> червяка (</w:t>
      </w:r>
      <w:r w:rsidRPr="00E264C9">
        <w:rPr>
          <w:sz w:val="28"/>
          <w:szCs w:val="28"/>
          <w:lang w:val="en-US"/>
        </w:rPr>
        <w:t>q</w:t>
      </w:r>
      <w:r w:rsidRPr="00E264C9">
        <w:rPr>
          <w:sz w:val="28"/>
          <w:szCs w:val="28"/>
        </w:rPr>
        <w:t xml:space="preserve"> = </w:t>
      </w:r>
      <w:r w:rsidRPr="00E264C9">
        <w:rPr>
          <w:sz w:val="28"/>
          <w:szCs w:val="28"/>
          <w:lang w:val="en-US"/>
        </w:rPr>
        <w:t>d</w:t>
      </w:r>
      <w:r w:rsidRPr="00E264C9">
        <w:rPr>
          <w:sz w:val="28"/>
          <w:szCs w:val="28"/>
          <w:vertAlign w:val="subscript"/>
        </w:rPr>
        <w:t>1</w:t>
      </w:r>
      <w:r w:rsidRPr="00E264C9">
        <w:rPr>
          <w:sz w:val="28"/>
          <w:szCs w:val="28"/>
        </w:rPr>
        <w:t>/</w:t>
      </w:r>
      <w:r w:rsidRPr="00E264C9">
        <w:rPr>
          <w:sz w:val="28"/>
          <w:szCs w:val="28"/>
          <w:lang w:val="en-US"/>
        </w:rPr>
        <w:t>m</w:t>
      </w:r>
      <w:r w:rsidRPr="00E264C9">
        <w:rPr>
          <w:sz w:val="28"/>
          <w:szCs w:val="28"/>
        </w:rPr>
        <w:t>). Рекомендуется следующий ряд значений коэффициента</w:t>
      </w:r>
      <w:r w:rsidRPr="00E264C9">
        <w:rPr>
          <w:b/>
          <w:bCs/>
          <w:sz w:val="28"/>
          <w:szCs w:val="28"/>
        </w:rPr>
        <w:t xml:space="preserve"> </w:t>
      </w:r>
      <w:r w:rsidRPr="00E264C9">
        <w:rPr>
          <w:b/>
          <w:bCs/>
          <w:sz w:val="28"/>
          <w:szCs w:val="28"/>
          <w:lang w:val="en-US"/>
        </w:rPr>
        <w:t>q</w:t>
      </w:r>
      <w:r w:rsidRPr="00E264C9">
        <w:rPr>
          <w:sz w:val="28"/>
          <w:szCs w:val="28"/>
        </w:rPr>
        <w:t xml:space="preserve"> диаметра червяка: 6,3; 8,0; 10; 12,5; 16; 20;25. В случае недостаточной жесткости червяка, что характерно для мелкомодульных передач, увеличивают </w:t>
      </w:r>
      <w:r w:rsidRPr="00E264C9">
        <w:rPr>
          <w:b/>
          <w:bCs/>
          <w:sz w:val="28"/>
          <w:szCs w:val="28"/>
          <w:lang w:val="en-US"/>
        </w:rPr>
        <w:t>q</w:t>
      </w:r>
      <w:r w:rsidRPr="00E264C9">
        <w:rPr>
          <w:sz w:val="28"/>
          <w:szCs w:val="28"/>
        </w:rPr>
        <w:t xml:space="preserve">; для получения высокого КПД стремятся принимать наименьшие значения </w:t>
      </w:r>
      <w:r w:rsidRPr="00E264C9">
        <w:rPr>
          <w:b/>
          <w:bCs/>
          <w:sz w:val="28"/>
          <w:szCs w:val="28"/>
          <w:lang w:val="en-US"/>
        </w:rPr>
        <w:t>q</w:t>
      </w:r>
      <w:r w:rsidRPr="00E264C9">
        <w:rPr>
          <w:sz w:val="28"/>
          <w:szCs w:val="28"/>
        </w:rPr>
        <w:t xml:space="preserve">. Рекомендуют принимать: </w:t>
      </w:r>
      <w:r w:rsidRPr="00E264C9">
        <w:rPr>
          <w:sz w:val="28"/>
          <w:szCs w:val="28"/>
          <w:lang w:val="en-US"/>
        </w:rPr>
        <w:t>q</w:t>
      </w:r>
      <w:r w:rsidRPr="00E264C9">
        <w:rPr>
          <w:sz w:val="28"/>
          <w:szCs w:val="28"/>
        </w:rPr>
        <w:t xml:space="preserve"> = 25 при </w:t>
      </w:r>
      <w:r w:rsidRPr="00E264C9">
        <w:rPr>
          <w:sz w:val="28"/>
          <w:szCs w:val="28"/>
          <w:lang w:val="en-US"/>
        </w:rPr>
        <w:t>m</w:t>
      </w:r>
      <w:r w:rsidRPr="00E264C9">
        <w:rPr>
          <w:sz w:val="28"/>
          <w:szCs w:val="28"/>
        </w:rPr>
        <w:t xml:space="preserve"> ≤ 0,8; </w:t>
      </w:r>
      <w:r w:rsidRPr="00E264C9">
        <w:rPr>
          <w:sz w:val="28"/>
          <w:szCs w:val="28"/>
          <w:lang w:val="en-US"/>
        </w:rPr>
        <w:t>q</w:t>
      </w:r>
      <w:r w:rsidRPr="00E264C9">
        <w:rPr>
          <w:sz w:val="28"/>
          <w:szCs w:val="28"/>
        </w:rPr>
        <w:t xml:space="preserve"> = (20; 25) при </w:t>
      </w:r>
      <w:r w:rsidRPr="00E264C9">
        <w:rPr>
          <w:sz w:val="28"/>
          <w:szCs w:val="28"/>
          <w:lang w:val="en-US"/>
        </w:rPr>
        <w:t>m </w:t>
      </w:r>
      <w:r w:rsidRPr="00E264C9">
        <w:rPr>
          <w:sz w:val="28"/>
          <w:szCs w:val="28"/>
        </w:rPr>
        <w:t>=</w:t>
      </w:r>
      <w:r w:rsidRPr="00E264C9">
        <w:rPr>
          <w:sz w:val="28"/>
          <w:szCs w:val="28"/>
          <w:lang w:val="en-US"/>
        </w:rPr>
        <w:t> </w:t>
      </w:r>
      <w:r w:rsidRPr="00E264C9">
        <w:rPr>
          <w:sz w:val="28"/>
          <w:szCs w:val="28"/>
        </w:rPr>
        <w:t xml:space="preserve">1,0; </w:t>
      </w:r>
      <w:r w:rsidRPr="00E264C9">
        <w:rPr>
          <w:sz w:val="28"/>
          <w:szCs w:val="28"/>
          <w:lang w:val="en-US"/>
        </w:rPr>
        <w:t>q</w:t>
      </w:r>
      <w:r w:rsidRPr="00E264C9">
        <w:rPr>
          <w:sz w:val="28"/>
          <w:szCs w:val="28"/>
        </w:rPr>
        <w:t xml:space="preserve"> = (12,5; 16; 20) при </w:t>
      </w:r>
      <w:r w:rsidRPr="00E264C9">
        <w:rPr>
          <w:sz w:val="28"/>
          <w:szCs w:val="28"/>
          <w:lang w:val="en-US"/>
        </w:rPr>
        <w:t>m </w:t>
      </w:r>
      <w:r w:rsidRPr="00E264C9">
        <w:rPr>
          <w:sz w:val="28"/>
          <w:szCs w:val="28"/>
        </w:rPr>
        <w:t>=</w:t>
      </w:r>
      <w:r w:rsidRPr="00E264C9">
        <w:rPr>
          <w:sz w:val="28"/>
          <w:szCs w:val="28"/>
          <w:lang w:val="en-US"/>
        </w:rPr>
        <w:t> </w:t>
      </w:r>
      <w:r w:rsidRPr="00E264C9">
        <w:rPr>
          <w:sz w:val="28"/>
          <w:szCs w:val="28"/>
        </w:rPr>
        <w:t xml:space="preserve">1,25. Для приборных передач принимают </w:t>
      </w:r>
      <w:r w:rsidRPr="00E264C9">
        <w:rPr>
          <w:sz w:val="28"/>
          <w:szCs w:val="28"/>
          <w:lang w:val="en-US"/>
        </w:rPr>
        <w:t>q </w:t>
      </w:r>
      <w:r w:rsidRPr="00E264C9">
        <w:rPr>
          <w:sz w:val="28"/>
          <w:szCs w:val="28"/>
        </w:rPr>
        <w:t>=</w:t>
      </w:r>
      <w:r w:rsidRPr="00E264C9">
        <w:rPr>
          <w:sz w:val="28"/>
          <w:szCs w:val="28"/>
          <w:lang w:val="en-US"/>
        </w:rPr>
        <w:t> </w:t>
      </w:r>
      <w:r w:rsidRPr="00E264C9">
        <w:rPr>
          <w:sz w:val="28"/>
          <w:szCs w:val="28"/>
        </w:rPr>
        <w:t>16</w:t>
      </w:r>
      <w:r w:rsidRPr="00E264C9">
        <w:rPr>
          <w:sz w:val="28"/>
          <w:szCs w:val="28"/>
          <w:lang w:val="en-US"/>
        </w:rPr>
        <w:t> </w:t>
      </w:r>
      <w:r w:rsidRPr="00E264C9">
        <w:rPr>
          <w:sz w:val="28"/>
          <w:szCs w:val="28"/>
        </w:rPr>
        <w:t>… 25, для силовых – по ГОСТ 2144-93.</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Передаточное отношение назначают по заданным условиям, учитывая, что посредством одноступенчатой червячной передачи можно получить передаточное число </w:t>
      </w:r>
      <w:r w:rsidRPr="00E264C9">
        <w:rPr>
          <w:b/>
          <w:bCs/>
          <w:sz w:val="28"/>
          <w:szCs w:val="28"/>
          <w:lang w:val="en-US"/>
        </w:rPr>
        <w:t>u</w:t>
      </w:r>
      <w:r w:rsidRPr="00E264C9">
        <w:rPr>
          <w:sz w:val="28"/>
          <w:szCs w:val="28"/>
        </w:rPr>
        <w:t xml:space="preserve"> в кинематических передачах до 300 и более, в силовых – до 80. Передаточное отношение может быть как целым, так и дробным. За один оборот червяка с числом заходов </w:t>
      </w:r>
      <w:r w:rsidRPr="00E264C9">
        <w:rPr>
          <w:b/>
          <w:bCs/>
          <w:sz w:val="28"/>
          <w:szCs w:val="28"/>
          <w:lang w:val="en-US"/>
        </w:rPr>
        <w:t>z</w:t>
      </w:r>
      <w:r w:rsidRPr="00E264C9">
        <w:rPr>
          <w:b/>
          <w:bCs/>
          <w:sz w:val="28"/>
          <w:szCs w:val="28"/>
          <w:vertAlign w:val="subscript"/>
        </w:rPr>
        <w:t>1</w:t>
      </w:r>
      <w:r w:rsidRPr="00E264C9">
        <w:rPr>
          <w:sz w:val="28"/>
          <w:szCs w:val="28"/>
        </w:rPr>
        <w:t xml:space="preserve"> червячное колесо повернется на то же число зубьев, поэтому </w:t>
      </w:r>
      <w:r w:rsidRPr="00E264C9">
        <w:rPr>
          <w:sz w:val="28"/>
          <w:szCs w:val="28"/>
          <w:lang w:val="en-US"/>
        </w:rPr>
        <w:t>i</w:t>
      </w:r>
      <w:r w:rsidRPr="00E264C9">
        <w:rPr>
          <w:sz w:val="28"/>
          <w:szCs w:val="28"/>
        </w:rPr>
        <w:t xml:space="preserve"> = </w:t>
      </w:r>
      <w:r w:rsidRPr="00E264C9">
        <w:rPr>
          <w:sz w:val="28"/>
          <w:szCs w:val="28"/>
          <w:lang w:val="en-US"/>
        </w:rPr>
        <w:t>u</w:t>
      </w:r>
      <w:r w:rsidRPr="00E264C9">
        <w:rPr>
          <w:sz w:val="28"/>
          <w:szCs w:val="28"/>
        </w:rPr>
        <w:t xml:space="preserve"> = </w:t>
      </w:r>
      <w:r w:rsidRPr="00E264C9">
        <w:rPr>
          <w:sz w:val="28"/>
          <w:szCs w:val="28"/>
          <w:lang w:val="en-US"/>
        </w:rPr>
        <w:t>z</w:t>
      </w:r>
      <w:r w:rsidRPr="00E264C9">
        <w:rPr>
          <w:sz w:val="28"/>
          <w:szCs w:val="28"/>
          <w:vertAlign w:val="subscript"/>
        </w:rPr>
        <w:t>2</w:t>
      </w:r>
      <w:r w:rsidRPr="00E264C9">
        <w:rPr>
          <w:sz w:val="28"/>
          <w:szCs w:val="28"/>
        </w:rPr>
        <w:t>/</w:t>
      </w:r>
      <w:r w:rsidRPr="00E264C9">
        <w:rPr>
          <w:sz w:val="28"/>
          <w:szCs w:val="28"/>
          <w:lang w:val="en-US"/>
        </w:rPr>
        <w:t>z</w:t>
      </w:r>
      <w:r w:rsidRPr="00E264C9">
        <w:rPr>
          <w:sz w:val="28"/>
          <w:szCs w:val="28"/>
          <w:vertAlign w:val="subscript"/>
        </w:rPr>
        <w:t>1</w:t>
      </w:r>
      <w:r w:rsidRPr="00E264C9">
        <w:rPr>
          <w:sz w:val="28"/>
          <w:szCs w:val="28"/>
        </w:rPr>
        <w:t>.</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При малых значениях передаточного отношения применяют многозаходные червяки, а при больших передаточных отношениях в целях снижения размеров передачи принимают </w:t>
      </w:r>
      <w:r w:rsidRPr="00E264C9">
        <w:rPr>
          <w:sz w:val="28"/>
          <w:szCs w:val="28"/>
          <w:lang w:val="en-US"/>
        </w:rPr>
        <w:t>z</w:t>
      </w:r>
      <w:r w:rsidRPr="00E264C9">
        <w:rPr>
          <w:sz w:val="28"/>
          <w:szCs w:val="28"/>
          <w:vertAlign w:val="subscript"/>
        </w:rPr>
        <w:t>1</w:t>
      </w:r>
      <w:r w:rsidRPr="00E264C9">
        <w:rPr>
          <w:sz w:val="28"/>
          <w:szCs w:val="28"/>
        </w:rPr>
        <w:t xml:space="preserve"> = 1 – 2. Отметим, что с увеличением величины </w:t>
      </w:r>
      <w:r w:rsidRPr="00E264C9">
        <w:rPr>
          <w:b/>
          <w:bCs/>
          <w:sz w:val="28"/>
          <w:szCs w:val="28"/>
          <w:lang w:val="en-US"/>
        </w:rPr>
        <w:t>z</w:t>
      </w:r>
      <w:r w:rsidRPr="00E264C9">
        <w:rPr>
          <w:b/>
          <w:bCs/>
          <w:sz w:val="28"/>
          <w:szCs w:val="28"/>
          <w:vertAlign w:val="subscript"/>
        </w:rPr>
        <w:t>1</w:t>
      </w:r>
      <w:r w:rsidRPr="00E264C9">
        <w:rPr>
          <w:sz w:val="28"/>
          <w:szCs w:val="28"/>
        </w:rPr>
        <w:t xml:space="preserve"> снижается точность передачи и увеличивается КПД. Геометрические размеры червяка следующие: делительный диаметр </w:t>
      </w:r>
      <w:r w:rsidRPr="00E264C9">
        <w:rPr>
          <w:sz w:val="28"/>
          <w:szCs w:val="28"/>
          <w:lang w:val="en-US"/>
        </w:rPr>
        <w:t>d</w:t>
      </w:r>
      <w:r w:rsidRPr="00E264C9">
        <w:rPr>
          <w:sz w:val="28"/>
          <w:szCs w:val="28"/>
          <w:vertAlign w:val="subscript"/>
        </w:rPr>
        <w:t>1</w:t>
      </w:r>
      <w:r w:rsidRPr="00E264C9">
        <w:rPr>
          <w:sz w:val="28"/>
          <w:szCs w:val="28"/>
        </w:rPr>
        <w:t xml:space="preserve"> = </w:t>
      </w:r>
      <w:r w:rsidRPr="00E264C9">
        <w:rPr>
          <w:sz w:val="28"/>
          <w:szCs w:val="28"/>
          <w:lang w:val="en-US"/>
        </w:rPr>
        <w:t>mq</w:t>
      </w:r>
      <w:r w:rsidRPr="00E264C9">
        <w:rPr>
          <w:sz w:val="28"/>
          <w:szCs w:val="28"/>
        </w:rPr>
        <w:t xml:space="preserve">; диаметр вершин витков </w:t>
      </w:r>
      <w:r w:rsidRPr="00E264C9">
        <w:rPr>
          <w:sz w:val="28"/>
          <w:szCs w:val="28"/>
          <w:lang w:val="en-US"/>
        </w:rPr>
        <w:t>d</w:t>
      </w:r>
      <w:r w:rsidRPr="00E264C9">
        <w:rPr>
          <w:i/>
          <w:iCs/>
          <w:sz w:val="28"/>
          <w:szCs w:val="28"/>
          <w:vertAlign w:val="subscript"/>
          <w:lang w:val="en-US"/>
        </w:rPr>
        <w:t>a</w:t>
      </w:r>
      <w:r w:rsidRPr="00E264C9">
        <w:rPr>
          <w:sz w:val="28"/>
          <w:szCs w:val="28"/>
          <w:vertAlign w:val="subscript"/>
        </w:rPr>
        <w:t>1</w:t>
      </w:r>
      <w:r w:rsidRPr="00E264C9">
        <w:rPr>
          <w:sz w:val="28"/>
          <w:szCs w:val="28"/>
          <w:lang w:val="en-US"/>
        </w:rPr>
        <w:t> </w:t>
      </w:r>
      <w:r w:rsidRPr="00E264C9">
        <w:rPr>
          <w:sz w:val="28"/>
          <w:szCs w:val="28"/>
        </w:rPr>
        <w:t>=</w:t>
      </w:r>
      <w:r w:rsidRPr="00E264C9">
        <w:rPr>
          <w:sz w:val="28"/>
          <w:szCs w:val="28"/>
          <w:lang w:val="en-US"/>
        </w:rPr>
        <w:t> d</w:t>
      </w:r>
      <w:r w:rsidRPr="00E264C9">
        <w:rPr>
          <w:sz w:val="28"/>
          <w:szCs w:val="28"/>
          <w:vertAlign w:val="subscript"/>
        </w:rPr>
        <w:t>1</w:t>
      </w:r>
      <w:r w:rsidRPr="00E264C9">
        <w:rPr>
          <w:sz w:val="28"/>
          <w:szCs w:val="28"/>
        </w:rPr>
        <w:t xml:space="preserve"> + 2</w:t>
      </w:r>
      <w:r w:rsidRPr="00E264C9">
        <w:rPr>
          <w:sz w:val="28"/>
          <w:szCs w:val="28"/>
          <w:lang w:val="en-US"/>
        </w:rPr>
        <w:t>m</w:t>
      </w:r>
      <w:r w:rsidRPr="00E264C9">
        <w:rPr>
          <w:sz w:val="28"/>
          <w:szCs w:val="28"/>
        </w:rPr>
        <w:t xml:space="preserve">; высота головки витка </w:t>
      </w:r>
      <w:r w:rsidRPr="00E264C9">
        <w:rPr>
          <w:sz w:val="28"/>
          <w:szCs w:val="28"/>
          <w:lang w:val="en-US"/>
        </w:rPr>
        <w:t>h</w:t>
      </w:r>
      <w:r w:rsidRPr="00E264C9">
        <w:rPr>
          <w:i/>
          <w:iCs/>
          <w:sz w:val="28"/>
          <w:szCs w:val="28"/>
          <w:vertAlign w:val="subscript"/>
          <w:lang w:val="en-US"/>
        </w:rPr>
        <w:t>a</w:t>
      </w:r>
      <w:r w:rsidRPr="00E264C9">
        <w:rPr>
          <w:sz w:val="28"/>
          <w:szCs w:val="28"/>
          <w:vertAlign w:val="subscript"/>
        </w:rPr>
        <w:t>1</w:t>
      </w:r>
      <w:r w:rsidRPr="00E264C9">
        <w:rPr>
          <w:sz w:val="28"/>
          <w:szCs w:val="28"/>
        </w:rPr>
        <w:t xml:space="preserve"> = </w:t>
      </w:r>
      <w:r w:rsidRPr="00E264C9">
        <w:rPr>
          <w:sz w:val="28"/>
          <w:szCs w:val="28"/>
          <w:lang w:val="en-US"/>
        </w:rPr>
        <w:t>m</w:t>
      </w:r>
      <w:r w:rsidRPr="00E264C9">
        <w:rPr>
          <w:sz w:val="28"/>
          <w:szCs w:val="28"/>
        </w:rPr>
        <w:t xml:space="preserve">; высота ножки витка </w:t>
      </w:r>
      <w:r w:rsidRPr="00E264C9">
        <w:rPr>
          <w:sz w:val="28"/>
          <w:szCs w:val="28"/>
          <w:lang w:val="en-US"/>
        </w:rPr>
        <w:t>h</w:t>
      </w:r>
      <w:r w:rsidRPr="00E264C9">
        <w:rPr>
          <w:sz w:val="28"/>
          <w:szCs w:val="28"/>
          <w:vertAlign w:val="subscript"/>
          <w:lang w:val="en-US"/>
        </w:rPr>
        <w:t>f</w:t>
      </w:r>
      <w:r w:rsidRPr="00E264C9">
        <w:rPr>
          <w:sz w:val="28"/>
          <w:szCs w:val="28"/>
          <w:vertAlign w:val="subscript"/>
        </w:rPr>
        <w:t>1</w:t>
      </w:r>
      <w:r w:rsidRPr="00E264C9">
        <w:rPr>
          <w:sz w:val="28"/>
          <w:szCs w:val="28"/>
        </w:rPr>
        <w:t xml:space="preserve"> = 1,2</w:t>
      </w:r>
      <w:r w:rsidRPr="00E264C9">
        <w:rPr>
          <w:sz w:val="28"/>
          <w:szCs w:val="28"/>
          <w:lang w:val="en-US"/>
        </w:rPr>
        <w:t>m</w:t>
      </w:r>
      <w:r w:rsidRPr="00E264C9">
        <w:rPr>
          <w:sz w:val="28"/>
          <w:szCs w:val="28"/>
        </w:rPr>
        <w:t xml:space="preserve">; высота витка </w:t>
      </w:r>
      <w:r w:rsidRPr="00E264C9">
        <w:rPr>
          <w:sz w:val="28"/>
          <w:szCs w:val="28"/>
          <w:lang w:val="en-US"/>
        </w:rPr>
        <w:t>h</w:t>
      </w:r>
      <w:r w:rsidRPr="00E264C9">
        <w:rPr>
          <w:sz w:val="28"/>
          <w:szCs w:val="28"/>
          <w:vertAlign w:val="subscript"/>
        </w:rPr>
        <w:t>1</w:t>
      </w:r>
      <w:r w:rsidRPr="00E264C9">
        <w:rPr>
          <w:sz w:val="28"/>
          <w:szCs w:val="28"/>
        </w:rPr>
        <w:t xml:space="preserve"> = 2,2</w:t>
      </w:r>
      <w:r w:rsidRPr="00E264C9">
        <w:rPr>
          <w:sz w:val="28"/>
          <w:szCs w:val="28"/>
          <w:lang w:val="en-US"/>
        </w:rPr>
        <w:t>m</w:t>
      </w:r>
      <w:r w:rsidRPr="00E264C9">
        <w:rPr>
          <w:sz w:val="28"/>
          <w:szCs w:val="28"/>
        </w:rPr>
        <w:t xml:space="preserve">; длина нарезанной части червяка </w:t>
      </w:r>
      <w:r w:rsidRPr="00E264C9">
        <w:rPr>
          <w:sz w:val="28"/>
          <w:szCs w:val="28"/>
          <w:lang w:val="en-US"/>
        </w:rPr>
        <w:t>b</w:t>
      </w:r>
      <w:r w:rsidRPr="00E264C9">
        <w:rPr>
          <w:sz w:val="28"/>
          <w:szCs w:val="28"/>
          <w:vertAlign w:val="subscript"/>
        </w:rPr>
        <w:t>1</w:t>
      </w:r>
      <w:r w:rsidRPr="00E264C9">
        <w:rPr>
          <w:sz w:val="28"/>
          <w:szCs w:val="28"/>
        </w:rPr>
        <w:t xml:space="preserve"> ≥ (11 + 0,06</w:t>
      </w:r>
      <w:r w:rsidRPr="00E264C9">
        <w:rPr>
          <w:sz w:val="28"/>
          <w:szCs w:val="28"/>
          <w:lang w:val="en-US"/>
        </w:rPr>
        <w:t>z</w:t>
      </w:r>
      <w:r w:rsidRPr="00E264C9">
        <w:rPr>
          <w:sz w:val="28"/>
          <w:szCs w:val="28"/>
          <w:vertAlign w:val="subscript"/>
        </w:rPr>
        <w:t>2</w:t>
      </w:r>
      <w:r w:rsidRPr="00E264C9">
        <w:rPr>
          <w:sz w:val="28"/>
          <w:szCs w:val="28"/>
        </w:rPr>
        <w:t>)</w:t>
      </w:r>
      <w:r w:rsidRPr="00E264C9">
        <w:rPr>
          <w:sz w:val="28"/>
          <w:szCs w:val="28"/>
          <w:lang w:val="en-US"/>
        </w:rPr>
        <w:t>m</w:t>
      </w:r>
      <w:r w:rsidRPr="00E264C9">
        <w:rPr>
          <w:sz w:val="28"/>
          <w:szCs w:val="28"/>
        </w:rPr>
        <w:t>.</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Рассмотрим соотношение между геометрическими параметрами червяка (рис. 8). Развернем на плоскость делительный цилиндр диаметром </w:t>
      </w:r>
      <w:r w:rsidRPr="00E264C9">
        <w:rPr>
          <w:b/>
          <w:bCs/>
          <w:sz w:val="28"/>
          <w:szCs w:val="28"/>
          <w:lang w:val="en-US"/>
        </w:rPr>
        <w:t>d</w:t>
      </w:r>
      <w:r w:rsidRPr="00E264C9">
        <w:rPr>
          <w:b/>
          <w:bCs/>
          <w:sz w:val="28"/>
          <w:szCs w:val="28"/>
          <w:vertAlign w:val="subscript"/>
        </w:rPr>
        <w:t>1</w:t>
      </w:r>
      <w:r w:rsidRPr="00E264C9">
        <w:rPr>
          <w:sz w:val="28"/>
          <w:szCs w:val="28"/>
        </w:rPr>
        <w:t xml:space="preserve">, разрезав его вдоль образующей. Нить резьбы займет положение гипотенузы </w:t>
      </w:r>
      <w:r w:rsidRPr="00E264C9">
        <w:rPr>
          <w:b/>
          <w:bCs/>
          <w:sz w:val="28"/>
          <w:szCs w:val="28"/>
        </w:rPr>
        <w:t>ОВ</w:t>
      </w:r>
      <w:r w:rsidRPr="00E264C9">
        <w:rPr>
          <w:b/>
          <w:bCs/>
          <w:sz w:val="28"/>
          <w:szCs w:val="28"/>
          <w:vertAlign w:val="subscript"/>
        </w:rPr>
        <w:t>1</w:t>
      </w:r>
      <w:r w:rsidRPr="00E264C9">
        <w:rPr>
          <w:sz w:val="28"/>
          <w:szCs w:val="28"/>
        </w:rPr>
        <w:t xml:space="preserve"> треугольника </w:t>
      </w:r>
      <w:r w:rsidRPr="00E264C9">
        <w:rPr>
          <w:b/>
          <w:bCs/>
          <w:sz w:val="28"/>
          <w:szCs w:val="28"/>
        </w:rPr>
        <w:t>ОВВ</w:t>
      </w:r>
      <w:r w:rsidRPr="00E264C9">
        <w:rPr>
          <w:b/>
          <w:bCs/>
          <w:sz w:val="28"/>
          <w:szCs w:val="28"/>
          <w:vertAlign w:val="subscript"/>
        </w:rPr>
        <w:t>1</w:t>
      </w:r>
      <w:r w:rsidRPr="00E264C9">
        <w:rPr>
          <w:sz w:val="28"/>
          <w:szCs w:val="28"/>
        </w:rPr>
        <w:t xml:space="preserve">.Горизонтальный катет равен развертке окружности диаметра </w:t>
      </w:r>
      <w:r w:rsidRPr="00E264C9">
        <w:rPr>
          <w:sz w:val="28"/>
          <w:szCs w:val="28"/>
          <w:lang w:val="en-US"/>
        </w:rPr>
        <w:t>d</w:t>
      </w:r>
      <w:r w:rsidRPr="00E264C9">
        <w:rPr>
          <w:sz w:val="28"/>
          <w:szCs w:val="28"/>
          <w:vertAlign w:val="subscript"/>
        </w:rPr>
        <w:t>1</w:t>
      </w:r>
      <w:r w:rsidRPr="00E264C9">
        <w:rPr>
          <w:sz w:val="28"/>
          <w:szCs w:val="28"/>
        </w:rPr>
        <w:t xml:space="preserve"> (ОВ = π</w:t>
      </w:r>
      <w:r w:rsidRPr="00E264C9">
        <w:rPr>
          <w:sz w:val="28"/>
          <w:szCs w:val="28"/>
          <w:lang w:val="en-US"/>
        </w:rPr>
        <w:t>d</w:t>
      </w:r>
      <w:r w:rsidRPr="00E264C9">
        <w:rPr>
          <w:sz w:val="28"/>
          <w:szCs w:val="28"/>
          <w:vertAlign w:val="subscript"/>
        </w:rPr>
        <w:t>1</w:t>
      </w:r>
      <w:r w:rsidRPr="00E264C9">
        <w:rPr>
          <w:sz w:val="28"/>
          <w:szCs w:val="28"/>
        </w:rPr>
        <w:t>). Угол подъема γ линии витка резьбы червяка равен</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lang w:val="en-US"/>
        </w:rPr>
        <w:t>tgγ</w:t>
      </w:r>
      <w:r w:rsidRPr="00E264C9">
        <w:rPr>
          <w:sz w:val="28"/>
          <w:szCs w:val="28"/>
        </w:rPr>
        <w:t xml:space="preserve"> = </w:t>
      </w:r>
      <w:r w:rsidRPr="00E264C9">
        <w:rPr>
          <w:sz w:val="28"/>
          <w:szCs w:val="28"/>
          <w:lang w:val="en-US"/>
        </w:rPr>
        <w:t>S</w:t>
      </w:r>
      <w:r w:rsidRPr="00E264C9">
        <w:rPr>
          <w:sz w:val="28"/>
          <w:szCs w:val="28"/>
          <w:vertAlign w:val="subscript"/>
        </w:rPr>
        <w:t>1</w:t>
      </w:r>
      <w:r w:rsidRPr="00E264C9">
        <w:rPr>
          <w:sz w:val="28"/>
          <w:szCs w:val="28"/>
        </w:rPr>
        <w:t>/</w:t>
      </w:r>
      <w:r w:rsidRPr="00E264C9">
        <w:rPr>
          <w:sz w:val="28"/>
          <w:szCs w:val="28"/>
          <w:lang w:val="en-US"/>
        </w:rPr>
        <w:t>πd</w:t>
      </w:r>
      <w:r w:rsidRPr="00E264C9">
        <w:rPr>
          <w:sz w:val="28"/>
          <w:szCs w:val="28"/>
          <w:vertAlign w:val="subscript"/>
        </w:rPr>
        <w:t>1</w:t>
      </w:r>
      <w:r w:rsidRPr="00E264C9">
        <w:rPr>
          <w:sz w:val="28"/>
          <w:szCs w:val="28"/>
        </w:rPr>
        <w:t xml:space="preserve"> = </w:t>
      </w:r>
      <w:r w:rsidRPr="00E264C9">
        <w:rPr>
          <w:sz w:val="28"/>
          <w:szCs w:val="28"/>
          <w:lang w:val="en-US"/>
        </w:rPr>
        <w:t>pz</w:t>
      </w:r>
      <w:r w:rsidRPr="00E264C9">
        <w:rPr>
          <w:sz w:val="28"/>
          <w:szCs w:val="28"/>
          <w:vertAlign w:val="subscript"/>
        </w:rPr>
        <w:t>1</w:t>
      </w:r>
      <w:r w:rsidRPr="00E264C9">
        <w:rPr>
          <w:sz w:val="28"/>
          <w:szCs w:val="28"/>
        </w:rPr>
        <w:t>/</w:t>
      </w:r>
      <w:r w:rsidRPr="00E264C9">
        <w:rPr>
          <w:sz w:val="28"/>
          <w:szCs w:val="28"/>
          <w:lang w:val="en-US"/>
        </w:rPr>
        <w:t>πmq</w:t>
      </w:r>
      <w:r w:rsidRPr="00E264C9">
        <w:rPr>
          <w:sz w:val="28"/>
          <w:szCs w:val="28"/>
        </w:rPr>
        <w:t xml:space="preserve"> = </w:t>
      </w:r>
      <w:r w:rsidRPr="00E264C9">
        <w:rPr>
          <w:sz w:val="28"/>
          <w:szCs w:val="28"/>
          <w:lang w:val="en-US"/>
        </w:rPr>
        <w:t>πmz</w:t>
      </w:r>
      <w:r w:rsidRPr="00E264C9">
        <w:rPr>
          <w:sz w:val="28"/>
          <w:szCs w:val="28"/>
          <w:vertAlign w:val="subscript"/>
        </w:rPr>
        <w:t>1</w:t>
      </w:r>
      <w:r w:rsidRPr="00E264C9">
        <w:rPr>
          <w:sz w:val="28"/>
          <w:szCs w:val="28"/>
        </w:rPr>
        <w:t>/</w:t>
      </w:r>
      <w:r w:rsidRPr="00E264C9">
        <w:rPr>
          <w:sz w:val="28"/>
          <w:szCs w:val="28"/>
          <w:lang w:val="en-US"/>
        </w:rPr>
        <w:t>πmq</w:t>
      </w:r>
      <w:r w:rsidRPr="00E264C9">
        <w:rPr>
          <w:sz w:val="28"/>
          <w:szCs w:val="28"/>
        </w:rPr>
        <w:t xml:space="preserve"> = </w:t>
      </w:r>
      <w:r w:rsidRPr="00E264C9">
        <w:rPr>
          <w:sz w:val="28"/>
          <w:szCs w:val="28"/>
          <w:lang w:val="en-US"/>
        </w:rPr>
        <w:t>z</w:t>
      </w:r>
      <w:r w:rsidRPr="00E264C9">
        <w:rPr>
          <w:sz w:val="28"/>
          <w:szCs w:val="28"/>
          <w:vertAlign w:val="subscript"/>
        </w:rPr>
        <w:t>1</w:t>
      </w:r>
      <w:r w:rsidRPr="00E264C9">
        <w:rPr>
          <w:sz w:val="28"/>
          <w:szCs w:val="28"/>
        </w:rPr>
        <w:t>/</w:t>
      </w:r>
      <w:r w:rsidRPr="00E264C9">
        <w:rPr>
          <w:sz w:val="28"/>
          <w:szCs w:val="28"/>
          <w:lang w:val="en-US"/>
        </w:rPr>
        <w:t>q</w:t>
      </w:r>
      <w:r w:rsidRPr="00E264C9">
        <w:rPr>
          <w:sz w:val="28"/>
          <w:szCs w:val="28"/>
        </w:rPr>
        <w:t>,</w:t>
      </w:r>
      <w:r w:rsidRPr="00E264C9">
        <w:rPr>
          <w:sz w:val="28"/>
          <w:szCs w:val="28"/>
        </w:rPr>
        <w:tab/>
      </w:r>
      <w:r w:rsidRPr="00E264C9">
        <w:rPr>
          <w:sz w:val="28"/>
          <w:szCs w:val="28"/>
        </w:rPr>
        <w:tab/>
        <w:t xml:space="preserve">      (2)</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где </w:t>
      </w:r>
      <w:r w:rsidRPr="00E264C9">
        <w:rPr>
          <w:b/>
          <w:bCs/>
          <w:sz w:val="28"/>
          <w:szCs w:val="28"/>
        </w:rPr>
        <w:t>р</w:t>
      </w:r>
      <w:r w:rsidRPr="00E264C9">
        <w:rPr>
          <w:sz w:val="28"/>
          <w:szCs w:val="28"/>
        </w:rPr>
        <w:t xml:space="preserve"> – осевой шаг червяка; </w:t>
      </w:r>
      <w:r w:rsidRPr="00E264C9">
        <w:rPr>
          <w:sz w:val="28"/>
          <w:szCs w:val="28"/>
          <w:lang w:val="en-US"/>
        </w:rPr>
        <w:t>S</w:t>
      </w:r>
      <w:r w:rsidRPr="00E264C9">
        <w:rPr>
          <w:sz w:val="28"/>
          <w:szCs w:val="28"/>
          <w:vertAlign w:val="subscript"/>
        </w:rPr>
        <w:t>1</w:t>
      </w:r>
      <w:r w:rsidRPr="00E264C9">
        <w:rPr>
          <w:sz w:val="28"/>
          <w:szCs w:val="28"/>
        </w:rPr>
        <w:t xml:space="preserve"> = </w:t>
      </w:r>
      <w:r w:rsidRPr="00E264C9">
        <w:rPr>
          <w:sz w:val="28"/>
          <w:szCs w:val="28"/>
          <w:lang w:val="en-US"/>
        </w:rPr>
        <w:t>z</w:t>
      </w:r>
      <w:r w:rsidRPr="00E264C9">
        <w:rPr>
          <w:sz w:val="28"/>
          <w:szCs w:val="28"/>
          <w:vertAlign w:val="subscript"/>
        </w:rPr>
        <w:t>1</w:t>
      </w:r>
      <w:r w:rsidRPr="00E264C9">
        <w:rPr>
          <w:sz w:val="28"/>
          <w:szCs w:val="28"/>
          <w:lang w:val="en-US"/>
        </w:rPr>
        <w:t>p</w:t>
      </w:r>
      <w:r w:rsidRPr="00E264C9">
        <w:rPr>
          <w:sz w:val="28"/>
          <w:szCs w:val="28"/>
        </w:rPr>
        <w:t xml:space="preserve"> – ход резьбы червяка. От угла γ зависит КПД передачи, обычно γ = 2 … 26°. Величину КПД при ведущем червяке определяют по формуле</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η = [(0,95 … 0,97)</w:t>
      </w:r>
      <w:r w:rsidRPr="00E264C9">
        <w:rPr>
          <w:sz w:val="28"/>
          <w:szCs w:val="28"/>
          <w:lang w:val="en-US"/>
        </w:rPr>
        <w:t>tgγ</w:t>
      </w:r>
      <w:r w:rsidRPr="00E264C9">
        <w:rPr>
          <w:sz w:val="28"/>
          <w:szCs w:val="28"/>
        </w:rPr>
        <w:t>]/[</w:t>
      </w:r>
      <w:r w:rsidRPr="00E264C9">
        <w:rPr>
          <w:sz w:val="28"/>
          <w:szCs w:val="28"/>
          <w:lang w:val="en-US"/>
        </w:rPr>
        <w:t>tg</w:t>
      </w:r>
      <w:r w:rsidRPr="00E264C9">
        <w:rPr>
          <w:sz w:val="28"/>
          <w:szCs w:val="28"/>
        </w:rPr>
        <w:t>(</w:t>
      </w:r>
      <w:r w:rsidRPr="00E264C9">
        <w:rPr>
          <w:sz w:val="28"/>
          <w:szCs w:val="28"/>
          <w:lang w:val="en-US"/>
        </w:rPr>
        <w:t>γ</w:t>
      </w:r>
      <w:r w:rsidRPr="00E264C9">
        <w:rPr>
          <w:sz w:val="28"/>
          <w:szCs w:val="28"/>
        </w:rPr>
        <w:t xml:space="preserve"> + </w:t>
      </w:r>
      <w:r w:rsidRPr="00E264C9">
        <w:rPr>
          <w:sz w:val="28"/>
          <w:szCs w:val="28"/>
          <w:lang w:val="en-US"/>
        </w:rPr>
        <w:t>φ</w:t>
      </w:r>
      <w:r w:rsidRPr="00E264C9">
        <w:rPr>
          <w:sz w:val="28"/>
          <w:szCs w:val="28"/>
        </w:rPr>
        <w:t xml:space="preserve">)], </w:t>
      </w:r>
      <w:r w:rsidRPr="00E264C9">
        <w:rPr>
          <w:sz w:val="28"/>
          <w:szCs w:val="28"/>
        </w:rPr>
        <w:tab/>
      </w:r>
      <w:r w:rsidRPr="00E264C9">
        <w:rPr>
          <w:sz w:val="28"/>
          <w:szCs w:val="28"/>
        </w:rPr>
        <w:tab/>
        <w:t xml:space="preserve">      (3)</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pacing w:val="6"/>
          <w:sz w:val="28"/>
          <w:szCs w:val="28"/>
        </w:rPr>
        <w:t xml:space="preserve">где φ = </w:t>
      </w:r>
      <w:r w:rsidRPr="00E264C9">
        <w:rPr>
          <w:spacing w:val="6"/>
          <w:sz w:val="28"/>
          <w:szCs w:val="28"/>
          <w:lang w:val="en-US"/>
        </w:rPr>
        <w:t>arctgf</w:t>
      </w:r>
      <w:r w:rsidRPr="00E264C9">
        <w:rPr>
          <w:spacing w:val="6"/>
          <w:sz w:val="28"/>
          <w:szCs w:val="28"/>
        </w:rPr>
        <w:t xml:space="preserve"> – приведенный угол трения, соответствующий коэффициенту</w:t>
      </w:r>
      <w:r w:rsidRPr="00E264C9">
        <w:rPr>
          <w:sz w:val="28"/>
          <w:szCs w:val="28"/>
        </w:rPr>
        <w:t xml:space="preserve"> </w:t>
      </w:r>
      <w:r w:rsidRPr="00E264C9">
        <w:rPr>
          <w:b/>
          <w:bCs/>
          <w:sz w:val="28"/>
          <w:szCs w:val="28"/>
          <w:lang w:val="en-US"/>
        </w:rPr>
        <w:t>f</w:t>
      </w:r>
      <w:r w:rsidRPr="00E264C9">
        <w:rPr>
          <w:sz w:val="28"/>
          <w:szCs w:val="28"/>
        </w:rPr>
        <w:t xml:space="preserve"> трения скольжения. При предварительных расчетах считают, что </w:t>
      </w:r>
      <w:r w:rsidRPr="00E264C9">
        <w:rPr>
          <w:sz w:val="28"/>
          <w:szCs w:val="28"/>
          <w:lang w:val="en-US"/>
        </w:rPr>
        <w:t>f </w:t>
      </w:r>
      <w:r w:rsidRPr="00E264C9">
        <w:rPr>
          <w:sz w:val="28"/>
          <w:szCs w:val="28"/>
        </w:rPr>
        <w:t>=</w:t>
      </w:r>
      <w:r w:rsidRPr="00E264C9">
        <w:rPr>
          <w:sz w:val="28"/>
          <w:szCs w:val="28"/>
          <w:lang w:val="en-US"/>
        </w:rPr>
        <w:t> </w:t>
      </w:r>
      <w:r w:rsidRPr="00E264C9">
        <w:rPr>
          <w:sz w:val="28"/>
          <w:szCs w:val="28"/>
        </w:rPr>
        <w:t>0,05</w:t>
      </w:r>
      <w:r w:rsidRPr="00E264C9">
        <w:rPr>
          <w:sz w:val="28"/>
          <w:szCs w:val="28"/>
          <w:lang w:val="en-US"/>
        </w:rPr>
        <w:t> </w:t>
      </w:r>
      <w:r w:rsidRPr="00E264C9">
        <w:rPr>
          <w:sz w:val="28"/>
          <w:szCs w:val="28"/>
        </w:rPr>
        <w:t>…</w:t>
      </w:r>
      <w:r w:rsidRPr="00E264C9">
        <w:rPr>
          <w:sz w:val="28"/>
          <w:szCs w:val="28"/>
          <w:lang w:val="en-US"/>
        </w:rPr>
        <w:t> </w:t>
      </w:r>
      <w:r w:rsidRPr="00E264C9">
        <w:rPr>
          <w:sz w:val="28"/>
          <w:szCs w:val="28"/>
        </w:rPr>
        <w:t>0,1, а φ = 3 … 5°. Тогда среднее значение КПД можно принимать при однозаходном червяке 0,7 … 0,75, при двухзаходном 0,75 … 0,8, при четырехзаходном 0,83 … 0,92. У самотормозящей червячной передачи угол подъема витка червяка должен быть меньше угла трения, т.е. γ &lt; φ. При этом КПД меньше 0,5.</w:t>
      </w:r>
    </w:p>
    <w:p w:rsidR="00CB7726" w:rsidRPr="00E264C9" w:rsidRDefault="00C72CF9" w:rsidP="00E264C9">
      <w:pPr>
        <w:pStyle w:val="21"/>
        <w:widowControl w:val="0"/>
        <w:tabs>
          <w:tab w:val="left" w:pos="993"/>
        </w:tabs>
        <w:spacing w:after="0" w:line="360" w:lineRule="auto"/>
        <w:ind w:left="0" w:firstLine="709"/>
        <w:jc w:val="both"/>
        <w:rPr>
          <w:sz w:val="28"/>
          <w:szCs w:val="28"/>
        </w:rPr>
      </w:pPr>
      <w:r>
        <w:rPr>
          <w:sz w:val="28"/>
          <w:szCs w:val="28"/>
        </w:rPr>
        <w:pict>
          <v:shape id="_x0000_i1032" type="#_x0000_t75" style="width:146.25pt;height:120.75pt">
            <v:imagedata r:id="rId13" o:title=""/>
          </v:shape>
        </w:pic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Рис. 8</w:t>
      </w:r>
    </w:p>
    <w:p w:rsidR="00936B51" w:rsidRDefault="00936B51" w:rsidP="00E264C9">
      <w:pPr>
        <w:pStyle w:val="21"/>
        <w:widowControl w:val="0"/>
        <w:tabs>
          <w:tab w:val="left" w:pos="993"/>
        </w:tabs>
        <w:spacing w:after="0" w:line="360" w:lineRule="auto"/>
        <w:ind w:left="0" w:firstLine="709"/>
        <w:jc w:val="both"/>
        <w:rPr>
          <w:sz w:val="28"/>
          <w:szCs w:val="28"/>
        </w:rPr>
      </w:pP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Червячное колесо имеет вогнутую форму и охватывает червяк, как гайка винт, по дуге с углом охвата 2δ = 60 … 110° (см. рис. 6). При этом получается линейный контакт между зубьями колеса и витками червяка. Минимальное число зубьев червячного колеса </w:t>
      </w:r>
      <w:r w:rsidRPr="00E264C9">
        <w:rPr>
          <w:b/>
          <w:bCs/>
          <w:sz w:val="28"/>
          <w:szCs w:val="28"/>
          <w:lang w:val="en-US"/>
        </w:rPr>
        <w:t>z</w:t>
      </w:r>
      <w:r w:rsidRPr="00E264C9">
        <w:rPr>
          <w:b/>
          <w:bCs/>
          <w:sz w:val="28"/>
          <w:szCs w:val="28"/>
          <w:vertAlign w:val="subscript"/>
        </w:rPr>
        <w:t>2</w:t>
      </w:r>
      <w:r w:rsidRPr="00E264C9">
        <w:rPr>
          <w:b/>
          <w:bCs/>
          <w:sz w:val="28"/>
          <w:szCs w:val="28"/>
          <w:vertAlign w:val="subscript"/>
          <w:lang w:val="en-US"/>
        </w:rPr>
        <w:t>min</w:t>
      </w:r>
      <w:r w:rsidRPr="00E264C9">
        <w:rPr>
          <w:sz w:val="28"/>
          <w:szCs w:val="28"/>
        </w:rPr>
        <w:t xml:space="preserve"> определяется из условия отсутствия подрезания. В силовых передачах рекомендуется принимать </w:t>
      </w:r>
      <w:r w:rsidRPr="00E264C9">
        <w:rPr>
          <w:sz w:val="28"/>
          <w:szCs w:val="28"/>
          <w:lang w:val="en-US"/>
        </w:rPr>
        <w:t>z</w:t>
      </w:r>
      <w:r w:rsidRPr="00E264C9">
        <w:rPr>
          <w:b/>
          <w:bCs/>
          <w:sz w:val="28"/>
          <w:szCs w:val="28"/>
          <w:vertAlign w:val="subscript"/>
        </w:rPr>
        <w:t>2</w:t>
      </w:r>
      <w:r w:rsidRPr="00E264C9">
        <w:rPr>
          <w:b/>
          <w:bCs/>
          <w:sz w:val="28"/>
          <w:szCs w:val="28"/>
          <w:vertAlign w:val="subscript"/>
          <w:lang w:val="en-US"/>
        </w:rPr>
        <w:t>min</w:t>
      </w:r>
      <w:r w:rsidRPr="00E264C9">
        <w:rPr>
          <w:sz w:val="28"/>
          <w:szCs w:val="28"/>
        </w:rPr>
        <w:t xml:space="preserve"> = 28, в кинематических передачах – </w:t>
      </w:r>
      <w:r w:rsidRPr="00E264C9">
        <w:rPr>
          <w:sz w:val="28"/>
          <w:szCs w:val="28"/>
          <w:lang w:val="en-US"/>
        </w:rPr>
        <w:t>z</w:t>
      </w:r>
      <w:r w:rsidRPr="00E264C9">
        <w:rPr>
          <w:sz w:val="28"/>
          <w:szCs w:val="28"/>
          <w:vertAlign w:val="subscript"/>
        </w:rPr>
        <w:t>2</w:t>
      </w:r>
      <w:r w:rsidRPr="00E264C9">
        <w:rPr>
          <w:sz w:val="28"/>
          <w:szCs w:val="28"/>
          <w:vertAlign w:val="subscript"/>
          <w:lang w:val="en-US"/>
        </w:rPr>
        <w:t>min</w:t>
      </w:r>
      <w:r w:rsidRPr="00E264C9">
        <w:rPr>
          <w:sz w:val="28"/>
          <w:szCs w:val="28"/>
        </w:rPr>
        <w:t xml:space="preserve"> = 18 – 20. В однозаходных передачах червячные колеса могут иметь любое число зубьев в пределах </w:t>
      </w:r>
      <w:r w:rsidRPr="00E264C9">
        <w:rPr>
          <w:sz w:val="28"/>
          <w:szCs w:val="28"/>
          <w:lang w:val="en-US"/>
        </w:rPr>
        <w:t>z</w:t>
      </w:r>
      <w:r w:rsidRPr="00E264C9">
        <w:rPr>
          <w:sz w:val="28"/>
          <w:szCs w:val="28"/>
          <w:vertAlign w:val="subscript"/>
        </w:rPr>
        <w:t>2</w:t>
      </w:r>
      <w:r w:rsidRPr="00E264C9">
        <w:rPr>
          <w:sz w:val="28"/>
          <w:szCs w:val="28"/>
        </w:rPr>
        <w:t xml:space="preserve"> = 28 … 500.</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 xml:space="preserve">Размеры червячного колеса следующие: диаметр делительной окружности в средней по ширине венца плоскости </w:t>
      </w:r>
      <w:r w:rsidRPr="00E264C9">
        <w:rPr>
          <w:sz w:val="28"/>
          <w:szCs w:val="28"/>
          <w:lang w:val="en-US"/>
        </w:rPr>
        <w:t>d</w:t>
      </w:r>
      <w:r w:rsidRPr="00E264C9">
        <w:rPr>
          <w:sz w:val="28"/>
          <w:szCs w:val="28"/>
          <w:vertAlign w:val="subscript"/>
        </w:rPr>
        <w:t>2</w:t>
      </w:r>
      <w:r w:rsidRPr="00E264C9">
        <w:rPr>
          <w:sz w:val="28"/>
          <w:szCs w:val="28"/>
        </w:rPr>
        <w:t xml:space="preserve"> = </w:t>
      </w:r>
      <w:r w:rsidRPr="00E264C9">
        <w:rPr>
          <w:sz w:val="28"/>
          <w:szCs w:val="28"/>
          <w:lang w:val="en-US"/>
        </w:rPr>
        <w:t>m</w:t>
      </w:r>
      <w:r w:rsidRPr="00E264C9">
        <w:rPr>
          <w:sz w:val="28"/>
          <w:szCs w:val="28"/>
        </w:rPr>
        <w:t>∙</w:t>
      </w:r>
      <w:r w:rsidRPr="00E264C9">
        <w:rPr>
          <w:sz w:val="28"/>
          <w:szCs w:val="28"/>
          <w:lang w:val="en-US"/>
        </w:rPr>
        <w:t>z</w:t>
      </w:r>
      <w:r w:rsidRPr="00E264C9">
        <w:rPr>
          <w:sz w:val="28"/>
          <w:szCs w:val="28"/>
          <w:vertAlign w:val="subscript"/>
        </w:rPr>
        <w:t>2</w:t>
      </w:r>
      <w:r w:rsidRPr="00E264C9">
        <w:rPr>
          <w:sz w:val="28"/>
          <w:szCs w:val="28"/>
        </w:rPr>
        <w:t xml:space="preserve">; диаметр вершин зубьев </w:t>
      </w:r>
      <w:r w:rsidRPr="00E264C9">
        <w:rPr>
          <w:sz w:val="28"/>
          <w:szCs w:val="28"/>
          <w:lang w:val="en-US"/>
        </w:rPr>
        <w:t>d</w:t>
      </w:r>
      <w:r w:rsidRPr="00E264C9">
        <w:rPr>
          <w:i/>
          <w:iCs/>
          <w:sz w:val="28"/>
          <w:szCs w:val="28"/>
          <w:vertAlign w:val="subscript"/>
          <w:lang w:val="en-US"/>
        </w:rPr>
        <w:t>a</w:t>
      </w:r>
      <w:r w:rsidRPr="00E264C9">
        <w:rPr>
          <w:sz w:val="28"/>
          <w:szCs w:val="28"/>
          <w:vertAlign w:val="subscript"/>
        </w:rPr>
        <w:t>2</w:t>
      </w:r>
      <w:r w:rsidRPr="00E264C9">
        <w:rPr>
          <w:sz w:val="28"/>
          <w:szCs w:val="28"/>
          <w:lang w:val="en-US"/>
        </w:rPr>
        <w:t> </w:t>
      </w:r>
      <w:r w:rsidRPr="00E264C9">
        <w:rPr>
          <w:sz w:val="28"/>
          <w:szCs w:val="28"/>
        </w:rPr>
        <w:t>=</w:t>
      </w:r>
      <w:r w:rsidRPr="00E264C9">
        <w:rPr>
          <w:sz w:val="28"/>
          <w:szCs w:val="28"/>
          <w:lang w:val="en-US"/>
        </w:rPr>
        <w:t> d</w:t>
      </w:r>
      <w:r w:rsidRPr="00E264C9">
        <w:rPr>
          <w:sz w:val="28"/>
          <w:szCs w:val="28"/>
          <w:vertAlign w:val="subscript"/>
        </w:rPr>
        <w:t>2</w:t>
      </w:r>
      <w:r w:rsidRPr="00E264C9">
        <w:rPr>
          <w:sz w:val="28"/>
          <w:szCs w:val="28"/>
          <w:lang w:val="en-US"/>
        </w:rPr>
        <w:t> </w:t>
      </w:r>
      <w:r w:rsidRPr="00E264C9">
        <w:rPr>
          <w:sz w:val="28"/>
          <w:szCs w:val="28"/>
        </w:rPr>
        <w:t>+</w:t>
      </w:r>
      <w:r w:rsidRPr="00E264C9">
        <w:rPr>
          <w:sz w:val="28"/>
          <w:szCs w:val="28"/>
          <w:lang w:val="en-US"/>
        </w:rPr>
        <w:t> </w:t>
      </w:r>
      <w:r w:rsidRPr="00E264C9">
        <w:rPr>
          <w:sz w:val="28"/>
          <w:szCs w:val="28"/>
        </w:rPr>
        <w:t>2</w:t>
      </w:r>
      <w:r w:rsidRPr="00E264C9">
        <w:rPr>
          <w:sz w:val="28"/>
          <w:szCs w:val="28"/>
          <w:lang w:val="en-US"/>
        </w:rPr>
        <w:t>m</w:t>
      </w:r>
      <w:r w:rsidRPr="00E264C9">
        <w:rPr>
          <w:sz w:val="28"/>
          <w:szCs w:val="28"/>
        </w:rPr>
        <w:t xml:space="preserve">; высота головки зуба </w:t>
      </w:r>
      <w:r w:rsidRPr="00E264C9">
        <w:rPr>
          <w:sz w:val="28"/>
          <w:szCs w:val="28"/>
          <w:lang w:val="en-US"/>
        </w:rPr>
        <w:t>h</w:t>
      </w:r>
      <w:r w:rsidRPr="00E264C9">
        <w:rPr>
          <w:i/>
          <w:iCs/>
          <w:sz w:val="28"/>
          <w:szCs w:val="28"/>
          <w:vertAlign w:val="subscript"/>
          <w:lang w:val="en-US"/>
        </w:rPr>
        <w:t>a</w:t>
      </w:r>
      <w:r w:rsidRPr="00E264C9">
        <w:rPr>
          <w:sz w:val="28"/>
          <w:szCs w:val="28"/>
          <w:vertAlign w:val="subscript"/>
        </w:rPr>
        <w:t>2</w:t>
      </w:r>
      <w:r w:rsidRPr="00E264C9">
        <w:rPr>
          <w:sz w:val="28"/>
          <w:szCs w:val="28"/>
        </w:rPr>
        <w:t xml:space="preserve"> = </w:t>
      </w:r>
      <w:r w:rsidRPr="00E264C9">
        <w:rPr>
          <w:sz w:val="28"/>
          <w:szCs w:val="28"/>
          <w:lang w:val="en-US"/>
        </w:rPr>
        <w:t>m</w:t>
      </w:r>
      <w:r w:rsidRPr="00E264C9">
        <w:rPr>
          <w:sz w:val="28"/>
          <w:szCs w:val="28"/>
        </w:rPr>
        <w:t xml:space="preserve">; высота ножки зуба </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lang w:val="en-US"/>
        </w:rPr>
        <w:t>h</w:t>
      </w:r>
      <w:r w:rsidRPr="00E264C9">
        <w:rPr>
          <w:sz w:val="28"/>
          <w:szCs w:val="28"/>
          <w:vertAlign w:val="subscript"/>
          <w:lang w:val="en-US"/>
        </w:rPr>
        <w:t>f</w:t>
      </w:r>
      <w:r w:rsidRPr="00E264C9">
        <w:rPr>
          <w:sz w:val="28"/>
          <w:szCs w:val="28"/>
          <w:vertAlign w:val="subscript"/>
        </w:rPr>
        <w:t>2</w:t>
      </w:r>
      <w:r w:rsidRPr="00E264C9">
        <w:rPr>
          <w:sz w:val="28"/>
          <w:szCs w:val="28"/>
        </w:rPr>
        <w:t xml:space="preserve"> = 1,2</w:t>
      </w:r>
      <w:r w:rsidRPr="00E264C9">
        <w:rPr>
          <w:sz w:val="28"/>
          <w:szCs w:val="28"/>
          <w:lang w:val="en-US"/>
        </w:rPr>
        <w:t>m</w:t>
      </w:r>
      <w:r w:rsidRPr="00E264C9">
        <w:rPr>
          <w:sz w:val="28"/>
          <w:szCs w:val="28"/>
        </w:rPr>
        <w:t xml:space="preserve">; высота зуба </w:t>
      </w:r>
      <w:r w:rsidRPr="00E264C9">
        <w:rPr>
          <w:sz w:val="28"/>
          <w:szCs w:val="28"/>
          <w:lang w:val="en-US"/>
        </w:rPr>
        <w:t>h</w:t>
      </w:r>
      <w:r w:rsidRPr="00E264C9">
        <w:rPr>
          <w:sz w:val="28"/>
          <w:szCs w:val="28"/>
          <w:vertAlign w:val="subscript"/>
        </w:rPr>
        <w:t>2</w:t>
      </w:r>
      <w:r w:rsidRPr="00E264C9">
        <w:rPr>
          <w:sz w:val="28"/>
          <w:szCs w:val="28"/>
        </w:rPr>
        <w:t xml:space="preserve"> = 2,2</w:t>
      </w:r>
      <w:r w:rsidRPr="00E264C9">
        <w:rPr>
          <w:sz w:val="28"/>
          <w:szCs w:val="28"/>
          <w:lang w:val="en-US"/>
        </w:rPr>
        <w:t>m</w:t>
      </w:r>
      <w:r w:rsidRPr="00E264C9">
        <w:rPr>
          <w:sz w:val="28"/>
          <w:szCs w:val="28"/>
        </w:rPr>
        <w:t xml:space="preserve">; ширина венца колеса при числе заходов червяка </w:t>
      </w:r>
      <w:r w:rsidRPr="00E264C9">
        <w:rPr>
          <w:sz w:val="28"/>
          <w:szCs w:val="28"/>
          <w:lang w:val="en-US"/>
        </w:rPr>
        <w:t>z</w:t>
      </w:r>
      <w:r w:rsidRPr="00E264C9">
        <w:rPr>
          <w:sz w:val="28"/>
          <w:szCs w:val="28"/>
          <w:vertAlign w:val="subscript"/>
        </w:rPr>
        <w:t>1</w:t>
      </w:r>
      <w:r w:rsidRPr="00E264C9">
        <w:rPr>
          <w:sz w:val="28"/>
          <w:szCs w:val="28"/>
        </w:rPr>
        <w:t xml:space="preserve"> =1 – 2 равна </w:t>
      </w:r>
      <w:r w:rsidRPr="00E264C9">
        <w:rPr>
          <w:sz w:val="28"/>
          <w:szCs w:val="28"/>
          <w:lang w:val="en-US"/>
        </w:rPr>
        <w:t>b</w:t>
      </w:r>
      <w:r w:rsidRPr="00E264C9">
        <w:rPr>
          <w:sz w:val="28"/>
          <w:szCs w:val="28"/>
          <w:vertAlign w:val="subscript"/>
        </w:rPr>
        <w:t>2</w:t>
      </w:r>
      <w:r w:rsidRPr="00E264C9">
        <w:rPr>
          <w:sz w:val="28"/>
          <w:szCs w:val="28"/>
        </w:rPr>
        <w:t xml:space="preserve"> ≤ 0,75 </w:t>
      </w:r>
      <w:r w:rsidRPr="00E264C9">
        <w:rPr>
          <w:sz w:val="28"/>
          <w:szCs w:val="28"/>
          <w:lang w:val="en-US"/>
        </w:rPr>
        <w:t>d</w:t>
      </w:r>
      <w:r w:rsidRPr="00E264C9">
        <w:rPr>
          <w:i/>
          <w:iCs/>
          <w:sz w:val="28"/>
          <w:szCs w:val="28"/>
          <w:vertAlign w:val="subscript"/>
          <w:lang w:val="en-US"/>
        </w:rPr>
        <w:t>a</w:t>
      </w:r>
      <w:r w:rsidRPr="00E264C9">
        <w:rPr>
          <w:sz w:val="28"/>
          <w:szCs w:val="28"/>
          <w:vertAlign w:val="subscript"/>
        </w:rPr>
        <w:t>1</w:t>
      </w:r>
      <w:r w:rsidRPr="00E264C9">
        <w:rPr>
          <w:sz w:val="28"/>
          <w:szCs w:val="28"/>
        </w:rPr>
        <w:t xml:space="preserve">. Межосевое расстояние червячной передачи </w:t>
      </w:r>
      <w:r w:rsidRPr="00E264C9">
        <w:rPr>
          <w:i/>
          <w:iCs/>
          <w:sz w:val="28"/>
          <w:szCs w:val="28"/>
          <w:lang w:val="en-US"/>
        </w:rPr>
        <w:t>a</w:t>
      </w:r>
      <w:r w:rsidRPr="00E264C9">
        <w:rPr>
          <w:sz w:val="28"/>
          <w:szCs w:val="28"/>
        </w:rPr>
        <w:t xml:space="preserve"> = 0,5(</w:t>
      </w:r>
      <w:r w:rsidRPr="00E264C9">
        <w:rPr>
          <w:sz w:val="28"/>
          <w:szCs w:val="28"/>
          <w:lang w:val="en-US"/>
        </w:rPr>
        <w:t>z</w:t>
      </w:r>
      <w:r w:rsidRPr="00E264C9">
        <w:rPr>
          <w:sz w:val="28"/>
          <w:szCs w:val="28"/>
          <w:vertAlign w:val="subscript"/>
        </w:rPr>
        <w:t>2</w:t>
      </w:r>
      <w:r w:rsidRPr="00E264C9">
        <w:rPr>
          <w:sz w:val="28"/>
          <w:szCs w:val="28"/>
        </w:rPr>
        <w:t xml:space="preserve"> + </w:t>
      </w:r>
      <w:r w:rsidRPr="00E264C9">
        <w:rPr>
          <w:sz w:val="28"/>
          <w:szCs w:val="28"/>
          <w:lang w:val="en-US"/>
        </w:rPr>
        <w:t>q</w:t>
      </w:r>
      <w:r w:rsidRPr="00E264C9">
        <w:rPr>
          <w:sz w:val="28"/>
          <w:szCs w:val="28"/>
        </w:rPr>
        <w:t>)</w:t>
      </w:r>
      <w:r w:rsidRPr="00E264C9">
        <w:rPr>
          <w:sz w:val="28"/>
          <w:szCs w:val="28"/>
          <w:lang w:val="en-US"/>
        </w:rPr>
        <w:t>m</w:t>
      </w:r>
      <w:r w:rsidRPr="00E264C9">
        <w:rPr>
          <w:sz w:val="28"/>
          <w:szCs w:val="28"/>
        </w:rPr>
        <w:t>.</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Червяки выполняются конструктивно как одно целое с валом (вал-червяк) или отдельно с последующей установкой на валике и закреплением ступицы червяка штифтом, шпоночным соединением. Изготавливают червяки из конструкционных углеродистых или легированных сталей 40; 45; 50; 40Х, термически обработанных до высокой твердости.</w:t>
      </w:r>
    </w:p>
    <w:p w:rsidR="00CB7726" w:rsidRPr="00E264C9" w:rsidRDefault="00CB7726" w:rsidP="00E264C9">
      <w:pPr>
        <w:pStyle w:val="21"/>
        <w:widowControl w:val="0"/>
        <w:tabs>
          <w:tab w:val="left" w:pos="993"/>
        </w:tabs>
        <w:spacing w:after="0" w:line="360" w:lineRule="auto"/>
        <w:ind w:left="0" w:firstLine="709"/>
        <w:jc w:val="both"/>
        <w:rPr>
          <w:sz w:val="28"/>
          <w:szCs w:val="28"/>
        </w:rPr>
      </w:pPr>
      <w:r w:rsidRPr="00E264C9">
        <w:rPr>
          <w:sz w:val="28"/>
          <w:szCs w:val="28"/>
        </w:rPr>
        <w:t>Желание понизить тепловыделение заставляет применять для зубьев колес материалы, отличающиеся низкими значениями коэффициента трения скольжения: бронзы БрОФ10-1; БрАЖ9-4; текстолит, термопласты. Червячные колеса с диаметром свыше 50 мм часто делают сборными (рис. 6). Стальная ступица 2 и бронзовый обод 1 соединяются винтами 3 или штифтами, запрессовкой. Нарезание зубьев таких колес производят в собранном виде. Крепление червячных колес на валиках производят с помощью штифтов, шпонок.</w:t>
      </w:r>
    </w:p>
    <w:p w:rsidR="006402F4" w:rsidRPr="00E264C9" w:rsidRDefault="006402F4" w:rsidP="00E264C9">
      <w:pPr>
        <w:widowControl w:val="0"/>
        <w:spacing w:line="360" w:lineRule="auto"/>
        <w:ind w:firstLine="709"/>
        <w:jc w:val="both"/>
        <w:rPr>
          <w:sz w:val="28"/>
          <w:szCs w:val="28"/>
        </w:rPr>
      </w:pPr>
    </w:p>
    <w:p w:rsidR="00072829" w:rsidRDefault="00072829" w:rsidP="00E264C9">
      <w:pPr>
        <w:widowControl w:val="0"/>
        <w:spacing w:line="360" w:lineRule="auto"/>
        <w:ind w:firstLine="709"/>
        <w:jc w:val="both"/>
        <w:rPr>
          <w:b/>
          <w:bCs/>
          <w:sz w:val="28"/>
          <w:szCs w:val="28"/>
        </w:rPr>
      </w:pPr>
      <w:r w:rsidRPr="00E264C9">
        <w:rPr>
          <w:sz w:val="28"/>
          <w:szCs w:val="28"/>
        </w:rPr>
        <w:br w:type="page"/>
      </w:r>
      <w:r w:rsidRPr="00E264C9">
        <w:rPr>
          <w:b/>
          <w:bCs/>
          <w:sz w:val="28"/>
          <w:szCs w:val="28"/>
        </w:rPr>
        <w:t>ЛИТЕРАТУРА</w:t>
      </w:r>
    </w:p>
    <w:p w:rsidR="00936B51" w:rsidRDefault="00936B51" w:rsidP="00E264C9">
      <w:pPr>
        <w:widowControl w:val="0"/>
        <w:spacing w:line="360" w:lineRule="auto"/>
        <w:ind w:firstLine="709"/>
        <w:jc w:val="both"/>
        <w:rPr>
          <w:b/>
          <w:bCs/>
          <w:sz w:val="28"/>
          <w:szCs w:val="28"/>
        </w:rPr>
      </w:pPr>
    </w:p>
    <w:p w:rsidR="00936B51" w:rsidRPr="00E264C9" w:rsidRDefault="00936B51" w:rsidP="00936B51">
      <w:pPr>
        <w:pStyle w:val="8"/>
        <w:widowControl w:val="0"/>
        <w:tabs>
          <w:tab w:val="left" w:pos="34"/>
        </w:tabs>
        <w:spacing w:before="0" w:after="0" w:line="360" w:lineRule="auto"/>
        <w:ind w:firstLine="709"/>
        <w:jc w:val="both"/>
        <w:rPr>
          <w:i w:val="0"/>
          <w:iCs w:val="0"/>
          <w:sz w:val="28"/>
          <w:szCs w:val="28"/>
        </w:rPr>
      </w:pPr>
      <w:r w:rsidRPr="00E264C9">
        <w:rPr>
          <w:i w:val="0"/>
          <w:iCs w:val="0"/>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  2001. – 480 с.</w:t>
      </w:r>
    </w:p>
    <w:p w:rsidR="00936B51" w:rsidRPr="00E264C9" w:rsidRDefault="00936B51" w:rsidP="00936B51">
      <w:pPr>
        <w:pStyle w:val="8"/>
        <w:widowControl w:val="0"/>
        <w:tabs>
          <w:tab w:val="left" w:pos="34"/>
        </w:tabs>
        <w:spacing w:before="0" w:after="0" w:line="360" w:lineRule="auto"/>
        <w:ind w:firstLine="709"/>
        <w:jc w:val="both"/>
        <w:rPr>
          <w:i w:val="0"/>
          <w:iCs w:val="0"/>
          <w:sz w:val="28"/>
          <w:szCs w:val="28"/>
        </w:rPr>
      </w:pPr>
      <w:r w:rsidRPr="00E264C9">
        <w:rPr>
          <w:i w:val="0"/>
          <w:iCs w:val="0"/>
          <w:sz w:val="28"/>
          <w:szCs w:val="28"/>
        </w:rPr>
        <w:t>Сурин В.М. Техническая механика: Учебное пособие. – Мн.: БГУИР, 2004. – 292 с.</w:t>
      </w:r>
    </w:p>
    <w:p w:rsidR="00936B51" w:rsidRPr="00E264C9" w:rsidRDefault="00936B51" w:rsidP="00936B51">
      <w:pPr>
        <w:pStyle w:val="8"/>
        <w:widowControl w:val="0"/>
        <w:tabs>
          <w:tab w:val="left" w:pos="34"/>
        </w:tabs>
        <w:spacing w:before="0" w:after="0" w:line="360" w:lineRule="auto"/>
        <w:ind w:firstLine="709"/>
        <w:jc w:val="both"/>
        <w:rPr>
          <w:i w:val="0"/>
          <w:iCs w:val="0"/>
          <w:sz w:val="28"/>
          <w:szCs w:val="28"/>
        </w:rPr>
      </w:pPr>
      <w:r w:rsidRPr="00E264C9">
        <w:rPr>
          <w:i w:val="0"/>
          <w:iCs w:val="0"/>
          <w:sz w:val="28"/>
          <w:szCs w:val="28"/>
        </w:rPr>
        <w:t>Ванторин В.Д. Механизмы приборных и вычислительных систем: Учебное пособие. – М.: Высш. шк., 1999. – 415 с.</w:t>
      </w:r>
      <w:bookmarkStart w:id="0" w:name="_GoBack"/>
      <w:bookmarkEnd w:id="0"/>
    </w:p>
    <w:sectPr w:rsidR="00936B51" w:rsidRPr="00E264C9" w:rsidSect="00E264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47D11"/>
    <w:multiLevelType w:val="multilevel"/>
    <w:tmpl w:val="4A841728"/>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1">
    <w:nsid w:val="23467797"/>
    <w:multiLevelType w:val="singleLevel"/>
    <w:tmpl w:val="772EAC54"/>
    <w:lvl w:ilvl="0">
      <w:start w:val="1"/>
      <w:numFmt w:val="decimal"/>
      <w:lvlText w:val="%1)"/>
      <w:lvlJc w:val="left"/>
      <w:pPr>
        <w:tabs>
          <w:tab w:val="num" w:pos="831"/>
        </w:tabs>
        <w:ind w:left="831" w:hanging="405"/>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829"/>
    <w:rsid w:val="00072829"/>
    <w:rsid w:val="00136739"/>
    <w:rsid w:val="00184646"/>
    <w:rsid w:val="002D4104"/>
    <w:rsid w:val="00335968"/>
    <w:rsid w:val="00395F82"/>
    <w:rsid w:val="004967EB"/>
    <w:rsid w:val="004B4395"/>
    <w:rsid w:val="005B4592"/>
    <w:rsid w:val="006402F4"/>
    <w:rsid w:val="00725100"/>
    <w:rsid w:val="007B7732"/>
    <w:rsid w:val="0087364F"/>
    <w:rsid w:val="00936B51"/>
    <w:rsid w:val="00A03FB9"/>
    <w:rsid w:val="00AF3212"/>
    <w:rsid w:val="00B701D9"/>
    <w:rsid w:val="00BC1BF6"/>
    <w:rsid w:val="00BE08B6"/>
    <w:rsid w:val="00C72CF9"/>
    <w:rsid w:val="00CB7726"/>
    <w:rsid w:val="00E24D4F"/>
    <w:rsid w:val="00E264C9"/>
    <w:rsid w:val="00FC764D"/>
    <w:rsid w:val="00FE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40DDAF47-433D-4643-B47F-5D1674AD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829"/>
    <w:rPr>
      <w:sz w:val="24"/>
      <w:szCs w:val="24"/>
    </w:rPr>
  </w:style>
  <w:style w:type="paragraph" w:styleId="1">
    <w:name w:val="heading 1"/>
    <w:basedOn w:val="a"/>
    <w:next w:val="a"/>
    <w:link w:val="10"/>
    <w:uiPriority w:val="9"/>
    <w:qFormat/>
    <w:rsid w:val="006402F4"/>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072829"/>
    <w:pPr>
      <w:keepNext/>
      <w:outlineLvl w:val="1"/>
    </w:pPr>
    <w:rPr>
      <w:b/>
      <w:bCs/>
      <w:caps/>
      <w:sz w:val="28"/>
      <w:szCs w:val="28"/>
    </w:rPr>
  </w:style>
  <w:style w:type="paragraph" w:styleId="3">
    <w:name w:val="heading 3"/>
    <w:basedOn w:val="a"/>
    <w:next w:val="a"/>
    <w:link w:val="30"/>
    <w:autoRedefine/>
    <w:uiPriority w:val="9"/>
    <w:qFormat/>
    <w:rsid w:val="00AF3212"/>
    <w:pPr>
      <w:keepNext/>
      <w:widowControl w:val="0"/>
      <w:spacing w:after="180" w:line="360" w:lineRule="auto"/>
      <w:jc w:val="center"/>
      <w:outlineLvl w:val="2"/>
    </w:pPr>
    <w:rPr>
      <w:b/>
      <w:bCs/>
      <w:sz w:val="28"/>
      <w:szCs w:val="28"/>
    </w:rPr>
  </w:style>
  <w:style w:type="paragraph" w:styleId="8">
    <w:name w:val="heading 8"/>
    <w:basedOn w:val="a"/>
    <w:next w:val="a"/>
    <w:link w:val="80"/>
    <w:uiPriority w:val="9"/>
    <w:qFormat/>
    <w:rsid w:val="0007282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072829"/>
    <w:rPr>
      <w:rFonts w:cs="Times New Roman"/>
      <w:b/>
      <w:bCs/>
      <w:caps/>
      <w:sz w:val="28"/>
      <w:szCs w:val="28"/>
      <w:lang w:val="ru-RU" w:eastAsia="ru-RU"/>
    </w:rPr>
  </w:style>
  <w:style w:type="character" w:customStyle="1" w:styleId="30">
    <w:name w:val="Заголовок 3 Знак"/>
    <w:basedOn w:val="a0"/>
    <w:link w:val="3"/>
    <w:uiPriority w:val="9"/>
    <w:locked/>
    <w:rsid w:val="00AF3212"/>
    <w:rPr>
      <w:rFonts w:cs="Times New Roman"/>
      <w:b/>
      <w:bCs/>
      <w:sz w:val="28"/>
      <w:szCs w:val="28"/>
      <w:lang w:val="ru-RU" w:eastAsia="ru-RU"/>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21">
    <w:name w:val="Body Text Indent 2"/>
    <w:basedOn w:val="a"/>
    <w:link w:val="22"/>
    <w:uiPriority w:val="99"/>
    <w:rsid w:val="00072829"/>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customStyle="1" w:styleId="214pt">
    <w:name w:val="Стиль Основной текст с отступом 2 + 14 pt по ширине Первая строка..."/>
    <w:basedOn w:val="21"/>
    <w:rsid w:val="00072829"/>
    <w:pPr>
      <w:spacing w:line="240" w:lineRule="auto"/>
      <w:ind w:left="0" w:firstLine="567"/>
      <w:jc w:val="both"/>
    </w:pPr>
    <w:rPr>
      <w:sz w:val="28"/>
      <w:szCs w:val="28"/>
    </w:rPr>
  </w:style>
  <w:style w:type="paragraph" w:styleId="a3">
    <w:name w:val="Body Text Indent"/>
    <w:basedOn w:val="a"/>
    <w:link w:val="a4"/>
    <w:uiPriority w:val="99"/>
    <w:rsid w:val="004B4395"/>
    <w:pPr>
      <w:spacing w:after="120" w:line="480" w:lineRule="auto"/>
    </w:pPr>
  </w:style>
  <w:style w:type="character" w:customStyle="1" w:styleId="a4">
    <w:name w:val="Основной текст с отступом Знак"/>
    <w:basedOn w:val="a0"/>
    <w:link w:val="a3"/>
    <w:uiPriority w:val="99"/>
    <w:semiHidden/>
    <w:rPr>
      <w:sz w:val="24"/>
      <w:szCs w:val="24"/>
    </w:rPr>
  </w:style>
  <w:style w:type="paragraph" w:styleId="a5">
    <w:name w:val="caption"/>
    <w:basedOn w:val="a"/>
    <w:next w:val="a"/>
    <w:uiPriority w:val="35"/>
    <w:qFormat/>
    <w:rsid w:val="004B4395"/>
    <w:pPr>
      <w:widowControl w:val="0"/>
      <w:spacing w:line="360" w:lineRule="auto"/>
      <w:ind w:firstLine="709"/>
      <w:jc w:val="both"/>
    </w:pPr>
    <w:rPr>
      <w:sz w:val="28"/>
      <w:szCs w:val="28"/>
    </w:rPr>
  </w:style>
  <w:style w:type="paragraph" w:styleId="a6">
    <w:name w:val="Body Text"/>
    <w:basedOn w:val="a"/>
    <w:link w:val="a7"/>
    <w:uiPriority w:val="99"/>
    <w:rsid w:val="00AF3212"/>
    <w:pPr>
      <w:spacing w:after="120"/>
    </w:pPr>
  </w:style>
  <w:style w:type="character" w:customStyle="1" w:styleId="a7">
    <w:name w:val="Основной текст Знак"/>
    <w:basedOn w:val="a0"/>
    <w:link w:val="a6"/>
    <w:uiPriority w:val="99"/>
    <w:semiHidden/>
    <w:rPr>
      <w:sz w:val="24"/>
      <w:szCs w:val="24"/>
    </w:rPr>
  </w:style>
  <w:style w:type="paragraph" w:styleId="a8">
    <w:name w:val="footer"/>
    <w:basedOn w:val="a"/>
    <w:link w:val="a9"/>
    <w:uiPriority w:val="99"/>
    <w:rsid w:val="00AF3212"/>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paragraph" w:customStyle="1" w:styleId="Normal14pt">
    <w:name w:val="Normal + 14 pt"/>
    <w:aliases w:val="Bold,Justified,First line:  1 cm"/>
    <w:basedOn w:val="21"/>
    <w:rsid w:val="006402F4"/>
    <w:pPr>
      <w:widowControl w:val="0"/>
      <w:tabs>
        <w:tab w:val="num" w:pos="0"/>
      </w:tabs>
      <w:spacing w:line="240" w:lineRule="auto"/>
      <w:ind w:firstLine="56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18078</Characters>
  <Application>Microsoft Office Word</Application>
  <DocSecurity>0</DocSecurity>
  <Lines>150</Lines>
  <Paragraphs>42</Paragraphs>
  <ScaleCrop>false</ScaleCrop>
  <Company>Company</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2014-02-23T14:10:00Z</dcterms:created>
  <dcterms:modified xsi:type="dcterms:W3CDTF">2014-02-23T14:10:00Z</dcterms:modified>
</cp:coreProperties>
</file>