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9E" w:rsidRDefault="005A48F0">
      <w:pPr>
        <w:pStyle w:val="1"/>
        <w:rPr>
          <w:rFonts w:cs="Arial"/>
          <w:sz w:val="32"/>
        </w:rPr>
      </w:pPr>
      <w:r>
        <w:rPr>
          <w:rFonts w:cs="Arial"/>
          <w:sz w:val="32"/>
        </w:rPr>
        <w:t xml:space="preserve">   </w:t>
      </w: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5A48F0">
      <w:pPr>
        <w:pStyle w:val="1"/>
        <w:rPr>
          <w:rFonts w:cs="Arial"/>
          <w:sz w:val="32"/>
        </w:rPr>
      </w:pPr>
      <w:r>
        <w:rPr>
          <w:rFonts w:cs="Arial"/>
          <w:sz w:val="32"/>
        </w:rPr>
        <w:t xml:space="preserve">                            Творческая работа  на тему</w:t>
      </w:r>
    </w:p>
    <w:p w:rsidR="0026409E" w:rsidRDefault="0026409E">
      <w:pPr>
        <w:rPr>
          <w:sz w:val="32"/>
        </w:rPr>
      </w:pPr>
    </w:p>
    <w:p w:rsidR="0026409E" w:rsidRDefault="005A48F0">
      <w:pPr>
        <w:rPr>
          <w:sz w:val="32"/>
        </w:rPr>
      </w:pPr>
      <w:r>
        <w:rPr>
          <w:sz w:val="32"/>
        </w:rPr>
        <w:t xml:space="preserve">                       ЗВУК   КАК  ЧАСТЬ     ЖИЗНИ</w:t>
      </w: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5A48F0">
      <w:pPr>
        <w:rPr>
          <w:sz w:val="32"/>
        </w:rPr>
      </w:pPr>
      <w:r>
        <w:rPr>
          <w:sz w:val="32"/>
        </w:rPr>
        <w:t xml:space="preserve">                                        Выполнил:  Лосев    Артем  Анатольевич </w:t>
      </w: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5A48F0">
      <w:pPr>
        <w:rPr>
          <w:sz w:val="32"/>
        </w:rPr>
      </w:pPr>
      <w:r>
        <w:rPr>
          <w:sz w:val="32"/>
        </w:rPr>
        <w:t xml:space="preserve">                                   МОСКВА</w:t>
      </w:r>
    </w:p>
    <w:p w:rsidR="0026409E" w:rsidRDefault="005A48F0">
      <w:pPr>
        <w:rPr>
          <w:sz w:val="32"/>
        </w:rPr>
      </w:pPr>
      <w:r>
        <w:rPr>
          <w:sz w:val="32"/>
        </w:rPr>
        <w:t xml:space="preserve">                                       2002г.</w:t>
      </w:r>
    </w:p>
    <w:p w:rsidR="0026409E" w:rsidRDefault="0026409E">
      <w:pPr>
        <w:rPr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26409E">
      <w:pPr>
        <w:pStyle w:val="1"/>
        <w:rPr>
          <w:rFonts w:cs="Arial"/>
          <w:sz w:val="32"/>
        </w:rPr>
      </w:pPr>
    </w:p>
    <w:p w:rsidR="0026409E" w:rsidRDefault="005A48F0">
      <w:pPr>
        <w:pStyle w:val="1"/>
        <w:rPr>
          <w:rFonts w:cs="Arial"/>
          <w:sz w:val="32"/>
        </w:rPr>
      </w:pPr>
      <w:r>
        <w:rPr>
          <w:rFonts w:cs="Arial"/>
          <w:sz w:val="32"/>
        </w:rPr>
        <w:t xml:space="preserve">                                 Звук как часть жизни</w:t>
      </w:r>
    </w:p>
    <w:p w:rsidR="0026409E" w:rsidRDefault="0026409E">
      <w:pPr>
        <w:rPr>
          <w:sz w:val="32"/>
        </w:rPr>
      </w:pPr>
    </w:p>
    <w:p w:rsidR="0026409E" w:rsidRDefault="0026409E">
      <w:pPr>
        <w:rPr>
          <w:sz w:val="32"/>
        </w:rPr>
      </w:pPr>
    </w:p>
    <w:p w:rsidR="0026409E" w:rsidRDefault="005A48F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Что такое звук.</w:t>
      </w:r>
    </w:p>
    <w:p w:rsidR="0026409E" w:rsidRDefault="005A48F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Явление резонанса.</w:t>
      </w:r>
    </w:p>
    <w:p w:rsidR="0026409E" w:rsidRDefault="005A48F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Интересные примеры  проявления резонанса.</w:t>
      </w:r>
    </w:p>
    <w:p w:rsidR="0026409E" w:rsidRDefault="005A48F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Музыка</w:t>
      </w:r>
    </w:p>
    <w:p w:rsidR="0026409E" w:rsidRDefault="005A48F0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Современные задачи звукозаписи</w:t>
      </w:r>
    </w:p>
    <w:p w:rsidR="0026409E" w:rsidRDefault="0026409E">
      <w:pPr>
        <w:rPr>
          <w:rFonts w:cs="Arial"/>
          <w:sz w:val="32"/>
        </w:rPr>
      </w:pP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        Звук, без сомнения,  неотъемлемая часть  нашей жизни . По проведению ли,  или чьей-то воле, человек живет  не в пустоте, а в воздушной, газовой среде.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Спеша на работу или учебу, хлопая в ладоши или прищелкивая пальцами, каждым  движением или действием, мы расталкиваем и </w:t>
      </w:r>
      <w:r>
        <w:rPr>
          <w:rFonts w:cs="Arial"/>
          <w:color w:val="CC0000"/>
          <w:sz w:val="32"/>
        </w:rPr>
        <w:t>возмущаем</w:t>
      </w:r>
      <w:r>
        <w:rPr>
          <w:rFonts w:cs="Arial"/>
          <w:sz w:val="32"/>
        </w:rPr>
        <w:t xml:space="preserve"> бесчисленные количества молекул  околоземного пространства.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Каждое движение или действие рождает массовое направленное  упругое волнение  частиц воздуха  или упругие волны. Некоторые из них, достигнув человеческого  уха, воспринимаются рецепторными клетками, таким образом, человек слышит самые  разные звуки: шепот листвы, рокот морского прибоя или вой ветра.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Слышимые или воспринимаемые человеческим ухом  звуки относятся к частотному  диапазону от  16 до 20 000 Гц. Это  приблизительно  16  и до 20 000 колебаний в секунду.</w:t>
      </w:r>
    </w:p>
    <w:p w:rsidR="0026409E" w:rsidRDefault="0026409E">
      <w:pPr>
        <w:rPr>
          <w:rFonts w:cs="Arial"/>
          <w:sz w:val="32"/>
        </w:rPr>
      </w:pP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      Есть еще одно явление, </w:t>
      </w:r>
      <w:r>
        <w:rPr>
          <w:rFonts w:cs="Arial"/>
          <w:color w:val="CC0000"/>
          <w:sz w:val="32"/>
        </w:rPr>
        <w:t>которое помогло</w:t>
      </w:r>
      <w:r>
        <w:rPr>
          <w:rFonts w:cs="Arial"/>
          <w:sz w:val="32"/>
        </w:rPr>
        <w:t xml:space="preserve"> звуку занять свое  место в нашей жизни.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      Это явление резонанса, или  вынужденное возрастание громкости за счет совпадения волн источника звука с частотами собственных колебаний. Легко наблюдать явление резонанса  в ограниченных пространствах, т.е. для любого помещения можно найти тон, при котором   звук начинает резонировать.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      В качестве отличного примера наблюдения резонанса можно вспомнить  античные амфитеатры. К сожалению,  современные концертные залы не имеют таких идеальных условий  распространения  звука. Насколько конструкция помещения  отличается от  идеала, настолько больше сюрпризов может преподнести явление резонанса:   звуковые акустические ямы,    стоячая волна и даже  шумовой фон    могут лишить слушателя,  как минимум,  удовольствия.</w:t>
      </w:r>
    </w:p>
    <w:p w:rsidR="0026409E" w:rsidRDefault="0026409E">
      <w:pPr>
        <w:rPr>
          <w:rFonts w:cs="Arial"/>
          <w:sz w:val="32"/>
        </w:rPr>
      </w:pP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      По библейскому преданию, приблизительно во 2 веке до н.э.,  стены города Иерихона    рухнули  от  звуков  труб завоевателей.   В Средней Азии и в настоящее время  есть гигантский духовой инструмент  Карнай.  Ранее традиционно  использовался в военных /сигнальных/ целях.  Звук,  извлекаемый с помощью мундштука, в слышимой области  близок к  рокочущему  “си”  контр октавы , хорошо резонируя, разносится на огромные расстояния и  похож на  жужжание обеспокоенного  невидимого  шмеля. Существование Карная,   да и найденные остатки древнего  города  не позволяют усомниться в правдивости предания.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И, пожалуй, самый близкий и доступный  пример резонанса – наш собственный голос.  Голосовые связки слабы, но свод полости рта является для них резонатором, многократно усиливая звук.  Губной аппарат и  щеки  “отстраивают” нужный объем,   и,     под действием колебаний голосовых связок,  мы получаем нужный тон или звук музыкальный.  Таким образом,  человек овладел речью, пением. 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Совершенно особое место в нашей жизни занимает музыка.   Музыка    как сочетание различных  тонов,  вызывающих слитное, согласованное звучание,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как правило,   приятное для слуха.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Музыка совершенно конкретно и убедительно может воздействовать на эмоциональное состояние человека.   Посредством звуковых  художественных образов музыка ярко отражает   действительность и активно воздействует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на психику человека и даже  воспитывает его.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Еще в Древней Греции  лучших людей государства воспитывали “ в хорах и  музыке”. Идеи воспитания личности в музыке   использовались еще во времена  Платона./Стремясь воспитать в гражданах суровую простоту и мужество, он требовал установить над музыкой самый жесткий контроль/.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Во все времена  государственное устройство  и настроения эпохи ,  выражая свои чаяния, оставляли след  в характерной музыке. Примером могут послужить многочисленные военные марши  появившиеся  в разных странах  в периоды военных действий  или завоеваний.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Но не только государственное устройство влияло на музыку. Исторически складываясь на основе народного творчества в соответствии с закономерностями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эволюции тех или иных  этнических групп, музыкальная культура  разных народов приобрела специфические черты, которые не позволят нам спутать Шотландские мотивы  с  ритмами  Африки.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По прошествии многих веков  человечество накопило богатейшую коллекцию музыкального наследия  и  возникла новая проблема : как не растерять все музыкальные достижения, созданные  за такой большой промежуток времени.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На помощь пришла звукозапись…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И  поставила  новые задачи:  каким образом передать все тонкости тембров, баланс источников звука, оградить от шумов и многое, многое  другое.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Безусловно,  помощь при решении этих задач приходит от электроники.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В Москве ежегодно в стенах  Московского  технического университета техники и связи  проходит выставка под названием  “Российский  </w:t>
      </w:r>
      <w:r>
        <w:rPr>
          <w:rFonts w:cs="Arial"/>
          <w:sz w:val="32"/>
          <w:lang w:val="en-US"/>
        </w:rPr>
        <w:t>High</w:t>
      </w:r>
      <w:r>
        <w:rPr>
          <w:rFonts w:cs="Arial"/>
          <w:sz w:val="32"/>
        </w:rPr>
        <w:t>-</w:t>
      </w:r>
      <w:r>
        <w:rPr>
          <w:rFonts w:cs="Arial"/>
          <w:sz w:val="32"/>
          <w:lang w:val="en-US"/>
        </w:rPr>
        <w:t>End</w:t>
      </w:r>
      <w:r>
        <w:rPr>
          <w:rFonts w:cs="Arial"/>
          <w:sz w:val="32"/>
        </w:rPr>
        <w:t>”. На выставке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представляются акустические компоненты   высшего класса, многие из которых  действительно оригинальны по исполнению и  близки по звучанию к живому исполнению.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Новые технологии  также расширили  сферу использования звука: радио и телевизионное вещание. Расширился круг музыкальных инструментов,  появились их электронные аналоги.  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В результате всего выше сказанного, возникла  потребность в новой профессии 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Потребность в специалистах,   работающих  над качеством  передачи  исполняемого звука     в записи.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Уметь услышать самому и правильно передать, донести  до слушателей  музыкальную красоту, идейное содержание да и любую звуковую информацию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должен уметь звукорежиссер.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>Это далеко не все, только  малый круг задач,   который стоит перед специалистом в области звукопередачи, но он представляет большой интерес, имеет в будущем большие перспективы,  определяет широчайшее применение. Ведь звуком пользуются все.  Цивилизация достигла такого уровня, что  невозможно себе представить  жизнь без участия звука.</w:t>
      </w:r>
    </w:p>
    <w:p w:rsidR="0026409E" w:rsidRDefault="0026409E">
      <w:pPr>
        <w:rPr>
          <w:rFonts w:cs="Arial"/>
          <w:sz w:val="32"/>
        </w:rPr>
      </w:pP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Звук это часть нашей жизни.  Звуком занимается   наука,  его используют в новых технологиях.  Общественная культура  находит в звуке и философию,  и  искуство и  знания, и гармоничное развитие человеческой личности.</w:t>
      </w:r>
    </w:p>
    <w:p w:rsidR="0026409E" w:rsidRDefault="005A48F0">
      <w:pPr>
        <w:rPr>
          <w:rFonts w:cs="Arial"/>
          <w:sz w:val="32"/>
        </w:rPr>
      </w:pPr>
      <w:r>
        <w:rPr>
          <w:rFonts w:cs="Arial"/>
          <w:sz w:val="32"/>
        </w:rPr>
        <w:t xml:space="preserve">   </w:t>
      </w:r>
      <w:bookmarkStart w:id="0" w:name="_GoBack"/>
      <w:bookmarkEnd w:id="0"/>
    </w:p>
    <w:sectPr w:rsidR="0026409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9E" w:rsidRDefault="005A48F0">
      <w:r>
        <w:separator/>
      </w:r>
    </w:p>
  </w:endnote>
  <w:endnote w:type="continuationSeparator" w:id="0">
    <w:p w:rsidR="0026409E" w:rsidRDefault="005A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E" w:rsidRDefault="005A48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09E" w:rsidRDefault="002640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9E" w:rsidRDefault="005A48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6409E" w:rsidRDefault="002640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9E" w:rsidRDefault="005A48F0">
      <w:r>
        <w:separator/>
      </w:r>
    </w:p>
  </w:footnote>
  <w:footnote w:type="continuationSeparator" w:id="0">
    <w:p w:rsidR="0026409E" w:rsidRDefault="005A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06446"/>
    <w:multiLevelType w:val="hybridMultilevel"/>
    <w:tmpl w:val="278C7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8F0"/>
    <w:rsid w:val="0026409E"/>
    <w:rsid w:val="005A48F0"/>
    <w:rsid w:val="008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30155-19DB-4CCC-9DDA-6B073C78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Звук как часть жизни</vt:lpstr>
    </vt:vector>
  </TitlesOfParts>
  <Company>home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Звук как часть жизни</dc:title>
  <dc:subject/>
  <dc:creator>lossev</dc:creator>
  <cp:keywords/>
  <dc:description/>
  <cp:lastModifiedBy>admin</cp:lastModifiedBy>
  <cp:revision>2</cp:revision>
  <cp:lastPrinted>2002-07-16T13:14:00Z</cp:lastPrinted>
  <dcterms:created xsi:type="dcterms:W3CDTF">2014-04-19T10:44:00Z</dcterms:created>
  <dcterms:modified xsi:type="dcterms:W3CDTF">2014-04-19T10:44:00Z</dcterms:modified>
</cp:coreProperties>
</file>