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665"/>
      </w:tblGrid>
      <w:tr w:rsidR="003E3D4F">
        <w:trPr>
          <w:trHeight w:val="7365"/>
        </w:trPr>
        <w:tc>
          <w:tcPr>
            <w:tcW w:w="4695" w:type="dxa"/>
          </w:tcPr>
          <w:p w:rsidR="003E3D4F" w:rsidRDefault="003E3D4F">
            <w:pPr>
              <w:numPr>
                <w:ilvl w:val="0"/>
                <w:numId w:val="1"/>
              </w:numPr>
              <w:rPr>
                <w:sz w:val="16"/>
                <w:szCs w:val="16"/>
              </w:rPr>
            </w:pPr>
            <w:r>
              <w:rPr>
                <w:sz w:val="16"/>
                <w:szCs w:val="16"/>
              </w:rPr>
              <w:t>Ученые считают что необходимо выделение комплексных отраслей права(напр. Предпр.право) также и аграрное право Вопрос о выделении такой отрасли был поставлен в 70-х годах Если вопрос о месте в системе отраслей права является спорным то можно утверждать чтоза последнии годы сложилась наука АП как область научн. Исследований и одноименная учебная дисциплина .И менно с последней точкой зрения надо рассматривать АП.Предметом АП были агр-е  отн-я кот складываются в процессеС\Х произ-ва =&gt; право далж. Называться в соотношении с регулируемыми отношениями . Понятия С\Х право и АП тождественны они регулируют одни и теже отношения в отличии от колхозного права</w:t>
            </w:r>
          </w:p>
          <w:p w:rsidR="003E3D4F" w:rsidRDefault="003E3D4F">
            <w:pPr>
              <w:ind w:left="720"/>
              <w:rPr>
                <w:sz w:val="16"/>
                <w:szCs w:val="16"/>
              </w:rPr>
            </w:pPr>
            <w:r>
              <w:rPr>
                <w:sz w:val="16"/>
                <w:szCs w:val="16"/>
              </w:rPr>
              <w:t xml:space="preserve">АП это специализированная отр права </w:t>
            </w:r>
          </w:p>
          <w:p w:rsidR="003E3D4F" w:rsidRDefault="003E3D4F">
            <w:pPr>
              <w:ind w:left="720"/>
              <w:rPr>
                <w:sz w:val="16"/>
                <w:szCs w:val="16"/>
              </w:rPr>
            </w:pPr>
            <w:r>
              <w:rPr>
                <w:sz w:val="16"/>
                <w:szCs w:val="16"/>
              </w:rPr>
              <w:t xml:space="preserve">АП это комплексная отрасль права(АП не самост отр права , самост отр права долж иметь свой предмет а АП это комплекс отношений (имуществ , организац управленчиские)) комплексный мез-зм регулирования  </w:t>
            </w:r>
          </w:p>
          <w:p w:rsidR="003E3D4F" w:rsidRDefault="003E3D4F">
            <w:pPr>
              <w:ind w:left="720"/>
              <w:rPr>
                <w:sz w:val="16"/>
                <w:szCs w:val="16"/>
              </w:rPr>
            </w:pPr>
            <w:r>
              <w:rPr>
                <w:sz w:val="16"/>
                <w:szCs w:val="16"/>
              </w:rPr>
              <w:t xml:space="preserve">Комплексный метод </w:t>
            </w:r>
          </w:p>
          <w:p w:rsidR="003E3D4F" w:rsidRDefault="003E3D4F">
            <w:pPr>
              <w:ind w:left="720"/>
            </w:pPr>
            <w:r>
              <w:rPr>
                <w:sz w:val="16"/>
                <w:szCs w:val="16"/>
              </w:rPr>
              <w:t xml:space="preserve">И наконец АП это интегрированная отр права(обьединенная) Российское АП изучает зак-во, регул общ отн , связанные с сельскохозяйственной деят-ю , практику её применения , ист евозникновения и развития </w:t>
            </w:r>
          </w:p>
        </w:tc>
        <w:tc>
          <w:tcPr>
            <w:tcW w:w="4665" w:type="dxa"/>
          </w:tcPr>
          <w:p w:rsidR="003E3D4F" w:rsidRDefault="003E3D4F">
            <w:pPr>
              <w:numPr>
                <w:ilvl w:val="0"/>
                <w:numId w:val="1"/>
              </w:numPr>
              <w:rPr>
                <w:sz w:val="20"/>
                <w:szCs w:val="20"/>
              </w:rPr>
            </w:pPr>
            <w:r>
              <w:rPr>
                <w:sz w:val="20"/>
                <w:szCs w:val="20"/>
              </w:rPr>
              <w:t>Обьективные и субьективные предпосылки формирования АП</w:t>
            </w:r>
          </w:p>
          <w:p w:rsidR="003E3D4F" w:rsidRDefault="003E3D4F">
            <w:pPr>
              <w:pStyle w:val="2"/>
              <w:ind w:left="360"/>
              <w:jc w:val="left"/>
            </w:pPr>
            <w:r>
              <w:t>Субьективный фактор : заинтересованность гос-ва а созданииАП, функцион-я с\х сектора, это не возможно без хорошей норм базы.</w:t>
            </w:r>
          </w:p>
          <w:p w:rsidR="003E3D4F" w:rsidRDefault="003E3D4F">
            <w:pPr>
              <w:numPr>
                <w:ilvl w:val="1"/>
                <w:numId w:val="1"/>
              </w:numPr>
              <w:rPr>
                <w:sz w:val="16"/>
                <w:szCs w:val="16"/>
              </w:rPr>
            </w:pPr>
            <w:r>
              <w:rPr>
                <w:sz w:val="16"/>
                <w:szCs w:val="16"/>
              </w:rPr>
              <w:t>особаязначимость с\х в жизни общества</w:t>
            </w:r>
          </w:p>
          <w:p w:rsidR="003E3D4F" w:rsidRDefault="003E3D4F">
            <w:pPr>
              <w:numPr>
                <w:ilvl w:val="1"/>
                <w:numId w:val="1"/>
              </w:numPr>
              <w:rPr>
                <w:sz w:val="16"/>
                <w:szCs w:val="16"/>
              </w:rPr>
            </w:pPr>
            <w:r>
              <w:rPr>
                <w:sz w:val="16"/>
                <w:szCs w:val="16"/>
              </w:rPr>
              <w:t>наличие специфических особенностей с\х права(обьект фактор)</w:t>
            </w:r>
          </w:p>
          <w:p w:rsidR="003E3D4F" w:rsidRDefault="003E3D4F">
            <w:pPr>
              <w:numPr>
                <w:ilvl w:val="1"/>
                <w:numId w:val="1"/>
              </w:numPr>
              <w:rPr>
                <w:sz w:val="16"/>
                <w:szCs w:val="16"/>
              </w:rPr>
            </w:pPr>
            <w:r>
              <w:rPr>
                <w:sz w:val="16"/>
                <w:szCs w:val="16"/>
              </w:rPr>
              <w:t>наличие специф. Специализ с\х законодательства</w:t>
            </w:r>
          </w:p>
          <w:p w:rsidR="003E3D4F" w:rsidRDefault="003E3D4F">
            <w:pPr>
              <w:numPr>
                <w:ilvl w:val="1"/>
                <w:numId w:val="1"/>
              </w:numPr>
              <w:rPr>
                <w:sz w:val="16"/>
                <w:szCs w:val="16"/>
              </w:rPr>
            </w:pPr>
            <w:r>
              <w:rPr>
                <w:sz w:val="16"/>
                <w:szCs w:val="16"/>
              </w:rPr>
              <w:t>Существ комплекс агр. Правоотн. Неьзя отнести ни к одной др. Отр права</w:t>
            </w:r>
          </w:p>
          <w:p w:rsidR="003E3D4F" w:rsidRDefault="003E3D4F">
            <w:pPr>
              <w:numPr>
                <w:ilvl w:val="1"/>
                <w:numId w:val="1"/>
              </w:numPr>
              <w:rPr>
                <w:sz w:val="16"/>
                <w:szCs w:val="16"/>
              </w:rPr>
            </w:pPr>
            <w:r>
              <w:rPr>
                <w:sz w:val="16"/>
                <w:szCs w:val="16"/>
              </w:rPr>
              <w:t>Само гос-во заинтересованно в формировании этой комплексной отрасли права (Субьект фактор)</w:t>
            </w:r>
          </w:p>
        </w:tc>
      </w:tr>
      <w:tr w:rsidR="003E3D4F">
        <w:trPr>
          <w:trHeight w:val="7140"/>
        </w:trPr>
        <w:tc>
          <w:tcPr>
            <w:tcW w:w="4695" w:type="dxa"/>
          </w:tcPr>
          <w:p w:rsidR="003E3D4F" w:rsidRDefault="003E3D4F">
            <w:pPr>
              <w:numPr>
                <w:ilvl w:val="0"/>
                <w:numId w:val="1"/>
              </w:numPr>
              <w:rPr>
                <w:sz w:val="16"/>
                <w:szCs w:val="16"/>
              </w:rPr>
            </w:pPr>
            <w:r>
              <w:rPr>
                <w:sz w:val="20"/>
                <w:szCs w:val="20"/>
              </w:rPr>
              <w:t>Понятие и виды А правоотношений</w:t>
            </w:r>
            <w:r>
              <w:rPr>
                <w:sz w:val="16"/>
                <w:szCs w:val="16"/>
              </w:rPr>
              <w:t>.</w:t>
            </w:r>
          </w:p>
          <w:p w:rsidR="003E3D4F" w:rsidRDefault="003E3D4F">
            <w:pPr>
              <w:ind w:left="360"/>
              <w:rPr>
                <w:sz w:val="16"/>
                <w:szCs w:val="16"/>
              </w:rPr>
            </w:pPr>
            <w:r>
              <w:rPr>
                <w:sz w:val="16"/>
                <w:szCs w:val="16"/>
              </w:rPr>
              <w:t>Сфера А пр-ий расширяется. Эти отн склад в сфере многоукладной экономики. Сфера отн не огр только призводством а еще и транспортировкой, реализации продукции, хранению</w:t>
            </w:r>
          </w:p>
          <w:p w:rsidR="003E3D4F" w:rsidRDefault="003E3D4F">
            <w:pPr>
              <w:ind w:left="360"/>
              <w:rPr>
                <w:sz w:val="16"/>
                <w:szCs w:val="16"/>
              </w:rPr>
            </w:pPr>
            <w:r>
              <w:rPr>
                <w:sz w:val="16"/>
                <w:szCs w:val="16"/>
              </w:rPr>
              <w:t>Виды отн Имущественные Трудовые Организационно-управленческие(подр на внутр и внешние)</w:t>
            </w:r>
          </w:p>
          <w:p w:rsidR="003E3D4F" w:rsidRDefault="003E3D4F">
            <w:pPr>
              <w:ind w:left="360"/>
              <w:rPr>
                <w:sz w:val="16"/>
                <w:szCs w:val="16"/>
              </w:rPr>
            </w:pPr>
            <w:r>
              <w:rPr>
                <w:sz w:val="16"/>
                <w:szCs w:val="16"/>
              </w:rPr>
              <w:t>Внутренние это отношения внутри сельско хозяйств товариществ и обществ, коопер колхозов, совхозов.</w:t>
            </w:r>
          </w:p>
          <w:p w:rsidR="003E3D4F" w:rsidRDefault="003E3D4F">
            <w:pPr>
              <w:ind w:left="360"/>
              <w:rPr>
                <w:sz w:val="16"/>
                <w:szCs w:val="16"/>
              </w:rPr>
            </w:pPr>
            <w:r>
              <w:rPr>
                <w:sz w:val="16"/>
                <w:szCs w:val="16"/>
              </w:rPr>
              <w:t xml:space="preserve">Внешнии это управленчиские отношения органов гос власти и местного самоуправления с сельско хоз-ми пред-ми и обьединениями. Эти отнош регулируются диспозитивными нормами </w:t>
            </w:r>
          </w:p>
          <w:p w:rsidR="003E3D4F" w:rsidRDefault="003E3D4F">
            <w:pPr>
              <w:ind w:left="360"/>
              <w:rPr>
                <w:sz w:val="16"/>
                <w:szCs w:val="16"/>
              </w:rPr>
            </w:pPr>
            <w:r>
              <w:rPr>
                <w:sz w:val="16"/>
                <w:szCs w:val="16"/>
              </w:rPr>
              <w:t xml:space="preserve">Внешнии регул императивыми нормами </w:t>
            </w:r>
          </w:p>
          <w:p w:rsidR="003E3D4F" w:rsidRDefault="003E3D4F">
            <w:pPr>
              <w:ind w:left="360"/>
              <w:rPr>
                <w:sz w:val="16"/>
                <w:szCs w:val="16"/>
              </w:rPr>
            </w:pPr>
            <w:r>
              <w:rPr>
                <w:sz w:val="16"/>
                <w:szCs w:val="16"/>
              </w:rPr>
              <w:t>Агр отношения можно рассматривать с одной стороны как обьективную основу для формирования АП, с др  с позиции процесса правообразования, который завершается созданием источников выражающих нормы АП.</w:t>
            </w:r>
          </w:p>
          <w:p w:rsidR="003E3D4F" w:rsidRDefault="003E3D4F">
            <w:pPr>
              <w:ind w:left="360"/>
              <w:rPr>
                <w:sz w:val="16"/>
                <w:szCs w:val="16"/>
              </w:rPr>
            </w:pPr>
            <w:r>
              <w:rPr>
                <w:sz w:val="16"/>
                <w:szCs w:val="16"/>
              </w:rPr>
              <w:t xml:space="preserve">Тенденции говорящие о динамке агр отношений </w:t>
            </w:r>
          </w:p>
          <w:p w:rsidR="003E3D4F" w:rsidRDefault="003E3D4F">
            <w:pPr>
              <w:ind w:left="360"/>
              <w:rPr>
                <w:sz w:val="16"/>
                <w:szCs w:val="16"/>
              </w:rPr>
            </w:pPr>
            <w:r>
              <w:rPr>
                <w:sz w:val="16"/>
                <w:szCs w:val="16"/>
              </w:rPr>
              <w:t xml:space="preserve">-сближение разных форм собственности на кот базировалась с\х деят-ть (сейчас увеличилось число форм собственности </w:t>
            </w:r>
          </w:p>
          <w:p w:rsidR="003E3D4F" w:rsidRDefault="003E3D4F">
            <w:pPr>
              <w:ind w:left="360"/>
              <w:rPr>
                <w:sz w:val="16"/>
                <w:szCs w:val="16"/>
              </w:rPr>
            </w:pPr>
            <w:r>
              <w:rPr>
                <w:sz w:val="16"/>
                <w:szCs w:val="16"/>
              </w:rPr>
              <w:t>-Многоукладность с\х права</w:t>
            </w:r>
          </w:p>
          <w:p w:rsidR="003E3D4F" w:rsidRDefault="003E3D4F">
            <w:pPr>
              <w:ind w:left="360"/>
              <w:rPr>
                <w:sz w:val="16"/>
                <w:szCs w:val="16"/>
              </w:rPr>
            </w:pPr>
            <w:r>
              <w:rPr>
                <w:sz w:val="16"/>
                <w:szCs w:val="16"/>
              </w:rPr>
              <w:t xml:space="preserve">-совершенствуется пр статус лиц , работающих в с\х </w:t>
            </w:r>
          </w:p>
          <w:p w:rsidR="003E3D4F" w:rsidRDefault="003E3D4F">
            <w:pPr>
              <w:rPr>
                <w:sz w:val="16"/>
                <w:szCs w:val="16"/>
              </w:rPr>
            </w:pPr>
          </w:p>
        </w:tc>
        <w:tc>
          <w:tcPr>
            <w:tcW w:w="4665" w:type="dxa"/>
          </w:tcPr>
          <w:p w:rsidR="003E3D4F" w:rsidRDefault="003E3D4F">
            <w:pPr>
              <w:numPr>
                <w:ilvl w:val="0"/>
                <w:numId w:val="1"/>
              </w:numPr>
              <w:rPr>
                <w:sz w:val="20"/>
                <w:szCs w:val="20"/>
              </w:rPr>
            </w:pPr>
            <w:r>
              <w:rPr>
                <w:sz w:val="20"/>
                <w:szCs w:val="20"/>
              </w:rPr>
              <w:t>Понятия и особенности источников аграрного права</w:t>
            </w:r>
          </w:p>
          <w:p w:rsidR="003E3D4F" w:rsidRDefault="003E3D4F">
            <w:pPr>
              <w:ind w:left="360"/>
              <w:rPr>
                <w:sz w:val="16"/>
                <w:szCs w:val="16"/>
              </w:rPr>
            </w:pPr>
            <w:r>
              <w:rPr>
                <w:sz w:val="16"/>
                <w:szCs w:val="16"/>
              </w:rPr>
              <w:t>Ист АП призваны закреп-лять агр политику на любом этапе.</w:t>
            </w:r>
          </w:p>
          <w:p w:rsidR="003E3D4F" w:rsidRDefault="003E3D4F">
            <w:pPr>
              <w:ind w:left="360"/>
              <w:rPr>
                <w:sz w:val="16"/>
                <w:szCs w:val="16"/>
              </w:rPr>
            </w:pPr>
            <w:r>
              <w:rPr>
                <w:sz w:val="16"/>
                <w:szCs w:val="16"/>
              </w:rPr>
              <w:t>Особенности:</w:t>
            </w:r>
          </w:p>
          <w:p w:rsidR="003E3D4F" w:rsidRDefault="003E3D4F">
            <w:pPr>
              <w:ind w:left="360"/>
              <w:rPr>
                <w:sz w:val="16"/>
                <w:szCs w:val="16"/>
              </w:rPr>
            </w:pPr>
            <w:r>
              <w:rPr>
                <w:sz w:val="16"/>
                <w:szCs w:val="16"/>
              </w:rPr>
              <w:t>-В АП нет единого кодифицированного акта (и пока не предвидится)</w:t>
            </w:r>
          </w:p>
          <w:p w:rsidR="003E3D4F" w:rsidRDefault="003E3D4F">
            <w:pPr>
              <w:ind w:left="360"/>
              <w:rPr>
                <w:sz w:val="16"/>
                <w:szCs w:val="16"/>
              </w:rPr>
            </w:pPr>
            <w:r>
              <w:rPr>
                <w:sz w:val="16"/>
                <w:szCs w:val="16"/>
              </w:rPr>
              <w:t>-Наличие специализированных норм , актов относящихся к этой отрасли(ФЗ о ветеренарии и др)</w:t>
            </w:r>
          </w:p>
          <w:p w:rsidR="003E3D4F" w:rsidRDefault="003E3D4F">
            <w:pPr>
              <w:ind w:left="360"/>
              <w:rPr>
                <w:sz w:val="16"/>
                <w:szCs w:val="16"/>
              </w:rPr>
            </w:pPr>
            <w:r>
              <w:rPr>
                <w:sz w:val="16"/>
                <w:szCs w:val="16"/>
              </w:rPr>
              <w:t>-Наличие комплексных нормативных актов (фз о КФХозяйстве)</w:t>
            </w:r>
          </w:p>
          <w:p w:rsidR="003E3D4F" w:rsidRDefault="003E3D4F">
            <w:pPr>
              <w:ind w:left="360"/>
              <w:rPr>
                <w:sz w:val="16"/>
                <w:szCs w:val="16"/>
              </w:rPr>
            </w:pPr>
            <w:r>
              <w:rPr>
                <w:sz w:val="16"/>
                <w:szCs w:val="16"/>
              </w:rPr>
              <w:t>-унификация законодательства</w:t>
            </w:r>
          </w:p>
          <w:p w:rsidR="003E3D4F" w:rsidRDefault="003E3D4F">
            <w:pPr>
              <w:ind w:left="360"/>
              <w:rPr>
                <w:sz w:val="16"/>
                <w:szCs w:val="16"/>
              </w:rPr>
            </w:pPr>
            <w:r>
              <w:rPr>
                <w:sz w:val="16"/>
                <w:szCs w:val="16"/>
              </w:rPr>
              <w:t>-Увелич роль законов в регулировании А отн</w:t>
            </w:r>
          </w:p>
          <w:p w:rsidR="003E3D4F" w:rsidRDefault="003E3D4F">
            <w:pPr>
              <w:numPr>
                <w:ilvl w:val="0"/>
                <w:numId w:val="2"/>
              </w:numPr>
              <w:rPr>
                <w:sz w:val="16"/>
                <w:szCs w:val="16"/>
              </w:rPr>
            </w:pPr>
            <w:r>
              <w:rPr>
                <w:sz w:val="16"/>
                <w:szCs w:val="16"/>
              </w:rPr>
              <w:t>Дифференциация зак-ва</w:t>
            </w:r>
          </w:p>
          <w:p w:rsidR="003E3D4F" w:rsidRDefault="003E3D4F">
            <w:pPr>
              <w:numPr>
                <w:ilvl w:val="0"/>
                <w:numId w:val="2"/>
              </w:numPr>
              <w:rPr>
                <w:sz w:val="16"/>
                <w:szCs w:val="16"/>
              </w:rPr>
            </w:pPr>
            <w:r>
              <w:rPr>
                <w:sz w:val="16"/>
                <w:szCs w:val="16"/>
              </w:rPr>
              <w:t>-В АП существ норм акти кот непосредственно исх от гос-ва и диллегированные(уставы с\х организаций) санкцианированные акты  исх от гос-ва</w:t>
            </w:r>
          </w:p>
          <w:p w:rsidR="003E3D4F" w:rsidRDefault="003E3D4F">
            <w:pPr>
              <w:numPr>
                <w:ilvl w:val="0"/>
                <w:numId w:val="2"/>
              </w:numPr>
              <w:rPr>
                <w:sz w:val="16"/>
                <w:szCs w:val="16"/>
              </w:rPr>
            </w:pPr>
            <w:r>
              <w:rPr>
                <w:sz w:val="16"/>
                <w:szCs w:val="16"/>
              </w:rPr>
              <w:t>-присутствует много рекомендаций(рекомендация не м быть источником у нее иная структура это диспозиция) Ист м б только норма принятая на основе рекомендации</w:t>
            </w:r>
          </w:p>
          <w:p w:rsidR="003E3D4F" w:rsidRDefault="003E3D4F">
            <w:pPr>
              <w:numPr>
                <w:ilvl w:val="0"/>
                <w:numId w:val="2"/>
              </w:numPr>
              <w:rPr>
                <w:sz w:val="16"/>
                <w:szCs w:val="16"/>
              </w:rPr>
            </w:pPr>
            <w:r>
              <w:rPr>
                <w:sz w:val="16"/>
                <w:szCs w:val="16"/>
              </w:rPr>
              <w:t>- здесь всегда  присутствует много локальных норм . актов ( их роль велика )</w:t>
            </w:r>
          </w:p>
        </w:tc>
      </w:tr>
      <w:tr w:rsidR="003E3D4F">
        <w:trPr>
          <w:trHeight w:val="7185"/>
        </w:trPr>
        <w:tc>
          <w:tcPr>
            <w:tcW w:w="4695" w:type="dxa"/>
          </w:tcPr>
          <w:p w:rsidR="003E3D4F" w:rsidRDefault="003E3D4F">
            <w:pPr>
              <w:numPr>
                <w:ilvl w:val="0"/>
                <w:numId w:val="1"/>
              </w:numPr>
              <w:rPr>
                <w:sz w:val="20"/>
                <w:szCs w:val="20"/>
              </w:rPr>
            </w:pPr>
            <w:r>
              <w:rPr>
                <w:sz w:val="20"/>
                <w:szCs w:val="20"/>
              </w:rPr>
              <w:t>Конституционные основы АП</w:t>
            </w:r>
          </w:p>
          <w:p w:rsidR="003E3D4F" w:rsidRDefault="003E3D4F">
            <w:pPr>
              <w:ind w:left="360"/>
              <w:rPr>
                <w:sz w:val="16"/>
                <w:szCs w:val="16"/>
              </w:rPr>
            </w:pPr>
            <w:r>
              <w:rPr>
                <w:sz w:val="16"/>
                <w:szCs w:val="16"/>
              </w:rPr>
              <w:t xml:space="preserve">Основной закон Конституция </w:t>
            </w:r>
          </w:p>
          <w:p w:rsidR="003E3D4F" w:rsidRDefault="003E3D4F">
            <w:pPr>
              <w:ind w:left="360"/>
              <w:rPr>
                <w:sz w:val="16"/>
                <w:szCs w:val="16"/>
              </w:rPr>
            </w:pPr>
            <w:r>
              <w:rPr>
                <w:sz w:val="16"/>
                <w:szCs w:val="16"/>
              </w:rPr>
              <w:t>Ст 9 о земле и иных природн ресурсах</w:t>
            </w:r>
          </w:p>
          <w:p w:rsidR="003E3D4F" w:rsidRDefault="003E3D4F">
            <w:pPr>
              <w:ind w:left="360"/>
              <w:rPr>
                <w:sz w:val="16"/>
                <w:szCs w:val="16"/>
              </w:rPr>
            </w:pPr>
            <w:r>
              <w:rPr>
                <w:sz w:val="16"/>
                <w:szCs w:val="16"/>
              </w:rPr>
              <w:t>О праве каждого на багоприятную окр среду</w:t>
            </w:r>
          </w:p>
          <w:p w:rsidR="003E3D4F" w:rsidRDefault="003E3D4F">
            <w:pPr>
              <w:ind w:left="360"/>
              <w:rPr>
                <w:sz w:val="16"/>
                <w:szCs w:val="16"/>
              </w:rPr>
            </w:pPr>
            <w:r>
              <w:rPr>
                <w:sz w:val="16"/>
                <w:szCs w:val="16"/>
              </w:rPr>
              <w:t xml:space="preserve">72 об отнесении к совм ведению рф и её субьектов  земельного водного лесного зак-ва </w:t>
            </w:r>
          </w:p>
          <w:p w:rsidR="003E3D4F" w:rsidRDefault="003E3D4F">
            <w:pPr>
              <w:ind w:left="360"/>
              <w:rPr>
                <w:sz w:val="16"/>
                <w:szCs w:val="16"/>
              </w:rPr>
            </w:pPr>
            <w:r>
              <w:rPr>
                <w:sz w:val="16"/>
                <w:szCs w:val="16"/>
              </w:rPr>
              <w:t>36 о праве частной собственности на землю</w:t>
            </w:r>
          </w:p>
          <w:p w:rsidR="003E3D4F" w:rsidRDefault="003E3D4F">
            <w:pPr>
              <w:ind w:left="360"/>
              <w:rPr>
                <w:sz w:val="16"/>
                <w:szCs w:val="16"/>
              </w:rPr>
            </w:pPr>
            <w:r>
              <w:rPr>
                <w:sz w:val="16"/>
                <w:szCs w:val="16"/>
              </w:rPr>
              <w:t xml:space="preserve">к ведению Рф согл ст 71 относят </w:t>
            </w:r>
          </w:p>
          <w:p w:rsidR="003E3D4F" w:rsidRDefault="003E3D4F">
            <w:pPr>
              <w:numPr>
                <w:ilvl w:val="0"/>
                <w:numId w:val="2"/>
              </w:numPr>
              <w:rPr>
                <w:sz w:val="16"/>
                <w:szCs w:val="16"/>
              </w:rPr>
            </w:pPr>
            <w:r>
              <w:rPr>
                <w:sz w:val="16"/>
                <w:szCs w:val="16"/>
              </w:rPr>
              <w:t>федеральная гос собственность (на землю и на др природн ресурсы)</w:t>
            </w:r>
          </w:p>
          <w:p w:rsidR="003E3D4F" w:rsidRDefault="003E3D4F">
            <w:pPr>
              <w:numPr>
                <w:ilvl w:val="0"/>
                <w:numId w:val="2"/>
              </w:numPr>
              <w:rPr>
                <w:sz w:val="16"/>
                <w:szCs w:val="16"/>
              </w:rPr>
            </w:pPr>
            <w:r>
              <w:rPr>
                <w:sz w:val="16"/>
                <w:szCs w:val="16"/>
              </w:rPr>
              <w:t>гражд и гр проц зак-во( как методы охраны им отношений, воз при использовании и охране аграрных интересов)</w:t>
            </w:r>
          </w:p>
          <w:p w:rsidR="003E3D4F" w:rsidRDefault="003E3D4F">
            <w:pPr>
              <w:numPr>
                <w:ilvl w:val="0"/>
                <w:numId w:val="2"/>
              </w:numPr>
              <w:rPr>
                <w:sz w:val="16"/>
                <w:szCs w:val="16"/>
              </w:rPr>
            </w:pPr>
            <w:r>
              <w:rPr>
                <w:sz w:val="16"/>
                <w:szCs w:val="16"/>
              </w:rPr>
              <w:t>метеорологическая служба , стандарты ( в том числе и агр правоотн (в области))</w:t>
            </w:r>
          </w:p>
          <w:p w:rsidR="003E3D4F" w:rsidRDefault="003E3D4F">
            <w:pPr>
              <w:ind w:left="360"/>
              <w:rPr>
                <w:sz w:val="16"/>
                <w:szCs w:val="16"/>
              </w:rPr>
            </w:pPr>
            <w:r>
              <w:rPr>
                <w:sz w:val="16"/>
                <w:szCs w:val="16"/>
              </w:rPr>
              <w:t>К совместному ведению относится:</w:t>
            </w:r>
          </w:p>
          <w:p w:rsidR="003E3D4F" w:rsidRDefault="003E3D4F">
            <w:pPr>
              <w:numPr>
                <w:ilvl w:val="0"/>
                <w:numId w:val="2"/>
              </w:numPr>
              <w:rPr>
                <w:sz w:val="16"/>
                <w:szCs w:val="16"/>
              </w:rPr>
            </w:pPr>
            <w:r>
              <w:rPr>
                <w:sz w:val="16"/>
                <w:szCs w:val="16"/>
              </w:rPr>
              <w:t>защита прав и свобод чел-ка и гр-на ( в том чсле и в обл агр правоотношений)</w:t>
            </w:r>
          </w:p>
          <w:p w:rsidR="003E3D4F" w:rsidRDefault="003E3D4F">
            <w:pPr>
              <w:numPr>
                <w:ilvl w:val="0"/>
                <w:numId w:val="2"/>
              </w:numPr>
              <w:rPr>
                <w:sz w:val="16"/>
                <w:szCs w:val="16"/>
              </w:rPr>
            </w:pPr>
            <w:r>
              <w:rPr>
                <w:sz w:val="16"/>
                <w:szCs w:val="16"/>
              </w:rPr>
              <w:t>вопросы влад пользован и распоряж землей недрами водн и др природн ресурсами</w:t>
            </w:r>
          </w:p>
          <w:p w:rsidR="003E3D4F" w:rsidRDefault="003E3D4F">
            <w:pPr>
              <w:numPr>
                <w:ilvl w:val="0"/>
                <w:numId w:val="2"/>
              </w:numPr>
              <w:rPr>
                <w:sz w:val="16"/>
                <w:szCs w:val="16"/>
              </w:rPr>
            </w:pPr>
            <w:r>
              <w:rPr>
                <w:sz w:val="16"/>
                <w:szCs w:val="16"/>
              </w:rPr>
              <w:t>разграничение гос собственности (прежде всего на земли и др природные ресурсы)</w:t>
            </w:r>
          </w:p>
          <w:p w:rsidR="003E3D4F" w:rsidRDefault="003E3D4F">
            <w:pPr>
              <w:numPr>
                <w:ilvl w:val="0"/>
                <w:numId w:val="2"/>
              </w:numPr>
              <w:rPr>
                <w:sz w:val="16"/>
                <w:szCs w:val="16"/>
              </w:rPr>
            </w:pPr>
            <w:r>
              <w:rPr>
                <w:sz w:val="16"/>
                <w:szCs w:val="16"/>
              </w:rPr>
              <w:t xml:space="preserve">природопользование охр окр среды и обеспеч эколог безопасности </w:t>
            </w:r>
          </w:p>
          <w:p w:rsidR="003E3D4F" w:rsidRDefault="003E3D4F"/>
        </w:tc>
        <w:tc>
          <w:tcPr>
            <w:tcW w:w="4665" w:type="dxa"/>
          </w:tcPr>
          <w:p w:rsidR="003E3D4F" w:rsidRDefault="003E3D4F">
            <w:pPr>
              <w:rPr>
                <w:sz w:val="16"/>
                <w:szCs w:val="16"/>
              </w:rPr>
            </w:pPr>
            <w:r>
              <w:t>8</w:t>
            </w:r>
            <w:r>
              <w:rPr>
                <w:sz w:val="20"/>
                <w:szCs w:val="20"/>
              </w:rPr>
              <w:t>. Роль агр зак-ва в условиях перехода к рыночным</w:t>
            </w:r>
            <w:r>
              <w:rPr>
                <w:sz w:val="16"/>
                <w:szCs w:val="16"/>
              </w:rPr>
              <w:t xml:space="preserve"> отношениям.</w:t>
            </w:r>
          </w:p>
          <w:p w:rsidR="003E3D4F" w:rsidRDefault="003E3D4F">
            <w:pPr>
              <w:rPr>
                <w:sz w:val="16"/>
                <w:szCs w:val="16"/>
              </w:rPr>
            </w:pPr>
            <w:r>
              <w:rPr>
                <w:sz w:val="16"/>
                <w:szCs w:val="16"/>
              </w:rPr>
              <w:t>В наст время АП и законодательство д обеспечить переход к рыночной системе . Задача АП и законодательства – формирование норм и правовых и законодательных институтов  для функционирования рын отношений.След отметить возрастание роли норм гр, земельного права кот большее значение преобретают в регулировании рыночных отношений в обл биржевой торговли и её новых форм , таких как фьючерсная торговля.Появляються экспортные контракты на сельскохоз продукцию</w:t>
            </w:r>
          </w:p>
          <w:p w:rsidR="003E3D4F" w:rsidRDefault="003E3D4F">
            <w:pPr>
              <w:rPr>
                <w:sz w:val="16"/>
                <w:szCs w:val="16"/>
              </w:rPr>
            </w:pPr>
            <w:r>
              <w:rPr>
                <w:sz w:val="16"/>
                <w:szCs w:val="16"/>
              </w:rPr>
              <w:t xml:space="preserve">Главным направлением является внедрение рыночныхотн во все звенья селькохоз отнош и в формировании сельскохоз рынка </w:t>
            </w:r>
          </w:p>
          <w:p w:rsidR="003E3D4F" w:rsidRDefault="003E3D4F">
            <w:pPr>
              <w:rPr>
                <w:sz w:val="16"/>
                <w:szCs w:val="16"/>
              </w:rPr>
            </w:pPr>
            <w:r>
              <w:rPr>
                <w:sz w:val="16"/>
                <w:szCs w:val="16"/>
              </w:rPr>
              <w:t>Для него хар-ны связь м-у производит и потребителем, наличие конкуренции. Важнейшая задача правового регул рын отнош –укрепление договорныхотн м-у сельскохоз и иными орг народного хозяйства.</w:t>
            </w:r>
          </w:p>
          <w:p w:rsidR="003E3D4F" w:rsidRDefault="003E3D4F">
            <w:pPr>
              <w:rPr>
                <w:sz w:val="16"/>
                <w:szCs w:val="16"/>
              </w:rPr>
            </w:pPr>
            <w:r>
              <w:rPr>
                <w:sz w:val="16"/>
                <w:szCs w:val="16"/>
              </w:rPr>
              <w:t>В прцессе эконом реформы приняти много законод актов кот закр осн  направления и принц развития рын отн в агр секторе, среди них главное знач имеют  акти о зем реформе , преобразовании сельскохоз предприятий в комерческие организации, ориентирующиеся на принципе частной собственности .</w:t>
            </w:r>
          </w:p>
          <w:p w:rsidR="003E3D4F" w:rsidRDefault="003E3D4F">
            <w:pPr>
              <w:rPr>
                <w:sz w:val="16"/>
                <w:szCs w:val="16"/>
              </w:rPr>
            </w:pPr>
            <w:r>
              <w:rPr>
                <w:sz w:val="16"/>
                <w:szCs w:val="16"/>
              </w:rPr>
              <w:t xml:space="preserve">Для реализации этих преобразований потребовалось созд новой правовой базыю. В ряде законов в том числе и Конституции получила закрепление многообр форм собств , свободу хозяйственности и предпринимат деят-ти , устран вмешат  гос-ва в деят-ть сельскохоз предприятий </w:t>
            </w:r>
          </w:p>
          <w:p w:rsidR="003E3D4F" w:rsidRDefault="003E3D4F">
            <w:pPr>
              <w:rPr>
                <w:sz w:val="16"/>
                <w:szCs w:val="16"/>
              </w:rPr>
            </w:pPr>
          </w:p>
          <w:p w:rsidR="003E3D4F" w:rsidRDefault="003E3D4F"/>
        </w:tc>
      </w:tr>
      <w:tr w:rsidR="003E3D4F">
        <w:trPr>
          <w:trHeight w:val="7050"/>
        </w:trPr>
        <w:tc>
          <w:tcPr>
            <w:tcW w:w="4695" w:type="dxa"/>
          </w:tcPr>
          <w:p w:rsidR="003E3D4F" w:rsidRDefault="003E3D4F">
            <w:pPr>
              <w:rPr>
                <w:sz w:val="16"/>
                <w:szCs w:val="16"/>
              </w:rPr>
            </w:pPr>
            <w:r>
              <w:t xml:space="preserve">9.Правовое регулирование рынка земли. </w:t>
            </w:r>
            <w:r>
              <w:rPr>
                <w:sz w:val="16"/>
                <w:szCs w:val="16"/>
              </w:rPr>
              <w:t>Начало разв рын отн положили установление права частной собственности на землю и в целом многообразие форм собст , констит закрепляет не только част собств на земл граждан и юр лиц , гос и муниц собств  и иные формы собственности но и право свободно осуществл влад польз и распоряж этой собств.</w:t>
            </w:r>
          </w:p>
          <w:p w:rsidR="003E3D4F" w:rsidRDefault="003E3D4F">
            <w:pPr>
              <w:rPr>
                <w:sz w:val="16"/>
                <w:szCs w:val="16"/>
              </w:rPr>
            </w:pPr>
            <w:r>
              <w:rPr>
                <w:sz w:val="16"/>
                <w:szCs w:val="16"/>
              </w:rPr>
              <w:t>Земля приравнивается к недвижемости и зем оборот регулируется  нормами фз об оборое земель сельско хоз назначения .Закреплено право колхозников выйти из состава  этих хозяйств и, получив земельный и имущественный пай, земельный участок мог быть расширен за счет земель приобретаемых за плату. АП переходя к рыночн отн претерпев сущ изменения  сущ роль сыграл УКАз през-та О регулировании зем отношений  и развитии агр реформы в россии. Большое внимание уделяется охране прав собственности  от необоснованного вмешательства гос органов в рын зем отн.</w:t>
            </w:r>
          </w:p>
          <w:p w:rsidR="003E3D4F" w:rsidRDefault="003E3D4F">
            <w:pPr>
              <w:rPr>
                <w:sz w:val="16"/>
                <w:szCs w:val="16"/>
              </w:rPr>
            </w:pPr>
            <w:r>
              <w:rPr>
                <w:sz w:val="16"/>
                <w:szCs w:val="16"/>
              </w:rPr>
              <w:t>Укз пр-та от 96г О реализ констит прав гр-н на землю уточнил права собственника сельскохоз участка на сохранение за ними зем участков , сверх устан пред размеров, уточнены права руководителей с\х органов на получ в собственность бесплатно зем участков из фонда перераспред земель для ведения с\х произв-ва, уточнены права на бесплатную прирезку гр-нам и юр лицам зем участков , занятых кустарником мелколесьем. Возрастает защита прав землепользователей от вмеш в их деят-ть и восст нарушенного прав. В обл зем отн складываются такие зделки как купли продажи , дарения, мена, залог,аренда,наследование. Специфическим в АП явл дог-р аренды вступ в силу после его регистрации , сдача земли допускается только собственником  владельцем или пользователем, субектами могут быть и иностранные гр-ни и иностранные юр лица. Зем участки кот наход в в гос или муниц собственности , сдаются в аренду администрацией или местн исполнительными органами. Специфичен также залог зем участка , при залоге участок ост у залогодателя кот явл собственником зем участка , также залогодателем м.б кред фин учреждение , имеющее лицензию на осуществление залоговых операций.</w:t>
            </w:r>
          </w:p>
        </w:tc>
        <w:tc>
          <w:tcPr>
            <w:tcW w:w="4665" w:type="dxa"/>
          </w:tcPr>
          <w:p w:rsidR="003E3D4F" w:rsidRDefault="003E3D4F">
            <w:pPr>
              <w:rPr>
                <w:sz w:val="20"/>
                <w:szCs w:val="20"/>
              </w:rPr>
            </w:pPr>
            <w:r>
              <w:t>11.</w:t>
            </w:r>
            <w:r>
              <w:rPr>
                <w:sz w:val="16"/>
                <w:szCs w:val="16"/>
              </w:rPr>
              <w:t xml:space="preserve"> </w:t>
            </w:r>
            <w:r>
              <w:rPr>
                <w:sz w:val="20"/>
                <w:szCs w:val="20"/>
              </w:rPr>
              <w:t>Рынок кредитов и финансов в сфере сельского хоз-ва.</w:t>
            </w:r>
          </w:p>
          <w:p w:rsidR="003E3D4F" w:rsidRDefault="003E3D4F">
            <w:pPr>
              <w:rPr>
                <w:sz w:val="16"/>
                <w:szCs w:val="16"/>
              </w:rPr>
            </w:pPr>
            <w:r>
              <w:rPr>
                <w:sz w:val="16"/>
                <w:szCs w:val="16"/>
              </w:rPr>
              <w:t xml:space="preserve">Регулирование кред\фин отнош предполаг гос поддержку с\х производства, созд равных возм для доступа к финансам и кредитам , при этом должен соблюдаться метод распред затрат м-у центром и местными органами. Кред политика д б направлена на широкий доступ с\х комерч организаций к кредитным ресурсам. С переходом от  обязательног к добров страхованию склад рынок страхования . среди мер направленных на ругулирование финансовых отнош, можно отметить зак-во кот разрешает с\х предприятиям в ходе приватизации переходить на акционерную форму и выпускать акции, но у гос-ва нет средств на финансирование и это вынуждает брать кредиты под залог зем участков фз о залоге. Надо сказать и о налогах в соответствии с зем кодексом  предполагает взимание платы за землю кот вкл в себя зем налог и арендн плату, но налогов зак-во не совершенно и требует доработки </w:t>
            </w:r>
          </w:p>
        </w:tc>
      </w:tr>
    </w:tbl>
    <w:p w:rsidR="003E3D4F" w:rsidRDefault="003E3D4F"/>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845"/>
      </w:tblGrid>
      <w:tr w:rsidR="003E3D4F">
        <w:trPr>
          <w:trHeight w:val="7365"/>
        </w:trPr>
        <w:tc>
          <w:tcPr>
            <w:tcW w:w="4695" w:type="dxa"/>
          </w:tcPr>
          <w:p w:rsidR="003E3D4F" w:rsidRDefault="003E3D4F">
            <w:pPr>
              <w:numPr>
                <w:ilvl w:val="0"/>
                <w:numId w:val="1"/>
              </w:numPr>
              <w:rPr>
                <w:sz w:val="20"/>
                <w:szCs w:val="20"/>
              </w:rPr>
            </w:pPr>
            <w:r>
              <w:rPr>
                <w:sz w:val="20"/>
                <w:szCs w:val="20"/>
              </w:rPr>
              <w:t>Роль унифицированных и дифференцированных норм актов в регулировании А отношений.</w:t>
            </w:r>
          </w:p>
          <w:p w:rsidR="003E3D4F" w:rsidRDefault="003E3D4F">
            <w:pPr>
              <w:pStyle w:val="HTML"/>
              <w:jc w:val="both"/>
              <w:rPr>
                <w:spacing w:val="-20"/>
                <w:sz w:val="13"/>
                <w:szCs w:val="13"/>
              </w:rPr>
            </w:pPr>
            <w:r>
              <w:rPr>
                <w:spacing w:val="-20"/>
                <w:sz w:val="13"/>
                <w:szCs w:val="13"/>
              </w:rPr>
              <w:t>Унификация в АП представляет собой процесс создания, объединения, интеграции</w:t>
            </w:r>
          </w:p>
          <w:p w:rsidR="003E3D4F" w:rsidRDefault="003E3D4F">
            <w:pPr>
              <w:pStyle w:val="HTML"/>
              <w:jc w:val="both"/>
              <w:rPr>
                <w:spacing w:val="-20"/>
                <w:sz w:val="13"/>
                <w:szCs w:val="13"/>
              </w:rPr>
            </w:pPr>
            <w:r>
              <w:rPr>
                <w:spacing w:val="-20"/>
                <w:sz w:val="13"/>
                <w:szCs w:val="13"/>
              </w:rPr>
              <w:t>норм АП в одном источнике АП в целях наиболее полного и детального правового</w:t>
            </w:r>
          </w:p>
          <w:p w:rsidR="003E3D4F" w:rsidRDefault="003E3D4F">
            <w:pPr>
              <w:pStyle w:val="HTML"/>
              <w:jc w:val="both"/>
              <w:rPr>
                <w:spacing w:val="-20"/>
                <w:sz w:val="13"/>
                <w:szCs w:val="13"/>
              </w:rPr>
            </w:pPr>
            <w:r>
              <w:rPr>
                <w:spacing w:val="-20"/>
                <w:sz w:val="13"/>
                <w:szCs w:val="13"/>
              </w:rPr>
              <w:t>регулирования общественных отношений, составляющих предмет АП</w:t>
            </w:r>
          </w:p>
          <w:p w:rsidR="003E3D4F" w:rsidRDefault="003E3D4F">
            <w:pPr>
              <w:pStyle w:val="HTML"/>
              <w:jc w:val="both"/>
              <w:rPr>
                <w:spacing w:val="-20"/>
                <w:sz w:val="13"/>
                <w:szCs w:val="13"/>
              </w:rPr>
            </w:pPr>
            <w:r>
              <w:rPr>
                <w:spacing w:val="-20"/>
                <w:sz w:val="13"/>
                <w:szCs w:val="13"/>
              </w:rPr>
              <w:t>(гражданско-правовых, предпринимательских, трудовых и т. д.). Унифицированные</w:t>
            </w:r>
          </w:p>
          <w:p w:rsidR="003E3D4F" w:rsidRDefault="003E3D4F">
            <w:pPr>
              <w:pStyle w:val="HTML"/>
              <w:jc w:val="both"/>
              <w:rPr>
                <w:spacing w:val="-20"/>
                <w:sz w:val="13"/>
                <w:szCs w:val="13"/>
              </w:rPr>
            </w:pPr>
            <w:r>
              <w:rPr>
                <w:spacing w:val="-20"/>
                <w:sz w:val="13"/>
                <w:szCs w:val="13"/>
              </w:rPr>
              <w:t>источники АП позволяют:</w:t>
            </w:r>
          </w:p>
          <w:p w:rsidR="003E3D4F" w:rsidRDefault="003E3D4F">
            <w:pPr>
              <w:pStyle w:val="HTML"/>
              <w:jc w:val="both"/>
              <w:rPr>
                <w:spacing w:val="-20"/>
                <w:sz w:val="13"/>
                <w:szCs w:val="13"/>
              </w:rPr>
            </w:pPr>
            <w:r>
              <w:rPr>
                <w:spacing w:val="-20"/>
                <w:sz w:val="13"/>
                <w:szCs w:val="13"/>
              </w:rPr>
              <w:t xml:space="preserve">  охватить всю совокупность однородных общественных отношений;</w:t>
            </w:r>
          </w:p>
          <w:p w:rsidR="003E3D4F" w:rsidRDefault="003E3D4F">
            <w:pPr>
              <w:pStyle w:val="HTML"/>
              <w:jc w:val="both"/>
              <w:rPr>
                <w:spacing w:val="-20"/>
                <w:sz w:val="13"/>
                <w:szCs w:val="13"/>
              </w:rPr>
            </w:pPr>
            <w:r>
              <w:rPr>
                <w:spacing w:val="-20"/>
                <w:sz w:val="13"/>
                <w:szCs w:val="13"/>
              </w:rPr>
              <w:t xml:space="preserve">  избежать правовых коллизий и многозначности толкования норм АП;</w:t>
            </w:r>
          </w:p>
          <w:p w:rsidR="003E3D4F" w:rsidRDefault="003E3D4F">
            <w:pPr>
              <w:pStyle w:val="HTML"/>
              <w:jc w:val="both"/>
              <w:rPr>
                <w:spacing w:val="-20"/>
                <w:sz w:val="13"/>
                <w:szCs w:val="13"/>
              </w:rPr>
            </w:pPr>
            <w:r>
              <w:rPr>
                <w:spacing w:val="-20"/>
                <w:sz w:val="13"/>
                <w:szCs w:val="13"/>
              </w:rPr>
              <w:t xml:space="preserve">  избежать правовых пробелов при регулировании общественных отношений,</w:t>
            </w:r>
          </w:p>
          <w:p w:rsidR="003E3D4F" w:rsidRDefault="003E3D4F">
            <w:pPr>
              <w:pStyle w:val="HTML"/>
              <w:jc w:val="both"/>
              <w:rPr>
                <w:spacing w:val="-20"/>
                <w:sz w:val="13"/>
                <w:szCs w:val="13"/>
              </w:rPr>
            </w:pPr>
            <w:r>
              <w:rPr>
                <w:spacing w:val="-20"/>
                <w:sz w:val="13"/>
                <w:szCs w:val="13"/>
              </w:rPr>
              <w:t>составляющих предмет АП;</w:t>
            </w:r>
          </w:p>
          <w:p w:rsidR="003E3D4F" w:rsidRDefault="003E3D4F">
            <w:pPr>
              <w:pStyle w:val="HTML"/>
              <w:jc w:val="both"/>
              <w:rPr>
                <w:spacing w:val="-20"/>
                <w:sz w:val="13"/>
                <w:szCs w:val="13"/>
              </w:rPr>
            </w:pPr>
            <w:r>
              <w:rPr>
                <w:spacing w:val="-20"/>
                <w:sz w:val="13"/>
                <w:szCs w:val="13"/>
              </w:rPr>
              <w:t xml:space="preserve">  уменьшить количество источников АП;</w:t>
            </w:r>
          </w:p>
          <w:p w:rsidR="003E3D4F" w:rsidRDefault="003E3D4F">
            <w:pPr>
              <w:pStyle w:val="HTML"/>
              <w:jc w:val="both"/>
              <w:rPr>
                <w:spacing w:val="-20"/>
                <w:sz w:val="13"/>
                <w:szCs w:val="13"/>
              </w:rPr>
            </w:pPr>
            <w:r>
              <w:rPr>
                <w:spacing w:val="-20"/>
                <w:sz w:val="13"/>
                <w:szCs w:val="13"/>
              </w:rPr>
              <w:t xml:space="preserve">  повысить уровень юридической техники.</w:t>
            </w:r>
          </w:p>
          <w:p w:rsidR="003E3D4F" w:rsidRDefault="003E3D4F">
            <w:pPr>
              <w:pStyle w:val="HTML"/>
              <w:jc w:val="both"/>
              <w:rPr>
                <w:spacing w:val="-20"/>
                <w:sz w:val="13"/>
                <w:szCs w:val="13"/>
              </w:rPr>
            </w:pPr>
            <w:r>
              <w:rPr>
                <w:spacing w:val="-20"/>
                <w:sz w:val="13"/>
                <w:szCs w:val="13"/>
              </w:rPr>
              <w:t>Унифицированными источниками АП являются:</w:t>
            </w:r>
          </w:p>
          <w:p w:rsidR="003E3D4F" w:rsidRDefault="003E3D4F">
            <w:pPr>
              <w:pStyle w:val="HTML"/>
              <w:jc w:val="both"/>
              <w:rPr>
                <w:spacing w:val="-20"/>
                <w:sz w:val="13"/>
                <w:szCs w:val="13"/>
              </w:rPr>
            </w:pPr>
            <w:r>
              <w:rPr>
                <w:spacing w:val="-20"/>
                <w:sz w:val="13"/>
                <w:szCs w:val="13"/>
              </w:rPr>
              <w:t xml:space="preserve">  Земельный кодекс РСФСР;</w:t>
            </w:r>
          </w:p>
          <w:p w:rsidR="003E3D4F" w:rsidRDefault="003E3D4F">
            <w:pPr>
              <w:pStyle w:val="HTML"/>
              <w:jc w:val="both"/>
              <w:rPr>
                <w:spacing w:val="-20"/>
                <w:sz w:val="13"/>
                <w:szCs w:val="13"/>
              </w:rPr>
            </w:pPr>
            <w:r>
              <w:rPr>
                <w:spacing w:val="-20"/>
                <w:sz w:val="13"/>
                <w:szCs w:val="13"/>
              </w:rPr>
              <w:t xml:space="preserve">  Гражданский кодекс РФ;</w:t>
            </w:r>
          </w:p>
          <w:p w:rsidR="003E3D4F" w:rsidRDefault="003E3D4F">
            <w:pPr>
              <w:pStyle w:val="HTML"/>
              <w:jc w:val="both"/>
              <w:rPr>
                <w:spacing w:val="-20"/>
                <w:sz w:val="13"/>
                <w:szCs w:val="13"/>
              </w:rPr>
            </w:pPr>
            <w:r>
              <w:rPr>
                <w:spacing w:val="-20"/>
                <w:sz w:val="13"/>
                <w:szCs w:val="13"/>
              </w:rPr>
              <w:t xml:space="preserve">  Закон РФ. "О зерне";</w:t>
            </w:r>
          </w:p>
          <w:p w:rsidR="003E3D4F" w:rsidRDefault="003E3D4F">
            <w:pPr>
              <w:pStyle w:val="HTML"/>
              <w:jc w:val="both"/>
              <w:rPr>
                <w:spacing w:val="-20"/>
                <w:sz w:val="13"/>
                <w:szCs w:val="13"/>
              </w:rPr>
            </w:pPr>
            <w:r>
              <w:rPr>
                <w:spacing w:val="-20"/>
                <w:sz w:val="13"/>
                <w:szCs w:val="13"/>
              </w:rPr>
              <w:t xml:space="preserve">  Федеральный закон "О государственной регистрации прав на недвижимое имущество</w:t>
            </w:r>
          </w:p>
          <w:p w:rsidR="003E3D4F" w:rsidRDefault="003E3D4F">
            <w:pPr>
              <w:pStyle w:val="HTML"/>
              <w:jc w:val="both"/>
              <w:rPr>
                <w:spacing w:val="-20"/>
                <w:sz w:val="13"/>
                <w:szCs w:val="13"/>
              </w:rPr>
            </w:pPr>
            <w:r>
              <w:rPr>
                <w:spacing w:val="-20"/>
                <w:sz w:val="13"/>
                <w:szCs w:val="13"/>
              </w:rPr>
              <w:t>и сделок с ним";</w:t>
            </w:r>
          </w:p>
          <w:p w:rsidR="003E3D4F" w:rsidRDefault="003E3D4F">
            <w:pPr>
              <w:pStyle w:val="HTML"/>
              <w:jc w:val="both"/>
              <w:rPr>
                <w:spacing w:val="-20"/>
                <w:sz w:val="13"/>
                <w:szCs w:val="13"/>
              </w:rPr>
            </w:pPr>
            <w:r>
              <w:rPr>
                <w:spacing w:val="-20"/>
                <w:sz w:val="13"/>
                <w:szCs w:val="13"/>
              </w:rPr>
              <w:t xml:space="preserve">  Указ Президента РФ "О регулировании земельных отношений и развитии аграрной</w:t>
            </w:r>
          </w:p>
          <w:p w:rsidR="003E3D4F" w:rsidRDefault="003E3D4F">
            <w:pPr>
              <w:pStyle w:val="HTML"/>
              <w:jc w:val="both"/>
              <w:rPr>
                <w:spacing w:val="-20"/>
                <w:sz w:val="13"/>
                <w:szCs w:val="13"/>
              </w:rPr>
            </w:pPr>
            <w:r>
              <w:rPr>
                <w:spacing w:val="-20"/>
                <w:sz w:val="13"/>
                <w:szCs w:val="13"/>
              </w:rPr>
              <w:t>реформы в России";</w:t>
            </w:r>
          </w:p>
          <w:p w:rsidR="003E3D4F" w:rsidRDefault="003E3D4F">
            <w:pPr>
              <w:pStyle w:val="HTML"/>
              <w:jc w:val="both"/>
              <w:rPr>
                <w:spacing w:val="-20"/>
                <w:sz w:val="13"/>
                <w:szCs w:val="13"/>
              </w:rPr>
            </w:pPr>
            <w:r>
              <w:rPr>
                <w:spacing w:val="-20"/>
                <w:sz w:val="13"/>
                <w:szCs w:val="13"/>
              </w:rPr>
              <w:t xml:space="preserve">  Постановление Правительства РФ "О порядке приватизации и реорганизации</w:t>
            </w:r>
          </w:p>
          <w:p w:rsidR="003E3D4F" w:rsidRDefault="003E3D4F">
            <w:pPr>
              <w:pStyle w:val="HTML"/>
              <w:jc w:val="both"/>
              <w:rPr>
                <w:spacing w:val="-20"/>
                <w:sz w:val="13"/>
                <w:szCs w:val="13"/>
              </w:rPr>
            </w:pPr>
            <w:r>
              <w:rPr>
                <w:spacing w:val="-20"/>
                <w:sz w:val="13"/>
                <w:szCs w:val="13"/>
              </w:rPr>
              <w:t>предприятий и организаций агропромышленного комплекса" и т. д.</w:t>
            </w:r>
          </w:p>
          <w:p w:rsidR="003E3D4F" w:rsidRDefault="003E3D4F">
            <w:pPr>
              <w:pStyle w:val="HTML"/>
              <w:jc w:val="both"/>
              <w:rPr>
                <w:spacing w:val="-20"/>
                <w:sz w:val="13"/>
                <w:szCs w:val="13"/>
              </w:rPr>
            </w:pPr>
            <w:r>
              <w:rPr>
                <w:spacing w:val="-20"/>
                <w:sz w:val="13"/>
                <w:szCs w:val="13"/>
              </w:rPr>
              <w:t xml:space="preserve"> Дифференциация в АП представляет собой процесс создания источников АП,</w:t>
            </w:r>
          </w:p>
          <w:p w:rsidR="003E3D4F" w:rsidRDefault="003E3D4F">
            <w:pPr>
              <w:pStyle w:val="HTML"/>
              <w:jc w:val="both"/>
              <w:rPr>
                <w:spacing w:val="-20"/>
                <w:sz w:val="13"/>
                <w:szCs w:val="13"/>
              </w:rPr>
            </w:pPr>
            <w:r>
              <w:rPr>
                <w:spacing w:val="-20"/>
                <w:sz w:val="13"/>
                <w:szCs w:val="13"/>
              </w:rPr>
              <w:t>характеризующийся выделением совокупности однородных общественных отношений в</w:t>
            </w:r>
          </w:p>
          <w:p w:rsidR="003E3D4F" w:rsidRDefault="003E3D4F">
            <w:pPr>
              <w:pStyle w:val="HTML"/>
              <w:jc w:val="both"/>
              <w:rPr>
                <w:spacing w:val="-20"/>
                <w:sz w:val="13"/>
                <w:szCs w:val="13"/>
              </w:rPr>
            </w:pPr>
            <w:r>
              <w:rPr>
                <w:spacing w:val="-20"/>
                <w:sz w:val="13"/>
                <w:szCs w:val="13"/>
              </w:rPr>
              <w:t>рамках АП с целью их специального правового регулирования с учетом специфических</w:t>
            </w:r>
          </w:p>
          <w:p w:rsidR="003E3D4F" w:rsidRDefault="003E3D4F">
            <w:pPr>
              <w:pStyle w:val="HTML"/>
              <w:jc w:val="both"/>
              <w:rPr>
                <w:spacing w:val="-20"/>
                <w:sz w:val="13"/>
                <w:szCs w:val="13"/>
              </w:rPr>
            </w:pPr>
            <w:r>
              <w:rPr>
                <w:spacing w:val="-20"/>
                <w:sz w:val="13"/>
                <w:szCs w:val="13"/>
              </w:rPr>
              <w:t>особенностей данных отношений. Дифференциация источников АП позволяет:</w:t>
            </w:r>
          </w:p>
          <w:p w:rsidR="003E3D4F" w:rsidRDefault="003E3D4F">
            <w:pPr>
              <w:pStyle w:val="HTML"/>
              <w:jc w:val="both"/>
              <w:rPr>
                <w:spacing w:val="-20"/>
                <w:sz w:val="13"/>
                <w:szCs w:val="13"/>
              </w:rPr>
            </w:pPr>
            <w:r>
              <w:rPr>
                <w:spacing w:val="-20"/>
                <w:sz w:val="13"/>
                <w:szCs w:val="13"/>
              </w:rPr>
              <w:t>* охватить совокупность однородных общественных отношений, требующих</w:t>
            </w:r>
          </w:p>
          <w:p w:rsidR="003E3D4F" w:rsidRDefault="003E3D4F">
            <w:pPr>
              <w:pStyle w:val="HTML"/>
              <w:jc w:val="both"/>
              <w:rPr>
                <w:spacing w:val="-20"/>
                <w:sz w:val="13"/>
                <w:szCs w:val="13"/>
              </w:rPr>
            </w:pPr>
            <w:r>
              <w:rPr>
                <w:spacing w:val="-20"/>
                <w:sz w:val="13"/>
                <w:szCs w:val="13"/>
              </w:rPr>
              <w:t>специального регулирования;</w:t>
            </w:r>
          </w:p>
          <w:p w:rsidR="003E3D4F" w:rsidRDefault="003E3D4F">
            <w:pPr>
              <w:pStyle w:val="HTML"/>
              <w:jc w:val="both"/>
              <w:rPr>
                <w:spacing w:val="-20"/>
                <w:sz w:val="13"/>
                <w:szCs w:val="13"/>
              </w:rPr>
            </w:pPr>
            <w:r>
              <w:rPr>
                <w:spacing w:val="-20"/>
                <w:sz w:val="13"/>
                <w:szCs w:val="13"/>
              </w:rPr>
              <w:t>* избежать правовых коллизий и многозначности толкования норм АП;</w:t>
            </w:r>
          </w:p>
          <w:p w:rsidR="003E3D4F" w:rsidRDefault="003E3D4F">
            <w:pPr>
              <w:pStyle w:val="HTML"/>
              <w:jc w:val="both"/>
              <w:rPr>
                <w:spacing w:val="-20"/>
                <w:sz w:val="13"/>
                <w:szCs w:val="13"/>
              </w:rPr>
            </w:pPr>
            <w:r>
              <w:rPr>
                <w:spacing w:val="-20"/>
                <w:sz w:val="13"/>
                <w:szCs w:val="13"/>
              </w:rPr>
              <w:t xml:space="preserve">  избежать правовых пробелов и неопределенности при регулировании общественных</w:t>
            </w:r>
          </w:p>
          <w:p w:rsidR="003E3D4F" w:rsidRDefault="003E3D4F">
            <w:pPr>
              <w:pStyle w:val="HTML"/>
              <w:jc w:val="both"/>
              <w:rPr>
                <w:spacing w:val="-20"/>
                <w:sz w:val="13"/>
                <w:szCs w:val="13"/>
              </w:rPr>
            </w:pPr>
            <w:r>
              <w:rPr>
                <w:spacing w:val="-20"/>
                <w:sz w:val="13"/>
                <w:szCs w:val="13"/>
              </w:rPr>
              <w:t>отношений, составляющих предмет АП;</w:t>
            </w:r>
          </w:p>
          <w:p w:rsidR="003E3D4F" w:rsidRDefault="003E3D4F">
            <w:pPr>
              <w:pStyle w:val="HTML"/>
              <w:jc w:val="both"/>
              <w:rPr>
                <w:spacing w:val="-20"/>
                <w:sz w:val="13"/>
                <w:szCs w:val="13"/>
              </w:rPr>
            </w:pPr>
            <w:r>
              <w:rPr>
                <w:spacing w:val="-20"/>
                <w:sz w:val="13"/>
                <w:szCs w:val="13"/>
              </w:rPr>
              <w:t xml:space="preserve">  повысить уровень юридической техники</w:t>
            </w:r>
          </w:p>
          <w:p w:rsidR="003E3D4F" w:rsidRDefault="003E3D4F">
            <w:pPr>
              <w:pStyle w:val="HTML"/>
              <w:jc w:val="both"/>
              <w:rPr>
                <w:spacing w:val="-20"/>
                <w:sz w:val="13"/>
                <w:szCs w:val="13"/>
              </w:rPr>
            </w:pPr>
            <w:r>
              <w:rPr>
                <w:spacing w:val="-20"/>
                <w:sz w:val="13"/>
                <w:szCs w:val="13"/>
              </w:rPr>
              <w:t>Дифференцированными источниками АП являются:</w:t>
            </w:r>
          </w:p>
          <w:p w:rsidR="003E3D4F" w:rsidRDefault="003E3D4F">
            <w:pPr>
              <w:pStyle w:val="HTML"/>
              <w:rPr>
                <w:spacing w:val="-20"/>
                <w:sz w:val="13"/>
                <w:szCs w:val="13"/>
              </w:rPr>
            </w:pPr>
            <w:r>
              <w:rPr>
                <w:spacing w:val="-20"/>
                <w:sz w:val="13"/>
                <w:szCs w:val="13"/>
              </w:rPr>
              <w:t xml:space="preserve"> </w:t>
            </w:r>
            <w:r>
              <w:rPr>
                <w:spacing w:val="-20"/>
                <w:sz w:val="13"/>
                <w:szCs w:val="13"/>
              </w:rPr>
              <w:tab/>
              <w:t>Закон РСФСР  О КФХ ;</w:t>
            </w:r>
          </w:p>
          <w:p w:rsidR="003E3D4F" w:rsidRDefault="003E3D4F">
            <w:pPr>
              <w:pStyle w:val="HTML"/>
              <w:rPr>
                <w:spacing w:val="-20"/>
                <w:sz w:val="13"/>
                <w:szCs w:val="13"/>
              </w:rPr>
            </w:pPr>
            <w:r>
              <w:rPr>
                <w:spacing w:val="-20"/>
                <w:sz w:val="13"/>
                <w:szCs w:val="13"/>
              </w:rPr>
              <w:t xml:space="preserve"> </w:t>
            </w:r>
            <w:r>
              <w:rPr>
                <w:spacing w:val="-20"/>
                <w:sz w:val="13"/>
                <w:szCs w:val="13"/>
              </w:rPr>
              <w:tab/>
              <w:t>Федеральный Закон   О сельскохозяйственной кооперации ;</w:t>
            </w:r>
          </w:p>
          <w:p w:rsidR="003E3D4F" w:rsidRDefault="003E3D4F">
            <w:pPr>
              <w:pStyle w:val="HTML"/>
              <w:rPr>
                <w:spacing w:val="-20"/>
                <w:sz w:val="13"/>
                <w:szCs w:val="13"/>
              </w:rPr>
            </w:pPr>
            <w:r>
              <w:rPr>
                <w:spacing w:val="-20"/>
                <w:sz w:val="13"/>
                <w:szCs w:val="13"/>
              </w:rPr>
              <w:t xml:space="preserve"> </w:t>
            </w:r>
            <w:r>
              <w:rPr>
                <w:spacing w:val="-20"/>
                <w:sz w:val="13"/>
                <w:szCs w:val="13"/>
              </w:rPr>
              <w:tab/>
              <w:t>Федеральный Закон  О садоводческих, огороднических и дачных некоммерческих</w:t>
            </w:r>
          </w:p>
          <w:p w:rsidR="003E3D4F" w:rsidRDefault="003E3D4F">
            <w:pPr>
              <w:pStyle w:val="HTML"/>
              <w:rPr>
                <w:spacing w:val="-20"/>
                <w:sz w:val="13"/>
                <w:szCs w:val="13"/>
              </w:rPr>
            </w:pPr>
            <w:r>
              <w:rPr>
                <w:spacing w:val="-20"/>
                <w:sz w:val="13"/>
                <w:szCs w:val="13"/>
              </w:rPr>
              <w:t>объединениях граждан  и др.</w:t>
            </w:r>
          </w:p>
          <w:p w:rsidR="003E3D4F" w:rsidRDefault="003E3D4F">
            <w:pPr>
              <w:pStyle w:val="HTML"/>
              <w:rPr>
                <w:spacing w:val="-20"/>
                <w:sz w:val="13"/>
                <w:szCs w:val="13"/>
              </w:rPr>
            </w:pPr>
          </w:p>
          <w:p w:rsidR="003E3D4F" w:rsidRDefault="003E3D4F">
            <w:pPr>
              <w:ind w:left="360"/>
              <w:rPr>
                <w:sz w:val="16"/>
                <w:szCs w:val="16"/>
              </w:rPr>
            </w:pPr>
          </w:p>
        </w:tc>
        <w:tc>
          <w:tcPr>
            <w:tcW w:w="4845" w:type="dxa"/>
          </w:tcPr>
          <w:p w:rsidR="003E3D4F" w:rsidRDefault="003E3D4F">
            <w:r>
              <w:t>12. Задачи гос регулирования агропромышленного производства.</w:t>
            </w:r>
          </w:p>
          <w:p w:rsidR="003E3D4F" w:rsidRDefault="003E3D4F">
            <w:pPr>
              <w:autoSpaceDE w:val="0"/>
              <w:autoSpaceDN w:val="0"/>
              <w:adjustRightInd w:val="0"/>
              <w:jc w:val="both"/>
              <w:rPr>
                <w:rFonts w:ascii="a_FuturaOrto" w:hAnsi="a_FuturaOrto" w:cs="a_FuturaOrto"/>
                <w:color w:val="000080"/>
                <w:sz w:val="18"/>
                <w:szCs w:val="18"/>
              </w:rPr>
            </w:pPr>
            <w:r>
              <w:rPr>
                <w:rFonts w:ascii="a_FuturaOrto" w:hAnsi="a_FuturaOrto" w:cs="a_FuturaOrto"/>
                <w:color w:val="000080"/>
                <w:sz w:val="18"/>
                <w:szCs w:val="18"/>
              </w:rPr>
              <w:t>В соответствии с ФЗ О гос рег агропром произ-ва  от 97г</w:t>
            </w:r>
          </w:p>
          <w:p w:rsidR="003E3D4F" w:rsidRDefault="003E3D4F">
            <w:pPr>
              <w:autoSpaceDE w:val="0"/>
              <w:autoSpaceDN w:val="0"/>
              <w:adjustRightInd w:val="0"/>
              <w:jc w:val="both"/>
              <w:rPr>
                <w:rFonts w:ascii="a_FuturaOrto" w:hAnsi="a_FuturaOrto" w:cs="a_FuturaOrto"/>
                <w:sz w:val="16"/>
                <w:szCs w:val="16"/>
              </w:rPr>
            </w:pPr>
            <w:r>
              <w:rPr>
                <w:rFonts w:ascii="a_FuturaOrto" w:hAnsi="a_FuturaOrto" w:cs="a_FuturaOrto"/>
                <w:color w:val="000080"/>
                <w:sz w:val="18"/>
                <w:szCs w:val="18"/>
              </w:rPr>
              <w:t>Статья 1</w:t>
            </w:r>
            <w:r>
              <w:rPr>
                <w:rFonts w:ascii="a_FuturaOrto" w:hAnsi="a_FuturaOrto" w:cs="a_FuturaOrto"/>
                <w:color w:val="000000"/>
                <w:sz w:val="18"/>
                <w:szCs w:val="18"/>
              </w:rPr>
              <w:t xml:space="preserve">. </w:t>
            </w:r>
            <w:r>
              <w:rPr>
                <w:rFonts w:ascii="a_FuturaOrto" w:hAnsi="a_FuturaOrto" w:cs="a_FuturaOrto"/>
                <w:color w:val="000000"/>
                <w:sz w:val="16"/>
                <w:szCs w:val="16"/>
              </w:rPr>
              <w:t>Понятие и задачи государственного регулирования агропромышленного производства</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Государственным регулированием агропромышленного производства признается экономическое воздействие государства на производство, переработку и реализацию сельскохозяйственных продукции, сырья и продовольствия, включая рыбу и морепродукты, а также на производственно-техническое обслуживание и материально-техническое обеспечение агропромышленного производства.</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Задачами государственного регулирования агропромышленного производства являются стабилизация и развитие агропромышленного производства, обеспечение продовольственной безопасности Российской Федерации, улучшение продовольственного обеспечения населения, поддержание экономического паритета между сельским хозяйством и другими отраслями экономики, сближение уровней дохода работников сельского хозяйства и промышленности, защита отечественных товаропроизводителей в сфере агропромышленного производства.</w:t>
            </w:r>
          </w:p>
          <w:p w:rsidR="003E3D4F" w:rsidRDefault="003E3D4F">
            <w:pPr>
              <w:autoSpaceDE w:val="0"/>
              <w:autoSpaceDN w:val="0"/>
              <w:adjustRightInd w:val="0"/>
              <w:rPr>
                <w:rFonts w:ascii="a_FuturaOrto" w:hAnsi="a_FuturaOrto" w:cs="a_FuturaOrto"/>
                <w:sz w:val="20"/>
                <w:szCs w:val="20"/>
              </w:rPr>
            </w:pPr>
          </w:p>
          <w:p w:rsidR="003E3D4F" w:rsidRDefault="003E3D4F"/>
        </w:tc>
      </w:tr>
      <w:tr w:rsidR="003E3D4F">
        <w:trPr>
          <w:trHeight w:val="7020"/>
        </w:trPr>
        <w:tc>
          <w:tcPr>
            <w:tcW w:w="4695" w:type="dxa"/>
          </w:tcPr>
          <w:p w:rsidR="003E3D4F" w:rsidRDefault="003E3D4F">
            <w:pPr>
              <w:widowControl w:val="0"/>
              <w:autoSpaceDE w:val="0"/>
              <w:autoSpaceDN w:val="0"/>
              <w:adjustRightInd w:val="0"/>
              <w:ind w:firstLine="485"/>
              <w:jc w:val="both"/>
              <w:rPr>
                <w:rFonts w:ascii="Arial" w:hAnsi="Arial" w:cs="Arial"/>
                <w:sz w:val="20"/>
                <w:szCs w:val="20"/>
              </w:rPr>
            </w:pPr>
            <w:r>
              <w:rPr>
                <w:rFonts w:ascii="Arial" w:hAnsi="Arial" w:cs="Arial"/>
                <w:sz w:val="20"/>
                <w:szCs w:val="20"/>
              </w:rPr>
              <w:t>16. основные ф-ии Гос хлеб инспекции</w:t>
            </w:r>
          </w:p>
          <w:p w:rsidR="003E3D4F" w:rsidRDefault="003E3D4F">
            <w:pPr>
              <w:widowControl w:val="0"/>
              <w:autoSpaceDE w:val="0"/>
              <w:autoSpaceDN w:val="0"/>
              <w:adjustRightInd w:val="0"/>
              <w:jc w:val="both"/>
              <w:rPr>
                <w:rFonts w:ascii="Arial" w:hAnsi="Arial" w:cs="Arial"/>
                <w:sz w:val="10"/>
                <w:szCs w:val="10"/>
              </w:rPr>
            </w:pPr>
            <w:r>
              <w:rPr>
                <w:sz w:val="10"/>
                <w:szCs w:val="10"/>
              </w:rPr>
              <w:t xml:space="preserve">В соотв </w:t>
            </w:r>
            <w:r>
              <w:rPr>
                <w:rFonts w:ascii="Arial" w:hAnsi="Arial" w:cs="Arial"/>
                <w:b/>
                <w:bCs/>
                <w:color w:val="000080"/>
                <w:sz w:val="10"/>
                <w:szCs w:val="10"/>
              </w:rPr>
              <w:t>Положение</w:t>
            </w:r>
          </w:p>
          <w:p w:rsidR="003E3D4F" w:rsidRDefault="003E3D4F">
            <w:pPr>
              <w:pStyle w:val="3"/>
              <w:ind w:firstLine="0"/>
            </w:pPr>
            <w:r>
              <w:rPr>
                <w:b/>
                <w:bCs/>
                <w:color w:val="000080"/>
              </w:rPr>
              <w:t>о Государственной хлебной инспекции при Правительстве Российской Федерации</w:t>
            </w:r>
          </w:p>
          <w:p w:rsidR="003E3D4F" w:rsidRDefault="003E3D4F">
            <w:pPr>
              <w:pStyle w:val="3"/>
            </w:pPr>
            <w:r>
              <w:t>7. Росгосхлебинспекция в соответствии с возложенными на нее основными задачами осуществляет следующие функции:</w:t>
            </w:r>
          </w:p>
          <w:p w:rsidR="003E3D4F" w:rsidRDefault="003E3D4F">
            <w:pPr>
              <w:pStyle w:val="2"/>
              <w:ind w:left="360"/>
              <w:jc w:val="left"/>
              <w:rPr>
                <w:sz w:val="10"/>
                <w:szCs w:val="10"/>
              </w:rPr>
            </w:pPr>
            <w:r>
              <w:rPr>
                <w:sz w:val="10"/>
                <w:szCs w:val="10"/>
              </w:rPr>
              <w:t>1) определяет соответствие качества зерна и продуктов его переработки требованиям нормативных и технических документов;</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2) контролирует правильность расчетов за зерно, закупаемое у сельскохозяйственных товаропроизводителей;</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3) контролирует соблюдение требований нормативных и технических документов, в соответствии с которыми осуществляются размещение, обработка, хранение, переработка, зерна и продуктов его переработки;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4) контролирует правильность ведения учета зерна и продуктов его переработки гражданами и юридическими лицами.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5) инспектирует качество зерна и продуктов его переработки при их производстве, ввозе в Российскую Федерацию и вывозе из Российской Федерации, и выпуске этой продукции из государственного резерва, выдает сертификаты качества зерна и продуктов его переработки;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6) контролирует при производстве продуктов переработки зерна соблюдение научно обоснованных норм их выхода;</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7) рассматривает и утверждает убыль массы зерна и продуктов его переработки по актам зачистки на израсходованные или проинвентаризированные партии зерна и продуктов его переработки;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8) определяет качество зерна и продуктов его переработки с истекшими сроками хранения и выдает заключения о возможности их дальнейшего хранения или использования;</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9) проводит экспертизу зерна и продуктов его переработки, признанных по результатам лабораторного исследования непригодными для использования в пищу,;</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 xml:space="preserve">10) осуществляет в установленном порядке лицензирование отдельных видов деятельности в соответствии с </w:t>
            </w:r>
            <w:r>
              <w:rPr>
                <w:rFonts w:ascii="Arial" w:hAnsi="Arial" w:cs="Arial"/>
                <w:color w:val="008000"/>
                <w:sz w:val="10"/>
                <w:szCs w:val="10"/>
                <w:u w:val="single"/>
              </w:rPr>
              <w:t>законодательством</w:t>
            </w:r>
            <w:r>
              <w:rPr>
                <w:rFonts w:ascii="Arial" w:hAnsi="Arial" w:cs="Arial"/>
                <w:color w:val="000000"/>
                <w:sz w:val="10"/>
                <w:szCs w:val="10"/>
              </w:rPr>
              <w:t xml:space="preserve"> Российской Федерации;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11) разрабатывает и утверждает в пределах своей компетенции порядок учета зерна и продуктов его переработки,;</w:t>
            </w:r>
          </w:p>
          <w:p w:rsidR="003E3D4F" w:rsidRDefault="003E3D4F">
            <w:pPr>
              <w:widowControl w:val="0"/>
              <w:autoSpaceDE w:val="0"/>
              <w:autoSpaceDN w:val="0"/>
              <w:adjustRightInd w:val="0"/>
              <w:jc w:val="both"/>
              <w:rPr>
                <w:rFonts w:ascii="Arial" w:hAnsi="Arial" w:cs="Arial"/>
                <w:sz w:val="10"/>
                <w:szCs w:val="10"/>
              </w:rPr>
            </w:pPr>
            <w:r>
              <w:rPr>
                <w:rFonts w:ascii="Arial" w:hAnsi="Arial" w:cs="Arial"/>
                <w:color w:val="000000"/>
                <w:sz w:val="10"/>
                <w:szCs w:val="10"/>
              </w:rPr>
              <w:t>12) контролирует соблюдение установленного порядка представления декларации рационального использования зерна гражданами и юридическими лицами, осуществляющими деятельность по хранению и переработке зерна;</w:t>
            </w:r>
          </w:p>
          <w:p w:rsidR="003E3D4F" w:rsidRDefault="003E3D4F">
            <w:pPr>
              <w:widowControl w:val="0"/>
              <w:autoSpaceDE w:val="0"/>
              <w:autoSpaceDN w:val="0"/>
              <w:adjustRightInd w:val="0"/>
              <w:jc w:val="both"/>
              <w:rPr>
                <w:rFonts w:ascii="Arial" w:hAnsi="Arial" w:cs="Arial"/>
                <w:sz w:val="10"/>
                <w:szCs w:val="10"/>
              </w:rPr>
            </w:pPr>
            <w:r>
              <w:rPr>
                <w:rFonts w:ascii="Arial" w:hAnsi="Arial" w:cs="Arial"/>
                <w:color w:val="000000"/>
                <w:sz w:val="10"/>
                <w:szCs w:val="10"/>
              </w:rPr>
              <w:t>13) участвует в конкурсных комиссиях по отбору поставщиков зерна и продуктов его переработки для государственных нужд;</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14) разрабатывает и утверждает инструкции, правила, положения и другие документы, регламентирующие порядок работы федеральной лаборатории и территориальных подразделений;</w:t>
            </w:r>
          </w:p>
          <w:p w:rsidR="003E3D4F" w:rsidRDefault="003E3D4F">
            <w:pPr>
              <w:widowControl w:val="0"/>
              <w:autoSpaceDE w:val="0"/>
              <w:autoSpaceDN w:val="0"/>
              <w:adjustRightInd w:val="0"/>
              <w:jc w:val="both"/>
              <w:rPr>
                <w:rFonts w:ascii="Arial" w:hAnsi="Arial" w:cs="Arial"/>
                <w:sz w:val="10"/>
                <w:szCs w:val="10"/>
              </w:rPr>
            </w:pPr>
            <w:r>
              <w:rPr>
                <w:rFonts w:ascii="Arial" w:hAnsi="Arial" w:cs="Arial"/>
                <w:color w:val="000000"/>
                <w:sz w:val="10"/>
                <w:szCs w:val="10"/>
              </w:rPr>
              <w:t>15) согласовывает государственные стандарты на зерно и продукты его переработки, методы оценки их качества;</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16) разрабатывает и утверждает в установленном порядке формы и правила оформления сертификатов качества зерна и продуктов его переработки;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17) проводит оценку качества зерна нового урожая, его технологические свойства и разрабатывает рекомендации по его рациональному использованию;</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18) участвует в рассмотрении и утверждении списков наиболее ценных по качеству сортов зерновых, зернобобовых и крупяных культур, а также пивоваренного ячменя;</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19) осуществляет в соответствии с законодательством Российской Федерации международное сотрудничество по вопросам качества и рационального использования зерна и продуктов его переработки;</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20) осуществляет в установленном порядке финансовое и материально-техническое обеспечение федеральной лаборатории и территориальных подразделений;</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21) организует переподготовку и повышение квалификации сотрудников Росгосхлебинспекции, федеральной лаборатории и территориальных подразделений, а также участвует в организации подготовки специалистов по вопросам, относящимся к компетенции Росгосхлебинспекции;</w:t>
            </w:r>
          </w:p>
          <w:p w:rsidR="003E3D4F" w:rsidRDefault="003E3D4F">
            <w:pPr>
              <w:pStyle w:val="3"/>
            </w:pPr>
            <w:r>
              <w:t>22) осуществляет меры по социальной защите, улучшению условий труда, жилищных, культурно-бытовых условий и медицинского обслуживания работников Росгосхлебинспекции.</w:t>
            </w:r>
          </w:p>
          <w:p w:rsidR="003E3D4F" w:rsidRDefault="003E3D4F">
            <w:pPr>
              <w:rPr>
                <w:sz w:val="10"/>
                <w:szCs w:val="10"/>
              </w:rPr>
            </w:pPr>
          </w:p>
        </w:tc>
        <w:tc>
          <w:tcPr>
            <w:tcW w:w="4845" w:type="dxa"/>
          </w:tcPr>
          <w:p w:rsidR="003E3D4F" w:rsidRDefault="003E3D4F">
            <w:pPr>
              <w:pStyle w:val="a3"/>
            </w:pPr>
            <w:r>
              <w:t>17 Основные принципы оборота земель сель хоз назначения</w:t>
            </w:r>
          </w:p>
          <w:p w:rsidR="003E3D4F" w:rsidRDefault="003E3D4F">
            <w:pPr>
              <w:pStyle w:val="a3"/>
              <w:rPr>
                <w:sz w:val="16"/>
                <w:szCs w:val="16"/>
              </w:rPr>
            </w:pPr>
            <w:r>
              <w:rPr>
                <w:sz w:val="16"/>
                <w:szCs w:val="16"/>
              </w:rPr>
              <w:t>в соотв с ФЗ об обороте земель с\х назначения 2002г</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3. Оборот земель сельскохозяйственного назначения основывается на следующих принципах:</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1) сохранение целевого использования земельных участков;</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2) установление размера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Российской Федерации и могут одновременно находиться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процентами общего количества голосов, приходящихся на акции или вклады (доли), составляющие уставные (складочные) капиталы данных юридических лиц;</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3) преимущественное право субъекта Российской Федерации или в случаях, установленных законом субъекта Российской Федерации, органа местного самоуправления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4) преимущественное право субъекта Российской Федерации или в случаях, установленных законом субъекта Российской Федерации, органа местного самоуправления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в случае, если другие участники долевой собственности откажутся от покупки такой доли или не заявят о намерении приобрести такую долю в праве общей собственности на земельный участок из земель сельскохозяйственного назначения;</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6) предоставление гражданам и юридическим лицам в собственность земельных участков из земель сельскохозяйственного назначения, находящихся в государственной или муниципальной собственности, на возмездной или безвозмездной основе в случаях, установленных федеральными законами.</w:t>
            </w:r>
          </w:p>
          <w:p w:rsidR="003E3D4F" w:rsidRDefault="003E3D4F">
            <w:pPr>
              <w:rPr>
                <w:sz w:val="20"/>
                <w:szCs w:val="20"/>
              </w:rPr>
            </w:pPr>
          </w:p>
        </w:tc>
      </w:tr>
    </w:tbl>
    <w:p w:rsidR="003E3D4F" w:rsidRDefault="003E3D4F">
      <w:pPr>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665"/>
      </w:tblGrid>
      <w:tr w:rsidR="003E3D4F">
        <w:trPr>
          <w:trHeight w:val="7365"/>
        </w:trPr>
        <w:tc>
          <w:tcPr>
            <w:tcW w:w="4695" w:type="dxa"/>
          </w:tcPr>
          <w:p w:rsidR="003E3D4F" w:rsidRDefault="003E3D4F">
            <w:pPr>
              <w:pStyle w:val="a3"/>
            </w:pPr>
            <w:r>
              <w:t xml:space="preserve">18. Предельные размеры зем участков и земель с\х назначения </w:t>
            </w:r>
          </w:p>
          <w:p w:rsidR="003E3D4F" w:rsidRDefault="003E3D4F">
            <w:pPr>
              <w:pStyle w:val="a3"/>
              <w:rPr>
                <w:sz w:val="14"/>
                <w:szCs w:val="14"/>
              </w:rPr>
            </w:pPr>
            <w:r>
              <w:rPr>
                <w:sz w:val="14"/>
                <w:szCs w:val="14"/>
              </w:rPr>
              <w:t>в соотв с ФЗ об обороте земель с\х назначения 2002г</w:t>
            </w:r>
          </w:p>
          <w:p w:rsidR="003E3D4F" w:rsidRDefault="003E3D4F">
            <w:pPr>
              <w:widowControl w:val="0"/>
              <w:autoSpaceDE w:val="0"/>
              <w:autoSpaceDN w:val="0"/>
              <w:adjustRightInd w:val="0"/>
              <w:jc w:val="both"/>
              <w:rPr>
                <w:rFonts w:ascii="Arial" w:hAnsi="Arial" w:cs="Arial"/>
                <w:sz w:val="14"/>
                <w:szCs w:val="14"/>
              </w:rPr>
            </w:pPr>
            <w:r>
              <w:rPr>
                <w:rFonts w:ascii="Arial" w:hAnsi="Arial" w:cs="Arial"/>
                <w:b/>
                <w:bCs/>
                <w:color w:val="000080"/>
                <w:sz w:val="14"/>
                <w:szCs w:val="14"/>
              </w:rPr>
              <w:t>Статья 4.</w:t>
            </w:r>
            <w:r>
              <w:rPr>
                <w:rFonts w:ascii="Arial" w:hAnsi="Arial" w:cs="Arial"/>
                <w:color w:val="000000"/>
                <w:sz w:val="14"/>
                <w:szCs w:val="14"/>
              </w:rPr>
              <w:t xml:space="preserve"> Предельные размеры и требования к местоположению земельных участков из земель сельскохозяйственного назначения</w:t>
            </w:r>
          </w:p>
          <w:p w:rsidR="003E3D4F" w:rsidRDefault="003E3D4F">
            <w:pPr>
              <w:widowControl w:val="0"/>
              <w:autoSpaceDE w:val="0"/>
              <w:autoSpaceDN w:val="0"/>
              <w:adjustRightInd w:val="0"/>
              <w:ind w:firstLine="485"/>
              <w:jc w:val="both"/>
              <w:rPr>
                <w:rFonts w:ascii="Arial" w:hAnsi="Arial" w:cs="Arial"/>
                <w:sz w:val="14"/>
                <w:szCs w:val="14"/>
              </w:rPr>
            </w:pPr>
            <w:r>
              <w:rPr>
                <w:rFonts w:ascii="Arial" w:hAnsi="Arial" w:cs="Arial"/>
                <w:color w:val="000000"/>
                <w:sz w:val="14"/>
                <w:szCs w:val="14"/>
              </w:rPr>
              <w:t xml:space="preserve">1. Минимальные размеры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w:t>
            </w:r>
            <w:r>
              <w:rPr>
                <w:rFonts w:ascii="Arial" w:hAnsi="Arial" w:cs="Arial"/>
                <w:color w:val="008000"/>
                <w:sz w:val="14"/>
                <w:szCs w:val="14"/>
                <w:u w:val="single"/>
              </w:rPr>
              <w:t>законодательства</w:t>
            </w:r>
            <w:r>
              <w:rPr>
                <w:rFonts w:ascii="Arial" w:hAnsi="Arial" w:cs="Arial"/>
                <w:color w:val="000000"/>
                <w:sz w:val="14"/>
                <w:szCs w:val="14"/>
              </w:rPr>
              <w:t xml:space="preserve"> Российской Федерации о землеустройстве.</w:t>
            </w:r>
          </w:p>
          <w:p w:rsidR="003E3D4F" w:rsidRDefault="003E3D4F">
            <w:pPr>
              <w:widowControl w:val="0"/>
              <w:autoSpaceDE w:val="0"/>
              <w:autoSpaceDN w:val="0"/>
              <w:adjustRightInd w:val="0"/>
              <w:ind w:firstLine="485"/>
              <w:jc w:val="both"/>
              <w:rPr>
                <w:rFonts w:ascii="Arial" w:hAnsi="Arial" w:cs="Arial"/>
                <w:sz w:val="14"/>
                <w:szCs w:val="14"/>
              </w:rPr>
            </w:pPr>
            <w:r>
              <w:rPr>
                <w:rFonts w:ascii="Arial" w:hAnsi="Arial" w:cs="Arial"/>
                <w:color w:val="000000"/>
                <w:sz w:val="14"/>
                <w:szCs w:val="14"/>
              </w:rPr>
              <w:t>Не допускается совершение сделок с земельными участками из земель сельскохозяйственного назначения, если в результате таких сделок образуются новые земельные участки, размеры и местоположение которых не соответствуют требованиям, установленным настоящей статьей.</w:t>
            </w:r>
          </w:p>
          <w:p w:rsidR="003E3D4F" w:rsidRDefault="003E3D4F">
            <w:pPr>
              <w:widowControl w:val="0"/>
              <w:autoSpaceDE w:val="0"/>
              <w:autoSpaceDN w:val="0"/>
              <w:adjustRightInd w:val="0"/>
              <w:ind w:firstLine="485"/>
              <w:jc w:val="both"/>
              <w:rPr>
                <w:rFonts w:ascii="Arial" w:hAnsi="Arial" w:cs="Arial"/>
                <w:sz w:val="14"/>
                <w:szCs w:val="14"/>
              </w:rPr>
            </w:pPr>
            <w:r>
              <w:rPr>
                <w:rFonts w:ascii="Arial" w:hAnsi="Arial" w:cs="Arial"/>
                <w:color w:val="000000"/>
                <w:sz w:val="14"/>
                <w:szCs w:val="14"/>
              </w:rPr>
              <w:t>Не допускается выдел земельного участка в счет доли (долей) в праве общей собственности на земельный участок из состава искусственно орошаемых сельскохозяйственных угодий, если размер выделяемого в натуре (на местности) земельного участка меньше устанавливаемого субъектами Российской Федерации в соответствии с требованиями законодательства Российской Федерации о землеустройстве предельного минимального размера земельного участка для мелиорированных земель.</w:t>
            </w:r>
          </w:p>
          <w:p w:rsidR="003E3D4F" w:rsidRDefault="003E3D4F">
            <w:pPr>
              <w:widowControl w:val="0"/>
              <w:autoSpaceDE w:val="0"/>
              <w:autoSpaceDN w:val="0"/>
              <w:adjustRightInd w:val="0"/>
              <w:ind w:firstLine="485"/>
              <w:jc w:val="both"/>
              <w:rPr>
                <w:rFonts w:ascii="Arial" w:hAnsi="Arial" w:cs="Arial"/>
                <w:sz w:val="14"/>
                <w:szCs w:val="14"/>
              </w:rPr>
            </w:pPr>
            <w:r>
              <w:rPr>
                <w:rFonts w:ascii="Arial" w:hAnsi="Arial" w:cs="Arial"/>
                <w:color w:val="000000"/>
                <w:sz w:val="14"/>
                <w:szCs w:val="14"/>
              </w:rPr>
              <w:t>2. Размер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Российской Федерации и могут находиться одновременно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процентами общего количества голосов, приходящихся на акции (вклады, доли), составляющие уставные (складочные) капиталы данных юридических лиц, устанавливается законом субъекта Российской Федерации.</w:t>
            </w:r>
          </w:p>
          <w:p w:rsidR="003E3D4F" w:rsidRDefault="003E3D4F">
            <w:pPr>
              <w:widowControl w:val="0"/>
              <w:autoSpaceDE w:val="0"/>
              <w:autoSpaceDN w:val="0"/>
              <w:adjustRightInd w:val="0"/>
              <w:ind w:firstLine="485"/>
              <w:jc w:val="both"/>
              <w:rPr>
                <w:rFonts w:ascii="Arial" w:hAnsi="Arial" w:cs="Arial"/>
                <w:sz w:val="14"/>
                <w:szCs w:val="14"/>
              </w:rPr>
            </w:pPr>
            <w:r>
              <w:rPr>
                <w:rFonts w:ascii="Arial" w:hAnsi="Arial" w:cs="Arial"/>
                <w:color w:val="000000"/>
                <w:sz w:val="14"/>
                <w:szCs w:val="14"/>
              </w:rPr>
              <w:t>Установленный законом субъекта Российской Федерации размер общей площади таких земельных участков сельскохозяйственных угодий не может быть менее чем 10 процентов общей площади сельскохозяйственных угодий в границах одного административно-территориального образования.</w:t>
            </w:r>
          </w:p>
          <w:p w:rsidR="003E3D4F" w:rsidRDefault="003E3D4F">
            <w:pPr>
              <w:rPr>
                <w:sz w:val="20"/>
                <w:szCs w:val="20"/>
              </w:rPr>
            </w:pPr>
          </w:p>
        </w:tc>
        <w:tc>
          <w:tcPr>
            <w:tcW w:w="4665" w:type="dxa"/>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19.Принудительное изьятие зем участков из земель с\х назначения</w:t>
            </w: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14"/>
                <w:szCs w:val="14"/>
              </w:rPr>
            </w:pPr>
            <w:r>
              <w:rPr>
                <w:sz w:val="14"/>
                <w:szCs w:val="14"/>
              </w:rPr>
              <w:t>в соотв с ФЗ об обороте земель с\х назначения 2002г</w:t>
            </w:r>
          </w:p>
          <w:p w:rsidR="003E3D4F" w:rsidRDefault="003E3D4F">
            <w:pPr>
              <w:widowControl w:val="0"/>
              <w:autoSpaceDE w:val="0"/>
              <w:autoSpaceDN w:val="0"/>
              <w:adjustRightInd w:val="0"/>
              <w:jc w:val="both"/>
              <w:rPr>
                <w:rFonts w:ascii="Arial" w:hAnsi="Arial" w:cs="Arial"/>
                <w:sz w:val="12"/>
                <w:szCs w:val="12"/>
              </w:rPr>
            </w:pPr>
            <w:r>
              <w:rPr>
                <w:rFonts w:ascii="Arial" w:hAnsi="Arial" w:cs="Arial"/>
                <w:b/>
                <w:bCs/>
                <w:color w:val="000080"/>
                <w:sz w:val="12"/>
                <w:szCs w:val="12"/>
              </w:rPr>
              <w:t>Статья 6.</w:t>
            </w:r>
            <w:r>
              <w:rPr>
                <w:rFonts w:ascii="Arial" w:hAnsi="Arial" w:cs="Arial"/>
                <w:color w:val="000000"/>
                <w:sz w:val="12"/>
                <w:szCs w:val="12"/>
              </w:rPr>
              <w:t xml:space="preserve"> Принудительное изъятие и прекращение прав на земельные участки из земель сельскохозяйственного назначения</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1. 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 xml:space="preserve">Определение размера причиненного окружающей среде вреда, в том числе земле как природному объекту, осуществляется на основании нормативов в области охраны окружающей среды в соответствии с </w:t>
            </w:r>
            <w:r>
              <w:rPr>
                <w:rFonts w:ascii="Arial" w:hAnsi="Arial" w:cs="Arial"/>
                <w:color w:val="008000"/>
                <w:sz w:val="12"/>
                <w:szCs w:val="12"/>
                <w:u w:val="single"/>
              </w:rPr>
              <w:t>Федеральным законом</w:t>
            </w:r>
            <w:r>
              <w:rPr>
                <w:rFonts w:ascii="Arial" w:hAnsi="Arial" w:cs="Arial"/>
                <w:color w:val="000000"/>
                <w:sz w:val="12"/>
                <w:szCs w:val="12"/>
              </w:rPr>
              <w:t xml:space="preserve"> от 10 января 2002 года N 7-ФЗ "Об охране окружающей среды".</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 xml:space="preserve">2. Право постоянного (бессрочного) пользования, право пожизненного наследуемого владения, право безвозмездного срочного пользования земельным участком из земель сельскохозяйственного назначения может быть прекращено принудительно по основаниям и в порядке, которые установлены </w:t>
            </w:r>
            <w:r>
              <w:rPr>
                <w:rFonts w:ascii="Arial" w:hAnsi="Arial" w:cs="Arial"/>
                <w:color w:val="008000"/>
                <w:sz w:val="12"/>
                <w:szCs w:val="12"/>
                <w:u w:val="single"/>
              </w:rPr>
              <w:t>Земельным кодексом</w:t>
            </w:r>
            <w:r>
              <w:rPr>
                <w:rFonts w:ascii="Arial" w:hAnsi="Arial" w:cs="Arial"/>
                <w:color w:val="000000"/>
                <w:sz w:val="12"/>
                <w:szCs w:val="12"/>
              </w:rPr>
              <w:t xml:space="preserve"> Российской Федерации. Аренда земельного участка из земель сельскохозяйственного назначения может быть принудительно прекращена в соответствии с требованиями </w:t>
            </w:r>
            <w:r>
              <w:rPr>
                <w:rFonts w:ascii="Arial" w:hAnsi="Arial" w:cs="Arial"/>
                <w:color w:val="008000"/>
                <w:sz w:val="12"/>
                <w:szCs w:val="12"/>
                <w:u w:val="single"/>
              </w:rPr>
              <w:t>Земельного кодекса</w:t>
            </w:r>
            <w:r>
              <w:rPr>
                <w:rFonts w:ascii="Arial" w:hAnsi="Arial" w:cs="Arial"/>
                <w:color w:val="000000"/>
                <w:sz w:val="12"/>
                <w:szCs w:val="12"/>
              </w:rPr>
              <w:t xml:space="preserve"> Российской Федерации и </w:t>
            </w:r>
            <w:r>
              <w:rPr>
                <w:rFonts w:ascii="Arial" w:hAnsi="Arial" w:cs="Arial"/>
                <w:color w:val="008000"/>
                <w:sz w:val="12"/>
                <w:szCs w:val="12"/>
                <w:u w:val="single"/>
              </w:rPr>
              <w:t>Гражданского кодекса</w:t>
            </w:r>
            <w:r>
              <w:rPr>
                <w:rFonts w:ascii="Arial" w:hAnsi="Arial" w:cs="Arial"/>
                <w:color w:val="000000"/>
                <w:sz w:val="12"/>
                <w:szCs w:val="12"/>
              </w:rPr>
              <w:t xml:space="preserve"> Российской Федерации.</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 xml:space="preserve">3. Земельный участок из земель сельскохозяйственного назначения может быть изъят принудительно у его собственника в судебном порядке в случае ненадлежащего использования. Случаи ненадлежащего использования земельного участка из земель сельскохозяйственного назначения определяются в соответствии с </w:t>
            </w:r>
            <w:r>
              <w:rPr>
                <w:rFonts w:ascii="Arial" w:hAnsi="Arial" w:cs="Arial"/>
                <w:color w:val="008000"/>
                <w:sz w:val="12"/>
                <w:szCs w:val="12"/>
                <w:u w:val="single"/>
              </w:rPr>
              <w:t>Земельным кодексом</w:t>
            </w:r>
            <w:r>
              <w:rPr>
                <w:rFonts w:ascii="Arial" w:hAnsi="Arial" w:cs="Arial"/>
                <w:color w:val="000000"/>
                <w:sz w:val="12"/>
                <w:szCs w:val="12"/>
              </w:rPr>
              <w:t xml:space="preserve"> Российской Федерации.</w:t>
            </w:r>
          </w:p>
          <w:p w:rsidR="003E3D4F" w:rsidRDefault="003E3D4F">
            <w:pPr>
              <w:widowControl w:val="0"/>
              <w:autoSpaceDE w:val="0"/>
              <w:autoSpaceDN w:val="0"/>
              <w:adjustRightInd w:val="0"/>
              <w:ind w:firstLine="485"/>
              <w:jc w:val="both"/>
              <w:rPr>
                <w:rFonts w:ascii="Arial" w:hAnsi="Arial" w:cs="Arial"/>
                <w:sz w:val="12"/>
                <w:szCs w:val="12"/>
              </w:rPr>
            </w:pPr>
            <w:r>
              <w:rPr>
                <w:rFonts w:ascii="Arial" w:hAnsi="Arial" w:cs="Arial"/>
                <w:color w:val="000000"/>
                <w:sz w:val="12"/>
                <w:szCs w:val="12"/>
              </w:rPr>
              <w:t xml:space="preserve">Заявление в суд о принудительном изъятии у собственника земельного участка из земель сельскохозяйственного назначения направляется органом государственной власти субъекта Российской Федерации или в случаях, установленных законом субъекта Российской Федерации, органом местного самоуправления при его ненадлежащем использовании, повлекшем за собой причинение вреда окружающей среде, в том числе земле как природному объекту. Заявление в суд направляется по правилам, установленным </w:t>
            </w:r>
            <w:r>
              <w:rPr>
                <w:rFonts w:ascii="Arial" w:hAnsi="Arial" w:cs="Arial"/>
                <w:color w:val="008000"/>
                <w:sz w:val="12"/>
                <w:szCs w:val="12"/>
                <w:u w:val="single"/>
              </w:rPr>
              <w:t>Земельным кодексом</w:t>
            </w:r>
            <w:r>
              <w:rPr>
                <w:rFonts w:ascii="Arial" w:hAnsi="Arial" w:cs="Arial"/>
                <w:color w:val="000000"/>
                <w:sz w:val="12"/>
                <w:szCs w:val="12"/>
              </w:rPr>
              <w:t xml:space="preserve"> Российской Федерации для принудительного прекращения прав на земельный участок лица, не являющегося его собственником, ввиду ненадлежащего использования земельного участка.</w:t>
            </w:r>
          </w:p>
          <w:p w:rsidR="003E3D4F" w:rsidRDefault="003E3D4F">
            <w:pPr>
              <w:widowControl w:val="0"/>
              <w:autoSpaceDE w:val="0"/>
              <w:autoSpaceDN w:val="0"/>
              <w:adjustRightInd w:val="0"/>
              <w:rPr>
                <w:rFonts w:ascii="Arial" w:hAnsi="Arial" w:cs="Arial"/>
                <w:sz w:val="12"/>
                <w:szCs w:val="12"/>
              </w:rPr>
            </w:pP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tc>
      </w:tr>
      <w:tr w:rsidR="003E3D4F">
        <w:trPr>
          <w:trHeight w:val="7140"/>
        </w:trPr>
        <w:tc>
          <w:tcPr>
            <w:tcW w:w="4695" w:type="dxa"/>
          </w:tcPr>
          <w:p w:rsidR="003E3D4F" w:rsidRDefault="003E3D4F">
            <w:pPr>
              <w:pStyle w:val="a3"/>
            </w:pPr>
            <w:r>
              <w:t>20. Выдел участников в счет зем доли из земель сельхоз назначения.</w:t>
            </w:r>
          </w:p>
          <w:p w:rsidR="003E3D4F" w:rsidRDefault="003E3D4F">
            <w:pPr>
              <w:rPr>
                <w:sz w:val="10"/>
                <w:szCs w:val="10"/>
              </w:rPr>
            </w:pPr>
            <w:r>
              <w:rPr>
                <w:sz w:val="10"/>
                <w:szCs w:val="10"/>
              </w:rPr>
              <w:t>в соотв с ФЗ об обороте земель с\х назначения 2002г</w:t>
            </w:r>
          </w:p>
          <w:p w:rsidR="003E3D4F" w:rsidRDefault="003E3D4F">
            <w:pPr>
              <w:widowControl w:val="0"/>
              <w:autoSpaceDE w:val="0"/>
              <w:autoSpaceDN w:val="0"/>
              <w:adjustRightInd w:val="0"/>
              <w:jc w:val="both"/>
              <w:rPr>
                <w:rFonts w:ascii="Arial" w:hAnsi="Arial" w:cs="Arial"/>
                <w:sz w:val="10"/>
                <w:szCs w:val="10"/>
              </w:rPr>
            </w:pPr>
            <w:r>
              <w:rPr>
                <w:rFonts w:ascii="Arial" w:hAnsi="Arial" w:cs="Arial"/>
                <w:b/>
                <w:bCs/>
                <w:color w:val="000080"/>
                <w:sz w:val="10"/>
                <w:szCs w:val="10"/>
              </w:rPr>
              <w:t>Статья 13.</w:t>
            </w:r>
            <w:r>
              <w:rPr>
                <w:rFonts w:ascii="Arial" w:hAnsi="Arial" w:cs="Arial"/>
                <w:color w:val="000000"/>
                <w:sz w:val="10"/>
                <w:szCs w:val="10"/>
              </w:rPr>
              <w:t xml:space="preserve"> Выдел земельных участков в счет долей в праве общей собственности на земельный участок из земель сельскохозяйственного назначения</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1. Участник долевой собственности вправе требовать выдела земельного участка в счет доли в праве общей собственности на земельный участок из земель сельскохозяйственного назначения. Для выдела земельного участка участник долевой собственности обязан известить о намерении выделить земельный участок в счет доли в праве общей собственности на земельный участок из земель сельскохозяйственного назначения в письменной форме остальных участников долевой собственности или опубликовать сообщение в средствах массовой информации, определенных субъектом Российской Федерации, с указанием предполагаемого местоположения выделяемого земельного участка и размера компенсации остальным участникам долевой собственности в случаях, установленных настоящей статьей.</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В случае, если рыночная стоимость выделяемого земельного участка в расчете на единицу его площади превышает рыночную стоимость оставшегося после выдела земельного участка в расчете на единицу его площади, участник долевой собственности, обязан выплатить компенсацию остальным участникам долевой собственности после выдела земельного участка.</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Размер компенсации определяется как произведение площади выделяемого земельного участка и разницы в рыночной стоимости выделяемого земельного участка и оставшегося после выдела земельного участка в расчете на единицу их площадей.</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 xml:space="preserve">2. В случае, если в течение месяца со дня надлежащего уведомления участников долевой собственности или опубликования сообщения, указанного в </w:t>
            </w:r>
            <w:r>
              <w:rPr>
                <w:rFonts w:ascii="Arial" w:hAnsi="Arial" w:cs="Arial"/>
                <w:color w:val="008000"/>
                <w:sz w:val="10"/>
                <w:szCs w:val="10"/>
                <w:u w:val="single"/>
              </w:rPr>
              <w:t>пункте 1</w:t>
            </w:r>
            <w:r>
              <w:rPr>
                <w:rFonts w:ascii="Arial" w:hAnsi="Arial" w:cs="Arial"/>
                <w:color w:val="000000"/>
                <w:sz w:val="10"/>
                <w:szCs w:val="10"/>
              </w:rPr>
              <w:t xml:space="preserve"> настоящей статьи, не поступят возражения от участников долевой собственности, предложение о местоположении земельного участка и размере компенсации, считается согласованным.</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 xml:space="preserve">Споры о местоположении выделяемого земельного участка и размере компенсации разрешаются участниками долевой собственности с использованием согласительных процедур, </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В случае недостижения согласованного решения споры о местоположении выделяемого земельного участка и размере компенсации рассматриваются в суде.</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3. Неиспользуемая в течение двух лет часть находящегося в долевой собственности земельного участка из земель сельскохозяйственного назначения может быть выделена в самостоятельный земельный участок субъектом Российской Федерации или в случаях, установленных законом субъекта Российской Федерации, органом местного самоуправления по правилам, установленным настоящей статьей.</w:t>
            </w:r>
          </w:p>
          <w:p w:rsidR="003E3D4F" w:rsidRDefault="003E3D4F">
            <w:pPr>
              <w:widowControl w:val="0"/>
              <w:autoSpaceDE w:val="0"/>
              <w:autoSpaceDN w:val="0"/>
              <w:adjustRightInd w:val="0"/>
              <w:ind w:firstLine="485"/>
              <w:jc w:val="both"/>
              <w:rPr>
                <w:rFonts w:ascii="Arial" w:hAnsi="Arial" w:cs="Arial"/>
                <w:sz w:val="10"/>
                <w:szCs w:val="10"/>
              </w:rPr>
            </w:pPr>
            <w:r>
              <w:rPr>
                <w:rFonts w:ascii="Arial" w:hAnsi="Arial" w:cs="Arial"/>
                <w:color w:val="000000"/>
                <w:sz w:val="10"/>
                <w:szCs w:val="10"/>
              </w:rPr>
              <w:t>Субъект Российской Федерации или в случаях, установленных законом субъекта Российской Федерации, орган местного самоуправления вправе направить в суд заявление о признании права собственности субъекта Российской Федерации или муниципального образования на указанный земельный участок в случае, если участник или участники долевой собственности неизвестны, либо в случае, если участник или участники долевой собственности известны, о прекращении права собственности участника или участников долевой собственности на долю в праве общей собственности на земельный участок из земель сельскохозяйственного назначения и о признании права собственности субъекта Российской Федерации или муниципального образования на указанный земельный участок.</w:t>
            </w:r>
          </w:p>
          <w:p w:rsidR="003E3D4F" w:rsidRDefault="003E3D4F">
            <w:pPr>
              <w:rPr>
                <w:sz w:val="10"/>
                <w:szCs w:val="10"/>
              </w:rPr>
            </w:pPr>
          </w:p>
        </w:tc>
        <w:tc>
          <w:tcPr>
            <w:tcW w:w="4665" w:type="dxa"/>
          </w:tcPr>
          <w:p w:rsidR="003E3D4F" w:rsidRDefault="003E3D4F">
            <w:pPr>
              <w:pStyle w:val="a3"/>
            </w:pPr>
            <w:r>
              <w:t>25 Понятие и виды с\х кооперативов.</w:t>
            </w:r>
          </w:p>
          <w:p w:rsidR="003E3D4F" w:rsidRDefault="003E3D4F">
            <w:pPr>
              <w:rPr>
                <w:sz w:val="12"/>
                <w:szCs w:val="12"/>
              </w:rPr>
            </w:pPr>
            <w:r>
              <w:rPr>
                <w:sz w:val="12"/>
                <w:szCs w:val="12"/>
              </w:rPr>
              <w:t>В соотв ФЗ о сельхоз кооперации 95г</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80"/>
                <w:sz w:val="12"/>
                <w:szCs w:val="12"/>
              </w:rPr>
              <w:t>сельскохозяйственный кооператив</w:t>
            </w:r>
            <w:r>
              <w:rPr>
                <w:rFonts w:ascii="a_FuturaOrto" w:hAnsi="a_FuturaOrto" w:cs="a_FuturaOrto"/>
                <w:color w:val="000000"/>
                <w:sz w:val="12"/>
                <w:szCs w:val="12"/>
              </w:rPr>
              <w:t xml:space="preserve"> -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может быть создан в форме производственного или потребительского кооператива;</w:t>
            </w:r>
          </w:p>
          <w:p w:rsidR="003E3D4F" w:rsidRDefault="003E3D4F">
            <w:pPr>
              <w:autoSpaceDE w:val="0"/>
              <w:autoSpaceDN w:val="0"/>
              <w:adjustRightInd w:val="0"/>
              <w:ind w:firstLine="485"/>
              <w:jc w:val="both"/>
              <w:rPr>
                <w:rFonts w:ascii="a_FuturaOrto" w:hAnsi="a_FuturaOrto" w:cs="a_FuturaOrto"/>
                <w:sz w:val="12"/>
                <w:szCs w:val="12"/>
              </w:rPr>
            </w:pPr>
            <w:r>
              <w:rPr>
                <w:sz w:val="12"/>
                <w:szCs w:val="12"/>
              </w:rPr>
              <w:t>Виды:</w:t>
            </w:r>
            <w:r>
              <w:rPr>
                <w:rFonts w:ascii="a_FuturaOrto" w:hAnsi="a_FuturaOrto" w:cs="a_FuturaOrto"/>
                <w:color w:val="000000"/>
                <w:sz w:val="12"/>
                <w:szCs w:val="12"/>
              </w:rPr>
              <w:t xml:space="preserve"> 1. Сельскохозяйственным производственным кооперативом (далее - производственный кооператив)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3E3D4F" w:rsidRDefault="003E3D4F">
            <w:pPr>
              <w:autoSpaceDE w:val="0"/>
              <w:autoSpaceDN w:val="0"/>
              <w:adjustRightInd w:val="0"/>
              <w:ind w:firstLine="485"/>
              <w:jc w:val="both"/>
              <w:rPr>
                <w:rFonts w:ascii="a_FuturaOrto" w:hAnsi="a_FuturaOrto" w:cs="a_FuturaOrto"/>
                <w:color w:val="000000"/>
                <w:sz w:val="12"/>
                <w:szCs w:val="12"/>
              </w:rPr>
            </w:pPr>
            <w:r>
              <w:rPr>
                <w:rFonts w:ascii="a_FuturaOrto" w:hAnsi="a_FuturaOrto" w:cs="a_FuturaOrto"/>
                <w:color w:val="000000"/>
                <w:sz w:val="12"/>
                <w:szCs w:val="12"/>
              </w:rPr>
              <w:t xml:space="preserve">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пунктом 1 настоящей статьи.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w:t>
            </w:r>
            <w:r>
              <w:rPr>
                <w:rFonts w:ascii="a_FuturaOrto" w:hAnsi="a_FuturaOrto" w:cs="a_FuturaOrto"/>
                <w:sz w:val="12"/>
                <w:szCs w:val="12"/>
              </w:rPr>
              <w:t xml:space="preserve"> </w:t>
            </w:r>
            <w:r>
              <w:rPr>
                <w:rFonts w:ascii="a_FuturaOrto" w:hAnsi="a_FuturaOrto" w:cs="a_FuturaOrto"/>
                <w:color w:val="000080"/>
                <w:sz w:val="12"/>
                <w:szCs w:val="12"/>
              </w:rPr>
              <w:t>Сельскохозяйственным потребительским кооперативом</w:t>
            </w:r>
            <w:r>
              <w:rPr>
                <w:rFonts w:ascii="a_FuturaOrto" w:hAnsi="a_FuturaOrto" w:cs="a_FuturaOrto"/>
                <w:color w:val="000000"/>
                <w:sz w:val="12"/>
                <w:szCs w:val="12"/>
              </w:rPr>
              <w:t xml:space="preserve"> (далее - потребительский кооператив) признается </w:t>
            </w:r>
            <w:r>
              <w:rPr>
                <w:rFonts w:ascii="a_FuturaOrto" w:hAnsi="a_FuturaOrto" w:cs="a_FuturaOrto"/>
                <w:color w:val="008000"/>
                <w:sz w:val="12"/>
                <w:szCs w:val="12"/>
                <w:u w:val="single"/>
              </w:rPr>
              <w:t>сельскохозяйственный кооператив</w:t>
            </w:r>
            <w:r>
              <w:rPr>
                <w:rFonts w:ascii="a_FuturaOrto" w:hAnsi="a_FuturaOrto" w:cs="a_FuturaOrto"/>
                <w:color w:val="000000"/>
                <w:sz w:val="12"/>
                <w:szCs w:val="12"/>
              </w:rPr>
              <w:t>, созданный сельскохозяйственными товаропроизводителями (гражданами и (или) юридическими лицами) при условии их обязательного участия в хозяйственной деятельности потребительского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 созданные в соответствии с требованиями, предусмотренными пунктом 1 настоящей статьи, для выполнения одного или нескольких из указанных в данной статье видов деятельности.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sz w:val="12"/>
                <w:szCs w:val="12"/>
              </w:rPr>
              <w:t>3</w:t>
            </w:r>
            <w:r>
              <w:rPr>
                <w:rFonts w:ascii="a_FuturaOrto" w:hAnsi="a_FuturaOrto" w:cs="a_FuturaOrto"/>
                <w:color w:val="008000"/>
                <w:sz w:val="12"/>
                <w:szCs w:val="12"/>
                <w:u w:val="single"/>
              </w:rPr>
              <w:t xml:space="preserve"> Кооперативы</w:t>
            </w:r>
            <w:r>
              <w:rPr>
                <w:rFonts w:ascii="a_FuturaOrto" w:hAnsi="a_FuturaOrto" w:cs="a_FuturaOrto"/>
                <w:color w:val="000000"/>
                <w:sz w:val="12"/>
                <w:szCs w:val="12"/>
              </w:rPr>
              <w:t xml:space="preserve">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аудиторских проверок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порядке,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3E3D4F" w:rsidRDefault="003E3D4F">
            <w:pPr>
              <w:autoSpaceDE w:val="0"/>
              <w:autoSpaceDN w:val="0"/>
              <w:adjustRightInd w:val="0"/>
              <w:rPr>
                <w:rFonts w:ascii="a_FuturaOrto" w:hAnsi="a_FuturaOrto" w:cs="a_FuturaOrto"/>
                <w:sz w:val="12"/>
                <w:szCs w:val="12"/>
              </w:rPr>
            </w:pPr>
          </w:p>
          <w:p w:rsidR="003E3D4F" w:rsidRDefault="003E3D4F">
            <w:pPr>
              <w:rPr>
                <w:sz w:val="16"/>
                <w:szCs w:val="16"/>
              </w:rPr>
            </w:pPr>
          </w:p>
        </w:tc>
      </w:tr>
      <w:tr w:rsidR="003E3D4F">
        <w:trPr>
          <w:trHeight w:val="7365"/>
        </w:trPr>
        <w:tc>
          <w:tcPr>
            <w:tcW w:w="4695" w:type="dxa"/>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26.Понятие и виды с\х производственных кооперативов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Сельскохозяйственным производственным кооперативом (далее - производственный кооператив)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пунктом 1 настоящей статьи.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w:t>
            </w:r>
            <w:r>
              <w:rPr>
                <w:rFonts w:ascii="a_FuturaOrto" w:hAnsi="a_FuturaOrto" w:cs="a_FuturaOrto"/>
                <w:color w:val="008000"/>
                <w:sz w:val="12"/>
                <w:szCs w:val="12"/>
                <w:u w:val="single"/>
              </w:rPr>
              <w:t>участии</w:t>
            </w:r>
            <w:r>
              <w:rPr>
                <w:rFonts w:ascii="a_FuturaOrto" w:hAnsi="a_FuturaOrto" w:cs="a_FuturaOrto"/>
                <w:color w:val="000000"/>
                <w:sz w:val="12"/>
                <w:szCs w:val="12"/>
              </w:rPr>
              <w:t xml:space="preserve"> членов коопхоза и объединении их имущественных </w:t>
            </w:r>
            <w:r>
              <w:rPr>
                <w:rFonts w:ascii="a_FuturaOrto" w:hAnsi="a_FuturaOrto" w:cs="a_FuturaOrto"/>
                <w:color w:val="008000"/>
                <w:sz w:val="12"/>
                <w:szCs w:val="12"/>
                <w:u w:val="single"/>
              </w:rPr>
              <w:t>паевых взносов</w:t>
            </w:r>
            <w:r>
              <w:rPr>
                <w:rFonts w:ascii="a_FuturaOrto" w:hAnsi="a_FuturaOrto" w:cs="a_FuturaOrto"/>
                <w:color w:val="000000"/>
                <w:sz w:val="12"/>
                <w:szCs w:val="12"/>
              </w:rPr>
              <w:t xml:space="preserve"> в размере и порядке, установленных настоящим Федеральным законом и уставом коопхоза. При этом в паевой фонд коопхоза не передаются земельные участки, которые остаются в собственности (владении, аренде) крестьянских (фермерских) или личных подсобных хозяйств, за исключением земель, предназначенных для общекооперативных нужд. Фирменное наименование коопхоза должно содержать его наименование и слово "коопхоз".</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Число членов производственного кооператива должно быть не менее пяти.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6. Не менее 50 процентов объема работ в производственном кооперативе должно выполняться его членами.</w:t>
            </w:r>
          </w:p>
          <w:p w:rsidR="003E3D4F" w:rsidRDefault="003E3D4F">
            <w:pPr>
              <w:autoSpaceDE w:val="0"/>
              <w:autoSpaceDN w:val="0"/>
              <w:adjustRightInd w:val="0"/>
              <w:rPr>
                <w:rFonts w:ascii="a_FuturaOrto" w:hAnsi="a_FuturaOrto" w:cs="a_FuturaOrto"/>
                <w:sz w:val="12"/>
                <w:szCs w:val="12"/>
              </w:rPr>
            </w:pP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3E3D4F" w:rsidRDefault="003E3D4F">
            <w:pPr>
              <w:rPr>
                <w:sz w:val="10"/>
                <w:szCs w:val="10"/>
              </w:rPr>
            </w:pPr>
          </w:p>
        </w:tc>
        <w:tc>
          <w:tcPr>
            <w:tcW w:w="4665" w:type="dxa"/>
          </w:tcPr>
          <w:p w:rsidR="003E3D4F" w:rsidRDefault="003E3D4F">
            <w:pPr>
              <w:rPr>
                <w:sz w:val="10"/>
                <w:szCs w:val="10"/>
              </w:rPr>
            </w:pP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27. Правовое положение с\х потреб кооперативов</w:t>
            </w:r>
          </w:p>
          <w:p w:rsidR="003E3D4F" w:rsidRDefault="003E3D4F">
            <w:pPr>
              <w:autoSpaceDE w:val="0"/>
              <w:autoSpaceDN w:val="0"/>
              <w:adjustRightInd w:val="0"/>
              <w:jc w:val="both"/>
              <w:rPr>
                <w:rFonts w:ascii="a_FuturaOrto" w:hAnsi="a_FuturaOrto" w:cs="a_FuturaOrto"/>
                <w:sz w:val="10"/>
                <w:szCs w:val="10"/>
              </w:rPr>
            </w:pPr>
            <w:r>
              <w:rPr>
                <w:rFonts w:ascii="a_FuturaOrto" w:hAnsi="a_FuturaOrto" w:cs="a_FuturaOrto"/>
                <w:color w:val="000080"/>
                <w:sz w:val="10"/>
                <w:szCs w:val="10"/>
              </w:rPr>
              <w:t>Статья 4.</w:t>
            </w:r>
            <w:r>
              <w:rPr>
                <w:rFonts w:ascii="a_FuturaOrto" w:hAnsi="a_FuturaOrto" w:cs="a_FuturaOrto"/>
                <w:color w:val="000000"/>
                <w:sz w:val="10"/>
                <w:szCs w:val="10"/>
              </w:rPr>
              <w:t xml:space="preserve"> Сельскохозяйственные потребительские кооперативы</w:t>
            </w:r>
          </w:p>
          <w:p w:rsidR="003E3D4F" w:rsidRDefault="003E3D4F">
            <w:pPr>
              <w:autoSpaceDE w:val="0"/>
              <w:autoSpaceDN w:val="0"/>
              <w:adjustRightInd w:val="0"/>
              <w:jc w:val="both"/>
              <w:rPr>
                <w:rFonts w:ascii="a_FuturaOrto" w:hAnsi="a_FuturaOrto" w:cs="a_FuturaOrto"/>
                <w:sz w:val="10"/>
                <w:szCs w:val="10"/>
              </w:rPr>
            </w:pPr>
            <w:r>
              <w:rPr>
                <w:rFonts w:ascii="a_FuturaOrto" w:hAnsi="a_FuturaOrto" w:cs="a_FuturaOrto"/>
                <w:color w:val="000000"/>
                <w:sz w:val="10"/>
                <w:szCs w:val="10"/>
              </w:rPr>
              <w:t xml:space="preserve">1. </w:t>
            </w:r>
            <w:r>
              <w:rPr>
                <w:rFonts w:ascii="a_FuturaOrto" w:hAnsi="a_FuturaOrto" w:cs="a_FuturaOrto"/>
                <w:color w:val="000080"/>
                <w:sz w:val="10"/>
                <w:szCs w:val="10"/>
              </w:rPr>
              <w:t>Сельскохозяйственным потребительским кооперативом</w:t>
            </w:r>
            <w:r>
              <w:rPr>
                <w:rFonts w:ascii="a_FuturaOrto" w:hAnsi="a_FuturaOrto" w:cs="a_FuturaOrto"/>
                <w:color w:val="000000"/>
                <w:sz w:val="10"/>
                <w:szCs w:val="10"/>
              </w:rPr>
              <w:t xml:space="preserve"> (далее - потребительский кооператив) признается </w:t>
            </w:r>
            <w:r>
              <w:rPr>
                <w:rFonts w:ascii="a_FuturaOrto" w:hAnsi="a_FuturaOrto" w:cs="a_FuturaOrto"/>
                <w:color w:val="008000"/>
                <w:sz w:val="10"/>
                <w:szCs w:val="10"/>
                <w:u w:val="single"/>
              </w:rPr>
              <w:t>сельскохозяйственный кооператив</w:t>
            </w:r>
            <w:r>
              <w:rPr>
                <w:rFonts w:ascii="a_FuturaOrto" w:hAnsi="a_FuturaOrto" w:cs="a_FuturaOrto"/>
                <w:color w:val="000000"/>
                <w:sz w:val="10"/>
                <w:szCs w:val="10"/>
              </w:rPr>
              <w:t>, созданный сельскохозяйственными товаропроизводителями (гражданами и (или) юридическими лицами) при условии их обязательного участия в хозяйственной деятельности потребительского кооператива.</w:t>
            </w:r>
          </w:p>
          <w:p w:rsidR="003E3D4F" w:rsidRDefault="003E3D4F">
            <w:pPr>
              <w:pStyle w:val="3"/>
              <w:widowControl/>
              <w:rPr>
                <w:rFonts w:ascii="a_FuturaOrto" w:hAnsi="a_FuturaOrto" w:cs="a_FuturaOrto"/>
              </w:rPr>
            </w:pPr>
            <w:r>
              <w:rPr>
                <w:rFonts w:ascii="a_FuturaOrto" w:hAnsi="a_FuturaOrto" w:cs="a_FuturaOrto"/>
              </w:rPr>
              <w:t>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 созданные в соответствии с требованиями, предусмотренными пунктом 1 настоящей статьи, для выполнения одного или нескольких из указанных в данной статье видов деятельности.</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3E3D4F" w:rsidRDefault="003E3D4F">
            <w:pPr>
              <w:autoSpaceDE w:val="0"/>
              <w:autoSpaceDN w:val="0"/>
              <w:adjustRightInd w:val="0"/>
              <w:rPr>
                <w:rFonts w:ascii="a_FuturaOrto" w:hAnsi="a_FuturaOrto" w:cs="a_FuturaOrto"/>
                <w:sz w:val="10"/>
                <w:szCs w:val="10"/>
              </w:rPr>
            </w:pP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5. Обслуживающие кооперативы осуществляют мелиоративные, транспортные, ремонтные, строительные и эколого-восстановительные работы, телефонизацию и электрификацию в сельской местности, ветеринарное обслуживание животных и племенную работу, работу по внесению удобрений и ядохимикатов, осуществляют аудиторскую деятельность, оказывают научно-консультационные, информационные, медицинские, санаторно-курортные услуги и другие.</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7. 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8. Кредитные кооперативы образуются для кредитования и сбережения денежных средств членов данных кооперативов.</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9. Страховые кооперативы образуются для оказания различного рода услуг по личному и медицинскому страхованию, страхованию имущества, земли, посевов.</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10. Порядок образования и деятельности кредитных и страховых кооперативов, права и обязанности их членов определяются настоящим Федеральным законом и законами, регулирующими порядок создания и деятельности кредитных и страховых кооперативов.</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 xml:space="preserve">11. Потребительский кооператив образуется, если в его состав входит не менее двух юридических лиц или не менее пяти граждан. При этом юридическое лицо, являющееся </w:t>
            </w:r>
            <w:r>
              <w:rPr>
                <w:rFonts w:ascii="a_FuturaOrto" w:hAnsi="a_FuturaOrto" w:cs="a_FuturaOrto"/>
                <w:color w:val="008000"/>
                <w:sz w:val="10"/>
                <w:szCs w:val="10"/>
                <w:u w:val="single"/>
              </w:rPr>
              <w:t>членом кооператива</w:t>
            </w:r>
            <w:r>
              <w:rPr>
                <w:rFonts w:ascii="a_FuturaOrto" w:hAnsi="a_FuturaOrto" w:cs="a_FuturaOrto"/>
                <w:color w:val="000000"/>
                <w:sz w:val="10"/>
                <w:szCs w:val="10"/>
              </w:rPr>
              <w:t>, имеет один голос при принятии решений общим собранием, если иное не предусмотрено уставом кооператива.</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13. 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w:t>
            </w:r>
          </w:p>
          <w:p w:rsidR="003E3D4F" w:rsidRDefault="003E3D4F">
            <w:pPr>
              <w:autoSpaceDE w:val="0"/>
              <w:autoSpaceDN w:val="0"/>
              <w:adjustRightInd w:val="0"/>
              <w:ind w:firstLine="485"/>
              <w:jc w:val="both"/>
              <w:rPr>
                <w:rFonts w:ascii="a_FuturaOrto" w:hAnsi="a_FuturaOrto" w:cs="a_FuturaOrto"/>
                <w:sz w:val="10"/>
                <w:szCs w:val="10"/>
              </w:rPr>
            </w:pPr>
            <w:r>
              <w:rPr>
                <w:rFonts w:ascii="a_FuturaOrto" w:hAnsi="a_FuturaOrto" w:cs="a_FuturaOrto"/>
                <w:color w:val="000000"/>
                <w:sz w:val="10"/>
                <w:szCs w:val="10"/>
              </w:rPr>
              <w:t>14. Наименование потребительского кооператива должно содержать указание на основную цель его деятельности, а также слова "сельскохозяйственный кооператив".</w:t>
            </w:r>
          </w:p>
          <w:p w:rsidR="003E3D4F" w:rsidRDefault="003E3D4F">
            <w:pPr>
              <w:rPr>
                <w:sz w:val="20"/>
                <w:szCs w:val="20"/>
              </w:rPr>
            </w:pPr>
          </w:p>
        </w:tc>
      </w:tr>
      <w:tr w:rsidR="003E3D4F">
        <w:trPr>
          <w:trHeight w:val="7035"/>
        </w:trPr>
        <w:tc>
          <w:tcPr>
            <w:tcW w:w="4695" w:type="dxa"/>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28. Членство в с\х кооперативах</w:t>
            </w:r>
          </w:p>
          <w:p w:rsidR="003E3D4F" w:rsidRDefault="003E3D4F">
            <w:pPr>
              <w:autoSpaceDE w:val="0"/>
              <w:autoSpaceDN w:val="0"/>
              <w:adjustRightInd w:val="0"/>
              <w:rPr>
                <w:rFonts w:ascii="a_FuturaOrto" w:hAnsi="a_FuturaOrto" w:cs="a_FuturaOrto"/>
                <w:sz w:val="12"/>
                <w:szCs w:val="12"/>
              </w:rPr>
            </w:pP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80"/>
                <w:sz w:val="12"/>
                <w:szCs w:val="12"/>
              </w:rPr>
              <w:t>Статья 13.</w:t>
            </w:r>
            <w:r>
              <w:rPr>
                <w:rFonts w:ascii="a_FuturaOrto" w:hAnsi="a_FuturaOrto" w:cs="a_FuturaOrto"/>
                <w:color w:val="000000"/>
                <w:sz w:val="12"/>
                <w:szCs w:val="12"/>
              </w:rPr>
              <w:t xml:space="preserve"> Члены кооператива</w:t>
            </w:r>
          </w:p>
          <w:p w:rsidR="003E3D4F" w:rsidRDefault="003E3D4F">
            <w:pPr>
              <w:autoSpaceDE w:val="0"/>
              <w:autoSpaceDN w:val="0"/>
              <w:adjustRightInd w:val="0"/>
              <w:rPr>
                <w:rFonts w:ascii="a_FuturaOrto" w:hAnsi="a_FuturaOrto" w:cs="a_FuturaOrto"/>
                <w:sz w:val="12"/>
                <w:szCs w:val="12"/>
              </w:rPr>
            </w:pP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1. Членами </w:t>
            </w:r>
            <w:r>
              <w:rPr>
                <w:rFonts w:ascii="a_FuturaOrto" w:hAnsi="a_FuturaOrto" w:cs="a_FuturaOrto"/>
                <w:color w:val="008000"/>
                <w:sz w:val="12"/>
                <w:szCs w:val="12"/>
                <w:u w:val="single"/>
              </w:rPr>
              <w:t>производственного кооператива</w:t>
            </w:r>
            <w:r>
              <w:rPr>
                <w:rFonts w:ascii="a_FuturaOrto" w:hAnsi="a_FuturaOrto" w:cs="a_FuturaOrto"/>
                <w:color w:val="000000"/>
                <w:sz w:val="12"/>
                <w:szCs w:val="12"/>
              </w:rPr>
              <w:t xml:space="preserve">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2. Членами </w:t>
            </w:r>
            <w:r>
              <w:rPr>
                <w:rFonts w:ascii="a_FuturaOrto" w:hAnsi="a_FuturaOrto" w:cs="a_FuturaOrto"/>
                <w:color w:val="008000"/>
                <w:sz w:val="12"/>
                <w:szCs w:val="12"/>
                <w:u w:val="single"/>
              </w:rPr>
              <w:t>потребительского кооператива</w:t>
            </w:r>
            <w:r>
              <w:rPr>
                <w:rFonts w:ascii="a_FuturaOrto" w:hAnsi="a_FuturaOrto" w:cs="a_FuturaOrto"/>
                <w:color w:val="000000"/>
                <w:sz w:val="12"/>
                <w:szCs w:val="12"/>
              </w:rPr>
              <w:t xml:space="preserve"> могут быть граждане Российской Федерации и иностранные граждане и (или) юридические лица - сельскохозяйственные товаропроизводители, признающие устав потребительского кооператива и участвующие в его хозяйственной деятельности.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4. Граждане и юридические лица могут быть членами нескольких кооперативов, если иное не предусмотрено уставами данных кооперативов.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Кооператив вправе внести в устав дополнительные сведения об условиях приема в члены кооператива, предусматривающие:</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уровень квалификации и личные качества граждан, принимаемых в члены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обязательства пользоваться услугами кооператива в объемах, предусмотренных договорами;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удаленность хозяйства лица, принимаемого в члены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требования к ассортименту и качеству продукции, производимой лицом, принимаемым в члены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6. Членам кооператива не выплачиваются </w:t>
            </w:r>
            <w:r>
              <w:rPr>
                <w:rFonts w:ascii="a_FuturaOrto" w:hAnsi="a_FuturaOrto" w:cs="a_FuturaOrto"/>
                <w:color w:val="008000"/>
                <w:sz w:val="12"/>
                <w:szCs w:val="12"/>
                <w:u w:val="single"/>
              </w:rPr>
              <w:t>дивиденды</w:t>
            </w:r>
            <w:r>
              <w:rPr>
                <w:rFonts w:ascii="a_FuturaOrto" w:hAnsi="a_FuturaOrto" w:cs="a_FuturaOrto"/>
                <w:color w:val="000000"/>
                <w:sz w:val="12"/>
                <w:szCs w:val="12"/>
              </w:rPr>
              <w:t xml:space="preserve"> по их </w:t>
            </w:r>
            <w:r>
              <w:rPr>
                <w:rFonts w:ascii="a_FuturaOrto" w:hAnsi="a_FuturaOrto" w:cs="a_FuturaOrto"/>
                <w:color w:val="008000"/>
                <w:sz w:val="12"/>
                <w:szCs w:val="12"/>
                <w:u w:val="single"/>
              </w:rPr>
              <w:t>обязательным паям.</w:t>
            </w:r>
          </w:p>
          <w:p w:rsidR="003E3D4F" w:rsidRDefault="003E3D4F">
            <w:pPr>
              <w:autoSpaceDE w:val="0"/>
              <w:autoSpaceDN w:val="0"/>
              <w:adjustRightInd w:val="0"/>
              <w:rPr>
                <w:rFonts w:ascii="a_FuturaOrto" w:hAnsi="a_FuturaOrto" w:cs="a_FuturaOrto"/>
                <w:sz w:val="12"/>
                <w:szCs w:val="12"/>
              </w:rPr>
            </w:pP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tc>
        <w:tc>
          <w:tcPr>
            <w:tcW w:w="4665" w:type="dxa"/>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29.Ассоциированное членство с\х кооперативах</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80"/>
                <w:sz w:val="12"/>
                <w:szCs w:val="12"/>
              </w:rPr>
              <w:t>Статья 14.</w:t>
            </w:r>
            <w:r>
              <w:rPr>
                <w:rFonts w:ascii="a_FuturaOrto" w:hAnsi="a_FuturaOrto" w:cs="a_FuturaOrto"/>
                <w:color w:val="000000"/>
                <w:sz w:val="12"/>
                <w:szCs w:val="12"/>
              </w:rPr>
              <w:t xml:space="preserve"> Ассоциированное членство в кооперативе</w:t>
            </w:r>
          </w:p>
          <w:p w:rsidR="003E3D4F" w:rsidRDefault="003E3D4F">
            <w:pPr>
              <w:autoSpaceDE w:val="0"/>
              <w:autoSpaceDN w:val="0"/>
              <w:adjustRightInd w:val="0"/>
              <w:rPr>
                <w:rFonts w:ascii="a_FuturaOrto" w:hAnsi="a_FuturaOrto" w:cs="a_FuturaOrto"/>
                <w:sz w:val="12"/>
                <w:szCs w:val="12"/>
              </w:rPr>
            </w:pP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В производственных и потребительских кооперативах допускается в соответствии с их уставами ассоциированное членство.</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2. </w:t>
            </w:r>
            <w:r>
              <w:rPr>
                <w:rFonts w:ascii="a_FuturaOrto" w:hAnsi="a_FuturaOrto" w:cs="a_FuturaOrto"/>
                <w:color w:val="008000"/>
                <w:sz w:val="12"/>
                <w:szCs w:val="12"/>
                <w:u w:val="single"/>
              </w:rPr>
              <w:t>Ассоциированными членами</w:t>
            </w:r>
            <w:r>
              <w:rPr>
                <w:rFonts w:ascii="a_FuturaOrto" w:hAnsi="a_FuturaOrto" w:cs="a_FuturaOrto"/>
                <w:color w:val="000000"/>
                <w:sz w:val="12"/>
                <w:szCs w:val="12"/>
              </w:rPr>
              <w:t xml:space="preserve">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выхода на пенсию по возрасту или по состоянию здоровья;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перехода на выборную должность вне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службы в рядах Вооруженных Сил Российской Федерации;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в других случаях, предусмотренных уставом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4. Размер </w:t>
            </w:r>
            <w:r>
              <w:rPr>
                <w:rFonts w:ascii="a_FuturaOrto" w:hAnsi="a_FuturaOrto" w:cs="a_FuturaOrto"/>
                <w:color w:val="008000"/>
                <w:sz w:val="12"/>
                <w:szCs w:val="12"/>
                <w:u w:val="single"/>
              </w:rPr>
              <w:t>паевого взноса</w:t>
            </w:r>
            <w:r>
              <w:rPr>
                <w:rFonts w:ascii="a_FuturaOrto" w:hAnsi="a_FuturaOrto" w:cs="a_FuturaOrto"/>
                <w:color w:val="000000"/>
                <w:sz w:val="12"/>
                <w:szCs w:val="12"/>
              </w:rPr>
              <w:t xml:space="preserve"> ассоциированных членов кооператива и условия выплаты по ним дивидендов определяются в соответствии с уставом кооператива на основании договора, заключаемого кооперативом с ассоциированными членами.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Ассоциированный член кооператива не имеет права голоса в кооперативе, за исключением случаев: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внесения в устав кооператива изменений, связанных с условиями его членства в кооперативе;</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если он является работником кооператива. При этом общее число голосов ассоциированных членов не может превышать 50 процентов от числа голосов членов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В случае, если численность ассоциированных членов - работников кооператива превышает определенное в соответствии с законом и уставом кооператива максимальное число их голосов, персональный состав участников общего собрания кооператива - представителей ассоциированных членов устанавливается на их собрании.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6. При ликвидации кооператива ассоциированные члены кооператива имеют право на выплату стоимости своих </w:t>
            </w:r>
            <w:r>
              <w:rPr>
                <w:rFonts w:ascii="a_FuturaOrto" w:hAnsi="a_FuturaOrto" w:cs="a_FuturaOrto"/>
                <w:color w:val="008000"/>
                <w:sz w:val="12"/>
                <w:szCs w:val="12"/>
                <w:u w:val="single"/>
              </w:rPr>
              <w:t>паевых взносов</w:t>
            </w:r>
            <w:r>
              <w:rPr>
                <w:rFonts w:ascii="a_FuturaOrto" w:hAnsi="a_FuturaOrto" w:cs="a_FuturaOrto"/>
                <w:color w:val="000000"/>
                <w:sz w:val="12"/>
                <w:szCs w:val="12"/>
              </w:rPr>
              <w:t xml:space="preserve"> и на выплату объявленных, но не выплаченных дивидендов до выплаты стоимости </w:t>
            </w:r>
            <w:r>
              <w:rPr>
                <w:rFonts w:ascii="a_FuturaOrto" w:hAnsi="a_FuturaOrto" w:cs="a_FuturaOrto"/>
                <w:color w:val="008000"/>
                <w:sz w:val="12"/>
                <w:szCs w:val="12"/>
                <w:u w:val="single"/>
              </w:rPr>
              <w:t>паев</w:t>
            </w:r>
            <w:r>
              <w:rPr>
                <w:rFonts w:ascii="a_FuturaOrto" w:hAnsi="a_FuturaOrto" w:cs="a_FuturaOrto"/>
                <w:color w:val="000000"/>
                <w:sz w:val="12"/>
                <w:szCs w:val="12"/>
              </w:rPr>
              <w:t xml:space="preserve"> членам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7. По договору в письменной форме с пенсионерами -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8.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3E3D4F" w:rsidRDefault="003E3D4F">
            <w:pPr>
              <w:autoSpaceDE w:val="0"/>
              <w:autoSpaceDN w:val="0"/>
              <w:adjustRightInd w:val="0"/>
              <w:ind w:firstLine="485"/>
              <w:jc w:val="both"/>
              <w:rPr>
                <w:sz w:val="20"/>
                <w:szCs w:val="20"/>
              </w:rPr>
            </w:pPr>
          </w:p>
        </w:tc>
      </w:tr>
    </w:tbl>
    <w:p w:rsidR="003E3D4F" w:rsidRDefault="003E3D4F">
      <w:pPr>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80"/>
        <w:gridCol w:w="4665"/>
      </w:tblGrid>
      <w:tr w:rsidR="003E3D4F">
        <w:trPr>
          <w:trHeight w:val="7365"/>
        </w:trPr>
        <w:tc>
          <w:tcPr>
            <w:tcW w:w="4515" w:type="dxa"/>
          </w:tcPr>
          <w:p w:rsidR="003E3D4F" w:rsidRDefault="003E3D4F">
            <w:pPr>
              <w:rPr>
                <w:rFonts w:ascii="a_FuturaOrto" w:hAnsi="a_FuturaOrto" w:cs="a_FuturaOrto"/>
                <w:color w:val="000000"/>
                <w:sz w:val="20"/>
                <w:szCs w:val="20"/>
              </w:rPr>
            </w:pPr>
            <w:r>
              <w:rPr>
                <w:sz w:val="20"/>
                <w:szCs w:val="20"/>
              </w:rPr>
              <w:t xml:space="preserve">30. </w:t>
            </w:r>
            <w:r>
              <w:rPr>
                <w:rFonts w:ascii="a_FuturaOrto" w:hAnsi="a_FuturaOrto" w:cs="a_FuturaOrto"/>
                <w:color w:val="000000"/>
                <w:sz w:val="20"/>
                <w:szCs w:val="20"/>
              </w:rPr>
              <w:t>Сведения, обязательные для уставов с\х кооперативов</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80"/>
                <w:sz w:val="12"/>
                <w:szCs w:val="12"/>
              </w:rPr>
              <w:t>Статья 11.</w:t>
            </w:r>
            <w:r>
              <w:rPr>
                <w:rFonts w:ascii="a_FuturaOrto" w:hAnsi="a_FuturaOrto" w:cs="a_FuturaOrto"/>
                <w:color w:val="000000"/>
                <w:sz w:val="12"/>
                <w:szCs w:val="12"/>
              </w:rPr>
              <w:t xml:space="preserve"> Сведения, обязательные для устава кооператива</w:t>
            </w:r>
          </w:p>
          <w:p w:rsidR="003E3D4F" w:rsidRDefault="003E3D4F">
            <w:pPr>
              <w:autoSpaceDE w:val="0"/>
              <w:autoSpaceDN w:val="0"/>
              <w:adjustRightInd w:val="0"/>
              <w:rPr>
                <w:rFonts w:ascii="a_FuturaOrto" w:hAnsi="a_FuturaOrto" w:cs="a_FuturaOrto"/>
                <w:sz w:val="12"/>
                <w:szCs w:val="12"/>
              </w:rPr>
            </w:pP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1. Устав </w:t>
            </w:r>
            <w:r>
              <w:rPr>
                <w:rFonts w:ascii="a_FuturaOrto" w:hAnsi="a_FuturaOrto" w:cs="a_FuturaOrto"/>
                <w:color w:val="008000"/>
                <w:sz w:val="12"/>
                <w:szCs w:val="12"/>
                <w:u w:val="single"/>
              </w:rPr>
              <w:t>кооператива</w:t>
            </w:r>
            <w:r>
              <w:rPr>
                <w:rFonts w:ascii="a_FuturaOrto" w:hAnsi="a_FuturaOrto" w:cs="a_FuturaOrto"/>
                <w:color w:val="000000"/>
                <w:sz w:val="12"/>
                <w:szCs w:val="12"/>
              </w:rPr>
              <w:t xml:space="preserve"> должен содержать обязательные сведения, включающие в себя: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наименование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место нахождения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срок деятельности кооператива либо указание на бессрочный характер деятельности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порядок и условия вступления в кооператив, основания и порядок прекращения членства в кооперативе;</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6) условия о размере паевых взносов </w:t>
            </w:r>
            <w:r>
              <w:rPr>
                <w:rFonts w:ascii="a_FuturaOrto" w:hAnsi="a_FuturaOrto" w:cs="a_FuturaOrto"/>
                <w:color w:val="008000"/>
                <w:sz w:val="12"/>
                <w:szCs w:val="12"/>
                <w:u w:val="single"/>
              </w:rPr>
              <w:t>членов кооператива</w:t>
            </w:r>
            <w:r>
              <w:rPr>
                <w:rFonts w:ascii="a_FuturaOrto" w:hAnsi="a_FuturaOrto" w:cs="a_FuturaOrto"/>
                <w:color w:val="000000"/>
                <w:sz w:val="12"/>
                <w:szCs w:val="12"/>
              </w:rPr>
              <w:t>;</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7) состав и порядок внесения </w:t>
            </w:r>
            <w:r>
              <w:rPr>
                <w:rFonts w:ascii="a_FuturaOrto" w:hAnsi="a_FuturaOrto" w:cs="a_FuturaOrto"/>
                <w:color w:val="008000"/>
                <w:sz w:val="12"/>
                <w:szCs w:val="12"/>
                <w:u w:val="single"/>
              </w:rPr>
              <w:t>паевых взносов</w:t>
            </w:r>
            <w:r>
              <w:rPr>
                <w:rFonts w:ascii="a_FuturaOrto" w:hAnsi="a_FuturaOrto" w:cs="a_FuturaOrto"/>
                <w:color w:val="000000"/>
                <w:sz w:val="12"/>
                <w:szCs w:val="12"/>
              </w:rPr>
              <w:t>, ответственность за нарушение обязательства по их внесению;</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8) размеры и условия образования неделимых фондов, если они предусмотрены;</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9) условия образования и использования резервного фонда;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10) порядок распределения прибыли и убытков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11) условия субсидиарной ответственности членов кооператива в размере не ниже установленного настоящим Федеральным законом;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13) права и обязанности членов кооператива и </w:t>
            </w:r>
            <w:r>
              <w:rPr>
                <w:rFonts w:ascii="a_FuturaOrto" w:hAnsi="a_FuturaOrto" w:cs="a_FuturaOrto"/>
                <w:color w:val="008000"/>
                <w:sz w:val="12"/>
                <w:szCs w:val="12"/>
                <w:u w:val="single"/>
              </w:rPr>
              <w:t>ассоциированных членов</w:t>
            </w:r>
            <w:r>
              <w:rPr>
                <w:rFonts w:ascii="a_FuturaOrto" w:hAnsi="a_FuturaOrto" w:cs="a_FuturaOrto"/>
                <w:color w:val="000000"/>
                <w:sz w:val="12"/>
                <w:szCs w:val="12"/>
              </w:rPr>
              <w:t xml:space="preserve">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14) характер и порядок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15) время начала и конца финансового года;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16) порядок оценки земельных участков, земельных долей и иного имущества, вносимого в счет паевого взноса;</w:t>
            </w:r>
          </w:p>
          <w:p w:rsidR="003E3D4F" w:rsidRDefault="003E3D4F">
            <w:pPr>
              <w:autoSpaceDE w:val="0"/>
              <w:autoSpaceDN w:val="0"/>
              <w:adjustRightInd w:val="0"/>
              <w:rPr>
                <w:rFonts w:ascii="a_FuturaOrto" w:hAnsi="a_FuturaOrto" w:cs="a_FuturaOrto"/>
                <w:sz w:val="12"/>
                <w:szCs w:val="12"/>
              </w:rPr>
            </w:pP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17) порядок публикации сведений о государственной регистрации, ликвидации и реорганизации кооператива в официальном органе;</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18) порядок и условия реорганизации и ликвидации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19) фамилии, имена, отчества, даты рождения, места жительства, серии и номера паспортов или заменяющих их документов членов кооператива, утвердивших устав, и членов правления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Устав кооператива может включать в себя и иные сведения, не противоречащие настоящему Федеральному закону.</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Копия устава кооператива выдается каждому его члену либо находится в доступном для ознакомления с нею месте.</w:t>
            </w:r>
          </w:p>
          <w:p w:rsidR="003E3D4F" w:rsidRDefault="003E3D4F">
            <w:pPr>
              <w:autoSpaceDE w:val="0"/>
              <w:autoSpaceDN w:val="0"/>
              <w:adjustRightInd w:val="0"/>
              <w:rPr>
                <w:rFonts w:ascii="a_FuturaOrto" w:hAnsi="a_FuturaOrto" w:cs="a_FuturaOrto"/>
                <w:sz w:val="12"/>
                <w:szCs w:val="12"/>
              </w:rPr>
            </w:pPr>
          </w:p>
          <w:p w:rsidR="003E3D4F" w:rsidRDefault="003E3D4F">
            <w:pPr>
              <w:rPr>
                <w:sz w:val="20"/>
                <w:szCs w:val="20"/>
              </w:rPr>
            </w:pPr>
          </w:p>
        </w:tc>
        <w:tc>
          <w:tcPr>
            <w:tcW w:w="4845" w:type="dxa"/>
            <w:gridSpan w:val="2"/>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Pr>
                <w:rFonts w:ascii="Times New Roman" w:hAnsi="Times New Roman" w:cs="Times New Roman"/>
                <w:sz w:val="18"/>
                <w:szCs w:val="18"/>
              </w:rPr>
              <w:t>31. Система органов управления с\х кооперативов</w:t>
            </w:r>
          </w:p>
          <w:p w:rsidR="003E3D4F" w:rsidRDefault="003E3D4F">
            <w:pPr>
              <w:autoSpaceDE w:val="0"/>
              <w:autoSpaceDN w:val="0"/>
              <w:adjustRightInd w:val="0"/>
              <w:jc w:val="both"/>
              <w:rPr>
                <w:rFonts w:ascii="a_FuturaOrto" w:hAnsi="a_FuturaOrto" w:cs="a_FuturaOrto"/>
                <w:sz w:val="18"/>
                <w:szCs w:val="18"/>
              </w:rPr>
            </w:pPr>
            <w:r>
              <w:rPr>
                <w:rFonts w:ascii="a_FuturaOrto" w:hAnsi="a_FuturaOrto" w:cs="a_FuturaOrto"/>
                <w:color w:val="000080"/>
                <w:sz w:val="18"/>
                <w:szCs w:val="18"/>
              </w:rPr>
              <w:t>Статья 19.</w:t>
            </w:r>
            <w:r>
              <w:rPr>
                <w:rFonts w:ascii="a_FuturaOrto" w:hAnsi="a_FuturaOrto" w:cs="a_FuturaOrto"/>
                <w:color w:val="000000"/>
                <w:sz w:val="18"/>
                <w:szCs w:val="18"/>
              </w:rPr>
              <w:t xml:space="preserve"> Структура органов управления кооперативом</w:t>
            </w:r>
          </w:p>
          <w:p w:rsidR="003E3D4F" w:rsidRDefault="003E3D4F">
            <w:pPr>
              <w:autoSpaceDE w:val="0"/>
              <w:autoSpaceDN w:val="0"/>
              <w:adjustRightInd w:val="0"/>
              <w:rPr>
                <w:rFonts w:ascii="a_FuturaOrto" w:hAnsi="a_FuturaOrto" w:cs="a_FuturaOrto"/>
                <w:sz w:val="18"/>
                <w:szCs w:val="18"/>
              </w:rPr>
            </w:pPr>
          </w:p>
          <w:p w:rsidR="003E3D4F" w:rsidRDefault="003E3D4F">
            <w:pPr>
              <w:autoSpaceDE w:val="0"/>
              <w:autoSpaceDN w:val="0"/>
              <w:adjustRightInd w:val="0"/>
              <w:ind w:firstLine="485"/>
              <w:jc w:val="both"/>
              <w:rPr>
                <w:rFonts w:ascii="a_FuturaOrto" w:hAnsi="a_FuturaOrto" w:cs="a_FuturaOrto"/>
                <w:sz w:val="20"/>
                <w:szCs w:val="20"/>
              </w:rPr>
            </w:pPr>
            <w:r>
              <w:rPr>
                <w:rFonts w:ascii="a_FuturaOrto" w:hAnsi="a_FuturaOrto" w:cs="a_FuturaOrto"/>
                <w:color w:val="000000"/>
                <w:sz w:val="20"/>
                <w:szCs w:val="20"/>
              </w:rPr>
              <w:t xml:space="preserve">1. Управление </w:t>
            </w:r>
            <w:r>
              <w:rPr>
                <w:rFonts w:ascii="a_FuturaOrto" w:hAnsi="a_FuturaOrto" w:cs="a_FuturaOrto"/>
                <w:color w:val="008000"/>
                <w:sz w:val="20"/>
                <w:szCs w:val="20"/>
                <w:u w:val="single"/>
              </w:rPr>
              <w:t>кооперативом</w:t>
            </w:r>
            <w:r>
              <w:rPr>
                <w:rFonts w:ascii="a_FuturaOrto" w:hAnsi="a_FuturaOrto" w:cs="a_FuturaOrto"/>
                <w:color w:val="000000"/>
                <w:sz w:val="20"/>
                <w:szCs w:val="20"/>
              </w:rPr>
              <w:t xml:space="preserve">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3E3D4F" w:rsidRDefault="003E3D4F">
            <w:pPr>
              <w:autoSpaceDE w:val="0"/>
              <w:autoSpaceDN w:val="0"/>
              <w:adjustRightInd w:val="0"/>
              <w:ind w:firstLine="485"/>
              <w:jc w:val="both"/>
              <w:rPr>
                <w:rFonts w:ascii="a_FuturaOrto" w:hAnsi="a_FuturaOrto" w:cs="a_FuturaOrto"/>
                <w:sz w:val="20"/>
                <w:szCs w:val="20"/>
              </w:rPr>
            </w:pPr>
            <w:r>
              <w:rPr>
                <w:rFonts w:ascii="a_FuturaOrto" w:hAnsi="a_FuturaOrto" w:cs="a_FuturaOrto"/>
                <w:color w:val="000000"/>
                <w:sz w:val="20"/>
                <w:szCs w:val="20"/>
              </w:rPr>
              <w:t>2. Полномочия, структура органов управления кооперативом, порядок избрания и отзыва членов правления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3E3D4F" w:rsidRDefault="003E3D4F">
            <w:pPr>
              <w:autoSpaceDE w:val="0"/>
              <w:autoSpaceDN w:val="0"/>
              <w:adjustRightInd w:val="0"/>
              <w:rPr>
                <w:rFonts w:ascii="a_FuturaOrto" w:hAnsi="a_FuturaOrto" w:cs="a_FuturaOrto"/>
                <w:sz w:val="20"/>
                <w:szCs w:val="20"/>
              </w:rPr>
            </w:pPr>
          </w:p>
          <w:p w:rsidR="003E3D4F" w:rsidRDefault="003E3D4F">
            <w:pPr>
              <w:rPr>
                <w:sz w:val="20"/>
                <w:szCs w:val="20"/>
              </w:rPr>
            </w:pPr>
          </w:p>
        </w:tc>
      </w:tr>
      <w:tr w:rsidR="003E3D4F">
        <w:trPr>
          <w:trHeight w:val="7140"/>
        </w:trPr>
        <w:tc>
          <w:tcPr>
            <w:tcW w:w="4515" w:type="dxa"/>
          </w:tcPr>
          <w:p w:rsidR="003E3D4F" w:rsidRDefault="003E3D4F">
            <w:pPr>
              <w:pStyle w:val="a3"/>
            </w:pPr>
            <w:r>
              <w:t>33. Основания прекращения деят-ти с\х кооперативов</w:t>
            </w:r>
          </w:p>
          <w:p w:rsidR="003E3D4F" w:rsidRDefault="003E3D4F">
            <w:pPr>
              <w:autoSpaceDE w:val="0"/>
              <w:autoSpaceDN w:val="0"/>
              <w:adjustRightInd w:val="0"/>
              <w:jc w:val="both"/>
              <w:rPr>
                <w:rFonts w:ascii="a_FuturaOrto" w:hAnsi="a_FuturaOrto" w:cs="a_FuturaOrto"/>
                <w:sz w:val="16"/>
                <w:szCs w:val="16"/>
              </w:rPr>
            </w:pPr>
            <w:r>
              <w:rPr>
                <w:rFonts w:ascii="a_FuturaOrto" w:hAnsi="a_FuturaOrto" w:cs="a_FuturaOrto"/>
                <w:color w:val="000080"/>
                <w:sz w:val="16"/>
                <w:szCs w:val="16"/>
              </w:rPr>
              <w:t>Статья 42.</w:t>
            </w:r>
            <w:r>
              <w:rPr>
                <w:rFonts w:ascii="a_FuturaOrto" w:hAnsi="a_FuturaOrto" w:cs="a_FuturaOrto"/>
                <w:color w:val="000000"/>
                <w:sz w:val="16"/>
                <w:szCs w:val="16"/>
              </w:rPr>
              <w:t xml:space="preserve"> Ликвидация кооператива</w:t>
            </w:r>
          </w:p>
          <w:p w:rsidR="003E3D4F" w:rsidRDefault="003E3D4F">
            <w:pPr>
              <w:autoSpaceDE w:val="0"/>
              <w:autoSpaceDN w:val="0"/>
              <w:adjustRightInd w:val="0"/>
              <w:rPr>
                <w:rFonts w:ascii="a_FuturaOrto" w:hAnsi="a_FuturaOrto" w:cs="a_FuturaOrto"/>
                <w:sz w:val="16"/>
                <w:szCs w:val="16"/>
              </w:rPr>
            </w:pP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2. Кооператив может быть ликвидирован:</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1) по решению общего собрания, в том числе в связи с истечением срока, на который создан кооператив, с достижением цели, ради которой он создан или с признанием судом недействительной регистрации кооператива в связи с допущенными при его создании нарушениями настоящего Федерального закона, иных законов или правовых актов, если эти нарушения носят неустранимый характер;</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2) по решению суда в случае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3) в случае признания судом кооператива банкротом либо в случае объявления им о своем банкротстве в порядке, установленном законом;</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4) в других случаях, предусмотренных законодательством Российской Федерации.</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3. Требование о ликвидации кооператива по основаниям, указанным в пункте 2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законом о несостоятельности (банкротстве) сельскохозяйственных организаций.</w:t>
            </w:r>
          </w:p>
          <w:p w:rsidR="003E3D4F" w:rsidRDefault="003E3D4F">
            <w:pPr>
              <w:rPr>
                <w:sz w:val="20"/>
                <w:szCs w:val="20"/>
              </w:rPr>
            </w:pPr>
          </w:p>
        </w:tc>
        <w:tc>
          <w:tcPr>
            <w:tcW w:w="4845" w:type="dxa"/>
            <w:gridSpan w:val="2"/>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32. Субсидиарная отв-ть членов с\х кооперативов</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80"/>
                <w:sz w:val="12"/>
                <w:szCs w:val="12"/>
              </w:rPr>
              <w:t>Статья 37.</w:t>
            </w:r>
            <w:r>
              <w:rPr>
                <w:rFonts w:ascii="a_FuturaOrto" w:hAnsi="a_FuturaOrto" w:cs="a_FuturaOrto"/>
                <w:color w:val="000000"/>
                <w:sz w:val="12"/>
                <w:szCs w:val="12"/>
              </w:rPr>
              <w:t xml:space="preserve"> Имущественная ответственность кооператива и его членов</w:t>
            </w:r>
          </w:p>
          <w:p w:rsidR="003E3D4F" w:rsidRDefault="003E3D4F">
            <w:pPr>
              <w:autoSpaceDE w:val="0"/>
              <w:autoSpaceDN w:val="0"/>
              <w:adjustRightInd w:val="0"/>
              <w:rPr>
                <w:rFonts w:ascii="a_FuturaOrto" w:hAnsi="a_FuturaOrto" w:cs="a_FuturaOrto"/>
                <w:sz w:val="12"/>
                <w:szCs w:val="12"/>
              </w:rPr>
            </w:pP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2. Члены </w:t>
            </w:r>
            <w:r>
              <w:rPr>
                <w:rFonts w:ascii="a_FuturaOrto" w:hAnsi="a_FuturaOrto" w:cs="a_FuturaOrto"/>
                <w:color w:val="008000"/>
                <w:sz w:val="12"/>
                <w:szCs w:val="12"/>
                <w:u w:val="single"/>
              </w:rPr>
              <w:t>производственного кооператива</w:t>
            </w:r>
            <w:r>
              <w:rPr>
                <w:rFonts w:ascii="a_FuturaOrto" w:hAnsi="a_FuturaOrto" w:cs="a_FuturaOrto"/>
                <w:color w:val="000000"/>
                <w:sz w:val="12"/>
                <w:szCs w:val="12"/>
              </w:rPr>
              <w:t xml:space="preserve"> несут субсидиарную ответственность по обязательствам кооператива в размере, предусмотренном уставом кооператива, но не менее чем в размере 0,5 процента обязательного паевого взноса.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З. Члены </w:t>
            </w:r>
            <w:r>
              <w:rPr>
                <w:rFonts w:ascii="a_FuturaOrto" w:hAnsi="a_FuturaOrto" w:cs="a_FuturaOrto"/>
                <w:color w:val="008000"/>
                <w:sz w:val="12"/>
                <w:szCs w:val="12"/>
                <w:u w:val="single"/>
              </w:rPr>
              <w:t>потребительского кооператива</w:t>
            </w:r>
            <w:r>
              <w:rPr>
                <w:rFonts w:ascii="a_FuturaOrto" w:hAnsi="a_FuturaOrto" w:cs="a_FuturaOrto"/>
                <w:color w:val="000000"/>
                <w:sz w:val="12"/>
                <w:szCs w:val="12"/>
              </w:rPr>
              <w:t xml:space="preserve"> обязаны в течение трех месяцев после утверждения годового бухгалтерского баланса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6. Обращение взыскания по собственным долгам члена производственного кооператива на его </w:t>
            </w:r>
            <w:r>
              <w:rPr>
                <w:rFonts w:ascii="a_FuturaOrto" w:hAnsi="a_FuturaOrto" w:cs="a_FuturaOrto"/>
                <w:color w:val="008000"/>
                <w:sz w:val="12"/>
                <w:szCs w:val="12"/>
                <w:u w:val="single"/>
              </w:rPr>
              <w:t>пай</w:t>
            </w:r>
            <w:r>
              <w:rPr>
                <w:rFonts w:ascii="a_FuturaOrto" w:hAnsi="a_FuturaOrto" w:cs="a_FuturaOrto"/>
                <w:color w:val="000000"/>
                <w:sz w:val="12"/>
                <w:szCs w:val="12"/>
              </w:rPr>
              <w:t xml:space="preserve">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не может быть обращено на неделимые фонды кооператива и его землю.</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сельскохозяйственной техники и транспортных средств (за исключением легковых автомобилей), семенных и фуражных фондов.</w:t>
            </w: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tc>
      </w:tr>
      <w:tr w:rsidR="003E3D4F">
        <w:trPr>
          <w:trHeight w:val="7365"/>
        </w:trPr>
        <w:tc>
          <w:tcPr>
            <w:tcW w:w="4695" w:type="dxa"/>
            <w:gridSpan w:val="2"/>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Pr>
                <w:rFonts w:ascii="Times New Roman" w:hAnsi="Times New Roman" w:cs="Times New Roman"/>
              </w:rPr>
              <w:t>40. Понятие крестьянского (фермерского) хозяйства.</w:t>
            </w: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18"/>
                <w:szCs w:val="18"/>
              </w:rPr>
            </w:pPr>
            <w:r>
              <w:rPr>
                <w:rFonts w:ascii="Times New Roman" w:hAnsi="Times New Roman" w:cs="Times New Roman"/>
                <w:sz w:val="18"/>
                <w:szCs w:val="18"/>
              </w:rPr>
              <w:t>В соотв с ФЗ О кресть ферм хоз-ве 90г</w:t>
            </w:r>
            <w:r>
              <w:rPr>
                <w:sz w:val="18"/>
                <w:szCs w:val="18"/>
              </w:rPr>
              <w:t>Статья 1. Понятие крестьянского (фермерского) хозяйства</w:t>
            </w:r>
            <w:r>
              <w:rPr>
                <w:sz w:val="18"/>
                <w:szCs w:val="18"/>
              </w:rPr>
              <w:br/>
              <w:t>1. Крестьянское (фермерское) хозяйство* является самостоятельным хозяйствующим субъектом с правами юридического лица, представленным отдельным гражданином, семьей или группой лиц, осуществляющим производство, переработку и реализацию сельскохозяйственной продукции на основе использования имущества и находящихся в их пользовании, в том числе в аренде, в пожизненном наследуемом владении или в собственности земельных участков.</w:t>
            </w:r>
            <w:r>
              <w:rPr>
                <w:sz w:val="18"/>
                <w:szCs w:val="18"/>
              </w:rPr>
              <w:br/>
              <w:t>2. Крестьянское хозяйство представляет форму свободного предпринимательства, осуществляемого на принципах экономической выгоды.</w:t>
            </w:r>
            <w:r>
              <w:rPr>
                <w:sz w:val="18"/>
                <w:szCs w:val="18"/>
              </w:rPr>
              <w:br/>
              <w:t>3. Членами крестьянского хозяйства считаются трудоспособные члены семьи и другие граждане, совместно ведущие хозяйство.</w:t>
            </w:r>
            <w:r>
              <w:rPr>
                <w:sz w:val="18"/>
                <w:szCs w:val="18"/>
              </w:rPr>
              <w:br/>
              <w:t>4. Главой крестьянского хозяйства является один из его дееспособных членов. Глава крестьянского хозяйства представляет его интересы в отношениях с предприятиями, организациями, гражданами и государственными органами.</w:t>
            </w:r>
            <w:r>
              <w:rPr>
                <w:sz w:val="18"/>
                <w:szCs w:val="18"/>
              </w:rPr>
              <w:br/>
            </w:r>
          </w:p>
        </w:tc>
        <w:tc>
          <w:tcPr>
            <w:tcW w:w="4665" w:type="dxa"/>
          </w:tcPr>
          <w:p w:rsidR="003E3D4F" w:rsidRDefault="003E3D4F">
            <w:pPr>
              <w:rPr>
                <w:sz w:val="10"/>
                <w:szCs w:val="10"/>
              </w:rPr>
            </w:pPr>
          </w:p>
          <w:p w:rsidR="003E3D4F" w:rsidRDefault="003E3D4F">
            <w:pPr>
              <w:pStyle w:val="a3"/>
            </w:pPr>
            <w:r>
              <w:t>41. Порядок создания и регистрации крестьянского хоз-ва.</w:t>
            </w:r>
          </w:p>
          <w:p w:rsidR="003E3D4F" w:rsidRDefault="003E3D4F">
            <w:pPr>
              <w:pStyle w:val="a3"/>
              <w:rPr>
                <w:sz w:val="16"/>
                <w:szCs w:val="16"/>
              </w:rPr>
            </w:pPr>
            <w:r>
              <w:rPr>
                <w:sz w:val="16"/>
                <w:szCs w:val="16"/>
              </w:rPr>
              <w:t>1. Право на создание крестьянского хозяйства и на получение земельного участка для этих целей имеет каждый дееспособный гражданин 18-лет имеющий опыт работы в сельском хозяйстве и сельскохозяйственную квалификацию, либо прошедший специальную подготовку. В случае наличия нескольких претендентов преимущественное право на получение земельного участка имеют граждане, проживающие в данной местности.</w:t>
            </w:r>
            <w:r>
              <w:rPr>
                <w:sz w:val="16"/>
                <w:szCs w:val="16"/>
              </w:rPr>
              <w:br/>
              <w:t>4. При создании крестьянского хозяйства одним из членов семьи, остальные члены семьи самостоятельно принимают решения об участии в его деятельности в порядке полной или частичной занятости.</w:t>
            </w:r>
            <w:r>
              <w:rPr>
                <w:sz w:val="16"/>
                <w:szCs w:val="16"/>
              </w:rPr>
              <w:br/>
              <w:t>Право выбора претендента на созд  кр ферм хоз-ва принадл орг местн самоуправления споры рассматр в суде</w:t>
            </w:r>
          </w:p>
          <w:p w:rsidR="003E3D4F" w:rsidRDefault="003E3D4F">
            <w:pPr>
              <w:rPr>
                <w:sz w:val="16"/>
                <w:szCs w:val="16"/>
              </w:rPr>
            </w:pPr>
            <w:r>
              <w:rPr>
                <w:sz w:val="16"/>
                <w:szCs w:val="16"/>
              </w:rPr>
              <w:t>Глава кр ферм хоз-ва призн предприним с момента гос регистрации хоз-ва. Законодательством РЫ и её субьектов регул 2 способа получения земли для вед кр хоз-ва</w:t>
            </w:r>
          </w:p>
          <w:p w:rsidR="003E3D4F" w:rsidRDefault="003E3D4F">
            <w:pPr>
              <w:rPr>
                <w:sz w:val="16"/>
                <w:szCs w:val="16"/>
              </w:rPr>
            </w:pPr>
            <w:r>
              <w:rPr>
                <w:sz w:val="16"/>
                <w:szCs w:val="16"/>
              </w:rPr>
              <w:t>-если  члены будущего хоз-ва явл работниками сельскохоз-ой организации, они имеют право на выдел зем долей и имущественных паев, принадлеж им на праве собственности</w:t>
            </w:r>
          </w:p>
          <w:p w:rsidR="003E3D4F" w:rsidRDefault="003E3D4F">
            <w:pPr>
              <w:rPr>
                <w:sz w:val="16"/>
                <w:szCs w:val="16"/>
              </w:rPr>
            </w:pPr>
            <w:r>
              <w:rPr>
                <w:sz w:val="16"/>
                <w:szCs w:val="16"/>
              </w:rPr>
              <w:t>-если граждане организуют не будучи членами такой организации, им могут выделить участок из земель с\х назначения находящихся в муниципальной или гос собственности.</w:t>
            </w:r>
          </w:p>
          <w:p w:rsidR="003E3D4F" w:rsidRDefault="003E3D4F">
            <w:pPr>
              <w:ind w:left="360"/>
              <w:rPr>
                <w:sz w:val="20"/>
                <w:szCs w:val="20"/>
              </w:rPr>
            </w:pPr>
            <w:r>
              <w:rPr>
                <w:sz w:val="16"/>
                <w:szCs w:val="16"/>
              </w:rPr>
              <w:t>Земля м б предоставлена как в собственность так и в пользование, в том числе и на правах аренды, кроме того по договору купли продажи</w:t>
            </w:r>
          </w:p>
        </w:tc>
      </w:tr>
      <w:tr w:rsidR="003E3D4F">
        <w:trPr>
          <w:trHeight w:val="7035"/>
        </w:trPr>
        <w:tc>
          <w:tcPr>
            <w:tcW w:w="4695" w:type="dxa"/>
            <w:gridSpan w:val="2"/>
          </w:tcPr>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rPr>
              <w:t>42. Правовой режим имущества фермерских хозяйсв.</w:t>
            </w: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rPr>
              <w:t>По закону о КТХ имущество находилось в общей долевой собственности, но голосованием члены могли установить право общей совместной собственности на имущество. Но ГК изменило ситуацию в соотв с ним правом общ совместной собственности обладают все члены хоз-ва если договором не установлено иное. В законе не решен вопрос о разграничении имущества м-у членами семьи, эти вопросы регулирует ГК и СК.</w:t>
            </w: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rPr>
              <w:t>ГК устанавливает что(ст256) имущество нажитое супругами во время брака явл их совм собственностью , если договором м-у ними не предусмотренно иного. А СК также утверждае имущественные права других членов семьи, следует  в новом законе о КТХ предусматреть особенности имуществ прав членов семьи , кот участвуют в ведении крестьянского хозяйства</w:t>
            </w:r>
          </w:p>
          <w:p w:rsidR="003E3D4F" w:rsidRDefault="003E3D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3E3D4F" w:rsidRDefault="003E3D4F">
            <w:pPr>
              <w:pStyle w:val="4"/>
              <w:spacing w:after="240" w:afterAutospacing="0"/>
              <w:jc w:val="both"/>
              <w:rPr>
                <w:sz w:val="20"/>
                <w:szCs w:val="20"/>
              </w:rPr>
            </w:pPr>
          </w:p>
        </w:tc>
        <w:tc>
          <w:tcPr>
            <w:tcW w:w="4665" w:type="dxa"/>
          </w:tcPr>
          <w:p w:rsidR="003E3D4F" w:rsidRDefault="003E3D4F">
            <w:pPr>
              <w:jc w:val="both"/>
            </w:pPr>
            <w:r>
              <w:t>43. Меры гос поддержки КТХ.</w:t>
            </w:r>
          </w:p>
          <w:p w:rsidR="003E3D4F" w:rsidRDefault="003E3D4F">
            <w:pPr>
              <w:jc w:val="both"/>
              <w:rPr>
                <w:sz w:val="20"/>
                <w:szCs w:val="20"/>
              </w:rPr>
            </w:pPr>
            <w:r>
              <w:rPr>
                <w:sz w:val="20"/>
                <w:szCs w:val="20"/>
              </w:rPr>
              <w:t>Законодательством установлено что гос-во способствует развитию КТХ путем экономических рычагов: налогов, цен, эконом  санкций, и.др.</w:t>
            </w:r>
          </w:p>
          <w:p w:rsidR="003E3D4F" w:rsidRDefault="003E3D4F">
            <w:pPr>
              <w:jc w:val="both"/>
              <w:rPr>
                <w:sz w:val="20"/>
                <w:szCs w:val="20"/>
              </w:rPr>
            </w:pPr>
            <w:r>
              <w:rPr>
                <w:sz w:val="20"/>
                <w:szCs w:val="20"/>
              </w:rPr>
              <w:t>Если говорить о финансировании то след отметить пост пр-ва РФ «О гос поддержке КФХ» 99г.</w:t>
            </w:r>
          </w:p>
          <w:p w:rsidR="003E3D4F" w:rsidRDefault="003E3D4F">
            <w:pPr>
              <w:jc w:val="both"/>
              <w:rPr>
                <w:sz w:val="20"/>
                <w:szCs w:val="20"/>
              </w:rPr>
            </w:pPr>
            <w:r>
              <w:rPr>
                <w:sz w:val="20"/>
                <w:szCs w:val="20"/>
              </w:rPr>
              <w:t xml:space="preserve">Было утверждено единовременное денежное пособие семьям кот переселились в сельскую местность  для созд кфх должно состоавить 12 тыс на гаву семьи и 2.4 тыс на каждого члена семьи </w:t>
            </w:r>
          </w:p>
          <w:p w:rsidR="003E3D4F" w:rsidRDefault="003E3D4F">
            <w:pPr>
              <w:jc w:val="both"/>
              <w:rPr>
                <w:sz w:val="20"/>
                <w:szCs w:val="20"/>
              </w:rPr>
            </w:pPr>
            <w:r>
              <w:rPr>
                <w:sz w:val="20"/>
                <w:szCs w:val="20"/>
              </w:rPr>
              <w:t>Постановление также рекомендовало субьектам Рф и органам местного самоуправления по содействию в развитии  напр мат- технического обслуживания и снабжения крестьянск хозяйств и развитию кооперации, Мин с\х совместно с ассоциацие крестьянско ферм хоз-тв  было поручено обеспечить информационно – консультационное обслуживание КФХ.</w:t>
            </w:r>
          </w:p>
          <w:p w:rsidR="003E3D4F" w:rsidRDefault="003E3D4F">
            <w:pPr>
              <w:jc w:val="both"/>
              <w:rPr>
                <w:sz w:val="20"/>
                <w:szCs w:val="20"/>
              </w:rPr>
            </w:pPr>
            <w:r>
              <w:rPr>
                <w:sz w:val="20"/>
                <w:szCs w:val="20"/>
              </w:rPr>
              <w:t xml:space="preserve">Также этим постановление было утвержд порядок использ средств фед бюджета , кот предназначены на финансовое обеспечение части кред ресурсов, предоставляемых КФХ за счет фермерской квоты спец фонда </w:t>
            </w:r>
          </w:p>
        </w:tc>
      </w:tr>
    </w:tbl>
    <w:p w:rsidR="003E3D4F" w:rsidRDefault="003E3D4F">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4665"/>
      </w:tblGrid>
      <w:tr w:rsidR="003E3D4F">
        <w:trPr>
          <w:trHeight w:val="7365"/>
        </w:trPr>
        <w:tc>
          <w:tcPr>
            <w:tcW w:w="4695" w:type="dxa"/>
          </w:tcPr>
          <w:p w:rsidR="003E3D4F" w:rsidRDefault="003E3D4F">
            <w:pPr>
              <w:jc w:val="both"/>
              <w:rPr>
                <w:sz w:val="20"/>
                <w:szCs w:val="20"/>
              </w:rPr>
            </w:pPr>
            <w:r>
              <w:rPr>
                <w:sz w:val="20"/>
                <w:szCs w:val="20"/>
              </w:rPr>
              <w:t>45.Основания прекращения деятельности КФХ</w:t>
            </w:r>
          </w:p>
          <w:p w:rsidR="003E3D4F" w:rsidRDefault="003E3D4F">
            <w:pPr>
              <w:pStyle w:val="4"/>
              <w:spacing w:after="240" w:afterAutospacing="0"/>
              <w:jc w:val="center"/>
              <w:rPr>
                <w:sz w:val="12"/>
                <w:szCs w:val="12"/>
              </w:rPr>
            </w:pPr>
            <w:r>
              <w:br/>
            </w:r>
            <w:r>
              <w:rPr>
                <w:sz w:val="12"/>
                <w:szCs w:val="12"/>
              </w:rPr>
              <w:t>Статья 32. Условия прекращения деятельности крестьянского хозяйства</w:t>
            </w:r>
          </w:p>
          <w:p w:rsidR="003E3D4F" w:rsidRDefault="003E3D4F">
            <w:pPr>
              <w:pStyle w:val="Web"/>
              <w:spacing w:after="240" w:afterAutospacing="0"/>
              <w:rPr>
                <w:sz w:val="12"/>
                <w:szCs w:val="12"/>
              </w:rPr>
            </w:pPr>
            <w:r>
              <w:rPr>
                <w:sz w:val="12"/>
                <w:szCs w:val="12"/>
              </w:rPr>
              <w:t>Деятельность крестьянского хозяйства прекращается в случаях:</w:t>
            </w:r>
            <w:r>
              <w:rPr>
                <w:sz w:val="12"/>
                <w:szCs w:val="12"/>
              </w:rPr>
              <w:br/>
              <w:t>а) неиспользования земельного участка в сельскохозяйственных целях в течение одного года;</w:t>
            </w:r>
            <w:r>
              <w:rPr>
                <w:sz w:val="12"/>
                <w:szCs w:val="12"/>
              </w:rPr>
              <w:br/>
              <w:t>б) решения членов крестьянского хозяйства о прекращении его деятельности;</w:t>
            </w:r>
            <w:r>
              <w:rPr>
                <w:sz w:val="12"/>
                <w:szCs w:val="12"/>
              </w:rPr>
              <w:br/>
              <w:t>в) если не остается ни одного члена хозяйства или наследника, желающего продолжать деятельность хозяйства;</w:t>
            </w:r>
            <w:r>
              <w:rPr>
                <w:sz w:val="12"/>
                <w:szCs w:val="12"/>
              </w:rPr>
              <w:br/>
              <w:t>г) использования земельного участка методами, приводящими к деградации земли;</w:t>
            </w:r>
            <w:r>
              <w:rPr>
                <w:sz w:val="12"/>
                <w:szCs w:val="12"/>
              </w:rPr>
              <w:br/>
              <w:t>д) изъятия земельного участка в установленном законом порядке для государственных и общественных нужд;</w:t>
            </w:r>
            <w:r>
              <w:rPr>
                <w:sz w:val="12"/>
                <w:szCs w:val="12"/>
              </w:rPr>
              <w:br/>
              <w:t>е) в связи с банкротством.</w:t>
            </w:r>
            <w:r>
              <w:rPr>
                <w:sz w:val="12"/>
                <w:szCs w:val="12"/>
              </w:rPr>
              <w:br/>
            </w:r>
          </w:p>
          <w:p w:rsidR="003E3D4F" w:rsidRDefault="003E3D4F">
            <w:pPr>
              <w:pStyle w:val="Web"/>
              <w:spacing w:after="240" w:afterAutospacing="0"/>
            </w:pPr>
            <w:r>
              <w:rPr>
                <w:sz w:val="12"/>
                <w:szCs w:val="12"/>
              </w:rPr>
              <w:t>Статья 33. Порядок прекращения деятельности крестьянского хозяйства1. Решение о прекращении деятельности крестьянского хозяйства принимается районным (городским) Советом народных депутатов.</w:t>
            </w:r>
            <w:r>
              <w:rPr>
                <w:sz w:val="12"/>
                <w:szCs w:val="12"/>
              </w:rPr>
              <w:br/>
              <w:t>Споры о прекращении деятельности крестьянского хозяйства решаются арбитражным судом 2. Изъятие у крестьянского хозяйства земельного участка в установленном порядке для государственных и общественных нужд может производиться после выделения ему по его желанию равноценного земельного участка, строительства на новом месте предприятиями, учреждениями и организациями, для которых отводится земельный участок, жилых, производственных и иных построек взамен изымаемых и возмещения в полном объеме затрат и убытков,включая упущенную выгоду.</w:t>
            </w:r>
            <w:r>
              <w:rPr>
                <w:sz w:val="12"/>
                <w:szCs w:val="12"/>
              </w:rPr>
              <w:br/>
            </w:r>
            <w:r>
              <w:rPr>
                <w:sz w:val="12"/>
                <w:szCs w:val="12"/>
              </w:rPr>
              <w:br/>
              <w:t>3. При прекращении деятельности крестьянского хозяйства его имущество используется на расчеты по оплате труда граждан, заключивших договоры об использовании их труда, платежи в бюджет, возврат ссуд банкам, расчеты с прочими кредиторами. Остающееся имущество и полученные от его реализации средства сохраняются в качестве общей собственности либо делятся.</w:t>
            </w:r>
            <w:r>
              <w:rPr>
                <w:sz w:val="16"/>
                <w:szCs w:val="16"/>
              </w:rPr>
              <w:br/>
            </w:r>
          </w:p>
          <w:p w:rsidR="003E3D4F" w:rsidRDefault="003E3D4F">
            <w:pPr>
              <w:jc w:val="both"/>
              <w:rPr>
                <w:sz w:val="20"/>
                <w:szCs w:val="20"/>
              </w:rPr>
            </w:pPr>
          </w:p>
        </w:tc>
        <w:tc>
          <w:tcPr>
            <w:tcW w:w="4665" w:type="dxa"/>
          </w:tcPr>
          <w:p w:rsidR="003E3D4F" w:rsidRDefault="003E3D4F">
            <w:pPr>
              <w:jc w:val="both"/>
              <w:rPr>
                <w:sz w:val="20"/>
                <w:szCs w:val="20"/>
              </w:rPr>
            </w:pPr>
            <w:r>
              <w:rPr>
                <w:sz w:val="20"/>
                <w:szCs w:val="20"/>
              </w:rPr>
              <w:t>13. система органов гос управления с\х</w:t>
            </w:r>
          </w:p>
          <w:p w:rsidR="003E3D4F" w:rsidRDefault="003E3D4F">
            <w:pPr>
              <w:autoSpaceDE w:val="0"/>
              <w:autoSpaceDN w:val="0"/>
              <w:adjustRightInd w:val="0"/>
              <w:jc w:val="both"/>
              <w:rPr>
                <w:rFonts w:ascii="a_FuturaOrto" w:hAnsi="a_FuturaOrto" w:cs="a_FuturaOrto"/>
                <w:sz w:val="16"/>
                <w:szCs w:val="16"/>
              </w:rPr>
            </w:pPr>
            <w:r>
              <w:rPr>
                <w:rFonts w:ascii="a_FuturaOrto" w:hAnsi="a_FuturaOrto" w:cs="a_FuturaOrto"/>
                <w:sz w:val="16"/>
                <w:szCs w:val="16"/>
              </w:rPr>
              <w:t>В соотв с пост прав-ва О реформировании системы государственного управления агропромышленным комплексом Российской Федерации"91г</w:t>
            </w:r>
          </w:p>
          <w:p w:rsidR="003E3D4F" w:rsidRDefault="003E3D4F">
            <w:pPr>
              <w:autoSpaceDE w:val="0"/>
              <w:autoSpaceDN w:val="0"/>
              <w:adjustRightInd w:val="0"/>
              <w:jc w:val="both"/>
              <w:rPr>
                <w:rFonts w:ascii="a_FuturaOrto" w:hAnsi="a_FuturaOrto" w:cs="a_FuturaOrto"/>
                <w:sz w:val="16"/>
                <w:szCs w:val="16"/>
              </w:rPr>
            </w:pPr>
            <w:r>
              <w:rPr>
                <w:rFonts w:ascii="a_FuturaOrto" w:hAnsi="a_FuturaOrto" w:cs="a_FuturaOrto"/>
                <w:color w:val="000000"/>
                <w:sz w:val="16"/>
                <w:szCs w:val="16"/>
              </w:rPr>
              <w:t>2. Сформировать следующую систему органов государственного управления агропромышленным комплексом Российской Федерации:</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Министерство сельского хозяйства Российской Федерации;</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министерства сельского хозяйства республик в составе Российской Федерации;</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управления (департаменты) сельского хозяйства краев, областей и автономных образований;</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комитеты продовольствия городов Москвы и Санкт-Петербурга;</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районные управления (отделы) сельского хозяйства.</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Министерство сельского хозяйства Российской Федерации обеспечивает единство системы органов государственного управления агропромышленным комплексом России, осуществляет взаимодействие и координацию их деятельности.</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Министерство сельского хозяйства Российской Федерации финансируется за счет республиканского бюджета Российской Федерации.</w:t>
            </w:r>
          </w:p>
          <w:p w:rsidR="003E3D4F" w:rsidRDefault="003E3D4F">
            <w:pPr>
              <w:autoSpaceDE w:val="0"/>
              <w:autoSpaceDN w:val="0"/>
              <w:adjustRightInd w:val="0"/>
              <w:ind w:firstLine="485"/>
              <w:jc w:val="both"/>
              <w:rPr>
                <w:rFonts w:ascii="a_FuturaOrto" w:hAnsi="a_FuturaOrto" w:cs="a_FuturaOrto"/>
                <w:sz w:val="16"/>
                <w:szCs w:val="16"/>
              </w:rPr>
            </w:pPr>
            <w:r>
              <w:rPr>
                <w:rFonts w:ascii="a_FuturaOrto" w:hAnsi="a_FuturaOrto" w:cs="a_FuturaOrto"/>
                <w:color w:val="000000"/>
                <w:sz w:val="16"/>
                <w:szCs w:val="16"/>
              </w:rPr>
              <w:t>Министерству сельского хозяйства Российской Федерации, Советам Министров республик в составе Российской Федерации, руководителям органов исполнительной власти краев, областей, автономных образований, городов Москвы, Санкт-Петербурга и районов в месячный срок обеспечить создание соответствующих органов государственного управления агропромышленным комплексом и передачу им всех функций государственного управления от агропромышленных комбинатов, объединений, ассоциаций, союзов и других хозяйственных формирований.</w:t>
            </w:r>
          </w:p>
          <w:p w:rsidR="003E3D4F" w:rsidRDefault="003E3D4F">
            <w:pPr>
              <w:jc w:val="both"/>
              <w:rPr>
                <w:sz w:val="20"/>
                <w:szCs w:val="20"/>
              </w:rPr>
            </w:pPr>
          </w:p>
        </w:tc>
      </w:tr>
      <w:tr w:rsidR="003E3D4F">
        <w:trPr>
          <w:trHeight w:val="7140"/>
        </w:trPr>
        <w:tc>
          <w:tcPr>
            <w:tcW w:w="4695" w:type="dxa"/>
          </w:tcPr>
          <w:p w:rsidR="003E3D4F" w:rsidRDefault="003E3D4F">
            <w:pPr>
              <w:jc w:val="both"/>
              <w:rPr>
                <w:sz w:val="20"/>
                <w:szCs w:val="20"/>
              </w:rPr>
            </w:pPr>
            <w:r>
              <w:rPr>
                <w:sz w:val="20"/>
                <w:szCs w:val="20"/>
              </w:rPr>
              <w:t>46 Понятие лизинга в с\х</w:t>
            </w:r>
          </w:p>
          <w:p w:rsidR="003E3D4F" w:rsidRDefault="003E3D4F">
            <w:pPr>
              <w:autoSpaceDE w:val="0"/>
              <w:autoSpaceDN w:val="0"/>
              <w:adjustRightInd w:val="0"/>
              <w:rPr>
                <w:rFonts w:ascii="a_FuturaOrto" w:hAnsi="a_FuturaOrto" w:cs="a_FuturaOrto"/>
                <w:sz w:val="12"/>
                <w:szCs w:val="12"/>
              </w:rPr>
            </w:pPr>
            <w:r>
              <w:rPr>
                <w:sz w:val="12"/>
                <w:szCs w:val="12"/>
              </w:rPr>
              <w:t>Гк устанавливает что по дог фин аренды арендодатель обяз приобрести в собственность имущество у опред продавца и предост арендатору это имущество  за плату во временное владение и пользование. Также Фз О лизинге дет след опред-----</w:t>
            </w:r>
            <w:r>
              <w:rPr>
                <w:rFonts w:ascii="a_FuturaOrto" w:hAnsi="a_FuturaOrto" w:cs="a_FuturaOrto"/>
                <w:sz w:val="12"/>
                <w:szCs w:val="12"/>
              </w:rPr>
              <w:t xml:space="preserve"> </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80"/>
                <w:sz w:val="12"/>
                <w:szCs w:val="12"/>
              </w:rPr>
              <w:t>лизинг</w:t>
            </w:r>
            <w:r>
              <w:rPr>
                <w:rFonts w:ascii="a_FuturaOrto" w:hAnsi="a_FuturaOrto" w:cs="a_FuturaOrto"/>
                <w:color w:val="000000"/>
                <w:sz w:val="12"/>
                <w:szCs w:val="12"/>
              </w:rPr>
              <w:t xml:space="preserve">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3E3D4F" w:rsidRDefault="003E3D4F">
            <w:pPr>
              <w:autoSpaceDE w:val="0"/>
              <w:autoSpaceDN w:val="0"/>
              <w:adjustRightInd w:val="0"/>
              <w:rPr>
                <w:rFonts w:ascii="a_FuturaOrto" w:hAnsi="a_FuturaOrto" w:cs="a_FuturaOrto"/>
                <w:sz w:val="12"/>
                <w:szCs w:val="12"/>
              </w:rPr>
            </w:pPr>
            <w:r>
              <w:rPr>
                <w:rFonts w:ascii="a_FuturaOrto" w:hAnsi="a_FuturaOrto" w:cs="a_FuturaOrto"/>
                <w:color w:val="000080"/>
                <w:sz w:val="12"/>
                <w:szCs w:val="12"/>
              </w:rPr>
              <w:t>лизинговая сделка</w:t>
            </w:r>
            <w:r>
              <w:rPr>
                <w:rFonts w:ascii="a_FuturaOrto" w:hAnsi="a_FuturaOrto" w:cs="a_FuturaOrto"/>
                <w:color w:val="000000"/>
                <w:sz w:val="12"/>
                <w:szCs w:val="12"/>
              </w:rPr>
              <w:t xml:space="preserve">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r>
              <w:rPr>
                <w:rFonts w:ascii="a_FuturaOrto" w:hAnsi="a_FuturaOrto" w:cs="a_FuturaOrto"/>
                <w:sz w:val="12"/>
                <w:szCs w:val="12"/>
              </w:rPr>
              <w:t xml:space="preserve"> </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3E3D4F" w:rsidRDefault="003E3D4F">
            <w:pPr>
              <w:jc w:val="both"/>
              <w:rPr>
                <w:rFonts w:ascii="a_FuturaOrto" w:hAnsi="a_FuturaOrto" w:cs="a_FuturaOrto"/>
                <w:color w:val="000000"/>
                <w:sz w:val="12"/>
                <w:szCs w:val="12"/>
              </w:rPr>
            </w:pPr>
            <w:r>
              <w:rPr>
                <w:rFonts w:ascii="a_FuturaOrto" w:hAnsi="a_FuturaOrto" w:cs="a_FuturaOrto"/>
                <w:color w:val="000000"/>
                <w:sz w:val="12"/>
                <w:szCs w:val="12"/>
              </w:rPr>
              <w:t>2.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3E3D4F" w:rsidRDefault="003E3D4F">
            <w:pPr>
              <w:autoSpaceDE w:val="0"/>
              <w:autoSpaceDN w:val="0"/>
              <w:adjustRightInd w:val="0"/>
              <w:rPr>
                <w:rFonts w:ascii="a_FuturaOrto" w:hAnsi="a_FuturaOrto" w:cs="a_FuturaOrto"/>
                <w:sz w:val="12"/>
                <w:szCs w:val="12"/>
              </w:rPr>
            </w:pPr>
            <w:r>
              <w:rPr>
                <w:rFonts w:ascii="a_FuturaOrto" w:hAnsi="a_FuturaOrto" w:cs="a_FuturaOrto"/>
                <w:color w:val="000000"/>
                <w:sz w:val="12"/>
                <w:szCs w:val="12"/>
              </w:rPr>
              <w:t>Лизинг м б  внутренним и международным. Сроки на 3 и более (догосрочный) 1.5-3(среднесрочный) на 1.5 и менее (краткосрочный). Также разл виды лизинга: финансовый, возвратный  - разновидность финансового лизинга, при котором продавец (поставщик) предмета лизинга одновременно выступает и как лизингополучатель. и оперативный-</w:t>
            </w:r>
            <w:r>
              <w:rPr>
                <w:rFonts w:ascii="a_FuturaOrto" w:hAnsi="a_FuturaOrto" w:cs="a_FuturaOrto"/>
                <w:sz w:val="12"/>
                <w:szCs w:val="12"/>
              </w:rPr>
              <w:t xml:space="preserve"> </w:t>
            </w:r>
          </w:p>
          <w:p w:rsidR="003E3D4F" w:rsidRDefault="003E3D4F">
            <w:pPr>
              <w:autoSpaceDE w:val="0"/>
              <w:autoSpaceDN w:val="0"/>
              <w:adjustRightInd w:val="0"/>
              <w:rPr>
                <w:rFonts w:ascii="a_FuturaOrto" w:hAnsi="a_FuturaOrto" w:cs="a_FuturaOrto"/>
                <w:color w:val="000000"/>
                <w:sz w:val="12"/>
                <w:szCs w:val="12"/>
              </w:rPr>
            </w:pPr>
            <w:r>
              <w:rPr>
                <w:rFonts w:ascii="a_FuturaOrto" w:hAnsi="a_FuturaOrto" w:cs="a_FuturaOrto"/>
                <w:color w:val="000080"/>
                <w:sz w:val="12"/>
                <w:szCs w:val="12"/>
              </w:rPr>
              <w:t>Оперативный лизинг</w:t>
            </w:r>
            <w:r>
              <w:rPr>
                <w:rFonts w:ascii="a_FuturaOrto" w:hAnsi="a_FuturaOrto" w:cs="a_FuturaOrto"/>
                <w:color w:val="000000"/>
                <w:sz w:val="12"/>
                <w:szCs w:val="12"/>
              </w:rPr>
              <w:t xml:space="preserve">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По истечении срока действия договора лизинга и при условии выплаты лизингополучателем полной суммы,  предмет лизинга возвращается лизингодателю, при этом лизингополучатель не имеет права требовать перехода права собственности на предмет лизинга. </w:t>
            </w:r>
          </w:p>
          <w:p w:rsidR="003E3D4F" w:rsidRDefault="003E3D4F">
            <w:pPr>
              <w:autoSpaceDE w:val="0"/>
              <w:autoSpaceDN w:val="0"/>
              <w:adjustRightInd w:val="0"/>
              <w:rPr>
                <w:sz w:val="12"/>
                <w:szCs w:val="12"/>
              </w:rPr>
            </w:pPr>
            <w:r>
              <w:rPr>
                <w:rFonts w:ascii="a_FuturaOrto" w:hAnsi="a_FuturaOrto" w:cs="a_FuturaOrto"/>
                <w:color w:val="000000"/>
                <w:sz w:val="12"/>
                <w:szCs w:val="12"/>
              </w:rPr>
              <w:t xml:space="preserve">Пост пр-ва «О совершенствовании лизинговой деятельности  в агропром комлексе РФ» 97г утведжден порядок обеспечения машиностроит продукцией и приобретения племенного скота на основе лизинга. Также пост пр-ва « О мерах по гс поддержке лизинга с\х техники и оборудования» устанавливает , что под гос  гарантии на закупку  лизинговыми компан с\х техники  д б привлечины кредиты СБ россии, вслед за принятием постановления  Мин С\Х были введены  гос реестры  машиностроит продукции для реализации организ АПК  с гос  поддержкой по лизингу, были утверждены  правила пользования  средств фед бюджета , направл на лизинговые операции в АПК </w:t>
            </w:r>
          </w:p>
        </w:tc>
        <w:tc>
          <w:tcPr>
            <w:tcW w:w="4665" w:type="dxa"/>
          </w:tcPr>
          <w:p w:rsidR="003E3D4F" w:rsidRDefault="003E3D4F">
            <w:pPr>
              <w:jc w:val="both"/>
              <w:rPr>
                <w:sz w:val="20"/>
                <w:szCs w:val="20"/>
              </w:rPr>
            </w:pPr>
            <w:r>
              <w:rPr>
                <w:sz w:val="20"/>
                <w:szCs w:val="20"/>
              </w:rPr>
              <w:t>44 Налогооблажение КФХ.</w:t>
            </w:r>
          </w:p>
          <w:p w:rsidR="003E3D4F" w:rsidRDefault="003E3D4F">
            <w:pPr>
              <w:pStyle w:val="2"/>
            </w:pPr>
            <w:r>
              <w:t>-Все КФХ Полностью освобождены от уплаты налогов на имущество</w:t>
            </w:r>
          </w:p>
          <w:p w:rsidR="003E3D4F" w:rsidRDefault="003E3D4F">
            <w:pPr>
              <w:pStyle w:val="2"/>
            </w:pPr>
            <w:r>
              <w:t>-полностью освобождены от уплаты налогов в дорожные фонды</w:t>
            </w:r>
          </w:p>
          <w:p w:rsidR="003E3D4F" w:rsidRDefault="003E3D4F">
            <w:pPr>
              <w:pStyle w:val="2"/>
            </w:pPr>
            <w:r>
              <w:t>-от налога на прибыль от продаж С\Х продукции</w:t>
            </w:r>
          </w:p>
          <w:p w:rsidR="003E3D4F" w:rsidRDefault="003E3D4F">
            <w:pPr>
              <w:pStyle w:val="2"/>
            </w:pPr>
            <w:r>
              <w:t>Облагается та часть налогов кот получена от переработки С\Х продукции. Если численность хоз-ва не более 50 и кокую то часть дохода они потратили на обновление произв фондов  то эта часть не облагается</w:t>
            </w:r>
          </w:p>
          <w:p w:rsidR="003E3D4F" w:rsidRDefault="003E3D4F">
            <w:pPr>
              <w:pStyle w:val="2"/>
            </w:pPr>
            <w:r>
              <w:t>В соотв с зак О плате за землю КФХ не платят зем налог в теч 5 лет с момента создания</w:t>
            </w:r>
          </w:p>
          <w:p w:rsidR="003E3D4F" w:rsidRDefault="003E3D4F">
            <w:pPr>
              <w:pStyle w:val="2"/>
            </w:pPr>
            <w:r>
              <w:t>1-е 5 лет не обл подоходным налогом с ф\л члены КФХ , если этот доход только от фермерского хоз-ва</w:t>
            </w:r>
          </w:p>
          <w:p w:rsidR="003E3D4F" w:rsidRDefault="003E3D4F">
            <w:pPr>
              <w:pStyle w:val="2"/>
            </w:pPr>
            <w:r>
              <w:t>Налоги</w:t>
            </w:r>
          </w:p>
          <w:p w:rsidR="003E3D4F" w:rsidRDefault="003E3D4F">
            <w:pPr>
              <w:pStyle w:val="2"/>
            </w:pPr>
            <w:r>
              <w:t xml:space="preserve">-налог на доб стоимость ферм хоз-ва платят </w:t>
            </w:r>
          </w:p>
          <w:p w:rsidR="003E3D4F" w:rsidRDefault="003E3D4F">
            <w:pPr>
              <w:pStyle w:val="2"/>
            </w:pPr>
            <w:r>
              <w:t xml:space="preserve">-платят налог с той прибили кот получается от не С\Х деятельности </w:t>
            </w:r>
          </w:p>
          <w:p w:rsidR="003E3D4F" w:rsidRDefault="003E3D4F">
            <w:pPr>
              <w:pStyle w:val="2"/>
            </w:pPr>
            <w:r>
              <w:t>-подоходн налог с Ф\П</w:t>
            </w:r>
          </w:p>
          <w:p w:rsidR="003E3D4F" w:rsidRDefault="003E3D4F">
            <w:pPr>
              <w:pStyle w:val="2"/>
            </w:pPr>
            <w:r>
              <w:t xml:space="preserve">-раньше был спец налог 3 % взимаемых с приорит форм хоз-ва -его взимали всего 2 года ща его нет </w:t>
            </w:r>
          </w:p>
          <w:p w:rsidR="003E3D4F" w:rsidRDefault="003E3D4F">
            <w:pPr>
              <w:pStyle w:val="2"/>
            </w:pPr>
            <w:r>
              <w:t>-транспортный налог обязательный + акцизы и тп</w:t>
            </w:r>
          </w:p>
          <w:p w:rsidR="003E3D4F" w:rsidRDefault="003E3D4F">
            <w:pPr>
              <w:pStyle w:val="2"/>
            </w:pPr>
            <w:r>
              <w:t xml:space="preserve">-Целая серия мест налогов мест орган предост право  полностью или частично освобожд их от налогов но исп очень редко. </w:t>
            </w:r>
          </w:p>
          <w:p w:rsidR="003E3D4F" w:rsidRDefault="003E3D4F">
            <w:pPr>
              <w:pStyle w:val="2"/>
            </w:pPr>
            <w:r>
              <w:t>Следовало бы закрепить ед налог. Для тех кто созд КФХ после 1 января 95г  то с 1 янв 2001г сущ единый соц налог</w:t>
            </w:r>
          </w:p>
          <w:p w:rsidR="003E3D4F" w:rsidRDefault="003E3D4F">
            <w:pPr>
              <w:pStyle w:val="2"/>
            </w:pPr>
            <w:r>
              <w:t>Налоги уплачивают по репресивной шкале ставок налога.</w:t>
            </w:r>
          </w:p>
          <w:p w:rsidR="003E3D4F" w:rsidRDefault="003E3D4F">
            <w:pPr>
              <w:pStyle w:val="2"/>
            </w:pPr>
          </w:p>
        </w:tc>
      </w:tr>
      <w:tr w:rsidR="003E3D4F">
        <w:trPr>
          <w:trHeight w:val="7360"/>
        </w:trPr>
        <w:tc>
          <w:tcPr>
            <w:tcW w:w="4700" w:type="dxa"/>
          </w:tcPr>
          <w:p w:rsidR="003E3D4F" w:rsidRDefault="003E3D4F">
            <w:pPr>
              <w:jc w:val="both"/>
              <w:rPr>
                <w:sz w:val="12"/>
                <w:szCs w:val="12"/>
              </w:rPr>
            </w:pPr>
          </w:p>
          <w:p w:rsidR="003E3D4F" w:rsidRDefault="003E3D4F">
            <w:pPr>
              <w:pStyle w:val="31"/>
            </w:pPr>
            <w:r>
              <w:t>50. Основные положения Закона «О племенном животноводстве» 94г</w:t>
            </w:r>
          </w:p>
          <w:p w:rsidR="003E3D4F" w:rsidRDefault="003E3D4F">
            <w:pPr>
              <w:pStyle w:val="HTML"/>
              <w:rPr>
                <w:sz w:val="12"/>
                <w:szCs w:val="12"/>
              </w:rPr>
            </w:pPr>
            <w:r>
              <w:rPr>
                <w:sz w:val="12"/>
                <w:szCs w:val="12"/>
              </w:rPr>
              <w:t>Законом от 3 августа 1994 г.  О племенном животноводстве  установлена правовая основа деятельности по разведению племенных животных, производству и</w:t>
            </w:r>
          </w:p>
          <w:p w:rsidR="003E3D4F" w:rsidRDefault="003E3D4F">
            <w:pPr>
              <w:pStyle w:val="HTML"/>
              <w:rPr>
                <w:sz w:val="12"/>
                <w:szCs w:val="12"/>
              </w:rPr>
            </w:pPr>
            <w:r>
              <w:rPr>
                <w:sz w:val="12"/>
                <w:szCs w:val="12"/>
              </w:rPr>
              <w:t>использованию племенной продукции (материала), определены полномочия</w:t>
            </w:r>
          </w:p>
          <w:p w:rsidR="003E3D4F" w:rsidRDefault="003E3D4F">
            <w:pPr>
              <w:pStyle w:val="HTML"/>
              <w:rPr>
                <w:sz w:val="12"/>
                <w:szCs w:val="12"/>
              </w:rPr>
            </w:pPr>
            <w:r>
              <w:rPr>
                <w:sz w:val="12"/>
                <w:szCs w:val="12"/>
              </w:rPr>
              <w:t>государственной племенной службы по регулированию указанной деятельности, а</w:t>
            </w:r>
          </w:p>
          <w:p w:rsidR="003E3D4F" w:rsidRDefault="003E3D4F">
            <w:pPr>
              <w:pStyle w:val="HTML"/>
              <w:rPr>
                <w:sz w:val="12"/>
                <w:szCs w:val="12"/>
              </w:rPr>
            </w:pPr>
            <w:r>
              <w:rPr>
                <w:sz w:val="12"/>
                <w:szCs w:val="12"/>
              </w:rPr>
              <w:t>также права и обязанности граждан и юридических лиц в области племенного</w:t>
            </w:r>
          </w:p>
          <w:p w:rsidR="003E3D4F" w:rsidRDefault="003E3D4F">
            <w:pPr>
              <w:pStyle w:val="HTML"/>
              <w:rPr>
                <w:sz w:val="12"/>
                <w:szCs w:val="12"/>
              </w:rPr>
            </w:pPr>
            <w:r>
              <w:rPr>
                <w:sz w:val="12"/>
                <w:szCs w:val="12"/>
              </w:rPr>
              <w:t>животноводства. Племенное животноводство призвано обеспечить воспроизводство</w:t>
            </w:r>
          </w:p>
          <w:p w:rsidR="003E3D4F" w:rsidRDefault="003E3D4F">
            <w:pPr>
              <w:pStyle w:val="HTML"/>
              <w:rPr>
                <w:sz w:val="12"/>
                <w:szCs w:val="12"/>
              </w:rPr>
            </w:pPr>
            <w:r>
              <w:rPr>
                <w:sz w:val="12"/>
                <w:szCs w:val="12"/>
              </w:rPr>
              <w:t>племенных животных в целях улучшения продуктивных качеств сельскохозяйственных животных и разведения высокопродуктивных животных, сохранения генофонда малочисленных и исчезающих пород сельскохозяйственных животных, полезных для селекционных целей.</w:t>
            </w:r>
          </w:p>
          <w:p w:rsidR="003E3D4F" w:rsidRDefault="003E3D4F">
            <w:pPr>
              <w:pStyle w:val="HTML"/>
              <w:rPr>
                <w:sz w:val="12"/>
                <w:szCs w:val="12"/>
              </w:rPr>
            </w:pPr>
            <w:r>
              <w:rPr>
                <w:sz w:val="12"/>
                <w:szCs w:val="12"/>
              </w:rPr>
              <w:t>Постановлением Правительства Российской Федерации от 5 ноября 1995 г.  О мерах государственной поддержки овцеводства Российской Федерации ' в целях сохранения отечественного овцеводства, преодоления кризисного финансового положения предприятий по производству и переработке продукции отрасли предусмотрены важные меры по ее поддержке, в частности: разработка Федеральной целевой программы стабилизации и развития овцеводства в 1996 2000 гг., выплата сельскохозяйственным товаропроизводителям дотации в рамках, дифференцированных по субъектам Российской Федерации, и др.</w:t>
            </w:r>
          </w:p>
          <w:p w:rsidR="003E3D4F" w:rsidRDefault="003E3D4F">
            <w:pPr>
              <w:pStyle w:val="HTML"/>
              <w:rPr>
                <w:sz w:val="12"/>
                <w:szCs w:val="12"/>
              </w:rPr>
            </w:pPr>
            <w:r>
              <w:rPr>
                <w:sz w:val="12"/>
                <w:szCs w:val="12"/>
              </w:rPr>
              <w:t>Итак, правовое регулирование отношений по организации основных отраслей сельскохозяйственного производства, хотя и претерпело определенные изменения и обновления, все еще страдает рядом весьма существенных пробелов и других</w:t>
            </w:r>
          </w:p>
          <w:p w:rsidR="003E3D4F" w:rsidRDefault="003E3D4F">
            <w:pPr>
              <w:pStyle w:val="HTML"/>
              <w:rPr>
                <w:sz w:val="12"/>
                <w:szCs w:val="12"/>
              </w:rPr>
            </w:pPr>
            <w:r>
              <w:rPr>
                <w:sz w:val="12"/>
                <w:szCs w:val="12"/>
              </w:rPr>
              <w:t>недостатков, особенно в сфере научного обеспечения сельского хозяйства, организации сельскохозяйственного производства, семеноводства. Восполнение этих пробелов и устранение других недостатков в правовом регулировании этой важной сферы общественных отношений в агропромышленном комплексе   одна из насущных задач.</w:t>
            </w:r>
          </w:p>
          <w:p w:rsidR="003E3D4F" w:rsidRDefault="003E3D4F">
            <w:pPr>
              <w:rPr>
                <w:sz w:val="12"/>
                <w:szCs w:val="12"/>
              </w:rPr>
            </w:pPr>
            <w:r>
              <w:rPr>
                <w:sz w:val="12"/>
                <w:szCs w:val="12"/>
              </w:rPr>
              <w:t xml:space="preserve">  </w:t>
            </w:r>
          </w:p>
          <w:p w:rsidR="003E3D4F" w:rsidRDefault="003E3D4F">
            <w:pPr>
              <w:jc w:val="both"/>
              <w:rPr>
                <w:sz w:val="20"/>
                <w:szCs w:val="20"/>
              </w:rPr>
            </w:pPr>
          </w:p>
        </w:tc>
        <w:tc>
          <w:tcPr>
            <w:tcW w:w="4660" w:type="dxa"/>
          </w:tcPr>
          <w:p w:rsidR="003E3D4F" w:rsidRDefault="003E3D4F">
            <w:pPr>
              <w:rPr>
                <w:sz w:val="11"/>
                <w:szCs w:val="11"/>
              </w:rPr>
            </w:pPr>
          </w:p>
          <w:p w:rsidR="003E3D4F" w:rsidRDefault="003E3D4F">
            <w:pPr>
              <w:jc w:val="both"/>
              <w:rPr>
                <w:sz w:val="20"/>
                <w:szCs w:val="20"/>
              </w:rPr>
            </w:pPr>
            <w:r>
              <w:rPr>
                <w:sz w:val="20"/>
                <w:szCs w:val="20"/>
              </w:rPr>
              <w:t>49. Основные положения закона «О ветеренарии»</w:t>
            </w:r>
          </w:p>
          <w:p w:rsidR="003E3D4F" w:rsidRDefault="003E3D4F">
            <w:pPr>
              <w:pStyle w:val="HTML"/>
              <w:rPr>
                <w:sz w:val="12"/>
                <w:szCs w:val="12"/>
              </w:rPr>
            </w:pPr>
            <w:r>
              <w:rPr>
                <w:sz w:val="12"/>
                <w:szCs w:val="12"/>
              </w:rPr>
              <w:t>Существенный вклад в обновление законодательства в области регулирования отношений в животноводстве внесен законами Российской Федерации  О ветеринарии от 3 августа 1995 года.  В этом законе определены основные задачи в этой важной</w:t>
            </w:r>
          </w:p>
          <w:p w:rsidR="003E3D4F" w:rsidRDefault="003E3D4F">
            <w:pPr>
              <w:pStyle w:val="HTML"/>
              <w:rPr>
                <w:sz w:val="12"/>
                <w:szCs w:val="12"/>
              </w:rPr>
            </w:pPr>
            <w:r>
              <w:rPr>
                <w:sz w:val="12"/>
                <w:szCs w:val="12"/>
              </w:rPr>
              <w:t>сфере отношений, правовые основы организации Государственной ветеринарной службы РФ, Государственного ветеринарного надзора, защиты населения от болезней, общих для человека и животных, ответственности за нарушения ветеринарного законодательства Российской Федерации и др.</w:t>
            </w:r>
          </w:p>
          <w:p w:rsidR="003E3D4F" w:rsidRDefault="003E3D4F">
            <w:pPr>
              <w:pStyle w:val="HTML"/>
              <w:rPr>
                <w:sz w:val="12"/>
                <w:szCs w:val="12"/>
              </w:rPr>
            </w:pPr>
            <w:r>
              <w:rPr>
                <w:sz w:val="12"/>
                <w:szCs w:val="12"/>
              </w:rPr>
              <w:t>Основными задачами ветеринарии в России являются:</w:t>
            </w:r>
          </w:p>
          <w:p w:rsidR="003E3D4F" w:rsidRDefault="003E3D4F">
            <w:pPr>
              <w:pStyle w:val="HTML"/>
              <w:rPr>
                <w:sz w:val="12"/>
                <w:szCs w:val="12"/>
              </w:rPr>
            </w:pPr>
            <w:r>
              <w:rPr>
                <w:sz w:val="12"/>
                <w:szCs w:val="12"/>
              </w:rPr>
              <w:t>-реализация федеральных целевых программ по предупреждению и ликвидации карантинных и особо опасных болезней животных, включая сельскохозяйственных, домашних, зоопарковых и других животных, пушных зверей, птиц, рыб, пчел, и осуществление региональных планов ветеринарного обслуживания животноводства;</w:t>
            </w:r>
          </w:p>
          <w:p w:rsidR="003E3D4F" w:rsidRDefault="003E3D4F">
            <w:pPr>
              <w:pStyle w:val="HTML"/>
              <w:rPr>
                <w:sz w:val="12"/>
                <w:szCs w:val="12"/>
              </w:rPr>
            </w:pPr>
            <w:r>
              <w:rPr>
                <w:sz w:val="12"/>
                <w:szCs w:val="12"/>
              </w:rPr>
              <w:t>-формирование в области ветеринарии федеральных программ по подготовке специалистов, производству препаратов и технических средств ветеринарного назначения, а также организации научных исследований по проблемам ветеринарии;</w:t>
            </w:r>
          </w:p>
          <w:p w:rsidR="003E3D4F" w:rsidRDefault="003E3D4F">
            <w:pPr>
              <w:pStyle w:val="HTML"/>
              <w:rPr>
                <w:sz w:val="12"/>
                <w:szCs w:val="12"/>
              </w:rPr>
            </w:pPr>
            <w:r>
              <w:rPr>
                <w:sz w:val="12"/>
                <w:szCs w:val="12"/>
              </w:rPr>
              <w:t>-контроль за соблюдением органами исполнительной власти и должностными лицами, предприятиями, учреждениями, организациями, иными хозяйствующими субъектами независимо от их подчиненности и форм собственности, общественными</w:t>
            </w:r>
          </w:p>
          <w:p w:rsidR="003E3D4F" w:rsidRDefault="003E3D4F">
            <w:pPr>
              <w:pStyle w:val="HTML"/>
              <w:rPr>
                <w:sz w:val="12"/>
                <w:szCs w:val="12"/>
              </w:rPr>
            </w:pPr>
            <w:r>
              <w:rPr>
                <w:sz w:val="12"/>
                <w:szCs w:val="12"/>
              </w:rPr>
              <w:t>объединениями, международными организациями, иностранными юридическими лицами,гражданами Российской Федерации, иностранными гражданами и лицами без гражданства   владельцами животных и продуктов животноводства ветеринарного</w:t>
            </w:r>
          </w:p>
          <w:p w:rsidR="003E3D4F" w:rsidRDefault="003E3D4F">
            <w:pPr>
              <w:pStyle w:val="HTML"/>
              <w:rPr>
                <w:sz w:val="12"/>
                <w:szCs w:val="12"/>
              </w:rPr>
            </w:pPr>
            <w:r>
              <w:rPr>
                <w:sz w:val="12"/>
                <w:szCs w:val="12"/>
              </w:rPr>
              <w:t>законодательства Российской Федерации;</w:t>
            </w:r>
          </w:p>
          <w:p w:rsidR="003E3D4F" w:rsidRDefault="003E3D4F">
            <w:pPr>
              <w:pStyle w:val="HTML"/>
              <w:rPr>
                <w:sz w:val="12"/>
                <w:szCs w:val="12"/>
              </w:rPr>
            </w:pPr>
            <w:r>
              <w:rPr>
                <w:sz w:val="12"/>
                <w:szCs w:val="12"/>
              </w:rPr>
              <w:t>-охрана территории Российской Федерации от заразных болезней животных из иностранных государств и др.</w:t>
            </w:r>
          </w:p>
          <w:p w:rsidR="003E3D4F" w:rsidRDefault="003E3D4F">
            <w:pPr>
              <w:rPr>
                <w:sz w:val="12"/>
                <w:szCs w:val="12"/>
              </w:rPr>
            </w:pPr>
          </w:p>
          <w:p w:rsidR="003E3D4F" w:rsidRDefault="003E3D4F">
            <w:pPr>
              <w:rPr>
                <w:sz w:val="11"/>
                <w:szCs w:val="11"/>
              </w:rPr>
            </w:pPr>
          </w:p>
        </w:tc>
      </w:tr>
      <w:tr w:rsidR="003E3D4F">
        <w:trPr>
          <w:trHeight w:val="6980"/>
        </w:trPr>
        <w:tc>
          <w:tcPr>
            <w:tcW w:w="4700" w:type="dxa"/>
          </w:tcPr>
          <w:p w:rsidR="003E3D4F" w:rsidRDefault="003E3D4F">
            <w:pPr>
              <w:pStyle w:val="HTML"/>
              <w:rPr>
                <w:rFonts w:ascii="Times New Roman" w:hAnsi="Times New Roman" w:cs="Times New Roman"/>
              </w:rPr>
            </w:pPr>
            <w:r>
              <w:rPr>
                <w:rFonts w:ascii="Times New Roman" w:hAnsi="Times New Roman" w:cs="Times New Roman"/>
              </w:rPr>
              <w:t>48. Основные положения закона «О селекционных достижениях»</w:t>
            </w:r>
          </w:p>
          <w:p w:rsidR="003E3D4F" w:rsidRDefault="003E3D4F">
            <w:pPr>
              <w:pStyle w:val="HTML"/>
              <w:rPr>
                <w:sz w:val="11"/>
                <w:szCs w:val="11"/>
              </w:rPr>
            </w:pPr>
            <w:r>
              <w:rPr>
                <w:sz w:val="11"/>
                <w:szCs w:val="11"/>
              </w:rPr>
              <w:t>В ст. 2 Закона предусмотрено, что законодательство о селекционных достижениях состоит из настоящего Закона, принимаемых на его основе законодательных актов республик в составе Российской Федерации.Одним из основных понятий, является селекционное достижение. Оно определено как сорт растений, порода животных. Таковым является лишь новая порода животных, новый сорт растений. Новизна   один из основных признаков всякой творческой деятельности. Под сортом понимается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3E3D4F" w:rsidRDefault="003E3D4F">
            <w:pPr>
              <w:pStyle w:val="HTML"/>
              <w:rPr>
                <w:sz w:val="11"/>
                <w:szCs w:val="11"/>
              </w:rPr>
            </w:pPr>
            <w:r>
              <w:rPr>
                <w:sz w:val="11"/>
                <w:szCs w:val="11"/>
              </w:rPr>
              <w:t>Охраняемыми категориями сорта являются клон, линия, гибрид первого поколения, популяция; семена, растительный материал, а охраняемыми категориями породы животных   тип, кросс линий; племенное животное, племенной материал. Государственная комиссия осуществляет единую государственную политику в области правовой охраны селекционных достижений,и тд.</w:t>
            </w:r>
          </w:p>
          <w:p w:rsidR="003E3D4F" w:rsidRDefault="003E3D4F">
            <w:pPr>
              <w:pStyle w:val="HTML"/>
              <w:rPr>
                <w:sz w:val="11"/>
                <w:szCs w:val="11"/>
              </w:rPr>
            </w:pPr>
            <w:r>
              <w:rPr>
                <w:sz w:val="11"/>
                <w:szCs w:val="11"/>
              </w:rPr>
              <w:t>Патент выдается на селекционное достижение, отвечающее критериям охраноспособности.</w:t>
            </w:r>
          </w:p>
          <w:p w:rsidR="003E3D4F" w:rsidRDefault="003E3D4F">
            <w:pPr>
              <w:pStyle w:val="HTML"/>
              <w:rPr>
                <w:sz w:val="11"/>
                <w:szCs w:val="11"/>
              </w:rPr>
            </w:pPr>
            <w:r>
              <w:rPr>
                <w:sz w:val="11"/>
                <w:szCs w:val="11"/>
              </w:rPr>
              <w:t>На первом месте среди критериев охраноспособности селекционного достижения Закон ставит новизну. Сорт растения или порода животных считаются новыми, если на дату подачи заявки на выдачу патента семена не продавались и не передавались другим лицам, его правопреемниками ранее чем за один год до этой даты, а на территории другого государства   ранее чем за четыре года или, если это касается винограда, древесных декоративных, плодовых культур и лесных пород, ранее чем за шесть лет до указанной даты.</w:t>
            </w:r>
          </w:p>
          <w:p w:rsidR="003E3D4F" w:rsidRDefault="003E3D4F">
            <w:pPr>
              <w:pStyle w:val="HTML"/>
              <w:rPr>
                <w:sz w:val="11"/>
                <w:szCs w:val="11"/>
              </w:rPr>
            </w:pPr>
            <w:r>
              <w:rPr>
                <w:sz w:val="11"/>
                <w:szCs w:val="11"/>
              </w:rPr>
              <w:t>Помимо новизны Закон требует отличимости селекционного достижения, Кроме новизны и отличимости, требуется также однородность селекционного</w:t>
            </w:r>
          </w:p>
          <w:p w:rsidR="003E3D4F" w:rsidRDefault="003E3D4F">
            <w:pPr>
              <w:pStyle w:val="HTML"/>
              <w:rPr>
                <w:sz w:val="11"/>
                <w:szCs w:val="11"/>
              </w:rPr>
            </w:pPr>
            <w:r>
              <w:rPr>
                <w:sz w:val="11"/>
                <w:szCs w:val="11"/>
              </w:rPr>
              <w:t>достижения и его стабильность.</w:t>
            </w:r>
          </w:p>
          <w:p w:rsidR="003E3D4F" w:rsidRDefault="003E3D4F">
            <w:pPr>
              <w:pStyle w:val="HTML"/>
              <w:rPr>
                <w:sz w:val="11"/>
                <w:szCs w:val="11"/>
              </w:rPr>
            </w:pPr>
            <w:r>
              <w:rPr>
                <w:sz w:val="11"/>
                <w:szCs w:val="11"/>
              </w:rPr>
              <w:t>Патентообладатель имеет исключительное право (ст. 12 Закона) на выдачу лицензии на осуществление с семенами, племенным материалом охраняемого селекционного достижения таких действий, как:</w:t>
            </w:r>
          </w:p>
          <w:p w:rsidR="003E3D4F" w:rsidRDefault="003E3D4F">
            <w:pPr>
              <w:pStyle w:val="HTML"/>
              <w:rPr>
                <w:sz w:val="11"/>
                <w:szCs w:val="11"/>
              </w:rPr>
            </w:pPr>
            <w:r>
              <w:rPr>
                <w:sz w:val="11"/>
                <w:szCs w:val="11"/>
              </w:rPr>
              <w:t>производство и воспроизводство;доведение до посевных кондиций для последующего размножения;предложение к продаже;продажа и иные виды сбыта;</w:t>
            </w:r>
          </w:p>
          <w:p w:rsidR="003E3D4F" w:rsidRDefault="003E3D4F">
            <w:pPr>
              <w:pStyle w:val="HTML"/>
              <w:rPr>
                <w:sz w:val="11"/>
                <w:szCs w:val="11"/>
              </w:rPr>
            </w:pPr>
            <w:r>
              <w:rPr>
                <w:sz w:val="11"/>
                <w:szCs w:val="11"/>
              </w:rPr>
              <w:t>вывоз с территории России;хранение в перечисленных целях.</w:t>
            </w:r>
          </w:p>
          <w:p w:rsidR="003E3D4F" w:rsidRDefault="003E3D4F">
            <w:pPr>
              <w:pStyle w:val="HTML"/>
              <w:rPr>
                <w:sz w:val="11"/>
                <w:szCs w:val="11"/>
              </w:rPr>
            </w:pPr>
            <w:r>
              <w:rPr>
                <w:sz w:val="11"/>
                <w:szCs w:val="11"/>
              </w:rPr>
              <w:t>Права патентообладателя распространяются также на растительный материал,</w:t>
            </w:r>
          </w:p>
          <w:p w:rsidR="003E3D4F" w:rsidRDefault="003E3D4F">
            <w:pPr>
              <w:pStyle w:val="HTML"/>
              <w:rPr>
                <w:sz w:val="11"/>
                <w:szCs w:val="11"/>
              </w:rPr>
            </w:pPr>
            <w:r>
              <w:rPr>
                <w:sz w:val="11"/>
                <w:szCs w:val="11"/>
              </w:rPr>
              <w:t>товарных животных, которые были произведены из семян или от племенных животных, введенных в хозяйственный оборот без разрешения обладателя патента.</w:t>
            </w:r>
          </w:p>
          <w:p w:rsidR="003E3D4F" w:rsidRDefault="003E3D4F">
            <w:pPr>
              <w:pStyle w:val="HTML"/>
              <w:rPr>
                <w:sz w:val="11"/>
                <w:szCs w:val="11"/>
              </w:rPr>
            </w:pPr>
            <w:r>
              <w:rPr>
                <w:sz w:val="11"/>
                <w:szCs w:val="11"/>
              </w:rPr>
              <w:t>Авторское свидетельство удостоверяет авторство, а также право автора на</w:t>
            </w:r>
          </w:p>
          <w:p w:rsidR="003E3D4F" w:rsidRDefault="003E3D4F">
            <w:pPr>
              <w:pStyle w:val="HTML"/>
              <w:rPr>
                <w:sz w:val="11"/>
                <w:szCs w:val="11"/>
              </w:rPr>
            </w:pPr>
            <w:r>
              <w:rPr>
                <w:sz w:val="11"/>
                <w:szCs w:val="11"/>
              </w:rPr>
              <w:t>получение вознаграждения от патентообладателя за использование селекционного</w:t>
            </w:r>
          </w:p>
          <w:p w:rsidR="003E3D4F" w:rsidRDefault="003E3D4F">
            <w:pPr>
              <w:pStyle w:val="HTML"/>
              <w:rPr>
                <w:sz w:val="11"/>
                <w:szCs w:val="11"/>
              </w:rPr>
            </w:pPr>
            <w:r>
              <w:rPr>
                <w:sz w:val="11"/>
                <w:szCs w:val="11"/>
              </w:rPr>
              <w:t xml:space="preserve">достижения. </w:t>
            </w:r>
          </w:p>
          <w:p w:rsidR="003E3D4F" w:rsidRDefault="003E3D4F">
            <w:pPr>
              <w:rPr>
                <w:sz w:val="11"/>
                <w:szCs w:val="11"/>
              </w:rPr>
            </w:pPr>
          </w:p>
          <w:p w:rsidR="003E3D4F" w:rsidRDefault="003E3D4F">
            <w:pPr>
              <w:jc w:val="both"/>
              <w:rPr>
                <w:sz w:val="12"/>
                <w:szCs w:val="12"/>
              </w:rPr>
            </w:pPr>
          </w:p>
        </w:tc>
        <w:tc>
          <w:tcPr>
            <w:tcW w:w="4660" w:type="dxa"/>
          </w:tcPr>
          <w:p w:rsidR="003E3D4F" w:rsidRDefault="003E3D4F">
            <w:pPr>
              <w:pStyle w:val="31"/>
            </w:pPr>
            <w:r>
              <w:t>7.Санкционированные акты  и акты делегированного правотворчества в сист ист АП</w:t>
            </w:r>
          </w:p>
          <w:p w:rsidR="003E3D4F" w:rsidRDefault="003E3D4F">
            <w:pPr>
              <w:pStyle w:val="HTML"/>
              <w:rPr>
                <w:sz w:val="12"/>
                <w:szCs w:val="12"/>
              </w:rPr>
            </w:pPr>
            <w:r>
              <w:rPr>
                <w:sz w:val="12"/>
                <w:szCs w:val="12"/>
              </w:rPr>
              <w:t>В аграрном праве используются в качестве источников права акты санкционированного и делегированного правотворчества. Санкционирующая деятельность- многообразная правовая деятельность государства по утверждению, рассмотрению, одобрению нормативных актов сельскохозяйственных коммерческих организаций и органов общественного самоуправления крестьян.</w:t>
            </w:r>
          </w:p>
          <w:p w:rsidR="003E3D4F" w:rsidRDefault="003E3D4F">
            <w:pPr>
              <w:pStyle w:val="HTML"/>
              <w:rPr>
                <w:sz w:val="12"/>
                <w:szCs w:val="12"/>
              </w:rPr>
            </w:pPr>
            <w:r>
              <w:rPr>
                <w:sz w:val="12"/>
                <w:szCs w:val="12"/>
              </w:rPr>
              <w:t>Санкционирование в узком смысле тождественно правовой деятельности государства, придающей юридическую силу уже выработанным нормативным актам сельскохозяйственных коммерческих организаций и органов общественного</w:t>
            </w:r>
          </w:p>
          <w:p w:rsidR="003E3D4F" w:rsidRDefault="003E3D4F">
            <w:pPr>
              <w:pStyle w:val="HTML"/>
              <w:rPr>
                <w:sz w:val="12"/>
                <w:szCs w:val="12"/>
              </w:rPr>
            </w:pPr>
            <w:r>
              <w:rPr>
                <w:sz w:val="12"/>
                <w:szCs w:val="12"/>
              </w:rPr>
              <w:t>самоуправления крестьян.</w:t>
            </w:r>
          </w:p>
          <w:p w:rsidR="003E3D4F" w:rsidRDefault="003E3D4F">
            <w:pPr>
              <w:pStyle w:val="HTML"/>
              <w:rPr>
                <w:sz w:val="12"/>
                <w:szCs w:val="12"/>
              </w:rPr>
            </w:pPr>
            <w:r>
              <w:rPr>
                <w:sz w:val="12"/>
                <w:szCs w:val="12"/>
              </w:rPr>
              <w:t>Специфика делегированного правотворчества выражается в том, что уполномочивая сельскохозяйственные коммерческие организации и органы общественного крестьянского самоуправления на выработку нормативно-правовых актов, государство тем не менее не утрачивает своей компетенции на правовое регулирование аграрных отношений. Сельскохозяйственные кооперативы, акционерные общества, товарищества, органы крестьянского самоуправления, осуществляя деятельность по нормативному регулированию аграрных отношений, разрабатывают нормативные акты, содержащие нормы аграрного права, от своего имени, а не от имени государства. Это означает, что сельскохозяйственные коммерческие организации реализуют собственную, а не чужую компетенцию, которая может расширяться в связи с предоставлением дополнительных полномочий, осуществлявшихся ранее государственными органами.</w:t>
            </w:r>
          </w:p>
          <w:p w:rsidR="003E3D4F" w:rsidRDefault="003E3D4F">
            <w:pPr>
              <w:pStyle w:val="HTML"/>
              <w:rPr>
                <w:sz w:val="12"/>
                <w:szCs w:val="12"/>
              </w:rPr>
            </w:pPr>
            <w:r>
              <w:rPr>
                <w:sz w:val="12"/>
                <w:szCs w:val="12"/>
              </w:rPr>
              <w:t>Существенное значение для регулирования аграрных отношений имеет деление актов санкционированного и делегированного правотворчества по органам, принявшим указанные источники аграрного права. По этому признаку могут быть выделены принятые по поручению компетентных органов государства или санкционированные ими постановления АККОР, локальные нормативные акты сельскохозяйственных кооперативов, акционерных обществ, товариществ.</w:t>
            </w:r>
          </w:p>
          <w:p w:rsidR="003E3D4F" w:rsidRDefault="003E3D4F">
            <w:pPr>
              <w:pStyle w:val="HTML"/>
              <w:rPr>
                <w:sz w:val="12"/>
                <w:szCs w:val="12"/>
              </w:rPr>
            </w:pPr>
            <w:r>
              <w:rPr>
                <w:sz w:val="12"/>
                <w:szCs w:val="12"/>
              </w:rPr>
              <w:t>Особое место среди делегированных источников аграрного права занимал Примерный устав колхоза.</w:t>
            </w:r>
          </w:p>
          <w:p w:rsidR="003E3D4F" w:rsidRDefault="003E3D4F">
            <w:pPr>
              <w:pStyle w:val="HTML"/>
              <w:rPr>
                <w:sz w:val="12"/>
                <w:szCs w:val="12"/>
              </w:rPr>
            </w:pPr>
            <w:r>
              <w:rPr>
                <w:sz w:val="12"/>
                <w:szCs w:val="12"/>
              </w:rPr>
              <w:t>Санкционированное и делегированное правотворчество отражает в себе новые процессы, связанные со все более широким распространением договорного регулирования аграрных отношений.</w:t>
            </w:r>
          </w:p>
          <w:p w:rsidR="003E3D4F" w:rsidRDefault="003E3D4F">
            <w:pPr>
              <w:rPr>
                <w:sz w:val="12"/>
                <w:szCs w:val="12"/>
              </w:rPr>
            </w:pPr>
          </w:p>
          <w:p w:rsidR="003E3D4F" w:rsidRDefault="003E3D4F">
            <w:pPr>
              <w:pStyle w:val="31"/>
            </w:pPr>
          </w:p>
          <w:p w:rsidR="003E3D4F" w:rsidRDefault="003E3D4F">
            <w:pPr>
              <w:ind w:left="-128"/>
              <w:jc w:val="both"/>
              <w:rPr>
                <w:sz w:val="20"/>
                <w:szCs w:val="20"/>
              </w:rPr>
            </w:pPr>
          </w:p>
        </w:tc>
      </w:tr>
    </w:tbl>
    <w:p w:rsidR="003E3D4F" w:rsidRDefault="003E3D4F">
      <w:pPr>
        <w:rPr>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75"/>
        <w:gridCol w:w="4670"/>
      </w:tblGrid>
      <w:tr w:rsidR="003E3D4F">
        <w:trPr>
          <w:trHeight w:val="7365"/>
        </w:trPr>
        <w:tc>
          <w:tcPr>
            <w:tcW w:w="4515" w:type="dxa"/>
          </w:tcPr>
          <w:p w:rsidR="003E3D4F" w:rsidRDefault="003E3D4F">
            <w:pPr>
              <w:rPr>
                <w:sz w:val="20"/>
                <w:szCs w:val="20"/>
              </w:rPr>
            </w:pPr>
            <w:r>
              <w:rPr>
                <w:sz w:val="20"/>
                <w:szCs w:val="20"/>
              </w:rPr>
              <w:t>52. Меры финансовой поддержки АПК.</w:t>
            </w:r>
          </w:p>
          <w:p w:rsidR="003E3D4F" w:rsidRDefault="003E3D4F">
            <w:pPr>
              <w:autoSpaceDE w:val="0"/>
              <w:autoSpaceDN w:val="0"/>
              <w:adjustRightInd w:val="0"/>
              <w:jc w:val="both"/>
              <w:rPr>
                <w:rFonts w:ascii="a_FuturaOrto" w:hAnsi="a_FuturaOrto" w:cs="a_FuturaOrto"/>
                <w:color w:val="000000"/>
                <w:sz w:val="12"/>
                <w:szCs w:val="12"/>
              </w:rPr>
            </w:pPr>
            <w:r>
              <w:rPr>
                <w:rFonts w:ascii="a_FuturaOrto" w:hAnsi="a_FuturaOrto" w:cs="a_FuturaOrto"/>
                <w:color w:val="000000"/>
                <w:sz w:val="12"/>
                <w:szCs w:val="12"/>
              </w:rPr>
              <w:t>В соотв с Фз «О гос регулировании АПП» 97г</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Финансирование агропромышленного производства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Государство осуществляет финансирование агропромышленного производства за счет средств федерального бюджета, бюджетов субъектов РФ и внебюджетных источников.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Средства федерального бюджета, направляемые на поддержку и развитие агропромышленного производства, предусматриваются в федеральном бюджете отдельным разделом и отдельной строкой в других разделах бюджета.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Средства федерального бюджета, направляемые на поддержку и развитие агропромышленного производства, используются на: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поддержку инвестиционной деятельности, включая приобретение новой техники и оборудования, сортовых семян и племенных животных, в соответствии с федеральными целевыми программами;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повышение плодородия почв, проведение мелиоративных мероприятий, кредитование и страхование в сфере агропромышленного производства;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компенсацию части затрат на приобретение материальных ресурсов и энергоносителей, дотации на поддержку племенного животноводства.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развитие и поддержку рынка сельскохозяйственных продукции, сырья и продовольствия;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организацию профессиональной подготовки, повышения квалификации и переквалификации кадров в области агропромышленного производства;</w:t>
            </w:r>
            <w:r>
              <w:rPr>
                <w:rFonts w:ascii="a_FuturaOrto" w:hAnsi="a_FuturaOrto" w:cs="a_FuturaOrto"/>
                <w:sz w:val="12"/>
                <w:szCs w:val="12"/>
              </w:rPr>
              <w:t xml:space="preserve"> и тд</w:t>
            </w:r>
          </w:p>
          <w:p w:rsidR="003E3D4F" w:rsidRDefault="003E3D4F">
            <w:pPr>
              <w:autoSpaceDE w:val="0"/>
              <w:autoSpaceDN w:val="0"/>
              <w:adjustRightInd w:val="0"/>
              <w:ind w:firstLine="485"/>
              <w:jc w:val="both"/>
              <w:rPr>
                <w:rFonts w:ascii="a_FuturaOrto" w:hAnsi="a_FuturaOrto" w:cs="a_FuturaOrto"/>
                <w:color w:val="000000"/>
                <w:sz w:val="12"/>
                <w:szCs w:val="12"/>
              </w:rPr>
            </w:pPr>
            <w:r>
              <w:rPr>
                <w:rFonts w:ascii="a_FuturaOrto" w:hAnsi="a_FuturaOrto" w:cs="a_FuturaOrto"/>
                <w:color w:val="000000"/>
                <w:sz w:val="12"/>
                <w:szCs w:val="12"/>
              </w:rPr>
              <w:t>4. Финансирование развития агропромышленного производства допускается за счет средств местных бюджетов и средств иных источников.</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Правительство РФ при формировании федерального бюджета ежегодно направляет в Государственную Думу Федерального Собрания РФ информацию о положении дел в агропромышленном производстве, которая содержит:</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показатели производства основных видов сельскохозяйственных продукции, сырья и продовольствия за истекший год и оценку перспектив развития агропромышленного производства на следующий год;</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балансы производства и потребления основных видов сельскохозяйственных продукции, сырья и продовольствия;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анализ динамики цен на сельскохозяйственные продукцию, сырье и продовольствие, цен и тарифов на материально-технические ресурсы и услуги для села;</w:t>
            </w:r>
          </w:p>
          <w:p w:rsidR="003E3D4F" w:rsidRDefault="003E3D4F">
            <w:pPr>
              <w:autoSpaceDE w:val="0"/>
              <w:autoSpaceDN w:val="0"/>
              <w:adjustRightInd w:val="0"/>
              <w:ind w:firstLine="485"/>
              <w:jc w:val="both"/>
              <w:rPr>
                <w:rFonts w:ascii="a_FuturaOrto" w:hAnsi="a_FuturaOrto" w:cs="a_FuturaOrto"/>
                <w:color w:val="000000"/>
                <w:sz w:val="12"/>
                <w:szCs w:val="12"/>
              </w:rPr>
            </w:pPr>
            <w:r>
              <w:rPr>
                <w:rFonts w:ascii="a_FuturaOrto" w:hAnsi="a_FuturaOrto" w:cs="a_FuturaOrto"/>
                <w:color w:val="000000"/>
                <w:sz w:val="12"/>
                <w:szCs w:val="12"/>
              </w:rPr>
              <w:t xml:space="preserve">данные об уровне доходов сельскохозяйственных организаций </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отчет о выполнении федеральных целевых программ за истекший год;</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предложения по федеральным целевым программам на следующий год;</w:t>
            </w:r>
          </w:p>
          <w:p w:rsidR="003E3D4F" w:rsidRDefault="003E3D4F">
            <w:pPr>
              <w:autoSpaceDE w:val="0"/>
              <w:autoSpaceDN w:val="0"/>
              <w:adjustRightInd w:val="0"/>
              <w:ind w:firstLine="485"/>
              <w:jc w:val="both"/>
              <w:rPr>
                <w:rFonts w:ascii="a_FuturaOrto" w:hAnsi="a_FuturaOrto" w:cs="a_FuturaOrto"/>
                <w:color w:val="000000"/>
                <w:sz w:val="12"/>
                <w:szCs w:val="12"/>
              </w:rPr>
            </w:pPr>
            <w:r>
              <w:rPr>
                <w:rFonts w:ascii="a_FuturaOrto" w:hAnsi="a_FuturaOrto" w:cs="a_FuturaOrto"/>
                <w:color w:val="000000"/>
                <w:sz w:val="12"/>
                <w:szCs w:val="12"/>
              </w:rPr>
              <w:t xml:space="preserve">сведения об уровне целевых цен </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сведения о государственном регулировании рынка сельскохозяйственных продукции, сырья и продовольствия за истекший год;</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сведения о социальном развитии села;</w:t>
            </w:r>
          </w:p>
          <w:p w:rsidR="003E3D4F" w:rsidRDefault="003E3D4F">
            <w:pPr>
              <w:autoSpaceDE w:val="0"/>
              <w:autoSpaceDN w:val="0"/>
              <w:adjustRightInd w:val="0"/>
              <w:ind w:firstLine="485"/>
              <w:jc w:val="both"/>
              <w:rPr>
                <w:sz w:val="20"/>
                <w:szCs w:val="20"/>
              </w:rPr>
            </w:pPr>
            <w:r>
              <w:rPr>
                <w:rFonts w:ascii="a_FuturaOrto" w:hAnsi="a_FuturaOrto" w:cs="a_FuturaOrto"/>
                <w:color w:val="000000"/>
                <w:sz w:val="12"/>
                <w:szCs w:val="12"/>
              </w:rPr>
              <w:t>анализ развития науки и осуществления научной деятельности в сфере агропромышленного производства.</w:t>
            </w:r>
          </w:p>
        </w:tc>
        <w:tc>
          <w:tcPr>
            <w:tcW w:w="4845" w:type="dxa"/>
            <w:gridSpan w:val="2"/>
          </w:tcPr>
          <w:p w:rsidR="003E3D4F" w:rsidRDefault="003E3D4F">
            <w:pPr>
              <w:pStyle w:val="a3"/>
            </w:pPr>
            <w:r>
              <w:t>55. Порядок формирования фед и региональных фондов сельхоз продукции.</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 xml:space="preserve">В соотв с фз </w:t>
            </w:r>
            <w:r>
              <w:rPr>
                <w:rFonts w:ascii="a_FuturaOrto" w:hAnsi="a_FuturaOrto" w:cs="a_FuturaOrto"/>
                <w:sz w:val="12"/>
                <w:szCs w:val="12"/>
              </w:rPr>
              <w:t>"О закупках и поставках сельскохозяйственной продукции,</w:t>
            </w:r>
          </w:p>
          <w:p w:rsidR="003E3D4F" w:rsidRDefault="003E3D4F">
            <w:pPr>
              <w:jc w:val="both"/>
              <w:rPr>
                <w:sz w:val="12"/>
                <w:szCs w:val="12"/>
              </w:rPr>
            </w:pPr>
            <w:r>
              <w:rPr>
                <w:rFonts w:ascii="a_FuturaOrto" w:hAnsi="a_FuturaOrto" w:cs="a_FuturaOrto"/>
                <w:sz w:val="12"/>
                <w:szCs w:val="12"/>
              </w:rPr>
              <w:t>сырья и продовольствия для государственных нужд" 94г</w:t>
            </w:r>
          </w:p>
          <w:p w:rsidR="003E3D4F" w:rsidRDefault="003E3D4F">
            <w:pPr>
              <w:autoSpaceDE w:val="0"/>
              <w:autoSpaceDN w:val="0"/>
              <w:adjustRightInd w:val="0"/>
              <w:jc w:val="both"/>
              <w:rPr>
                <w:rFonts w:ascii="a_FuturaOrto" w:hAnsi="a_FuturaOrto" w:cs="a_FuturaOrto"/>
                <w:color w:val="000000"/>
                <w:sz w:val="12"/>
                <w:szCs w:val="12"/>
              </w:rPr>
            </w:pP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1. В Российской Федерации устанавливаются два уровня формирования заказов на закупку и поставку сельскохозяйственной продукции, сырья и продовольствия для: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федеральных государственных нужд (федеральный фонд);</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региональных государственных нужд (региональные фонды).</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2. Федеральный фонд создается для удовлетворения потребностей в сельскохозяйственной продукции, сырье и продовольствии районов Крайнего Севера, экологически загрязненных территорий, сил обороны и государственной безопасности, городов Москвы и Санкт-Петербурга, формирования государственных продовольственных резервов и оперативного резерва Правительства Российской Федерации, обеспечения экспортных поставок.</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Перечень и объемы закупок и поставок сельскохозяйственной продукции, сырья и продовольствия в федеральный фонд определяются Правительством Российской Федерации и формируются на договорной основе преимущественно в зонах товарного производства на территории Российской Федерации, а при отсутствии или недостатке сельскохозяйственной продукции, сырья и продовольствия на территории Российской Федерации - за ее пределами.</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3. Региональные фонды создаются для удовлетворения потребностей субъектов Российской Федерации в сельскохозяйственной продукции, сырье и продовольствии.</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Перечень и объемы закупок и поставок сельскохозяйственной продукции, сырья и продовольствия в региональный фонд определяются соответствующим органом исполнительной власти субъекта Российской Федерации и формируются на основе договоров с товаропроизводителями (поставщиками), включая личные подсобные хозяйства, как на собственной территории субъекта Российской Федерации, так и за ее пределами.</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На всей территории Российской Федерации гарантируется свободное перемещение сельскохозяйственной продукции, сырья и продовольствия.</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4. Сельскохозяйственная продукция, сырье и продовольствие, поступившие в федеральный фонд, являются собственностью Российской Федерации независимо от места их хранения, а сельскохозяйственная продукция, сырье и продовольствие, поступившие в региональные фонды, - собственностью субъектов Российской Федерации.</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5. Правительство Российской Федерации и органы исполнительной власти субъектов Российской Федерации гарантируют закупку сельскохозяйственной продукции, сырья и продовольствия по заключенным договорам у товаропроизводителей и предприятий, перерабатывающих сельскохозяйственное сырье.</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Зерно, сахарная свекла, семена масличных культур, лен-долгунец, скот и птица, молоко, шерсть, предложенные товаропроизводетелем к реализации, закупаются в полном объеме.</w:t>
            </w:r>
          </w:p>
          <w:p w:rsidR="003E3D4F" w:rsidRDefault="003E3D4F">
            <w:pPr>
              <w:rPr>
                <w:sz w:val="12"/>
                <w:szCs w:val="12"/>
              </w:rPr>
            </w:pPr>
            <w:r>
              <w:rPr>
                <w:rFonts w:ascii="a_FuturaOrto" w:hAnsi="a_FuturaOrto" w:cs="a_FuturaOrto"/>
                <w:color w:val="000000"/>
                <w:sz w:val="12"/>
                <w:szCs w:val="12"/>
              </w:rPr>
              <w:t>6. Сельскохозяйственная продукция, сырье и продовольствие, поставляемые для государственных нужд, по качеству должны соответствовать государственным стандартам и тд</w:t>
            </w:r>
          </w:p>
          <w:p w:rsidR="003E3D4F" w:rsidRDefault="003E3D4F">
            <w:pPr>
              <w:rPr>
                <w:sz w:val="20"/>
                <w:szCs w:val="20"/>
              </w:rPr>
            </w:pPr>
          </w:p>
        </w:tc>
      </w:tr>
      <w:tr w:rsidR="003E3D4F">
        <w:trPr>
          <w:trHeight w:val="7140"/>
        </w:trPr>
        <w:tc>
          <w:tcPr>
            <w:tcW w:w="4515" w:type="dxa"/>
          </w:tcPr>
          <w:p w:rsidR="003E3D4F" w:rsidRDefault="003E3D4F">
            <w:pPr>
              <w:pStyle w:val="a3"/>
            </w:pPr>
            <w:r>
              <w:t>56. Общий порядок закупки и поставке с\х продукции для гос нужд.</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 xml:space="preserve">В соотв с фз </w:t>
            </w:r>
            <w:r>
              <w:rPr>
                <w:rFonts w:ascii="a_FuturaOrto" w:hAnsi="a_FuturaOrto" w:cs="a_FuturaOrto"/>
                <w:sz w:val="12"/>
                <w:szCs w:val="12"/>
              </w:rPr>
              <w:t>"О закупках и поставках сельскохозяйственной продукции,</w:t>
            </w:r>
          </w:p>
          <w:p w:rsidR="003E3D4F" w:rsidRDefault="003E3D4F">
            <w:pPr>
              <w:jc w:val="both"/>
              <w:rPr>
                <w:sz w:val="12"/>
                <w:szCs w:val="12"/>
              </w:rPr>
            </w:pPr>
            <w:r>
              <w:rPr>
                <w:rFonts w:ascii="a_FuturaOrto" w:hAnsi="a_FuturaOrto" w:cs="a_FuturaOrto"/>
                <w:sz w:val="12"/>
                <w:szCs w:val="12"/>
              </w:rPr>
              <w:t>сырья и продовольствия для государственных нужд" 94г</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Государственные нужды - федеральные потребности и потребности субъектов Российской Федерации в сельскохозяйственной продукции, сырье и продовольствии.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Закупка - форма организованного приобретения государством сельскохозяйственной продукции, сырья и продовольствия у товаропроизводителей (поставщиков) для последующей переработки или реализации потребителю (покупателю) на взаимовыгодных договорных условиях.</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Поставка - форма организованных договорных отношений между товаропроизводителем (поставщиком) и потребителем (покупателем) готовой для использования сельскохозяйственной продукции и продовольствия.</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Обеспечение государственных нужд сельскохозяйственной продукцией, сырьем и продовольствием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Закупка и поставка сельскохозяйственной продукции, сырья и продовольствия для государственных нужд осуществляются в целях:</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удовлетворения сельскохозяйственной продукцией, сырьем и продовольствием федеральных потребностей и потребностей субъектов Российской Федерации;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выполнения федеральных программ развития агропромышленного производства, других экономических и социальных программ, направленных на снабжение населения продовольствием;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обеспечения экспорта сельскохозяйственной продукции, сырья и продовольствия;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формирования государственных резервов сельскохозяйственной продукции, сырья и продовольствия;</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обеспечения необходимого уровня продовольственного снабжения сил обороны и государственной безопасности.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Закупка и ввоз (импорт) тех видов сельскохозяйственной продукции для государственных нужд, потребность в которых удовлетворяется товаропроизводителями Российской Федерации, не производятся за счет средств федерального бюджета и бюджетов субъектов Российской Федерации.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Для районов Крайнего Севера и приравненных к ним закупка и ввоз сельскохозяйственной продукции, сырья и продовольствия для государственных нужд за счет средств федерального бюджета и бюджетов субъектов Российской Федерации могут производиться в порядке, предусмотренном законодательством Российской Федерации и субъектов Российской Федерации.</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Сельскохозяйственная продукция, сырье и продовольствие являются собственностью товаропроизводителей и реализуются ими по своему усмотрению, исходя из экономической выгоды.</w:t>
            </w:r>
          </w:p>
          <w:p w:rsidR="003E3D4F" w:rsidRDefault="003E3D4F">
            <w:pPr>
              <w:rPr>
                <w:sz w:val="12"/>
                <w:szCs w:val="12"/>
              </w:rPr>
            </w:pPr>
            <w:r>
              <w:rPr>
                <w:rFonts w:ascii="a_FuturaOrto" w:hAnsi="a_FuturaOrto" w:cs="a_FuturaOrto"/>
                <w:color w:val="000000"/>
                <w:sz w:val="12"/>
                <w:szCs w:val="12"/>
              </w:rPr>
              <w:t>4. Правительство Российской Федерации, органы исполнительной власти субъектов Российской Федерации содействуют развитию продовольственных рынков, стабилизации межотраслевых и межрегиональных связей и стоимостных пропорций, обеспечивают поддержание ценового паритета между сельским хозяйством и другими отраслями экономики Российской Федерации.</w:t>
            </w:r>
          </w:p>
          <w:p w:rsidR="003E3D4F" w:rsidRDefault="003E3D4F">
            <w:pPr>
              <w:rPr>
                <w:sz w:val="20"/>
                <w:szCs w:val="20"/>
              </w:rPr>
            </w:pPr>
          </w:p>
        </w:tc>
        <w:tc>
          <w:tcPr>
            <w:tcW w:w="4845" w:type="dxa"/>
            <w:gridSpan w:val="2"/>
          </w:tcPr>
          <w:p w:rsidR="003E3D4F" w:rsidRDefault="003E3D4F">
            <w:pPr>
              <w:rPr>
                <w:sz w:val="20"/>
                <w:szCs w:val="20"/>
              </w:rPr>
            </w:pPr>
            <w:r>
              <w:rPr>
                <w:sz w:val="20"/>
                <w:szCs w:val="20"/>
              </w:rPr>
              <w:t>58.Расчеты за сельхоз прод, закупаемую для гос нужд</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 xml:space="preserve">В соотв с фз </w:t>
            </w:r>
            <w:r>
              <w:rPr>
                <w:rFonts w:ascii="a_FuturaOrto" w:hAnsi="a_FuturaOrto" w:cs="a_FuturaOrto"/>
                <w:sz w:val="12"/>
                <w:szCs w:val="12"/>
              </w:rPr>
              <w:t>"О закупках и поставках сельскохозяйственной продукции,</w:t>
            </w:r>
          </w:p>
          <w:p w:rsidR="003E3D4F" w:rsidRDefault="003E3D4F">
            <w:pPr>
              <w:jc w:val="both"/>
              <w:rPr>
                <w:sz w:val="12"/>
                <w:szCs w:val="12"/>
              </w:rPr>
            </w:pPr>
            <w:r>
              <w:rPr>
                <w:rFonts w:ascii="a_FuturaOrto" w:hAnsi="a_FuturaOrto" w:cs="a_FuturaOrto"/>
                <w:sz w:val="12"/>
                <w:szCs w:val="12"/>
              </w:rPr>
              <w:t>сырья и продовольствия для государственных нужд" 94г</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80"/>
                <w:sz w:val="12"/>
                <w:szCs w:val="12"/>
              </w:rPr>
              <w:t>Статья 6.</w:t>
            </w:r>
            <w:r>
              <w:rPr>
                <w:rFonts w:ascii="a_FuturaOrto" w:hAnsi="a_FuturaOrto" w:cs="a_FuturaOrto"/>
                <w:color w:val="000000"/>
                <w:sz w:val="12"/>
                <w:szCs w:val="12"/>
              </w:rPr>
              <w:t xml:space="preserve"> Расчеты за сельскохозяйственную продукцию, сырье и продовольствие, закупаемые и поставляемые для государственных нужд</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1. Правительство РФ ежегодно по согласованию с органами исполнительной власти субъектов и представителями общественных объединений, выражающих интересы товаропроизводителей и потребителей устанавливает на сельскохозяйственную продукцию, сырье и продовольствие для государственных нужд гарантированный уровень закупочных цен, обеспечивающий возмещение материальных затрат и получение дохода товаропроизводителем, достаточного для расширенного воспроизводства.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2. Правительство РФ и органы исполнительной власти субъектов РФ до начала года определяют квоты для товаропроизводителей на закупку сельскохозяйственной продукции для государственных нужд по гарантированным ценам.</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3. В целях защиты потребителя Правительство РФ устанавливает нормативное соотношение между стоимостью закупаемого сырья и стоимостью вырабатываемой из него готовой продукции, а также предельный размер торговых надбавок к ценам на продукцию, поставляемую в федеральный фонд.</w:t>
            </w:r>
          </w:p>
          <w:p w:rsidR="003E3D4F" w:rsidRDefault="003E3D4F">
            <w:pPr>
              <w:autoSpaceDE w:val="0"/>
              <w:autoSpaceDN w:val="0"/>
              <w:adjustRightInd w:val="0"/>
              <w:ind w:firstLine="485"/>
              <w:jc w:val="both"/>
              <w:rPr>
                <w:rFonts w:ascii="a_FuturaOrto" w:hAnsi="a_FuturaOrto" w:cs="a_FuturaOrto"/>
                <w:color w:val="000000"/>
                <w:sz w:val="12"/>
                <w:szCs w:val="12"/>
              </w:rPr>
            </w:pPr>
            <w:r>
              <w:rPr>
                <w:rFonts w:ascii="a_FuturaOrto" w:hAnsi="a_FuturaOrto" w:cs="a_FuturaOrto"/>
                <w:color w:val="000000"/>
                <w:sz w:val="12"/>
                <w:szCs w:val="12"/>
              </w:rPr>
              <w:t xml:space="preserve">4. Правительство РФ, органы исполнительной власти субъектов РФ гарантируют товаропроизводителям продукции растениеводства, поставляющим ее для государственных нужд, авансовую оплату в размере не менее 50 процентов от стоимости объема поставок, определенных договором, в том числе 25 процентов после заключения договора и 25 процентов после завершения сева, а по продукции животноводства - выплату дотаций из соответствующего бюджета, </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5. Расчеты юридических лиц, являющихся потребителями  сельскохозяйственной продукции, для государственных нужд, с товаропроизводителями, находящимися на территории РФ, производятся посредством инкассовой формы расчетов.Срок оплаты за сельскохозяйственную продукцию - десять дней, а по скоропортящимся товарам - до пяти дней после поступления расчетных документов в банк плательщика.</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При наличии устойчивых хозяйственных связей расчеты за сельскохозяйственную продукцию осуществляются посредством обязательных платежей не реже трех раз в месяц.</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6. Основным документом, определяющим объемы, ассортимент, качество, порядок закупки и поставки, цены, сроки, является договор, регулирующий экономические, правовые и организационно-технические отношения товаропроизводителя  и потребителя .</w:t>
            </w:r>
          </w:p>
          <w:p w:rsidR="003E3D4F" w:rsidRDefault="003E3D4F">
            <w:pPr>
              <w:autoSpaceDE w:val="0"/>
              <w:autoSpaceDN w:val="0"/>
              <w:adjustRightInd w:val="0"/>
              <w:ind w:firstLine="485"/>
              <w:jc w:val="both"/>
              <w:rPr>
                <w:rFonts w:ascii="a_FuturaOrto" w:hAnsi="a_FuturaOrto" w:cs="a_FuturaOrto"/>
                <w:sz w:val="12"/>
                <w:szCs w:val="12"/>
              </w:rPr>
            </w:pPr>
            <w:r>
              <w:rPr>
                <w:rFonts w:ascii="a_FuturaOrto" w:hAnsi="a_FuturaOrto" w:cs="a_FuturaOrto"/>
                <w:color w:val="000000"/>
                <w:sz w:val="12"/>
                <w:szCs w:val="12"/>
              </w:rPr>
              <w:t xml:space="preserve">Договор считается действующим по тем договорным ценам, которые на момент его заключения были определены по соглашению, и не может быть в последующем расторгнут одной из сторон на основании несогласия с установленной ценой. </w:t>
            </w:r>
          </w:p>
          <w:p w:rsidR="003E3D4F" w:rsidRDefault="003E3D4F">
            <w:pPr>
              <w:rPr>
                <w:sz w:val="12"/>
                <w:szCs w:val="12"/>
              </w:rPr>
            </w:pPr>
          </w:p>
          <w:p w:rsidR="003E3D4F" w:rsidRDefault="003E3D4F">
            <w:pPr>
              <w:rPr>
                <w:sz w:val="20"/>
                <w:szCs w:val="20"/>
              </w:rPr>
            </w:pPr>
          </w:p>
        </w:tc>
      </w:tr>
      <w:tr w:rsidR="003E3D4F">
        <w:trPr>
          <w:trHeight w:val="7360"/>
        </w:trPr>
        <w:tc>
          <w:tcPr>
            <w:tcW w:w="4690" w:type="dxa"/>
            <w:gridSpan w:val="2"/>
          </w:tcPr>
          <w:p w:rsidR="003E3D4F" w:rsidRDefault="003E3D4F">
            <w:pPr>
              <w:pStyle w:val="a3"/>
            </w:pPr>
            <w:r>
              <w:t>59.Отв-ть за нарушения об-тв по закупкам и поставкам с\х продукции для гос нужд.</w:t>
            </w:r>
          </w:p>
          <w:p w:rsidR="003E3D4F" w:rsidRDefault="003E3D4F">
            <w:pPr>
              <w:autoSpaceDE w:val="0"/>
              <w:autoSpaceDN w:val="0"/>
              <w:adjustRightInd w:val="0"/>
              <w:jc w:val="both"/>
              <w:rPr>
                <w:sz w:val="12"/>
                <w:szCs w:val="12"/>
              </w:rPr>
            </w:pPr>
            <w:r>
              <w:rPr>
                <w:color w:val="000000"/>
                <w:sz w:val="12"/>
                <w:szCs w:val="12"/>
              </w:rPr>
              <w:t xml:space="preserve">В соотв с фз </w:t>
            </w:r>
            <w:r>
              <w:rPr>
                <w:sz w:val="12"/>
                <w:szCs w:val="12"/>
              </w:rPr>
              <w:t>"О закупках и поставках сельскохозяйственной продукции,</w:t>
            </w:r>
          </w:p>
          <w:p w:rsidR="003E3D4F" w:rsidRDefault="003E3D4F">
            <w:pPr>
              <w:autoSpaceDE w:val="0"/>
              <w:autoSpaceDN w:val="0"/>
              <w:adjustRightInd w:val="0"/>
              <w:jc w:val="both"/>
              <w:rPr>
                <w:color w:val="000000"/>
                <w:sz w:val="12"/>
                <w:szCs w:val="12"/>
              </w:rPr>
            </w:pPr>
            <w:r>
              <w:rPr>
                <w:sz w:val="12"/>
                <w:szCs w:val="12"/>
              </w:rPr>
              <w:t>сырья и продовольствия для государственных нужд" 94г</w:t>
            </w:r>
          </w:p>
          <w:p w:rsidR="003E3D4F" w:rsidRDefault="003E3D4F">
            <w:pPr>
              <w:autoSpaceDE w:val="0"/>
              <w:autoSpaceDN w:val="0"/>
              <w:adjustRightInd w:val="0"/>
              <w:jc w:val="both"/>
              <w:rPr>
                <w:sz w:val="12"/>
                <w:szCs w:val="12"/>
              </w:rPr>
            </w:pPr>
            <w:r>
              <w:rPr>
                <w:color w:val="000000"/>
                <w:sz w:val="12"/>
                <w:szCs w:val="12"/>
              </w:rPr>
              <w:t>1. При неисполнении или ненадлежащем исполнении Правительством РФ и органами исполнительной власти субъектов РФ гарантий по выделению государственным заказчикам финансовых средств вызванные этим штрафные санкции и убытки возмещаются товаропроизводителям и потребителям из средств соответствующих бюджетов.</w:t>
            </w:r>
          </w:p>
          <w:p w:rsidR="003E3D4F" w:rsidRDefault="003E3D4F">
            <w:pPr>
              <w:autoSpaceDE w:val="0"/>
              <w:autoSpaceDN w:val="0"/>
              <w:adjustRightInd w:val="0"/>
              <w:jc w:val="both"/>
              <w:rPr>
                <w:sz w:val="12"/>
                <w:szCs w:val="12"/>
              </w:rPr>
            </w:pPr>
            <w:r>
              <w:rPr>
                <w:color w:val="000000"/>
                <w:sz w:val="12"/>
                <w:szCs w:val="12"/>
              </w:rPr>
              <w:t>2. Сторона, не исполнившая или исполнившая ненадлежащим образом обязательства, возмещает другой стороне причиненные в результате этого убытки и уплачивает.Товаропроизводитель, не исполнивший или исполнивший ненадлежащим образом обязательства, может быть лишен полностью или частично права на получение льгот. Уплата неустойки и возмещение убытков в случае неисполнения или ненадлежащего исполнения обязательства не освобождают виновную сторону от исполнения обязательства в натуре.</w:t>
            </w:r>
          </w:p>
          <w:p w:rsidR="003E3D4F" w:rsidRDefault="003E3D4F">
            <w:pPr>
              <w:autoSpaceDE w:val="0"/>
              <w:autoSpaceDN w:val="0"/>
              <w:adjustRightInd w:val="0"/>
              <w:jc w:val="both"/>
              <w:rPr>
                <w:sz w:val="12"/>
                <w:szCs w:val="12"/>
              </w:rPr>
            </w:pPr>
            <w:r>
              <w:rPr>
                <w:color w:val="000000"/>
                <w:sz w:val="12"/>
                <w:szCs w:val="12"/>
              </w:rPr>
              <w:t>3. В случае неисполнения обязательств договора по объему закупок и поставок сельскохозяйственной продукции в установленный срок виновная сторона уплачивает другой стороне неустойку (штраф) в размере 50 процентов от стоимости недопоставленной. Кроме уплаты неустойки (штрафа) товаропроизводители  или потребители возмещают также причиненные по их вине убытки в части, не покрытой неустойкой.</w:t>
            </w:r>
          </w:p>
          <w:p w:rsidR="003E3D4F" w:rsidRDefault="003E3D4F">
            <w:pPr>
              <w:autoSpaceDE w:val="0"/>
              <w:autoSpaceDN w:val="0"/>
              <w:adjustRightInd w:val="0"/>
              <w:jc w:val="both"/>
              <w:rPr>
                <w:color w:val="000000"/>
                <w:sz w:val="12"/>
                <w:szCs w:val="12"/>
              </w:rPr>
            </w:pPr>
            <w:r>
              <w:rPr>
                <w:color w:val="000000"/>
                <w:sz w:val="12"/>
                <w:szCs w:val="12"/>
              </w:rPr>
              <w:t>4. Государственный заказчик вправе отказаться полностью или частично от закупки сельскохозяйственной продукции, в случае, когда необходимость в продукции отпала, при условии полного возмещения им товаропроизводителю причиненных по вине государственного заказчика убытков в соответствии с действующим законодательством.</w:t>
            </w:r>
          </w:p>
          <w:p w:rsidR="003E3D4F" w:rsidRDefault="003E3D4F">
            <w:pPr>
              <w:autoSpaceDE w:val="0"/>
              <w:autoSpaceDN w:val="0"/>
              <w:adjustRightInd w:val="0"/>
              <w:jc w:val="both"/>
              <w:rPr>
                <w:sz w:val="12"/>
                <w:szCs w:val="12"/>
              </w:rPr>
            </w:pPr>
            <w:r>
              <w:rPr>
                <w:color w:val="000000"/>
                <w:sz w:val="12"/>
                <w:szCs w:val="12"/>
              </w:rPr>
              <w:t>5. Споры, возникшие между товаропроизводителями и потребителями , определенными государственным заказчиком, при заключении, изменении, расторжении договоров  закупку и поставку, в том числе споры о возмещении причиненных убытков, рассматриваются судом или арбитражным судом, а по соглашению сторон - третейским судом.</w:t>
            </w:r>
          </w:p>
          <w:p w:rsidR="003E3D4F" w:rsidRDefault="003E3D4F">
            <w:pPr>
              <w:autoSpaceDE w:val="0"/>
              <w:autoSpaceDN w:val="0"/>
              <w:adjustRightInd w:val="0"/>
              <w:jc w:val="both"/>
              <w:rPr>
                <w:sz w:val="12"/>
                <w:szCs w:val="12"/>
              </w:rPr>
            </w:pPr>
            <w:r>
              <w:rPr>
                <w:color w:val="000000"/>
                <w:sz w:val="12"/>
                <w:szCs w:val="12"/>
              </w:rPr>
              <w:t>6. Стороны освобождаются от ответственности за полное или частичное неисполнение обязательств по договору в случае непредвиденных обстоятельств, возникших после его заключения (засуха, наводнение).</w:t>
            </w:r>
          </w:p>
          <w:p w:rsidR="003E3D4F" w:rsidRDefault="003E3D4F">
            <w:pPr>
              <w:rPr>
                <w:sz w:val="20"/>
                <w:szCs w:val="20"/>
              </w:rPr>
            </w:pPr>
            <w:r>
              <w:rPr>
                <w:color w:val="000000"/>
                <w:sz w:val="12"/>
                <w:szCs w:val="12"/>
              </w:rPr>
              <w:t>7. За несвоевременную оплату закупленной и поставленной сельскохозяйственной продукции, сырья и продовольствия для государственных нужд, а также за несвоевременное авансирование продукции растениеводства потребители  уплачивают пеню в пользу товаропроизводителей в размере 2 процентов от суммы несвоевременно оплаченной продукции за каждый день просрочки платежа, а при просрочке оплаты более 30 дней - в размере 3 процентов</w:t>
            </w:r>
          </w:p>
          <w:p w:rsidR="003E3D4F" w:rsidRDefault="003E3D4F">
            <w:pPr>
              <w:rPr>
                <w:sz w:val="12"/>
                <w:szCs w:val="12"/>
              </w:rPr>
            </w:pPr>
          </w:p>
        </w:tc>
        <w:tc>
          <w:tcPr>
            <w:tcW w:w="4670" w:type="dxa"/>
          </w:tcPr>
          <w:p w:rsidR="003E3D4F" w:rsidRDefault="003E3D4F">
            <w:pPr>
              <w:rPr>
                <w:sz w:val="12"/>
                <w:szCs w:val="12"/>
              </w:rPr>
            </w:pPr>
          </w:p>
          <w:p w:rsidR="003E3D4F" w:rsidRDefault="003E3D4F">
            <w:pPr>
              <w:pStyle w:val="a3"/>
            </w:pPr>
            <w:r>
              <w:t>51. Обязанности с\х товаропроизводителей по обеспечению качества  производимой с\х продукции.</w:t>
            </w:r>
          </w:p>
          <w:p w:rsidR="003E3D4F" w:rsidRDefault="003E3D4F">
            <w:pPr>
              <w:pStyle w:val="HTML"/>
              <w:rPr>
                <w:sz w:val="12"/>
                <w:szCs w:val="12"/>
              </w:rPr>
            </w:pPr>
            <w:r>
              <w:rPr>
                <w:sz w:val="12"/>
                <w:szCs w:val="12"/>
              </w:rPr>
              <w:t>Права и обязанности сельскохозяйственных коммерческих организаций по обеспечению качества сельскохозяйственной продукции Осуществляя свою производственную деятельность сельскохозяйственные коммерческие организации и предприниматели должны постоянно заботиться об обеспечении надлежащего качества своей продукции, которое регламентируется специальным законодательством.</w:t>
            </w:r>
          </w:p>
          <w:p w:rsidR="003E3D4F" w:rsidRDefault="003E3D4F">
            <w:pPr>
              <w:pStyle w:val="HTML"/>
              <w:rPr>
                <w:sz w:val="12"/>
                <w:szCs w:val="12"/>
              </w:rPr>
            </w:pPr>
            <w:r>
              <w:rPr>
                <w:sz w:val="12"/>
                <w:szCs w:val="12"/>
              </w:rPr>
              <w:t>Правовые нормы, обеспечивающие качество сельскохозяйственной продукции и защиту прав потребителей, относятся к различным отраслям права: АП ТП ГП Адм Пр и т.д. Эти нормызакрепляют:</w:t>
            </w:r>
          </w:p>
          <w:p w:rsidR="003E3D4F" w:rsidRDefault="003E3D4F">
            <w:pPr>
              <w:pStyle w:val="HTML"/>
              <w:rPr>
                <w:sz w:val="12"/>
                <w:szCs w:val="12"/>
              </w:rPr>
            </w:pPr>
            <w:r>
              <w:rPr>
                <w:sz w:val="12"/>
                <w:szCs w:val="12"/>
              </w:rPr>
              <w:t>компетенцию органов управления в области обеспечения качества сельскохозяйственной продукции;</w:t>
            </w:r>
          </w:p>
          <w:p w:rsidR="003E3D4F" w:rsidRDefault="003E3D4F">
            <w:pPr>
              <w:pStyle w:val="HTML"/>
              <w:rPr>
                <w:sz w:val="12"/>
                <w:szCs w:val="12"/>
              </w:rPr>
            </w:pPr>
            <w:r>
              <w:rPr>
                <w:sz w:val="12"/>
                <w:szCs w:val="12"/>
              </w:rPr>
              <w:t>показатели кач-ва, обязательные в сфере потр-кого рынка;</w:t>
            </w:r>
          </w:p>
          <w:p w:rsidR="003E3D4F" w:rsidRDefault="003E3D4F">
            <w:pPr>
              <w:pStyle w:val="HTML"/>
              <w:rPr>
                <w:sz w:val="12"/>
                <w:szCs w:val="12"/>
              </w:rPr>
            </w:pPr>
            <w:r>
              <w:rPr>
                <w:sz w:val="12"/>
                <w:szCs w:val="12"/>
              </w:rPr>
              <w:t>виды нормативно-технических и санитарно-гигиенических требований к качеству сельскохозяйственной продукции;</w:t>
            </w:r>
          </w:p>
          <w:p w:rsidR="003E3D4F" w:rsidRDefault="003E3D4F">
            <w:pPr>
              <w:pStyle w:val="HTML"/>
              <w:rPr>
                <w:sz w:val="12"/>
                <w:szCs w:val="12"/>
              </w:rPr>
            </w:pPr>
            <w:r>
              <w:rPr>
                <w:sz w:val="12"/>
                <w:szCs w:val="12"/>
              </w:rPr>
              <w:t>права и обязанности сторон по определению условий качества с\х продукции;</w:t>
            </w:r>
          </w:p>
          <w:p w:rsidR="003E3D4F" w:rsidRDefault="003E3D4F">
            <w:pPr>
              <w:pStyle w:val="HTML"/>
              <w:rPr>
                <w:sz w:val="12"/>
                <w:szCs w:val="12"/>
              </w:rPr>
            </w:pPr>
            <w:r>
              <w:rPr>
                <w:sz w:val="12"/>
                <w:szCs w:val="12"/>
              </w:rPr>
              <w:t>формы правовой защиты прав потребителей сельскохозяйственной продукции;</w:t>
            </w:r>
          </w:p>
          <w:p w:rsidR="003E3D4F" w:rsidRDefault="003E3D4F">
            <w:pPr>
              <w:pStyle w:val="HTML"/>
              <w:rPr>
                <w:sz w:val="12"/>
                <w:szCs w:val="12"/>
              </w:rPr>
            </w:pPr>
            <w:r>
              <w:rPr>
                <w:sz w:val="12"/>
                <w:szCs w:val="12"/>
              </w:rPr>
              <w:t>Особо важное значение в последнее время приобретает законодательство о сертификации сельскохозяйственной продукции. Это законодательство регулирует отношения по разработке, утверждению, внедрению и соблюдению соответствующих стандартов к сельскохозяйственной продукции и подтверждение их сертификатами. Сертификация осуществляется органом, не зависимым от производителей сельскохозяйственной продукции. Закон различает два вида сертификации   добровольную и обязательную. Добровольная проводится по усмотрению заявителя   производителя продукции.</w:t>
            </w:r>
          </w:p>
          <w:p w:rsidR="003E3D4F" w:rsidRDefault="003E3D4F">
            <w:pPr>
              <w:pStyle w:val="HTML"/>
              <w:rPr>
                <w:sz w:val="12"/>
                <w:szCs w:val="12"/>
              </w:rPr>
            </w:pPr>
            <w:r>
              <w:rPr>
                <w:sz w:val="12"/>
                <w:szCs w:val="12"/>
              </w:rPr>
              <w:t>Обязательная сертификация сельскохозяйственной продукции осуществляется в соответствии с перечнем продукции, подлежащей обязательной сертификации. Сертификация сельскохозяйственной продукции проводится в системе, создаваемой органами государственного управления, предприятиями и организациями. В эту систему входят органы управления, осуществляющие обязательную сертификацию,</w:t>
            </w:r>
          </w:p>
          <w:p w:rsidR="003E3D4F" w:rsidRDefault="003E3D4F">
            <w:pPr>
              <w:pStyle w:val="HTML"/>
              <w:rPr>
                <w:sz w:val="12"/>
                <w:szCs w:val="12"/>
              </w:rPr>
            </w:pPr>
            <w:r>
              <w:rPr>
                <w:sz w:val="12"/>
                <w:szCs w:val="12"/>
              </w:rPr>
              <w:t>испытательные лаборатории, организации, координирующие все работы по сертификации сельскохозяйственной продукции. Учреждения системы сертификации работают в соответствии с порядком, установленным Госстандартом России.</w:t>
            </w:r>
          </w:p>
          <w:p w:rsidR="003E3D4F" w:rsidRDefault="003E3D4F">
            <w:pPr>
              <w:pStyle w:val="HTML"/>
              <w:rPr>
                <w:sz w:val="12"/>
                <w:szCs w:val="12"/>
              </w:rPr>
            </w:pPr>
          </w:p>
          <w:p w:rsidR="003E3D4F" w:rsidRDefault="003E3D4F">
            <w:pPr>
              <w:rPr>
                <w:sz w:val="20"/>
                <w:szCs w:val="20"/>
              </w:rPr>
            </w:pPr>
          </w:p>
        </w:tc>
      </w:tr>
      <w:tr w:rsidR="003E3D4F">
        <w:trPr>
          <w:trHeight w:val="7040"/>
        </w:trPr>
        <w:tc>
          <w:tcPr>
            <w:tcW w:w="4690" w:type="dxa"/>
            <w:gridSpan w:val="2"/>
          </w:tcPr>
          <w:p w:rsidR="003E3D4F" w:rsidRDefault="003E3D4F">
            <w:pPr>
              <w:pStyle w:val="HTML"/>
              <w:rPr>
                <w:rFonts w:ascii="Times New Roman" w:hAnsi="Times New Roman" w:cs="Times New Roman"/>
                <w:sz w:val="12"/>
                <w:szCs w:val="12"/>
              </w:rPr>
            </w:pPr>
            <w:r>
              <w:rPr>
                <w:rFonts w:ascii="Times New Roman" w:hAnsi="Times New Roman" w:cs="Times New Roman"/>
              </w:rPr>
              <w:t>22. Ос-ти прав. Пол-я АО в с\х</w:t>
            </w:r>
            <w:r>
              <w:rPr>
                <w:rFonts w:ascii="Times New Roman" w:hAnsi="Times New Roman" w:cs="Times New Roman"/>
                <w:sz w:val="12"/>
                <w:szCs w:val="12"/>
              </w:rPr>
              <w:t>. В наст. Время прав. Пол-е АО рег-ся ГК РФ(гл.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4).26.12.95.-З-н  Об АО .В ст.1 з-на гов-ся о том,что АО,обр-ые в рез-те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реорг-ии колх-в и совх-в д. Рег-ся спец. ФЗ  Об АО в с\х .Такие АО по сути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явл-ся правопреем-ми реорг.к-в и с-в и =&gt; их н-зя воспр-ть как классич. АО.С\х АО   комм. Орг-ия по произв-ву, реал-ии,перерераб-ке с\х прод-ии, вып-ию работ и ок-ию услуг.(общ. Правосп-ть)В с\х уст. Кап-л созд-ся за счет имущ. И зем. Долей и паев.Т.е. он м.б. и выше минимума(ОАО-1000 МРОТ,ЗАО  100 МРОТ),и ниже.На этой основе зак-ль не запр-л обр-ие АО.Т.е. мин-м для с\х АО не д-л.Им-во АО в с\х уч-ся на их балансе и нах-ся в кол.дол.соб-ти учр-ий(акц-в)М. Сказ.,что акций как ценных бумаг в с\х Ао не б.,т.к. чаще всего акции оф-сь ин. Док-ми(свид-м,серт-м акций).Также для с\х АО не д-т пред. Число акц-в(для ЗАО-50).Ни в одной др. отр-ли нар.х-ва нет АОЗТ с таким больш. Кол-м уч-в.Уставы с\х АО дост-но отд-ны от трад-х в силу правопреем-ти.=&gt;орг. Упр-я с\х АО больше нап-т систему орг-в упр-я кооп-ва или к-за.(напр-р гол-т в них,как правило, не по кол-ву акций,а 1 уч-к   1 голос).=&gt;АО с\х не впис-ся в норм-вы и нормы,уст-ые зак-м.Приб. АО идет от расш. Воспр-ва.В с\х-ос-ть-с\х пр-во связ. с прир.-клим.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Усл-ми и повыш. Произ.-хоз-м риском.Т.е. отриц. Погод. Усл-я ведут к уб-м для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АО,а это сказ-ся на р-ре устав. Кап-ла.=&gt;с\х АО д.иметь резерв. Фонды,чтобы</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покр-ть эти уб-ки и не доп-ть ум-я р-ра устав. Кап-ла.Акц-р в с\х выст-т как</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акц-р(соб-к) и как раб-к,т.е он своим тр-м преумн-т доход с\х.В У-х Ао д.</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Закр-ся права и об-ти акц-в,а т-же права их как наем. Раб-в.При вых. Из Ао акц-р пол-т лишь ст-ть вклада.Смысл этого- в обесп-ии уст-ти землеп-я,чтобы сохр-ся произв. Комплекс с\х комм. Орг-ии,чтобы выд-ие паев не сказ-сь отр-но на дальн-й д-ти АО.В натуре им-во выд-ся если акц-р хоч. Орг-ть КФХ и при усл-ии что это было оговорено в Уставе.Если вклад внос-ся в виде пр. польз-я, то зем. Уч-к ост-ся у соб-ка в люб. Сл-е.</w:t>
            </w:r>
          </w:p>
          <w:p w:rsidR="003E3D4F" w:rsidRDefault="003E3D4F">
            <w:pPr>
              <w:rPr>
                <w:sz w:val="12"/>
                <w:szCs w:val="12"/>
              </w:rPr>
            </w:pPr>
          </w:p>
          <w:p w:rsidR="003E3D4F" w:rsidRDefault="003E3D4F">
            <w:pPr>
              <w:rPr>
                <w:sz w:val="20"/>
                <w:szCs w:val="20"/>
              </w:rPr>
            </w:pPr>
          </w:p>
        </w:tc>
        <w:tc>
          <w:tcPr>
            <w:tcW w:w="4670" w:type="dxa"/>
          </w:tcPr>
          <w:p w:rsidR="003E3D4F" w:rsidRDefault="003E3D4F">
            <w:pPr>
              <w:pStyle w:val="HTML"/>
              <w:rPr>
                <w:rFonts w:ascii="Times New Roman" w:hAnsi="Times New Roman" w:cs="Times New Roman"/>
                <w:sz w:val="12"/>
                <w:szCs w:val="12"/>
              </w:rPr>
            </w:pPr>
            <w:r>
              <w:rPr>
                <w:rFonts w:ascii="Times New Roman" w:hAnsi="Times New Roman" w:cs="Times New Roman"/>
              </w:rPr>
              <w:t>21.Спец-ка прав. Пол-я с\х ком. Орг-ий</w:t>
            </w:r>
            <w:r>
              <w:rPr>
                <w:rFonts w:ascii="Times New Roman" w:hAnsi="Times New Roman" w:cs="Times New Roman"/>
                <w:sz w:val="12"/>
                <w:szCs w:val="12"/>
              </w:rPr>
              <w:t xml:space="preserve">. </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Предпр-е,как обьект права предст-т собой имущ. Компл-с,исп-ся для осущ-я предпр-й д-ти.Оно м.б. обьектом гр.-прав.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Сделок(к-ли-пр-жи,ар-ды, и т.д.)Учр. Д-ты тех предпр-ий, к-ые б. Созд. До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реорг-ии колх-в и совх-в(ТОО,АО,произв. Кооп-вы)д.б. прив-ны в соотв-ии с н-ми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гл.4 ГК в сроки,к-ые б. Опр-ны прин-м з-в  Об общ-х с огран. Отв-ю , Об АО ,  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произв. Кооп-х .Т.е. проц. Реорг-ии шел и до прин-я ГК.З-н  Об АО  не распр-ся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на те АО,к-ые б. Созданы в пр-се реорган-ии колх-в и совх-в.З-н  О произ. Кооп-х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не распр-ся на с\х кооп-вы.Т.е те спец. Особ-ти,к-ые присущи всем с\х комм.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Орг-м нах-т свое отр-е и в норм. Базе.Спец-й з-н  о с\х кооп-ии ,необ-ть спец.</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З-на  О с\х АО , по плану норм. Обесп-я агр. Реф-мы д.б. разр-н з-н   Об агр.</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Тов-х .С\х ком. Орг-м присущи опр. Общ. Пр-ки:10все,кр. Ферм. Хоз-в ,яв-ся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юр.л.;2)им. Обособ. Им-во и отв-ют по св. обяз-м этим им-м;3)м. От св. имени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приобр. И осущ-ть имущ. И лич. Неимущ. Права,нести обяз-ти,б. Истц. И отв-ми.С\х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ком. Орг-ии отв-т по св-м обяз-м всем св. им-м,но не отв-т по обяз. Учр-ля или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соб-ка их им-ва,к-е также не отв-т по обяз-м юр. Л.С\х ком. Орг-ии вправе защ-ть</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свое наруш. Право путем обр-я в суд(арб.суд) и т.д.Ос-ти прав. Пол-я с\х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орг-ий:1)компл. Правос-ть(т.е. гр.,зем.,труд.,админ.,и др. правоотн-я)2)все с\х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орг-ии исп-т землю в кач-ве осн. Пр-ва.3)у них общие цели и задачи их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д-ти.Помимо того ,что они призв-ны удовл-ть мат.,дух.,соц. потр-ти св. членов у</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них есть общая задача   они обяз. Обесп-ть нас-е прод-ем опред. кач-ва и 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необх. Ассорт-те и они обяз. Обесп-ть сырьем легк. И перераб. Пром-ть. В связи с</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тем,что зад. Об-я нас-я прод-м, а пром-ти сырьем сохр-ся , то знач. Роль отв-ся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гос. рук-ву с\х ,гос. рег-ю в обл-ти агр. Отн-ий (кред. Полд-ка,пол-ка ценообр-я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 т.д.).В этой связи на гос-во лож-ся бол. Отв-ть  за созд-ие режима благоприя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д-ти с\х ком. Орг-ий;4)они имеют особ. Правосуб-ть в сфере труд. отн-ий.Вправе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уст-ть особ. Режим труда и отдыха раб-в,ос. Орг-ю тр-да,ос. Форму оплаты тр,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т.д.;5)все они как пр-ло ок-ют помощь в вед-ии лич. Подс. Х-ва св. чл-м.Все эти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ос-ти закл-ся в том что уставы с\х ком. Орг-ий намного шире,тех парам-в,к-е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опр-ны гр.з-м</w:t>
            </w:r>
          </w:p>
          <w:p w:rsidR="003E3D4F" w:rsidRDefault="003E3D4F">
            <w:pPr>
              <w:pStyle w:val="HTML"/>
              <w:rPr>
                <w:rFonts w:ascii="Times New Roman" w:hAnsi="Times New Roman" w:cs="Times New Roman"/>
                <w:sz w:val="12"/>
                <w:szCs w:val="12"/>
              </w:rPr>
            </w:pPr>
          </w:p>
          <w:p w:rsidR="003E3D4F" w:rsidRDefault="003E3D4F">
            <w:pPr>
              <w:rPr>
                <w:sz w:val="12"/>
                <w:szCs w:val="12"/>
              </w:rPr>
            </w:pPr>
          </w:p>
          <w:p w:rsidR="003E3D4F" w:rsidRDefault="003E3D4F">
            <w:pPr>
              <w:rPr>
                <w:sz w:val="12"/>
                <w:szCs w:val="12"/>
              </w:rPr>
            </w:pPr>
          </w:p>
        </w:tc>
      </w:tr>
    </w:tbl>
    <w:p w:rsidR="003E3D4F" w:rsidRDefault="003E3D4F">
      <w:pPr>
        <w:rPr>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665"/>
      </w:tblGrid>
      <w:tr w:rsidR="003E3D4F">
        <w:trPr>
          <w:trHeight w:val="7365"/>
        </w:trPr>
        <w:tc>
          <w:tcPr>
            <w:tcW w:w="4695" w:type="dxa"/>
          </w:tcPr>
          <w:p w:rsidR="003E3D4F" w:rsidRDefault="003E3D4F">
            <w:pPr>
              <w:pStyle w:val="HTML"/>
              <w:rPr>
                <w:rFonts w:ascii="Times New Roman" w:hAnsi="Times New Roman" w:cs="Times New Roman"/>
                <w:sz w:val="12"/>
                <w:szCs w:val="12"/>
              </w:rPr>
            </w:pPr>
            <w:r>
              <w:rPr>
                <w:rFonts w:ascii="Times New Roman" w:hAnsi="Times New Roman" w:cs="Times New Roman"/>
              </w:rPr>
              <w:t>23.Агр.общ-ва с огр. И доп. Отв-ю</w:t>
            </w:r>
            <w:r>
              <w:rPr>
                <w:rFonts w:ascii="Times New Roman" w:hAnsi="Times New Roman" w:cs="Times New Roman"/>
                <w:sz w:val="12"/>
                <w:szCs w:val="12"/>
              </w:rPr>
              <w:t>.</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Помимо АО в с\х также сущ. Об-ва с орг. Отв-ю и об-ва с доп. Отв-ю.Их пока немного в силу новизны этой формы.ООО над-ны той же правос-ю,что и АО.Т-же явл-ся юр.л. и вправе ос-ть все виды хоз. Д-ти кроме запр. З-м. Отл-е ООО от АО в с\х пр. всего в плане обяз.правоотн-ий. Уч-ки ООО св-ны в расп-ии своим вкл-м,вправе прод. Свой вклад уч-м(ку) ООО,если это не огр-но уст-м=&gt; в этом сл-е продажа вклада 3-м л. м.б. лишь в л. самого этого об-ва.Если в У. ООО огр-ся или не пред-но отч-ие вклада, то об-во ооб-но выпл-ть влад-цу вклада его стоим-ть или выд-ть им-во или з-лю в натуре.Уч-ки вправе выйти нез-мо от согл-я др. уч-в, при этом им выпл-ся ст-ть им-ва соот-но их доле.ООО м. Уст-ть свои правила вых из ООО. Если вклад перех-т насл-м ,то У. М. Огр-ть это право нал-м согл-я др. уч-в.Если согл-я нет ,то ООО выпл-т ст-ть</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вклада или выд-т им-во в натуре.ОДО.Их пока мало.По св. прав. Природе они близки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 ООО.Отл-е от ООО в том,что солидарно несут субсидиарную отв-ть по обяз-м об-ва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св. им-м в один. Для всех крат. Р-ре ст-ти их вкладов согл. У.ОДО м. Созд-ся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гр-й КФХ или гр-й с\х ком. Орг-ий ин. Ф-м.В ОДО и ООО пред. Упрощ. Сист. Орг.</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Упр-я:Общее собр-ие,Правление и предс. Правл-я(дир-р)-единолич. Рук-ль,изб-ся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как из числа чл-в об-ва,так и не из их числа.ООО и ОДО не вправе вып-ть акции.</w:t>
            </w:r>
          </w:p>
          <w:p w:rsidR="003E3D4F" w:rsidRDefault="003E3D4F">
            <w:pPr>
              <w:pStyle w:val="HTML"/>
              <w:rPr>
                <w:rFonts w:ascii="Times New Roman" w:hAnsi="Times New Roman" w:cs="Times New Roman"/>
                <w:sz w:val="12"/>
                <w:szCs w:val="12"/>
              </w:rPr>
            </w:pPr>
          </w:p>
          <w:p w:rsidR="003E3D4F" w:rsidRDefault="003E3D4F">
            <w:pPr>
              <w:pStyle w:val="HTML"/>
              <w:rPr>
                <w:rFonts w:ascii="Times New Roman" w:hAnsi="Times New Roman" w:cs="Times New Roman"/>
                <w:sz w:val="12"/>
                <w:szCs w:val="12"/>
              </w:rPr>
            </w:pPr>
          </w:p>
          <w:p w:rsidR="003E3D4F" w:rsidRDefault="003E3D4F">
            <w:pPr>
              <w:rPr>
                <w:sz w:val="12"/>
                <w:szCs w:val="12"/>
              </w:rPr>
            </w:pPr>
          </w:p>
          <w:p w:rsidR="003E3D4F" w:rsidRDefault="003E3D4F">
            <w:pPr>
              <w:rPr>
                <w:sz w:val="12"/>
                <w:szCs w:val="12"/>
              </w:rPr>
            </w:pPr>
          </w:p>
        </w:tc>
        <w:tc>
          <w:tcPr>
            <w:tcW w:w="4665" w:type="dxa"/>
          </w:tcPr>
          <w:p w:rsidR="003E3D4F" w:rsidRDefault="003E3D4F">
            <w:pPr>
              <w:pStyle w:val="HTML"/>
              <w:rPr>
                <w:rFonts w:ascii="Times New Roman" w:hAnsi="Times New Roman" w:cs="Times New Roman"/>
                <w:sz w:val="12"/>
                <w:szCs w:val="12"/>
              </w:rPr>
            </w:pPr>
            <w:r>
              <w:rPr>
                <w:rFonts w:ascii="Times New Roman" w:hAnsi="Times New Roman" w:cs="Times New Roman"/>
              </w:rPr>
              <w:t>24.Прав. пол-е с\х тов-в</w:t>
            </w:r>
            <w:r>
              <w:rPr>
                <w:rFonts w:ascii="Times New Roman" w:hAnsi="Times New Roman" w:cs="Times New Roman"/>
                <w:sz w:val="12"/>
                <w:szCs w:val="12"/>
              </w:rPr>
              <w:t>.</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Виды:1)пол. Тов-ва(прост.);2)тов-ва на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вере(смеш-ые,коммандит.)Т. всегда предп-т довер. Х-р м-ду его уч-ми.Т. как</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пр-ло,немногочисл-ны по составу.С-с оба вида тов-в явл. Юр. Л.,обьед-ми в св.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сос-ве-неск. Гр-н или. юр.лиц.По св. составу неоднор.В пол. Тов.-его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уч-ки-пол.тов-щи-они зан-ся предпр-ой д-ю.В тов. На вере кр. Пол. Тов. Есть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уч-ки-вкл-ки(коммандитисты).В отл-ие от пол. Тов-й,они уч-т в предпр. Д-ти св.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вкладом.Не прин-т тр. Уч-я,не вправе прин-ть уч-е в упр-ии.Пол. т-щиосущ.</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Предпр. Д-ть от имени т-ва на ос-ве,закл. Меж ними д-ра и несут отв-ть по об-м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т-ва прин. Им им-м.Ком-ты несут т-ко риск утраты в пред-х св. вклада.У т-ва д.б.</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фирм. Наим-е.(ук-ся вид,далее идет наим-е и фам-ия х.б. 1-го из пол. Т.). 1-о 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м.б. пол. Т-м т-ко в 1-м пол. Тов.В др. тов. М.б. т-ко вкл-м, т.к. пол. Т-во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пред-т лич. Тр. Уч-ие пол. т. Им-во л.т-ва форм-ся за счет вкл. уч-в и им-ся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скл.кап-м,куда вкл-ся т-же д-ды тов-ва и др. ист-ки пред. Зак-м.Все уч-ки пол.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Тов-ва нес-т солид. Субсид. Отв-ть по обяз-м всем св. им-м, а вкл-ки риск</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уб-в.Т-ва не пол-ли шир. Распр-я в с\х хоз-ве т.к.   дост. Нов. Форма и нет</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дост. Прав. Обесп.Тов-ва м. Созд-ся как на неопр. Время, так и на опред.</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срок.Наиб. целес. Созд-е тов-в в с\х хоз-ве в сост. Физ. л. М. Сущ-ть и тов-ва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из юр. Л.,так. Т-ва нап-т по св. прир. Межхоз. Предпр-ия.Учр. дог-р подп-ся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всеми полн. Тов-ми.Упр-ие д-ти ос-ся путем согл-я всех полн. Тов-й.Хотя в у-х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отд. Т-в пред-ся и реш-е путем больш-ва,а в  редких  тов-х и в зав-ти от р-ра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доли.  вар-та вед-ия дел в тов-ве1)к. уч-к д-т от имени т-ва;2)все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совм-но;3)вед-е дел-отд.уч-ки.Тов-м жел-но иметь рез. Фонды.Люб. уч-к вправе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выйти из тов-ва.Если т-во бесср-ое   по ист-ии 6 мес-в со дня под. Заявл-я.Для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вкл-в,к. пр-ло,по ист-ии фин. Года.Насл-к или правопреем-к(юр.л.)-при согл-ии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всех др. уч-в.Уч-к вправе пер-ть св. вклад др. уч-ку или 3-му л.=&gt;приобр-ие всех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прав и об-й эт. Уч-ка.При нед-ке им-ва уч-ка тов-ва,треб-го для пок-ия его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соб.д-в,кр-р вправе треб-ть от тов-ва выдела части им-ва д-ка(как пр-ло уч-ие т.</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л. в тов-ве прекр-ся)</w:t>
            </w:r>
          </w:p>
          <w:p w:rsidR="003E3D4F" w:rsidRDefault="003E3D4F">
            <w:pPr>
              <w:rPr>
                <w:sz w:val="12"/>
                <w:szCs w:val="12"/>
              </w:rPr>
            </w:pPr>
          </w:p>
          <w:p w:rsidR="003E3D4F" w:rsidRDefault="003E3D4F">
            <w:pPr>
              <w:rPr>
                <w:sz w:val="12"/>
                <w:szCs w:val="12"/>
              </w:rPr>
            </w:pPr>
          </w:p>
        </w:tc>
      </w:tr>
      <w:tr w:rsidR="003E3D4F">
        <w:trPr>
          <w:trHeight w:val="7140"/>
        </w:trPr>
        <w:tc>
          <w:tcPr>
            <w:tcW w:w="4695" w:type="dxa"/>
          </w:tcPr>
          <w:p w:rsidR="003E3D4F" w:rsidRDefault="003E3D4F">
            <w:pPr>
              <w:pStyle w:val="HTML"/>
              <w:rPr>
                <w:rFonts w:ascii="Times New Roman" w:hAnsi="Times New Roman" w:cs="Times New Roman"/>
              </w:rPr>
            </w:pPr>
            <w:r>
              <w:rPr>
                <w:rFonts w:ascii="Times New Roman" w:hAnsi="Times New Roman" w:cs="Times New Roman"/>
              </w:rPr>
              <w:t>34.Осн. отл-я реорг-ии и прив-ии в АПК.</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 xml:space="preserve"> Согл.З-ну  О прив-ии гос. и мун.</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Предпр-ий  прив-ии подл-ли т-ко гос. и мун. Предпр-я,т.е. на к-зы и иные кооп.</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Орг-ии д. з-н не распр-ся.К-зы и кооп. Прив-ии не под-т, поск-ку речь идет не 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гос-й, а о колл. Соб-ти.Речь м. Идти т. о реорг-ии к-в. При реорг. Не затр-ся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ос-вы соб-ти.При реорг. изм-ся т. орг.-прав. Ф-ма предпр., т.е. его стр-ра, не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затр-я с. ф-му с-ти.Реорг. имела место и р. в с\х ,н-р, к.речь шла об укр-ии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колх.Но в агр. С-ре пом. Колх-в сущ. Роль игр. Гос.с\х предпр.(с-зы).На посл.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Этапе агр. Реф. Шла речь о реорг. Кол. И совх.Здесь сущ. Прот-е. Колх. Всегда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была присуща кооп. Прир., их прив-ть нельзя. Но с-зы всегда были гос. с\х,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баз-ли св. д-ть на им-ве, к-е явл-сь гос.с-ю,земля т. б. Гос. с-ю, и почему-то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речь идет об их реорг-ии,хотя логич. Д. Идти речь о прив-ии.дело в том, что 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к.1991 г . были прин. Первые норм. Акты о реорг. Колх. И совх.,с-зы к тому t уже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не явл-сь гос. с\х предпр.В 1990г. б. Изл-на в нов. Ред-ии ст.12 К. РСФСР:Соб-ю</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с-в,к-в,кооп. Орг.,кр.хоз., и т.д. явл.произв. ими прод.,ср. пр-ва и др.</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им-во,необх для осущ-ия их произв. И иной д-ти.С этого мом. Им-во с-в пер-ло б.</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Гос-м ,а они пер-ли б. Ф-ми гос. предпр-я.П-му,к-да ч-з год нач-ся нов. Этап</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агр. Реф-мы.,то прив-ть б. Уже н-зя,мож. Б. Т-ко реорг-ть.Прич. реорг. Б.</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Обьект. Она выр-сь в том,что к-зы и с-зы не б. Рассч. На рын. Эк-ку.Они б.</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Рассч-ны на ком.-админ. Сист.,на сист. Закуп. Цен,но это был отлаж.,гарант. Сбыт</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с\х прод-ии.Обесп-е с\х баз-сь на распр. Системе,не б. Реал. Торг. Это посл-ло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обьект. Основой для реорг-ии к-в и совх-в.К тому же в д-м тогда з-не  О предпр-х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 предпр. Д-ти ,таких форм не было.Указ Пр-та РФ  О неотл. Мерах по пров-ю зем.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Реф-мы В этом указе шла речь о необх-ти реорг-ии к-в и с-в.Треб-я Указа ПР-та:в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теч-е 1992 предп-сь всем к-м и с-м:1)пров-ти реорг-юсв. Орг-прав. Ф-мы;2)прив-ти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св. статус в соотв-ии сз-м;3)перерег-ся в новой орг.прав. ф-ме.4)обесп-ть</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беспреп. Выход раб-в к-в и с-в из св. хоз-в с целью созд-я КФХ.;5)уст-ть</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среднерай. Нормы бесплатной передачи земли в соб-ть гр-н;6)колл-м к-в и с-в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прин. Реш-е о той ф-ме с-ти в к-ую они ж-т пол-ть землю.иС уч-м сод-я Указа 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сд-ть вывод о том,что реорг-я к-в и с-в имела сущ. Отл-е от общ. Проц-в прив-ии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 др. отр-х нар. Хоз-ва:1)если прив-я шла как бы от колл-в,т.е. колл-вы прояв.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Иниц-ву к прив-ии,то реорг-я нач-сь по реш-ю гос. орг-в как бы сверху.2)если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прив-я предпр-ий шла пост-но,медл-но в зав-ти от мног. Ф-в,то для реорг-ии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предп-ся жесткий срок   в теч-ии 1992 г.;3)если прив-я шла как бы выборочно, то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реорг-я шла одноврем-но.Ос-ть прив-ии в агр. С- ре  в том, что приват-сь земля.</w:t>
            </w:r>
          </w:p>
          <w:p w:rsidR="003E3D4F" w:rsidRDefault="003E3D4F">
            <w:pPr>
              <w:pStyle w:val="HTML"/>
              <w:rPr>
                <w:rFonts w:ascii="Times New Roman" w:hAnsi="Times New Roman" w:cs="Times New Roman"/>
                <w:sz w:val="12"/>
                <w:szCs w:val="12"/>
              </w:rPr>
            </w:pPr>
          </w:p>
          <w:p w:rsidR="003E3D4F" w:rsidRDefault="003E3D4F">
            <w:pPr>
              <w:rPr>
                <w:sz w:val="12"/>
                <w:szCs w:val="12"/>
              </w:rPr>
            </w:pPr>
          </w:p>
          <w:p w:rsidR="003E3D4F" w:rsidRDefault="003E3D4F">
            <w:pPr>
              <w:rPr>
                <w:sz w:val="12"/>
                <w:szCs w:val="12"/>
              </w:rPr>
            </w:pPr>
          </w:p>
        </w:tc>
        <w:tc>
          <w:tcPr>
            <w:tcW w:w="4665" w:type="dxa"/>
          </w:tcPr>
          <w:p w:rsidR="003E3D4F" w:rsidRDefault="003E3D4F">
            <w:pPr>
              <w:pStyle w:val="HTML"/>
              <w:rPr>
                <w:rFonts w:ascii="Times New Roman" w:hAnsi="Times New Roman" w:cs="Times New Roman"/>
              </w:rPr>
            </w:pPr>
            <w:r>
              <w:rPr>
                <w:rFonts w:ascii="Times New Roman" w:hAnsi="Times New Roman" w:cs="Times New Roman"/>
              </w:rPr>
              <w:t>35.Прав. основы реорг-ии к-в и с-в.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 xml:space="preserve"> В ПП РФ  О пор-ке прив-ии и реорг-ии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предпр-ий и реорг-ий АПК  утв-сь Пол-я 1) О реорг-ии к-в и с-в и прив-ии гос.</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с\х предпр. ;2) О прив. Предпр. По первич. Перераб. С\х прод-ии ;3) О реорг-ии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прив-ии гос.-кооп. Предпр. АПК Б. Отмен. В связи с прин-м нового Пол-я.Пол-е  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реорг-ии к-в и с-в и прив-ии гос. с\х предпр имеет 3 р-ла.1р-л:общие пол-я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реорг-ии к-в и с-в.Здесь в более концентр. Виде,с учетом изм-ся сит-ии,гов-ся 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треб-х по реорг-ии и прив-ии;вкл-ся нормы о возм-ти сохр-я преж. Статуса к-ми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с-ми,не пожел. Изм-ть орг-прав. Ф-му.  Р-л:изл-н мех-м выд-я зем. И имущ. Долей</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членам к-за и раб-м с-за и л. имеющ. Право на получ. Этих долей.3 р-л:особ.</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Усл-я реорг. И прив. Отд. С\х предпр.,опр. Перечнем, утв. Минсельхоз.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Госим-м.(гос. плем. И кон. Заводы,селекц.-гибрид. Центры,гос. семен. Лаб-ии,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сортоисп. Ст-ии,опытно-показ. Хоз-ва и т.д.)Необх. В особ. Усл. Опр-ся необх-ю</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сохр-я их прежней спец-ии и ф-ий, а также опр-ся пор-к исп-я гос. соб-ти.Пол. 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реорг-ии и прив-ии гос.-кооп. Предпр. АПК .Это б. По сущ-ву межхоз.</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Предпр.Гос.-кооп. Или кооп.-Гос. они наз. Потому,что все зав-ло от того ,каких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орг-ий б. В д. Хоз-ве б-ше с гос. или с кооп. Ф-й с-ти.Хоз-м-уч-м этих предпр.</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Было предл. Перед. Безвозм. До 40% св. им-го пая для того чтобы у этих предпр-ий</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появ-сь к.л. им-во,н-р для акцион-я,т.к. все межхоз. Предпр. Расп-ли им-м к-е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нах-сь в соб-ти их хоз-в уч-в т.е. св. соб-ти не имели.</w:t>
            </w:r>
          </w:p>
          <w:p w:rsidR="003E3D4F" w:rsidRDefault="003E3D4F">
            <w:pPr>
              <w:pStyle w:val="HTML"/>
              <w:rPr>
                <w:rFonts w:ascii="Times New Roman" w:hAnsi="Times New Roman" w:cs="Times New Roman"/>
                <w:sz w:val="12"/>
                <w:szCs w:val="12"/>
              </w:rPr>
            </w:pPr>
          </w:p>
          <w:p w:rsidR="003E3D4F" w:rsidRDefault="003E3D4F">
            <w:pPr>
              <w:rPr>
                <w:sz w:val="12"/>
                <w:szCs w:val="12"/>
              </w:rPr>
            </w:pPr>
          </w:p>
          <w:p w:rsidR="003E3D4F" w:rsidRDefault="003E3D4F">
            <w:pPr>
              <w:rPr>
                <w:sz w:val="12"/>
                <w:szCs w:val="12"/>
              </w:rPr>
            </w:pPr>
          </w:p>
        </w:tc>
      </w:tr>
      <w:tr w:rsidR="003E3D4F">
        <w:trPr>
          <w:trHeight w:val="7365"/>
        </w:trPr>
        <w:tc>
          <w:tcPr>
            <w:tcW w:w="4695" w:type="dxa"/>
          </w:tcPr>
          <w:p w:rsidR="003E3D4F" w:rsidRDefault="003E3D4F">
            <w:pPr>
              <w:rPr>
                <w:sz w:val="12"/>
                <w:szCs w:val="12"/>
              </w:rPr>
            </w:pPr>
          </w:p>
          <w:p w:rsidR="003E3D4F" w:rsidRDefault="003E3D4F">
            <w:pPr>
              <w:pStyle w:val="HTML"/>
              <w:rPr>
                <w:rFonts w:ascii="Times New Roman" w:hAnsi="Times New Roman" w:cs="Times New Roman"/>
              </w:rPr>
            </w:pPr>
            <w:r>
              <w:rPr>
                <w:rFonts w:ascii="Times New Roman" w:hAnsi="Times New Roman" w:cs="Times New Roman"/>
              </w:rPr>
              <w:t>36.Общий пор-к реорг-ии к-в и с-в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К-зы и с-зы обяз. Б. Пров-ти реорг-ю до</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1.02.1992. и зарег-ся.Минсельхоз у и нек. Др. орг. Б. Пор-но сформ-ть спец.</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Совм. Ком-ии по прив-ии и и реорг.Для прив. земли и реорг.хоз-в в к-зе и с-зе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созд. комис.В их с-в вкл-ся предст. Мест. Орг-в власти,адм-ии хоз-в, труд.</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колл-в, рай. Упр-й с\х, ком-в по зем. Реф., кред-в. Рук-во указ. Ком-ми возл. на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предс-й колх. и дир-в совх.,4. Рай. и внутрихоз. Ком-ии пров. Разгр-е нах-ся 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польз-ии колх. и совх. земель, выделив земли, ост-ся в гос. соб-ти и пер-ые гр-м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 част., инд. и колл.-дол. Соб-ть. К-зы и с-зы им. право продать или сдать 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ар-ду жил. фонд и нек-е др. об-ты соц. сферы (кр. Об-в обр-я).Стоим. осн.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оборот. Ср-в к-за и с-за сост-т общую дол. Соб-ть чл. К-за или раб-в с-за.Все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чл. К-за и раб-ки с-за, в том числе и уш-ие на пенсию, имеют право на беспл.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Зем. и имущ. пай в общей дол. Соб-ти.По реш. Колл-ва хоз. пай м.б. пред-н раб-м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об-в соц. сферы, расп-х на терр-ии хоз-ва.Р-р зем. пая уст-ся в натур. или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стоим. Выр-ии.Р-р имущ. пая уст-ся в зав-ти от труд. вклада. Доп-ся объед-е зем.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 имущ. паев в един. пай с ук-м его стоим. и выдачей акций или ин. Свид. Соб-ти.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Невыкуп. Уч-ки земли и хоз. Об-ты прод-ся на аукц. Ж-м нас-х п-в на терр-ии д.</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Хоз-ва, а по истеч. 3 мес-в - любым иным пок-м. Предпр., созд-е при реорг. К-в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с-в, имеют право пок-ть землю и им-во бывшего хоз-ва у раб-в хоз-ва, фонда гос.</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им-ва, сель. (поселк.) СНД.. К-зы и с-зы, не обл-е фин-ми рес-ми для пог-я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зад-ти по оплате труда и кред., об-ся банкр. до 1.02.1992 г. и подл. Ликв.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реорг. в теч. 1 кв-ла 1992 г.</w:t>
            </w:r>
          </w:p>
          <w:p w:rsidR="003E3D4F" w:rsidRDefault="003E3D4F">
            <w:pPr>
              <w:pStyle w:val="HTML"/>
              <w:rPr>
                <w:rFonts w:ascii="Times New Roman" w:hAnsi="Times New Roman" w:cs="Times New Roman"/>
                <w:sz w:val="12"/>
                <w:szCs w:val="12"/>
              </w:rPr>
            </w:pPr>
          </w:p>
          <w:p w:rsidR="003E3D4F" w:rsidRDefault="003E3D4F">
            <w:pPr>
              <w:rPr>
                <w:sz w:val="12"/>
                <w:szCs w:val="12"/>
              </w:rPr>
            </w:pPr>
          </w:p>
          <w:p w:rsidR="003E3D4F" w:rsidRDefault="003E3D4F">
            <w:pPr>
              <w:rPr>
                <w:sz w:val="12"/>
                <w:szCs w:val="12"/>
              </w:rPr>
            </w:pPr>
          </w:p>
        </w:tc>
        <w:tc>
          <w:tcPr>
            <w:tcW w:w="4665" w:type="dxa"/>
          </w:tcPr>
          <w:p w:rsidR="003E3D4F" w:rsidRDefault="003E3D4F">
            <w:pPr>
              <w:rPr>
                <w:sz w:val="12"/>
                <w:szCs w:val="12"/>
              </w:rPr>
            </w:pPr>
          </w:p>
          <w:p w:rsidR="003E3D4F" w:rsidRDefault="003E3D4F">
            <w:pPr>
              <w:pStyle w:val="HTML"/>
              <w:rPr>
                <w:rFonts w:ascii="Times New Roman" w:hAnsi="Times New Roman" w:cs="Times New Roman"/>
              </w:rPr>
            </w:pPr>
            <w:r>
              <w:rPr>
                <w:rFonts w:ascii="Times New Roman" w:hAnsi="Times New Roman" w:cs="Times New Roman"/>
              </w:rPr>
              <w:t>37.Пор-к выд-я зем. Доли.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 xml:space="preserve"> Минсельхоз у и нек. Др. орг. Б. Пор-но сформ-ть спец.</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Совм. Ком-ии по прив-ии и и реорг.Для прив. земли и реорг.хоз-в в к-зе и с-зе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созд. комис.Рук-во возл-сь на рук-й хоз-в и под их отв-ть.иземли перед. В соб-ть</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подл. Разделу на зем. Доли. При опр-ии зем. доли (пая) учит-ся все с\х угодья 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гр-х с\х предпр., за искл-м зем. Уч-в:перед. в вед. С-х, посел-х, город. СНД, 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том числе земель приус. фонда, уч-в, зан-х сенокос. и пастбищ. Общ. Польз-я;вкл.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 фонд перераспр. земель;исп-х сортоуч-ми для исп-я новых с-в с\х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культур;перед-х д. Хоз-ву в ар-ду.. Р-р инд. Зем. доли (пая) уст-ся нез-мо от</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труд. вклада и стажа работы и опр-ся в натуральном и стоим. Выр-ии. При этом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ст-ть земли оцен-ся в р-ре 50-крат. налога на землю. В сл-е если площадь зем.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угодий, выд-х колл. Хоз-ва в соб-ть беспл. Ок-ся меньше площади прежних зем.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угодий, то приорит. право на аренду или выкуп ост-ся части зем. угодий пред-ся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гр-м, ранее исп-м зем-е уч-ки на правах аренды, чл. Труд. колл-в, вых-м из к-за</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или с-за с целью созд-я КФХ, а также др. раб-м этого хоз-ва. Зем. доли (паи)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пер-ся по насл-ву в соотв. с д-им зак-м.Ст-ть имущ. пая и ст-ть зем. доли м.б.</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объед.Влад. имущ. паев и зем. долей м. обм-ть их м-ду собой. При этом зем. Уч-ки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не д. Прев-ть пред. Р-ры зем-х уч-в, пред-х для вед-я КФХ в расчете на 1</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раб-го.Выд-е в натуре зем. доли и имущ. пая л. явл-ся обяз. По жел-ю влад-в</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зем-й и имущ-й долей (паев) они м. выд-ся в ден. Выр-ии.</w:t>
            </w:r>
          </w:p>
          <w:p w:rsidR="003E3D4F" w:rsidRDefault="003E3D4F">
            <w:pPr>
              <w:pStyle w:val="HTML"/>
              <w:rPr>
                <w:rFonts w:ascii="Times New Roman" w:hAnsi="Times New Roman" w:cs="Times New Roman"/>
                <w:sz w:val="12"/>
                <w:szCs w:val="12"/>
              </w:rPr>
            </w:pPr>
          </w:p>
          <w:p w:rsidR="003E3D4F" w:rsidRDefault="003E3D4F">
            <w:pPr>
              <w:pStyle w:val="HTML"/>
              <w:rPr>
                <w:rFonts w:ascii="Times New Roman" w:hAnsi="Times New Roman" w:cs="Times New Roman"/>
                <w:sz w:val="12"/>
                <w:szCs w:val="12"/>
              </w:rPr>
            </w:pPr>
          </w:p>
          <w:p w:rsidR="003E3D4F" w:rsidRDefault="003E3D4F">
            <w:pPr>
              <w:pStyle w:val="HTML"/>
              <w:rPr>
                <w:rFonts w:ascii="Times New Roman" w:hAnsi="Times New Roman" w:cs="Times New Roman"/>
                <w:sz w:val="12"/>
                <w:szCs w:val="12"/>
              </w:rPr>
            </w:pPr>
          </w:p>
          <w:p w:rsidR="003E3D4F" w:rsidRDefault="003E3D4F">
            <w:pPr>
              <w:rPr>
                <w:sz w:val="12"/>
                <w:szCs w:val="12"/>
              </w:rPr>
            </w:pPr>
          </w:p>
        </w:tc>
      </w:tr>
      <w:tr w:rsidR="003E3D4F">
        <w:trPr>
          <w:trHeight w:val="7005"/>
        </w:trPr>
        <w:tc>
          <w:tcPr>
            <w:tcW w:w="4695" w:type="dxa"/>
          </w:tcPr>
          <w:p w:rsidR="003E3D4F" w:rsidRDefault="003E3D4F">
            <w:pPr>
              <w:pStyle w:val="HTML"/>
              <w:rPr>
                <w:rFonts w:ascii="Times New Roman" w:hAnsi="Times New Roman" w:cs="Times New Roman"/>
              </w:rPr>
            </w:pPr>
            <w:r>
              <w:rPr>
                <w:rFonts w:ascii="Times New Roman" w:hAnsi="Times New Roman" w:cs="Times New Roman"/>
              </w:rPr>
              <w:t>38.Пор-к выд-я имущ.пая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 xml:space="preserve"> Опр. Р-ра инд. Имущ. паев осущ-ся на осн-ии оценки ст-ти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всего им-ва реорг. предпр.Общий паев. фонд опр-ся как разница м-ду ак-ми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пассив. баланса предпр. При этом из ст-ти им-тва искл-ся ст-ть об-в соц. сферы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инж. Инфрастр., пер-х беспл., др. об-в, для к-х д-м зак-м уст-н ос-й режим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прив-ии (жилищ. фонд с-в, об-ты обр-я и здрав-я и др.), а также ст-ть недел.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фонда, если таковой созд-ся.В перечень л., имеющих право на имущ. доли,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вкл-ся:раб. в хоз-ве;врем. Отс-ие по уваж. Прич. Раб-ки;пенс-ры хоз-ва.Труд.</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колл. М. также принять реш. о вкл. в этот перечень раб-в об-в соц. сферы, расп-х</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на терр-ии хоз-ва, л. раб-х в хоз-ве в прошлые годы, а также л., увол-х из</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хоз-ва по сокр-ю числе-ти раб-в после 1 января 1992 г. Имущ. пай раб. в общем</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паевом фонде опр-ся с учетом его вклада в созд. этого фонда. Метод оценки труд.</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вклада выб-ся колл-м в зав-ти от конкр. Усл-ий хоз-ва и м. осущ. с учетом оплаты</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труда, его проф. Сл-ти и др. пок-й.Имущ. пай раб-в, зан-х в соц. сфере на селе,</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опр-ся в пор-ке, уст-м труд. колл. Доп-ся объед-е зем. и имущ. паев в един. пай</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с ук-м его стоим. и выдачей акций или ин. Свид. Соб-ти. Имущ. доли (паи) пер-ся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по насл-ву в соотв. с д-им зак-м.Ст-ть имущ. пая м.б. объед.Влад. имущ. паев 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зем. долей м. обм-ть их м-ду собой. Выд-е в натуре зем. доли и имущ. пая л.</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явл-ся обяз. По жел-ю влад-в имущ-й долей (паев) они м. выд-ся в ден. Выр-ии.При</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выд-ии раб-м имущ-х долей (паев) в натуре ср-ва произв-ва распр-ся м-ду раб-ми с</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учетом слож-ся обесп-ти в ср-м по хоз-ву, спец-ии произв-ва, целес-ти сохр-я</w:t>
            </w:r>
          </w:p>
          <w:p w:rsidR="003E3D4F" w:rsidRDefault="003E3D4F">
            <w:pPr>
              <w:pStyle w:val="HTML"/>
              <w:rPr>
                <w:rFonts w:ascii="Times New Roman" w:hAnsi="Times New Roman" w:cs="Times New Roman"/>
                <w:sz w:val="12"/>
                <w:szCs w:val="12"/>
              </w:rPr>
            </w:pPr>
            <w:r>
              <w:rPr>
                <w:rFonts w:ascii="Times New Roman" w:hAnsi="Times New Roman" w:cs="Times New Roman"/>
                <w:sz w:val="12"/>
                <w:szCs w:val="12"/>
              </w:rPr>
              <w:t>цел--ти отд. Уч-в произв. и др. усл.</w:t>
            </w:r>
          </w:p>
          <w:p w:rsidR="003E3D4F" w:rsidRDefault="003E3D4F">
            <w:pPr>
              <w:pStyle w:val="HTML"/>
              <w:rPr>
                <w:rFonts w:ascii="Times New Roman" w:hAnsi="Times New Roman" w:cs="Times New Roman"/>
                <w:sz w:val="12"/>
                <w:szCs w:val="12"/>
              </w:rPr>
            </w:pPr>
          </w:p>
          <w:p w:rsidR="003E3D4F" w:rsidRDefault="003E3D4F">
            <w:pPr>
              <w:pStyle w:val="HTML"/>
              <w:rPr>
                <w:rFonts w:ascii="Times New Roman" w:hAnsi="Times New Roman" w:cs="Times New Roman"/>
                <w:sz w:val="12"/>
                <w:szCs w:val="12"/>
              </w:rPr>
            </w:pPr>
          </w:p>
          <w:p w:rsidR="003E3D4F" w:rsidRDefault="003E3D4F">
            <w:pPr>
              <w:rPr>
                <w:sz w:val="12"/>
                <w:szCs w:val="12"/>
              </w:rPr>
            </w:pPr>
          </w:p>
        </w:tc>
        <w:tc>
          <w:tcPr>
            <w:tcW w:w="4665" w:type="dxa"/>
          </w:tcPr>
          <w:p w:rsidR="003E3D4F" w:rsidRDefault="003E3D4F">
            <w:pPr>
              <w:pStyle w:val="a3"/>
            </w:pPr>
            <w:r>
              <w:t>14. Основные ф-ии Мин с\х в обеспечении агр реформы</w:t>
            </w:r>
          </w:p>
          <w:p w:rsidR="003E3D4F" w:rsidRDefault="003E3D4F">
            <w:pPr>
              <w:rPr>
                <w:rFonts w:ascii="a_FuturaOrto" w:hAnsi="a_FuturaOrto" w:cs="a_FuturaOrto"/>
                <w:color w:val="000000"/>
                <w:sz w:val="16"/>
                <w:szCs w:val="16"/>
              </w:rPr>
            </w:pPr>
            <w:r>
              <w:rPr>
                <w:rFonts w:ascii="a_FuturaOrto" w:hAnsi="a_FuturaOrto" w:cs="a_FuturaOrto"/>
                <w:color w:val="000000"/>
                <w:sz w:val="16"/>
                <w:szCs w:val="16"/>
              </w:rPr>
              <w:t>-разрабатывает предложения по основным направлениям аграрной политики, совершенствованию организационной, финансово-экономической и нормативной правовой базы управления в агропромышленном комплексе, по структурной перестройке агропромышленного комплекс</w:t>
            </w:r>
          </w:p>
          <w:p w:rsidR="003E3D4F" w:rsidRDefault="003E3D4F">
            <w:pPr>
              <w:autoSpaceDE w:val="0"/>
              <w:autoSpaceDN w:val="0"/>
              <w:adjustRightInd w:val="0"/>
              <w:jc w:val="both"/>
              <w:rPr>
                <w:rFonts w:ascii="a_FuturaOrto" w:hAnsi="a_FuturaOrto" w:cs="a_FuturaOrto"/>
                <w:sz w:val="16"/>
                <w:szCs w:val="16"/>
              </w:rPr>
            </w:pPr>
            <w:r>
              <w:rPr>
                <w:rFonts w:ascii="a_FuturaOrto" w:hAnsi="a_FuturaOrto" w:cs="a_FuturaOrto"/>
                <w:color w:val="000000"/>
                <w:sz w:val="16"/>
                <w:szCs w:val="16"/>
              </w:rPr>
              <w:t>-участвует в разработке нормативных правовых актов по вопросам функционирования и развития агропромышленного комплекса;</w:t>
            </w:r>
          </w:p>
          <w:p w:rsidR="003E3D4F" w:rsidRDefault="003E3D4F">
            <w:pPr>
              <w:rPr>
                <w:rFonts w:ascii="a_FuturaOrto" w:hAnsi="a_FuturaOrto" w:cs="a_FuturaOrto"/>
                <w:color w:val="000000"/>
                <w:sz w:val="16"/>
                <w:szCs w:val="16"/>
              </w:rPr>
            </w:pPr>
            <w:r>
              <w:rPr>
                <w:rFonts w:ascii="a_FuturaOrto" w:hAnsi="a_FuturaOrto" w:cs="a_FuturaOrto"/>
                <w:color w:val="000000"/>
                <w:sz w:val="16"/>
                <w:szCs w:val="16"/>
              </w:rPr>
              <w:t>-содействует развитию различных форм собственности и хозяйствования</w:t>
            </w:r>
          </w:p>
          <w:p w:rsidR="003E3D4F" w:rsidRDefault="003E3D4F">
            <w:pPr>
              <w:rPr>
                <w:rFonts w:ascii="a_FuturaOrto" w:hAnsi="a_FuturaOrto" w:cs="a_FuturaOrto"/>
                <w:color w:val="000000"/>
                <w:sz w:val="16"/>
                <w:szCs w:val="16"/>
              </w:rPr>
            </w:pPr>
            <w:r>
              <w:rPr>
                <w:rFonts w:ascii="a_FuturaOrto" w:hAnsi="a_FuturaOrto" w:cs="a_FuturaOrto"/>
                <w:color w:val="000000"/>
                <w:sz w:val="16"/>
                <w:szCs w:val="16"/>
              </w:rPr>
              <w:t>-разрабатывает и вносит предложения по развитию и совершенствованию лизинговой деятельности в агропромышленном комплекс</w:t>
            </w:r>
          </w:p>
          <w:p w:rsidR="003E3D4F" w:rsidRDefault="003E3D4F">
            <w:pPr>
              <w:rPr>
                <w:rFonts w:ascii="a_FuturaOrto" w:hAnsi="a_FuturaOrto" w:cs="a_FuturaOrto"/>
                <w:color w:val="000000"/>
                <w:sz w:val="16"/>
                <w:szCs w:val="16"/>
              </w:rPr>
            </w:pPr>
            <w:r>
              <w:rPr>
                <w:rFonts w:ascii="a_FuturaOrto" w:hAnsi="a_FuturaOrto" w:cs="a_FuturaOrto"/>
                <w:color w:val="000000"/>
                <w:sz w:val="16"/>
                <w:szCs w:val="16"/>
              </w:rPr>
              <w:t>-разрабатывает предложения по совершенствованию организационных форм и методов управления в отраслях агропромышленного комплекса</w:t>
            </w:r>
          </w:p>
          <w:p w:rsidR="003E3D4F" w:rsidRDefault="003E3D4F">
            <w:pPr>
              <w:rPr>
                <w:rFonts w:ascii="a_FuturaOrto" w:hAnsi="a_FuturaOrto" w:cs="a_FuturaOrto"/>
                <w:color w:val="000000"/>
                <w:sz w:val="16"/>
                <w:szCs w:val="16"/>
              </w:rPr>
            </w:pPr>
            <w:r>
              <w:rPr>
                <w:rFonts w:ascii="a_FuturaOrto" w:hAnsi="a_FuturaOrto" w:cs="a_FuturaOrto"/>
                <w:color w:val="000000"/>
                <w:sz w:val="16"/>
                <w:szCs w:val="16"/>
              </w:rPr>
              <w:t>-разрабатывает предложения по развитию прямых связей товаропроизводителей и потребителей сельскохозяйственной продукции;</w:t>
            </w:r>
          </w:p>
          <w:p w:rsidR="003E3D4F" w:rsidRDefault="003E3D4F">
            <w:pPr>
              <w:rPr>
                <w:rFonts w:ascii="a_FuturaOrto" w:hAnsi="a_FuturaOrto" w:cs="a_FuturaOrto"/>
                <w:color w:val="000000"/>
                <w:sz w:val="16"/>
                <w:szCs w:val="16"/>
              </w:rPr>
            </w:pPr>
            <w:r>
              <w:rPr>
                <w:rFonts w:ascii="a_FuturaOrto" w:hAnsi="a_FuturaOrto" w:cs="a_FuturaOrto"/>
                <w:color w:val="000000"/>
                <w:sz w:val="16"/>
                <w:szCs w:val="16"/>
              </w:rPr>
              <w:t>-способствует развитию предпринимательства и привлечению внебюджетных средств для развития агропромышленного комплекса;</w:t>
            </w:r>
          </w:p>
          <w:p w:rsidR="003E3D4F" w:rsidRDefault="003E3D4F">
            <w:pPr>
              <w:autoSpaceDE w:val="0"/>
              <w:autoSpaceDN w:val="0"/>
              <w:adjustRightInd w:val="0"/>
              <w:jc w:val="both"/>
              <w:rPr>
                <w:rFonts w:ascii="a_FuturaOrto" w:hAnsi="a_FuturaOrto" w:cs="a_FuturaOrto"/>
                <w:sz w:val="16"/>
                <w:szCs w:val="16"/>
              </w:rPr>
            </w:pPr>
            <w:r>
              <w:rPr>
                <w:rFonts w:ascii="a_FuturaOrto" w:hAnsi="a_FuturaOrto" w:cs="a_FuturaOrto"/>
                <w:color w:val="000000"/>
                <w:sz w:val="16"/>
                <w:szCs w:val="16"/>
              </w:rPr>
              <w:t>-осуществляет лицензирование отдельных видов деятельности в агропромышленном комплексе в случаях, установленных законодательством Российской Федерации;</w:t>
            </w:r>
          </w:p>
          <w:p w:rsidR="003E3D4F" w:rsidRDefault="003E3D4F">
            <w:pPr>
              <w:rPr>
                <w:sz w:val="16"/>
                <w:szCs w:val="16"/>
              </w:rPr>
            </w:pPr>
          </w:p>
          <w:p w:rsidR="003E3D4F" w:rsidRDefault="003E3D4F">
            <w:pPr>
              <w:rPr>
                <w:sz w:val="20"/>
                <w:szCs w:val="20"/>
              </w:rPr>
            </w:pPr>
          </w:p>
        </w:tc>
      </w:tr>
    </w:tbl>
    <w:p w:rsidR="003E3D4F" w:rsidRDefault="003E3D4F">
      <w:pPr>
        <w:rPr>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665"/>
      </w:tblGrid>
      <w:tr w:rsidR="003E3D4F">
        <w:trPr>
          <w:trHeight w:val="7365"/>
        </w:trPr>
        <w:tc>
          <w:tcPr>
            <w:tcW w:w="4695" w:type="dxa"/>
          </w:tcPr>
          <w:p w:rsidR="003E3D4F" w:rsidRDefault="003E3D4F">
            <w:pPr>
              <w:pStyle w:val="a3"/>
            </w:pPr>
            <w:r>
              <w:t>15. Ф-ии Мин с\х в сфере продовольственного обеспечения страны.</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-организует работу по развитию производства детского и специального питания;</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-создает систему информации о рынке сельскохозяйственной продукции и продовольствия;</w:t>
            </w:r>
          </w:p>
          <w:p w:rsidR="003E3D4F" w:rsidRDefault="003E3D4F">
            <w:pPr>
              <w:rPr>
                <w:rFonts w:ascii="a_FuturaOrto" w:hAnsi="a_FuturaOrto" w:cs="a_FuturaOrto"/>
                <w:color w:val="000000"/>
                <w:sz w:val="12"/>
                <w:szCs w:val="12"/>
              </w:rPr>
            </w:pPr>
            <w:r>
              <w:rPr>
                <w:rFonts w:ascii="a_FuturaOrto" w:hAnsi="a_FuturaOrto" w:cs="a_FuturaOrto"/>
                <w:color w:val="000000"/>
                <w:sz w:val="12"/>
                <w:szCs w:val="12"/>
              </w:rPr>
              <w:t>организует семеноводство, племенное дело, испытание и охрану селекционных достижений, химизацию и защиту растений, сортовой и семенной контроль, а также производство посадочного материала;</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-разрабатывает и реализует меры, направленные на увеличение производства, повышение качества и рациональное использование ресурсов сельскохозяйственной продукции, сырья и продовольствия, участвует в разработке и реализации целевых программ обеспечения качества сельскохозяйственной продукции, сырья и продовольствия;</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-принимает участие в разработке расчетных балансов производства и использования основных видов сельскохозяйственной продукции, сырья и продовольствия, в том числе по регионам; координирует взаимодействие заготовительных структур с товаропроизводителями агропромышленного комплекса при закупке продукции для федеральных государственных нужд;</w:t>
            </w:r>
          </w:p>
          <w:p w:rsidR="003E3D4F" w:rsidRDefault="003E3D4F">
            <w:pPr>
              <w:autoSpaceDE w:val="0"/>
              <w:autoSpaceDN w:val="0"/>
              <w:adjustRightInd w:val="0"/>
              <w:jc w:val="both"/>
              <w:rPr>
                <w:rFonts w:ascii="a_FuturaOrto" w:hAnsi="a_FuturaOrto" w:cs="a_FuturaOrto"/>
                <w:color w:val="000000"/>
                <w:sz w:val="12"/>
                <w:szCs w:val="12"/>
              </w:rPr>
            </w:pPr>
            <w:r>
              <w:rPr>
                <w:rFonts w:ascii="a_FuturaOrto" w:hAnsi="a_FuturaOrto" w:cs="a_FuturaOrto"/>
                <w:color w:val="000000"/>
                <w:sz w:val="12"/>
                <w:szCs w:val="12"/>
              </w:rPr>
              <w:t xml:space="preserve">- участвует в разработке и реализации мер по обеспечению государственного контроля за производством и реализацией этилового спирта из пищевого сырья, алкогольной и алкогольсодержащей пищевой продукции, , ликеро-водочных изделий проводит государственную регистрацию и ведет государственный реестр указанной продукции, проводит государственную регистрацию и ведет государственный реестр основного технологического оборудования для производства этилового спирта и (или) алкогольной продукции; </w:t>
            </w:r>
          </w:p>
          <w:p w:rsidR="003E3D4F" w:rsidRDefault="003E3D4F">
            <w:pPr>
              <w:autoSpaceDE w:val="0"/>
              <w:autoSpaceDN w:val="0"/>
              <w:adjustRightInd w:val="0"/>
              <w:jc w:val="both"/>
              <w:rPr>
                <w:rFonts w:ascii="a_FuturaOrto" w:hAnsi="a_FuturaOrto" w:cs="a_FuturaOrto"/>
                <w:sz w:val="12"/>
                <w:szCs w:val="12"/>
              </w:rPr>
            </w:pPr>
            <w:r>
              <w:rPr>
                <w:rFonts w:ascii="a_FuturaOrto" w:hAnsi="a_FuturaOrto" w:cs="a_FuturaOrto"/>
                <w:color w:val="000000"/>
                <w:sz w:val="12"/>
                <w:szCs w:val="12"/>
              </w:rPr>
              <w:t>- участвует совместно с Министерством здравоохранения Российской Федерации в разработке и реализации мер по обеспечению контроля за производством и реализацией сельскохозяйственной продукции, изготовленной с применением генетически модифицированных источников и материалов;</w:t>
            </w:r>
          </w:p>
          <w:p w:rsidR="003E3D4F" w:rsidRDefault="003E3D4F">
            <w:pPr>
              <w:rPr>
                <w:sz w:val="12"/>
                <w:szCs w:val="12"/>
              </w:rPr>
            </w:pPr>
            <w:r>
              <w:rPr>
                <w:rFonts w:ascii="a_FuturaOrto" w:hAnsi="a_FuturaOrto" w:cs="a_FuturaOrto"/>
                <w:color w:val="000000"/>
                <w:sz w:val="12"/>
                <w:szCs w:val="12"/>
              </w:rPr>
              <w:t>-контроль за выпуском полноценных и безопасных в ветеринарном отношении продовольственного сырья и продуктов</w:t>
            </w:r>
          </w:p>
          <w:p w:rsidR="003E3D4F" w:rsidRDefault="003E3D4F">
            <w:pPr>
              <w:rPr>
                <w:sz w:val="12"/>
                <w:szCs w:val="12"/>
              </w:rPr>
            </w:pPr>
          </w:p>
        </w:tc>
        <w:tc>
          <w:tcPr>
            <w:tcW w:w="4665" w:type="dxa"/>
          </w:tcPr>
          <w:p w:rsidR="003E3D4F" w:rsidRDefault="003E3D4F">
            <w:pPr>
              <w:rPr>
                <w:sz w:val="12"/>
                <w:szCs w:val="12"/>
              </w:rPr>
            </w:pPr>
          </w:p>
        </w:tc>
      </w:tr>
    </w:tbl>
    <w:p w:rsidR="003E3D4F" w:rsidRDefault="003E3D4F">
      <w:pPr>
        <w:rPr>
          <w:sz w:val="12"/>
          <w:szCs w:val="12"/>
        </w:rPr>
      </w:pPr>
      <w:bookmarkStart w:id="0" w:name="_GoBack"/>
      <w:bookmarkEnd w:id="0"/>
    </w:p>
    <w:sectPr w:rsidR="003E3D4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A7" w:rsidRDefault="009A41A7">
      <w:r>
        <w:separator/>
      </w:r>
    </w:p>
  </w:endnote>
  <w:endnote w:type="continuationSeparator" w:id="0">
    <w:p w:rsidR="009A41A7" w:rsidRDefault="009A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4F" w:rsidRDefault="003E3D4F">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58BB">
      <w:rPr>
        <w:rStyle w:val="a7"/>
        <w:noProof/>
      </w:rPr>
      <w:t>1</w:t>
    </w:r>
    <w:r>
      <w:rPr>
        <w:rStyle w:val="a7"/>
      </w:rPr>
      <w:fldChar w:fldCharType="end"/>
    </w:r>
  </w:p>
  <w:p w:rsidR="003E3D4F" w:rsidRDefault="003E3D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A7" w:rsidRDefault="009A41A7">
      <w:r>
        <w:separator/>
      </w:r>
    </w:p>
  </w:footnote>
  <w:footnote w:type="continuationSeparator" w:id="0">
    <w:p w:rsidR="009A41A7" w:rsidRDefault="009A4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6450B"/>
    <w:multiLevelType w:val="hybridMultilevel"/>
    <w:tmpl w:val="704EBEDA"/>
    <w:lvl w:ilvl="0" w:tplc="3CAE5558">
      <w:start w:val="1"/>
      <w:numFmt w:val="decimal"/>
      <w:lvlText w:val="%1."/>
      <w:lvlJc w:val="left"/>
      <w:pPr>
        <w:tabs>
          <w:tab w:val="num" w:pos="720"/>
        </w:tabs>
        <w:ind w:left="720" w:hanging="360"/>
      </w:pPr>
      <w:rPr>
        <w:rFonts w:hint="default"/>
        <w:sz w:val="24"/>
        <w:szCs w:val="24"/>
      </w:rPr>
    </w:lvl>
    <w:lvl w:ilvl="1" w:tplc="4B6E1A38">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D0074D"/>
    <w:multiLevelType w:val="hybridMultilevel"/>
    <w:tmpl w:val="8F3ECFFA"/>
    <w:lvl w:ilvl="0" w:tplc="26F4E9BC">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D4F"/>
    <w:rsid w:val="001658BB"/>
    <w:rsid w:val="003E3D4F"/>
    <w:rsid w:val="006A66A1"/>
    <w:rsid w:val="0080087E"/>
    <w:rsid w:val="009A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D5227E-83E4-418C-A5C3-63D79B7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color w:val="000000"/>
      <w:sz w:val="16"/>
      <w:szCs w:val="16"/>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2"/>
    <w:basedOn w:val="a"/>
    <w:link w:val="20"/>
    <w:uiPriority w:val="99"/>
    <w:pPr>
      <w:jc w:val="both"/>
    </w:pPr>
    <w:rPr>
      <w:sz w:val="16"/>
      <w:szCs w:val="16"/>
    </w:rPr>
  </w:style>
  <w:style w:type="character" w:customStyle="1" w:styleId="20">
    <w:name w:val="Основной текст 2 Знак"/>
    <w:link w:val="2"/>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pPr>
      <w:widowControl w:val="0"/>
      <w:autoSpaceDE w:val="0"/>
      <w:autoSpaceDN w:val="0"/>
      <w:adjustRightInd w:val="0"/>
      <w:ind w:firstLine="485"/>
      <w:jc w:val="both"/>
    </w:pPr>
    <w:rPr>
      <w:rFonts w:ascii="Arial" w:hAnsi="Arial" w:cs="Arial"/>
      <w:color w:val="000000"/>
      <w:sz w:val="8"/>
      <w:szCs w:val="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widowControl w:val="0"/>
      <w:autoSpaceDE w:val="0"/>
      <w:autoSpaceDN w:val="0"/>
      <w:adjustRightInd w:val="0"/>
      <w:ind w:firstLine="485"/>
      <w:jc w:val="both"/>
    </w:pPr>
    <w:rPr>
      <w:rFonts w:ascii="Arial" w:hAnsi="Arial" w:cs="Arial"/>
      <w:color w:val="000000"/>
      <w:sz w:val="10"/>
      <w:szCs w:val="10"/>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Pr>
      <w:sz w:val="20"/>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customStyle="1" w:styleId="Web">
    <w:name w:val="Обычный (Web)"/>
    <w:basedOn w:val="a"/>
    <w:uiPriority w:val="99"/>
    <w:pPr>
      <w:spacing w:before="100" w:beforeAutospacing="1" w:after="100" w:afterAutospacing="1"/>
    </w:pPr>
  </w:style>
  <w:style w:type="paragraph" w:customStyle="1" w:styleId="Heading">
    <w:name w:val="Heading"/>
    <w:uiPriority w:val="99"/>
    <w:pPr>
      <w:widowControl w:val="0"/>
      <w:autoSpaceDE w:val="0"/>
      <w:autoSpaceDN w:val="0"/>
      <w:adjustRightInd w:val="0"/>
    </w:pPr>
    <w:rPr>
      <w:rFonts w:ascii="Arial" w:hAnsi="Arial" w:cs="Arial"/>
      <w:b/>
      <w:bCs/>
      <w:sz w:val="22"/>
      <w:szCs w:val="22"/>
    </w:rPr>
  </w:style>
  <w:style w:type="paragraph" w:styleId="31">
    <w:name w:val="Body Text 3"/>
    <w:basedOn w:val="a"/>
    <w:link w:val="32"/>
    <w:uiPriority w:val="99"/>
    <w:pPr>
      <w:jc w:val="both"/>
    </w:pPr>
    <w:rPr>
      <w:sz w:val="20"/>
      <w:szCs w:val="20"/>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15166</Words>
  <Characters>86449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1</vt:lpstr>
    </vt:vector>
  </TitlesOfParts>
  <Company>Olem</Company>
  <LinksUpToDate>false</LinksUpToDate>
  <CharactersWithSpaces>101413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Maxim</dc:creator>
  <cp:keywords/>
  <dc:description/>
  <cp:lastModifiedBy>admin</cp:lastModifiedBy>
  <cp:revision>2</cp:revision>
  <cp:lastPrinted>2003-01-13T21:33:00Z</cp:lastPrinted>
  <dcterms:created xsi:type="dcterms:W3CDTF">2014-04-04T10:44:00Z</dcterms:created>
  <dcterms:modified xsi:type="dcterms:W3CDTF">2014-04-04T10:44:00Z</dcterms:modified>
</cp:coreProperties>
</file>