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b/>
          <w:bCs/>
          <w:sz w:val="28"/>
          <w:szCs w:val="28"/>
        </w:rPr>
        <w:t>1. Особенности проектирования технологических процессов в условиях автоматизированного производства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Основой автоматизации производства являются технологические процессы (ТП), которые должны обеспечивать высокую производительность, надежность, качество и эффективность изготовления изделий.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Характерной особенностью ТП обработки и сборки является строгая ориентация деталей и инструмента относительно друг друга в рабочем процессе (первый класс процессов). Термообработка, сушка, окраска и прочее в отличие от обработки и сборки не требуют строгой ориентации детали (второй класс процессов).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ТП классифицируют по непрерывности на дискретные и непрерывные.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Разработка ТП АП по сравнению с технологией неавтоматизированного производства имеет свою специфику:</w:t>
      </w:r>
    </w:p>
    <w:p w:rsidR="00E60EA5" w:rsidRPr="00A32886" w:rsidRDefault="00E60EA5" w:rsidP="00A32886">
      <w:pPr>
        <w:numPr>
          <w:ilvl w:val="0"/>
          <w:numId w:val="1"/>
        </w:numPr>
        <w:shd w:val="clear" w:color="auto" w:fill="FFFFFF"/>
        <w:tabs>
          <w:tab w:val="left" w:pos="269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Автоматизированные ТП включают не только разнородные операции механической обработки резанием, но и обработку давлением, термообработку, сборку, контроль, упаковку, а также транспортно-складские и другие операции.</w:t>
      </w:r>
    </w:p>
    <w:p w:rsidR="00E60EA5" w:rsidRPr="00A32886" w:rsidRDefault="00E60EA5" w:rsidP="00A32886">
      <w:pPr>
        <w:numPr>
          <w:ilvl w:val="0"/>
          <w:numId w:val="1"/>
        </w:numPr>
        <w:shd w:val="clear" w:color="auto" w:fill="FFFFFF"/>
        <w:tabs>
          <w:tab w:val="left" w:pos="269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Требования к гибкости и автоматизации производственных процессов диктуют необходимость комплексной и детальной проработки технологии, тщательного анализа объектов производства, проработки маршрутной и операционной технологии, обеспечения надежности и гибкости процесса изготовления изделий с заданным качеством.</w:t>
      </w:r>
    </w:p>
    <w:p w:rsidR="00E60EA5" w:rsidRPr="00A32886" w:rsidRDefault="00E60EA5" w:rsidP="00A32886">
      <w:pPr>
        <w:numPr>
          <w:ilvl w:val="0"/>
          <w:numId w:val="1"/>
        </w:numPr>
        <w:shd w:val="clear" w:color="auto" w:fill="FFFFFF"/>
        <w:tabs>
          <w:tab w:val="left" w:pos="269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При широкой номенклатуре изделий технологические решения многовариантны.</w:t>
      </w:r>
    </w:p>
    <w:p w:rsidR="00E60EA5" w:rsidRPr="00A32886" w:rsidRDefault="00E60EA5" w:rsidP="00A32886">
      <w:pPr>
        <w:numPr>
          <w:ilvl w:val="0"/>
          <w:numId w:val="1"/>
        </w:numPr>
        <w:shd w:val="clear" w:color="auto" w:fill="FFFFFF"/>
        <w:tabs>
          <w:tab w:val="left" w:pos="269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Возрастает степень интеграции работ, выполняемых различными технологическими подразделениями.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b/>
          <w:bCs/>
          <w:sz w:val="28"/>
          <w:szCs w:val="28"/>
        </w:rPr>
        <w:t>Основные принципы построения технологии механообработки в АПС</w:t>
      </w:r>
    </w:p>
    <w:p w:rsidR="00E60EA5" w:rsidRPr="00A32886" w:rsidRDefault="00E60EA5" w:rsidP="00A32886">
      <w:pPr>
        <w:numPr>
          <w:ilvl w:val="0"/>
          <w:numId w:val="2"/>
        </w:numPr>
        <w:shd w:val="clear" w:color="auto" w:fill="FFFFFF"/>
        <w:tabs>
          <w:tab w:val="left" w:pos="278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b/>
          <w:iCs/>
          <w:sz w:val="28"/>
          <w:szCs w:val="28"/>
        </w:rPr>
        <w:t>Принцип завершенности</w:t>
      </w:r>
      <w:r w:rsidRPr="00A32886">
        <w:rPr>
          <w:i/>
          <w:iCs/>
          <w:sz w:val="28"/>
          <w:szCs w:val="28"/>
        </w:rPr>
        <w:t xml:space="preserve">. </w:t>
      </w:r>
      <w:r w:rsidRPr="00A32886">
        <w:rPr>
          <w:sz w:val="28"/>
          <w:szCs w:val="28"/>
        </w:rPr>
        <w:t>Следует стремиться к выполнению всех операций в пределах одной АПС без промежуточной передачи полуфабрикатов в другие подразделения или вспомогательные отделения.</w:t>
      </w:r>
    </w:p>
    <w:p w:rsidR="00E60EA5" w:rsidRPr="00A32886" w:rsidRDefault="00E60EA5" w:rsidP="00A32886">
      <w:pPr>
        <w:numPr>
          <w:ilvl w:val="0"/>
          <w:numId w:val="2"/>
        </w:numPr>
        <w:shd w:val="clear" w:color="auto" w:fill="FFFFFF"/>
        <w:tabs>
          <w:tab w:val="left" w:pos="278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b/>
          <w:iCs/>
          <w:sz w:val="28"/>
          <w:szCs w:val="28"/>
        </w:rPr>
        <w:t>Принцип малооперационной технологии.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>Формирование ТП с максимально возможным укрупнением операций, с минимальным числом операций и установок в операциях.</w:t>
      </w:r>
    </w:p>
    <w:p w:rsidR="00E60EA5" w:rsidRPr="00A32886" w:rsidRDefault="00E60EA5" w:rsidP="00A32886">
      <w:pPr>
        <w:numPr>
          <w:ilvl w:val="0"/>
          <w:numId w:val="2"/>
        </w:numPr>
        <w:shd w:val="clear" w:color="auto" w:fill="FFFFFF"/>
        <w:tabs>
          <w:tab w:val="left" w:pos="278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b/>
          <w:iCs/>
          <w:sz w:val="28"/>
          <w:szCs w:val="28"/>
        </w:rPr>
        <w:t>Принцип «малолюдной» технологии.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>Обеспечение автоматической работы АПС в пределах всего производственного цикла.</w:t>
      </w:r>
    </w:p>
    <w:p w:rsidR="00E60EA5" w:rsidRPr="00A32886" w:rsidRDefault="00E60EA5" w:rsidP="00A32886">
      <w:pPr>
        <w:numPr>
          <w:ilvl w:val="0"/>
          <w:numId w:val="2"/>
        </w:numPr>
        <w:shd w:val="clear" w:color="auto" w:fill="FFFFFF"/>
        <w:tabs>
          <w:tab w:val="left" w:pos="278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b/>
          <w:iCs/>
          <w:sz w:val="28"/>
          <w:szCs w:val="28"/>
        </w:rPr>
        <w:t>Принцип «безотладочной» технологии</w:t>
      </w:r>
      <w:r w:rsidRPr="00A32886">
        <w:rPr>
          <w:i/>
          <w:iCs/>
          <w:sz w:val="28"/>
          <w:szCs w:val="28"/>
        </w:rPr>
        <w:t xml:space="preserve">. </w:t>
      </w:r>
      <w:r w:rsidRPr="00A32886">
        <w:rPr>
          <w:sz w:val="28"/>
          <w:szCs w:val="28"/>
        </w:rPr>
        <w:t>Разработка ТП, не требующих отладки на рабочих позициях.</w:t>
      </w:r>
    </w:p>
    <w:p w:rsidR="00E60EA5" w:rsidRPr="00A32886" w:rsidRDefault="00E60EA5" w:rsidP="00A32886">
      <w:pPr>
        <w:numPr>
          <w:ilvl w:val="0"/>
          <w:numId w:val="2"/>
        </w:numPr>
        <w:shd w:val="clear" w:color="auto" w:fill="FFFFFF"/>
        <w:tabs>
          <w:tab w:val="left" w:pos="278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b/>
          <w:iCs/>
          <w:sz w:val="28"/>
          <w:szCs w:val="28"/>
        </w:rPr>
        <w:t>Принцип активно-управляемой технологии.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>Организация управления ТП и коррекция проектных решений на основе рабочей информации о ходе ТП. Корректироваться могут как технологические параметры, формируемые на этапе управления, так и исходные параметры технологической подготовки производства (ТПП).</w:t>
      </w:r>
    </w:p>
    <w:p w:rsidR="00E60EA5" w:rsidRPr="00A32886" w:rsidRDefault="00E60EA5" w:rsidP="00A32886">
      <w:pPr>
        <w:numPr>
          <w:ilvl w:val="0"/>
          <w:numId w:val="2"/>
        </w:numPr>
        <w:shd w:val="clear" w:color="auto" w:fill="FFFFFF"/>
        <w:tabs>
          <w:tab w:val="left" w:pos="278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b/>
          <w:iCs/>
          <w:sz w:val="28"/>
          <w:szCs w:val="28"/>
        </w:rPr>
        <w:t>Принцип оптимальности</w:t>
      </w:r>
      <w:r w:rsidRPr="00A32886">
        <w:rPr>
          <w:i/>
          <w:iCs/>
          <w:sz w:val="28"/>
          <w:szCs w:val="28"/>
        </w:rPr>
        <w:t xml:space="preserve">. </w:t>
      </w:r>
      <w:r w:rsidRPr="00A32886">
        <w:rPr>
          <w:sz w:val="28"/>
          <w:szCs w:val="28"/>
        </w:rPr>
        <w:t>Принятие решения на каждом этапе ТПП и управления ТП на основе единого критерия оптимальности.</w:t>
      </w:r>
    </w:p>
    <w:p w:rsidR="00E60EA5" w:rsidRPr="00A32886" w:rsidRDefault="00E60EA5" w:rsidP="00A32886">
      <w:pPr>
        <w:shd w:val="clear" w:color="auto" w:fill="FFFFFF"/>
        <w:tabs>
          <w:tab w:val="left" w:pos="278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Помимо рассмотренных для технологии АПС характерны и др. принципы: компьютерной технологии, информационной обеспеченности, интеграции, безбумажной документации, групповой технологии.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sz w:val="28"/>
          <w:szCs w:val="28"/>
        </w:rPr>
      </w:pPr>
      <w:r w:rsidRPr="00A32886">
        <w:rPr>
          <w:b/>
          <w:bCs/>
          <w:sz w:val="28"/>
          <w:szCs w:val="28"/>
        </w:rPr>
        <w:t xml:space="preserve">2. </w:t>
      </w:r>
      <w:r w:rsidRPr="00A32886">
        <w:rPr>
          <w:b/>
          <w:sz w:val="28"/>
          <w:szCs w:val="28"/>
        </w:rPr>
        <w:t>Типовые и групповые ТП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Типизация технологических процессов для сходных по конфигурации и технологическим особенностям групп деталей предусматривает их изготовление по одинаковым ТП, основанным на применении наиболее совершенных методов обработки и обеспечивающим достижение наивысшей производительности, экономичности и качества. Основа типизации — правила обработки отдельных элементарных поверхностей и правила назначения очередности обработки этих поверхностей. Типовые ТП находят применение, главным образом, в крупносерийном и массовом производстве.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Принцип групповой технологии лежит в основе технологии переналаживаемого производства — мелко- и среднесерийного. В отличие от типизации ТП при групповой технологии общим признаком является общность обрабатываемых поверхностей и их сочетаний. Поэтому групповые методы обработки характерны для обработки деталей с широкой номенклатурой.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И типизация ТП, и метод групповой технологии являются основными направлениями унификации технологических решений, повышающей эффективность производства.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  <w:r w:rsidRPr="00A32886">
        <w:rPr>
          <w:b/>
          <w:bCs/>
          <w:sz w:val="28"/>
          <w:szCs w:val="28"/>
        </w:rPr>
        <w:t>Классификация деталей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Классификацию производят в целях определения групп технологически однородных деталей для их совместной обработки в условиях группового производства. Выполняют ее в два этапа: первичная классификация, т. е. кодирование деталей обследуемого производства по конструктивно-технологическим признакам; вторичная классификация, т. е. группирование деталей с одинаковыми или несущественно отличающимися признаками классификации.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При классификации деталей нужно учитывать следующие признаки: конструктивные — габаритные размеры, массу, материал, вид обработки и заготовки; число операций обработки; точностные и другие показатели.</w:t>
      </w:r>
    </w:p>
    <w:p w:rsidR="00E60EA5" w:rsidRPr="00A32886" w:rsidRDefault="00E60EA5" w:rsidP="00A32886">
      <w:pPr>
        <w:shd w:val="clear" w:color="auto" w:fill="FFFFFF"/>
        <w:tabs>
          <w:tab w:val="left" w:pos="1080"/>
          <w:tab w:val="left" w:pos="2995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Группирование деталей выполняют в такой последовательности: выбор совокупности деталей на уровне классов, например тела вращения для механообрабатывающего производства; выбор совокупности деталей на уровне подкласса, например детали типа вала; классификация деталей по комбинации поверхностей, например валы с комбинацией гладких цилиндрических поверхностей; группирование по габаритным размерам с выделением областей с максимальной плотностью распределения размеров; определение по диаграмме областей с наибольшим числом наименований деталей.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  <w:r w:rsidRPr="00A32886">
        <w:rPr>
          <w:b/>
          <w:bCs/>
          <w:sz w:val="28"/>
          <w:szCs w:val="28"/>
        </w:rPr>
        <w:t>Технологичность конструкций изделий для условий АП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Конструкция изделия считается технологичной, если для его изготовления и эксплуатации требуются минимальные затраты материалов, времени и средств. Оценка технологичности проводится по качественным и количественным критериям отдельно для заготовок, обрабатываемых деталей, сборочных единиц.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Детали, подлежащие обработке в АП, должны быть технологичны, т. е. просты по форме, габаритам, состоять из стандартных поверхностей и иметь максимальный коэффициент использования материала.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Детали, подлежащие сборке, должны иметь как можно больше стандартных поверхностей соединений, простейших элементов ориентации сборочных единиц и деталей.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b/>
          <w:bCs/>
          <w:sz w:val="28"/>
          <w:szCs w:val="28"/>
        </w:rPr>
        <w:t>3.</w:t>
      </w:r>
      <w:r w:rsidR="00A32886">
        <w:rPr>
          <w:b/>
          <w:bCs/>
          <w:sz w:val="28"/>
          <w:szCs w:val="28"/>
        </w:rPr>
        <w:t xml:space="preserve"> </w:t>
      </w:r>
      <w:r w:rsidRPr="00A32886">
        <w:rPr>
          <w:b/>
          <w:bCs/>
          <w:sz w:val="28"/>
          <w:szCs w:val="28"/>
        </w:rPr>
        <w:t>Особенности проектирования технологических процессов изготовления деталей на автоматических линиях и станках с ЧПУ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Автоматическая линия — это непрерывно действующий комплекс взаимосвязанного оборудования и системы управления, где необходима полная временная синхронизация операций и переходов. Наиболее эффективными методами синхронизации являются концентрация и дифференциация ТП.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Дифференциация технологического процесса, упрощение и синхронизация переходов — необходимые условия надежности и производительности. Чрезмерная дифференциация приводит к усложнению обслуживающего оборудования, увеличению площадей и объема обслуживания.</w:t>
      </w:r>
      <w:r w:rsidR="00A32886" w:rsidRPr="00A32886">
        <w:rPr>
          <w:sz w:val="28"/>
          <w:szCs w:val="28"/>
        </w:rPr>
        <w:t xml:space="preserve"> </w:t>
      </w:r>
      <w:r w:rsidRPr="00A32886">
        <w:rPr>
          <w:sz w:val="28"/>
          <w:szCs w:val="28"/>
        </w:rPr>
        <w:t>Целесообразная концентрация операций и переходов, не снижая практически производительность, может быть осуществлена путем агрегатирования, применением многоинструментальных наладок.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Для синхронизации работы в автоматической линии (АЛ) определяется лимитирующий инструмент, лимитирующий станок и лимитирующий участок, по которым устанавливается реальный такт выпуска АЛ (мин) по формуле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4pt">
            <v:imagedata r:id="rId5" o:title=""/>
          </v:shape>
        </w:pic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где </w:t>
      </w:r>
      <w:r w:rsidRPr="00A32886">
        <w:rPr>
          <w:i/>
          <w:iCs/>
          <w:sz w:val="28"/>
          <w:szCs w:val="28"/>
        </w:rPr>
        <w:t xml:space="preserve">Ф - </w:t>
      </w:r>
      <w:r w:rsidRPr="00A32886">
        <w:rPr>
          <w:sz w:val="28"/>
          <w:szCs w:val="28"/>
        </w:rPr>
        <w:t xml:space="preserve">действительный фонд работы оборудования, ч; </w:t>
      </w:r>
      <w:r w:rsidRPr="00A32886">
        <w:rPr>
          <w:i/>
          <w:iCs/>
          <w:sz w:val="28"/>
          <w:szCs w:val="28"/>
        </w:rPr>
        <w:t>N</w:t>
      </w:r>
      <w:r w:rsidRPr="00A32886">
        <w:rPr>
          <w:sz w:val="28"/>
          <w:szCs w:val="28"/>
        </w:rPr>
        <w:t>—программа выпуска, шт.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Для обеспечения высокой надежности АЛ разделяют на участки, которые связаны друг с другом через накопители, осуществляющие так называемую гибкую связь между участками, обеспечивая независимую работу смежных участков в случае отказа на одном из них. Внутри участка сохраняется жесткая связь. Для оборудования с жесткой связью важно планировать время и длительность плановых остановок.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Станки с ЧПУ дают высокую точность и качество изделий и могут использоваться при обработке сложных деталей с точными ступенчатыми или криволинейными контурами. При этом снижается себестоимость обработки, квалификация и число обслуживающего персонала. Особенности обработки деталей на станках с ЧПУ определяются особенностями самих станков и в первую очередь их системами ЧПУ, которые обеспечивают:</w:t>
      </w:r>
    </w:p>
    <w:p w:rsidR="00E60EA5" w:rsidRPr="00A32886" w:rsidRDefault="00E60EA5" w:rsidP="00A32886">
      <w:pPr>
        <w:numPr>
          <w:ilvl w:val="0"/>
          <w:numId w:val="4"/>
        </w:numPr>
        <w:shd w:val="clear" w:color="auto" w:fill="FFFFFF"/>
        <w:tabs>
          <w:tab w:val="left" w:pos="254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сокращение времени наладки и переналадки оборудования; 2)увеличение сложности циклов обработки; 3) возможность реализации ходов цикла со сложной криволинейной траекторией; 4) возможность унификации систем управления (СУ) станков с СУ другого оборудования; 5) возможность использования ЭВМ для управления станками с ЧПУ, входящими в состав АПС.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b/>
          <w:bCs/>
          <w:sz w:val="28"/>
          <w:szCs w:val="28"/>
        </w:rPr>
        <w:t>Основные требования к технологии и организации механической обработки в переналаживаемых АПС на примере изготовления основных типовых деталей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Для разработки технологии в АПС характерен комплексный подход — детальная проработка не только основных, но и вспомогательных операций и переходов, включая транспортировку изделий, их контроль, складирование, испытания, упаковку.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Для стабилизации и повышения надежности обработки применяют два основных метода построения ТП:</w:t>
      </w:r>
    </w:p>
    <w:p w:rsidR="00E60EA5" w:rsidRPr="00A32886" w:rsidRDefault="00E60EA5" w:rsidP="00A32886">
      <w:pPr>
        <w:numPr>
          <w:ilvl w:val="0"/>
          <w:numId w:val="5"/>
        </w:numPr>
        <w:shd w:val="clear" w:color="auto" w:fill="FFFFFF"/>
        <w:tabs>
          <w:tab w:val="left" w:pos="293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использование оборудования, обеспечивающего надежную обработку почти без участия оператора;</w:t>
      </w:r>
    </w:p>
    <w:p w:rsidR="00E60EA5" w:rsidRPr="00A32886" w:rsidRDefault="00E60EA5" w:rsidP="00A32886">
      <w:pPr>
        <w:numPr>
          <w:ilvl w:val="0"/>
          <w:numId w:val="5"/>
        </w:numPr>
        <w:shd w:val="clear" w:color="auto" w:fill="FFFFFF"/>
        <w:tabs>
          <w:tab w:val="left" w:pos="293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регулирование параметров ТП на основе контроля изделий в ходе самого процесса.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Для повышения гибкости и эффективности в АПС используют принцип групповой технологии.</w:t>
      </w:r>
    </w:p>
    <w:p w:rsidR="00E60EA5" w:rsidRPr="00A32886" w:rsidRDefault="00E60EA5" w:rsidP="00A32886">
      <w:pPr>
        <w:shd w:val="clear" w:color="auto" w:fill="FFFFFF"/>
        <w:tabs>
          <w:tab w:val="left" w:pos="274"/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  <w:r w:rsidRPr="00A32886">
        <w:rPr>
          <w:b/>
          <w:bCs/>
          <w:iCs/>
          <w:sz w:val="28"/>
          <w:szCs w:val="28"/>
        </w:rPr>
        <w:t>4.</w:t>
      </w:r>
      <w:r w:rsidR="00A32886">
        <w:rPr>
          <w:b/>
          <w:bCs/>
          <w:iCs/>
          <w:sz w:val="28"/>
          <w:szCs w:val="28"/>
        </w:rPr>
        <w:t xml:space="preserve"> </w:t>
      </w:r>
      <w:r w:rsidRPr="00A32886">
        <w:rPr>
          <w:b/>
          <w:bCs/>
          <w:sz w:val="28"/>
          <w:szCs w:val="28"/>
        </w:rPr>
        <w:t>Особенности разработки ТП автоматизированной и роботизированной сборки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Автоматизированная сборка изделий выполняется на сборочных автоматах и АЛ. Важным условием разработки рационального ТП автоматизированной сборки является унификация и нормализация соединений, т. е. приведение их к определенной номенклатуре видов и точностей.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Главным отличием роботизированного производства является замена сборщиков сборочными роботами и выполнение контроля контрольными роботами или автоматическими контрольными устройствами.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Роботизированная сборка должна выполняться по принципу полной взаимозаменяемости или (реже) по принципу групповой взаимозаменяемости. Исключается возможность подгонки, регулировки.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Выполнение операций сборки должно проходить от простого к сложному. В зависимости от сложности и габаритов изделий выбирают форму организации сборки: стационарную или конвейерную. Состав РТК — это сборочное оборудование и приспособления, транспортная система, операционные сборочные роботы, контрольные роботы, система управления.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При разработке ТП сборки в РТК предпочтительна высокая концентрация операций, определяющая модели роботов, их функции, точность, оперативность, быстродействие. Особенно важно уточнить временные связи элементов РТК, так как и они могут определить операционные возможности, модели и количество сборочных промышленных роботов (ПР). С этой целью возможно построение циклограммы как отдельных роботизированных рабочих мест и ПР, так и всего РТК в целом.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Обучаемые роботы — это роботы, которые могут приспосабливаться к различным случайным факторам, сопровождающим запрограммированную работу. Эта приспособляемость выражается в корректировке своей же программы на основе полученного «опыта» — результатов анализа и классификации возникающих отклонений и методов их устранения.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A32886">
        <w:rPr>
          <w:b/>
          <w:color w:val="000000"/>
          <w:sz w:val="28"/>
          <w:szCs w:val="28"/>
        </w:rPr>
        <w:t>5. Производительность АС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Эффективность автоматизации определяется, прежде всего, экономической эффективностью, а также взаимосвязью технических и экономических показателей производства. Производительность труда и коэффициент роста производительности труда являются обобщенными показателями автоматизированного производства (АП).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iCs/>
          <w:color w:val="000000"/>
          <w:sz w:val="28"/>
          <w:szCs w:val="28"/>
        </w:rPr>
      </w:pPr>
      <w:r w:rsidRPr="00A32886">
        <w:rPr>
          <w:b/>
          <w:iCs/>
          <w:color w:val="000000"/>
          <w:sz w:val="28"/>
          <w:szCs w:val="28"/>
        </w:rPr>
        <w:t>Методы расчета и оценки производительности автоматизированных систем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Производительность определяется числом годных деталей, изделий, комплектов, выпускаемых машиной в единицу времени. Время обработки детали машиной является величиной, обратной производительности.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При расчете, анализе и оценке производительности автоматизированного оборудования с учетом разных видов затрат времени используют четыре вида ее показателей.</w:t>
      </w:r>
    </w:p>
    <w:p w:rsidR="00A32886" w:rsidRPr="00A32886" w:rsidRDefault="00E60EA5" w:rsidP="00A32886">
      <w:pPr>
        <w:widowControl/>
        <w:numPr>
          <w:ilvl w:val="0"/>
          <w:numId w:val="23"/>
        </w:numPr>
        <w:shd w:val="clear" w:color="auto" w:fill="FFFFFF"/>
        <w:tabs>
          <w:tab w:val="clear" w:pos="1741"/>
          <w:tab w:val="num" w:pos="426"/>
          <w:tab w:val="left" w:pos="1080"/>
        </w:tabs>
        <w:spacing w:line="360" w:lineRule="auto"/>
        <w:ind w:left="0" w:firstLine="709"/>
        <w:textAlignment w:val="auto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Технологическая производительность </w:t>
      </w:r>
      <w:r w:rsidRPr="00A32886">
        <w:rPr>
          <w:i/>
          <w:iCs/>
          <w:color w:val="000000"/>
          <w:sz w:val="28"/>
          <w:szCs w:val="28"/>
        </w:rPr>
        <w:t xml:space="preserve">К </w:t>
      </w:r>
      <w:r w:rsidRPr="00A32886">
        <w:rPr>
          <w:color w:val="000000"/>
          <w:sz w:val="28"/>
          <w:szCs w:val="28"/>
        </w:rPr>
        <w:t xml:space="preserve">— максимальная теоретическая производительность при условии бесперебойной работы машины и обеспечения ее всем необходимым: </w:t>
      </w:r>
    </w:p>
    <w:p w:rsidR="00A32886" w:rsidRPr="00A32886" w:rsidRDefault="00A32886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20"/>
        <w:textAlignment w:val="auto"/>
        <w:rPr>
          <w:sz w:val="28"/>
          <w:szCs w:val="28"/>
        </w:rPr>
      </w:pPr>
    </w:p>
    <w:p w:rsidR="00E60EA5" w:rsidRPr="00A32886" w:rsidRDefault="006554FC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20"/>
        <w:textAlignment w:val="auto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05.75pt;height:24.75pt">
            <v:imagedata r:id="rId6" o:title=""/>
          </v:shape>
        </w:pict>
      </w:r>
      <w:r w:rsidR="00E60EA5" w:rsidRPr="00A32886">
        <w:rPr>
          <w:sz w:val="28"/>
          <w:szCs w:val="28"/>
        </w:rPr>
        <w:t>.</w:t>
      </w:r>
    </w:p>
    <w:p w:rsidR="00A32886" w:rsidRPr="00A32886" w:rsidRDefault="00A32886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20"/>
        <w:textAlignment w:val="auto"/>
        <w:rPr>
          <w:sz w:val="28"/>
          <w:szCs w:val="28"/>
        </w:rPr>
      </w:pPr>
    </w:p>
    <w:p w:rsidR="00A32886" w:rsidRPr="00A32886" w:rsidRDefault="00E60EA5" w:rsidP="00A32886">
      <w:pPr>
        <w:widowControl/>
        <w:numPr>
          <w:ilvl w:val="0"/>
          <w:numId w:val="23"/>
        </w:numPr>
        <w:shd w:val="clear" w:color="auto" w:fill="FFFFFF"/>
        <w:tabs>
          <w:tab w:val="clear" w:pos="1741"/>
          <w:tab w:val="num" w:pos="426"/>
          <w:tab w:val="left" w:pos="1080"/>
        </w:tabs>
        <w:spacing w:line="360" w:lineRule="auto"/>
        <w:ind w:left="0" w:firstLine="720"/>
        <w:textAlignment w:val="auto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Цикловая производительность </w:t>
      </w:r>
      <w:r w:rsidRPr="00A32886">
        <w:rPr>
          <w:i/>
          <w:iCs/>
          <w:color w:val="000000"/>
          <w:sz w:val="28"/>
          <w:szCs w:val="28"/>
          <w:lang w:val="en-US"/>
        </w:rPr>
        <w:t>Q</w:t>
      </w:r>
      <w:r w:rsidRPr="00A32886">
        <w:rPr>
          <w:iCs/>
          <w:color w:val="000000"/>
          <w:sz w:val="28"/>
          <w:szCs w:val="28"/>
          <w:vertAlign w:val="subscript"/>
        </w:rPr>
        <w:t>ц</w:t>
      </w:r>
      <w:r w:rsidRPr="00A32886">
        <w:rPr>
          <w:i/>
          <w:iCs/>
          <w:color w:val="000000"/>
          <w:sz w:val="28"/>
          <w:szCs w:val="28"/>
        </w:rPr>
        <w:t xml:space="preserve"> — </w:t>
      </w:r>
      <w:r w:rsidRPr="00A32886">
        <w:rPr>
          <w:color w:val="000000"/>
          <w:sz w:val="28"/>
          <w:szCs w:val="28"/>
        </w:rPr>
        <w:t>теоретическая производительность машины с реальными холостыми и вспомогательными ходами</w:t>
      </w:r>
      <w:r w:rsidR="00A32886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и при отсутствии простоев (Σ</w:t>
      </w:r>
      <w:r w:rsidRPr="00A32886">
        <w:rPr>
          <w:i/>
          <w:color w:val="000000"/>
          <w:sz w:val="28"/>
          <w:szCs w:val="28"/>
          <w:lang w:val="en-US"/>
        </w:rPr>
        <w:t>t</w:t>
      </w:r>
      <w:r w:rsidRPr="00A32886">
        <w:rPr>
          <w:color w:val="000000"/>
          <w:sz w:val="28"/>
          <w:szCs w:val="28"/>
          <w:vertAlign w:val="subscript"/>
        </w:rPr>
        <w:t>пр</w:t>
      </w:r>
      <w:r w:rsidRPr="00A32886">
        <w:rPr>
          <w:color w:val="000000"/>
          <w:sz w:val="28"/>
          <w:szCs w:val="28"/>
        </w:rPr>
        <w:t xml:space="preserve"> = 0):</w:t>
      </w:r>
      <w:r w:rsidRPr="00A32886">
        <w:rPr>
          <w:sz w:val="28"/>
          <w:szCs w:val="28"/>
        </w:rPr>
        <w:t xml:space="preserve"> </w:t>
      </w:r>
    </w:p>
    <w:p w:rsidR="00A32886" w:rsidRPr="00A32886" w:rsidRDefault="00A32886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20"/>
        <w:textAlignment w:val="auto"/>
        <w:rPr>
          <w:sz w:val="28"/>
          <w:szCs w:val="28"/>
        </w:rPr>
      </w:pPr>
    </w:p>
    <w:p w:rsidR="00E60EA5" w:rsidRPr="00A32886" w:rsidRDefault="006554FC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20"/>
        <w:textAlignment w:val="auto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43.25pt;height:38.25pt">
            <v:imagedata r:id="rId7" o:title=""/>
          </v:shape>
        </w:pict>
      </w:r>
      <w:r w:rsidR="00E60EA5" w:rsidRPr="00A32886">
        <w:rPr>
          <w:sz w:val="28"/>
          <w:szCs w:val="28"/>
        </w:rPr>
        <w:t>,</w:t>
      </w:r>
    </w:p>
    <w:p w:rsidR="00A32886" w:rsidRPr="00A32886" w:rsidRDefault="00A32886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20"/>
        <w:textAlignment w:val="auto"/>
        <w:rPr>
          <w:sz w:val="28"/>
          <w:szCs w:val="28"/>
        </w:rPr>
      </w:pPr>
    </w:p>
    <w:p w:rsidR="00E60EA5" w:rsidRPr="00A32886" w:rsidRDefault="00E60EA5" w:rsidP="00A32886">
      <w:pPr>
        <w:widowControl/>
        <w:numPr>
          <w:ilvl w:val="0"/>
          <w:numId w:val="23"/>
        </w:numPr>
        <w:shd w:val="clear" w:color="auto" w:fill="FFFFFF"/>
        <w:tabs>
          <w:tab w:val="clear" w:pos="1741"/>
          <w:tab w:val="num" w:pos="426"/>
          <w:tab w:val="left" w:pos="1080"/>
        </w:tabs>
        <w:spacing w:line="360" w:lineRule="auto"/>
        <w:ind w:left="0" w:firstLine="720"/>
        <w:textAlignment w:val="auto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Техническая производительность </w:t>
      </w:r>
      <w:r w:rsidRPr="00A32886">
        <w:rPr>
          <w:i/>
          <w:iCs/>
          <w:color w:val="000000"/>
          <w:sz w:val="28"/>
          <w:szCs w:val="28"/>
          <w:lang w:val="en-US"/>
        </w:rPr>
        <w:t>Q</w:t>
      </w:r>
      <w:r w:rsidRPr="00A32886">
        <w:rPr>
          <w:iCs/>
          <w:color w:val="000000"/>
          <w:sz w:val="28"/>
          <w:szCs w:val="28"/>
          <w:vertAlign w:val="subscript"/>
        </w:rPr>
        <w:t>т</w:t>
      </w:r>
      <w:r w:rsidRPr="00A32886">
        <w:rPr>
          <w:iCs/>
          <w:color w:val="000000"/>
          <w:sz w:val="28"/>
          <w:szCs w:val="28"/>
        </w:rPr>
        <w:t xml:space="preserve"> — </w:t>
      </w:r>
      <w:r w:rsidRPr="00A32886">
        <w:rPr>
          <w:color w:val="000000"/>
          <w:sz w:val="28"/>
          <w:szCs w:val="28"/>
        </w:rPr>
        <w:t>теоретическая производительность машины с реальными холостыми ходами и учетом ее собственных простоев Σ</w:t>
      </w:r>
      <w:r w:rsidRPr="00A32886">
        <w:rPr>
          <w:i/>
          <w:iCs/>
          <w:color w:val="000000"/>
          <w:sz w:val="28"/>
          <w:szCs w:val="28"/>
          <w:lang w:val="en-US"/>
        </w:rPr>
        <w:t>t</w:t>
      </w:r>
      <w:r w:rsidRPr="00A32886">
        <w:rPr>
          <w:iCs/>
          <w:color w:val="000000"/>
          <w:sz w:val="28"/>
          <w:szCs w:val="28"/>
          <w:vertAlign w:val="subscript"/>
          <w:lang w:val="en-US"/>
        </w:rPr>
        <w:t>c</w:t>
      </w:r>
      <w:r w:rsidRPr="00A32886">
        <w:rPr>
          <w:i/>
          <w:iCs/>
          <w:color w:val="000000"/>
          <w:sz w:val="28"/>
          <w:szCs w:val="28"/>
        </w:rPr>
        <w:t xml:space="preserve">, </w:t>
      </w:r>
      <w:r w:rsidRPr="00A32886">
        <w:rPr>
          <w:color w:val="000000"/>
          <w:sz w:val="28"/>
          <w:szCs w:val="28"/>
        </w:rPr>
        <w:t xml:space="preserve">связанных с выходом из строя инструментов, приспособлений, оборудования, т.е. при условии </w:t>
      </w:r>
      <w:r w:rsidRPr="00A32886">
        <w:rPr>
          <w:i/>
          <w:color w:val="000000"/>
          <w:sz w:val="28"/>
          <w:szCs w:val="28"/>
          <w:lang w:val="en-US"/>
        </w:rPr>
        <w:t>t</w:t>
      </w:r>
      <w:r w:rsidRPr="00A32886">
        <w:rPr>
          <w:color w:val="000000"/>
          <w:sz w:val="28"/>
          <w:szCs w:val="28"/>
          <w:vertAlign w:val="subscript"/>
        </w:rPr>
        <w:t>х</w:t>
      </w:r>
      <w:r w:rsidRPr="00A32886">
        <w:rPr>
          <w:color w:val="000000"/>
          <w:sz w:val="28"/>
          <w:szCs w:val="28"/>
        </w:rPr>
        <w:t xml:space="preserve"> &gt; 0, </w:t>
      </w:r>
      <w:r w:rsidRPr="00A32886">
        <w:rPr>
          <w:i/>
          <w:color w:val="000000"/>
          <w:sz w:val="28"/>
          <w:szCs w:val="28"/>
          <w:lang w:val="en-US"/>
        </w:rPr>
        <w:t>t</w:t>
      </w:r>
      <w:r w:rsidRPr="00A32886">
        <w:rPr>
          <w:color w:val="000000"/>
          <w:sz w:val="28"/>
          <w:szCs w:val="28"/>
          <w:vertAlign w:val="subscript"/>
        </w:rPr>
        <w:t>всп</w:t>
      </w:r>
      <w:r w:rsidRPr="00A32886">
        <w:rPr>
          <w:color w:val="000000"/>
          <w:sz w:val="28"/>
          <w:szCs w:val="28"/>
        </w:rPr>
        <w:t xml:space="preserve"> &gt; 0 и Σ</w:t>
      </w:r>
      <w:r w:rsidRPr="00A32886">
        <w:rPr>
          <w:i/>
          <w:color w:val="000000"/>
          <w:sz w:val="28"/>
          <w:szCs w:val="28"/>
          <w:lang w:val="en-US"/>
        </w:rPr>
        <w:t>t</w:t>
      </w:r>
      <w:r w:rsidRPr="00A32886">
        <w:rPr>
          <w:color w:val="000000"/>
          <w:sz w:val="28"/>
          <w:szCs w:val="28"/>
          <w:vertAlign w:val="subscript"/>
        </w:rPr>
        <w:t>с</w:t>
      </w:r>
      <w:r w:rsidRPr="00A32886">
        <w:rPr>
          <w:color w:val="000000"/>
          <w:sz w:val="28"/>
          <w:szCs w:val="28"/>
        </w:rPr>
        <w:t xml:space="preserve"> &gt; 0: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20"/>
        <w:rPr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52.25pt;height:29.25pt">
            <v:imagedata r:id="rId8" o:title=""/>
          </v:shape>
        </w:pict>
      </w:r>
      <w:r w:rsidR="00E60EA5" w:rsidRPr="00A32886">
        <w:rPr>
          <w:sz w:val="28"/>
          <w:szCs w:val="28"/>
        </w:rPr>
        <w:t>.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20"/>
        <w:rPr>
          <w:sz w:val="28"/>
          <w:szCs w:val="28"/>
        </w:rPr>
      </w:pPr>
    </w:p>
    <w:p w:rsidR="00E60EA5" w:rsidRPr="00A32886" w:rsidRDefault="00E60EA5" w:rsidP="00A32886">
      <w:pPr>
        <w:widowControl/>
        <w:numPr>
          <w:ilvl w:val="0"/>
          <w:numId w:val="23"/>
        </w:numPr>
        <w:shd w:val="clear" w:color="auto" w:fill="FFFFFF"/>
        <w:tabs>
          <w:tab w:val="clear" w:pos="1741"/>
          <w:tab w:val="num" w:pos="567"/>
          <w:tab w:val="left" w:pos="1080"/>
        </w:tabs>
        <w:spacing w:line="360" w:lineRule="auto"/>
        <w:ind w:left="0" w:firstLine="720"/>
        <w:textAlignment w:val="auto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Фактическая производительность </w:t>
      </w:r>
      <w:r w:rsidRPr="00A32886">
        <w:rPr>
          <w:i/>
          <w:color w:val="000000"/>
          <w:sz w:val="28"/>
          <w:szCs w:val="28"/>
          <w:lang w:val="en-US"/>
        </w:rPr>
        <w:t>Q</w:t>
      </w:r>
      <w:r w:rsidRPr="00A32886">
        <w:rPr>
          <w:color w:val="000000"/>
          <w:sz w:val="28"/>
          <w:szCs w:val="28"/>
          <w:vertAlign w:val="subscript"/>
        </w:rPr>
        <w:t>ф</w:t>
      </w:r>
      <w:r w:rsidRPr="00A32886">
        <w:rPr>
          <w:color w:val="000000"/>
          <w:sz w:val="28"/>
          <w:szCs w:val="28"/>
        </w:rPr>
        <w:t xml:space="preserve"> — производительность, учитывающая все виды потерь: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20"/>
        <w:rPr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21pt;height:30.75pt">
            <v:imagedata r:id="rId9" o:title=""/>
          </v:shape>
        </w:pict>
      </w:r>
      <w:r w:rsidR="00E60EA5" w:rsidRPr="00A32886">
        <w:rPr>
          <w:sz w:val="28"/>
          <w:szCs w:val="28"/>
        </w:rPr>
        <w:t>.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Чем чаще и длительнее простои, тем ниже производительность.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iCs/>
          <w:color w:val="000000"/>
          <w:sz w:val="28"/>
          <w:szCs w:val="28"/>
        </w:rPr>
      </w:pPr>
      <w:r w:rsidRPr="00A32886">
        <w:rPr>
          <w:b/>
          <w:iCs/>
          <w:color w:val="000000"/>
          <w:sz w:val="28"/>
          <w:szCs w:val="28"/>
        </w:rPr>
        <w:t>Производительность автоматических линий с разным агрегатированием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На однопоточных линиях последовательного агрегатирования концентрируют разноименные операции ТП, последовательно выполняемые для каждого изделия.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Такие линии могут иметь жесткую межагрегатную связь без межоперационных накопителей заделов или гибкую связь с установкой таких накопителей.</w:t>
      </w:r>
    </w:p>
    <w:p w:rsidR="00A32886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Техническая производительность линии с жесткой связью 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65pt;height:38.25pt">
            <v:imagedata r:id="rId10" o:title=""/>
          </v:shape>
        </w:pict>
      </w:r>
      <w:r w:rsidR="00E60EA5" w:rsidRPr="00A32886">
        <w:rPr>
          <w:sz w:val="28"/>
          <w:szCs w:val="28"/>
        </w:rPr>
        <w:t>,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где </w:t>
      </w:r>
      <w:r w:rsidRPr="00A32886">
        <w:rPr>
          <w:i/>
          <w:iCs/>
          <w:color w:val="000000"/>
          <w:sz w:val="28"/>
          <w:szCs w:val="28"/>
          <w:lang w:val="en-US"/>
        </w:rPr>
        <w:t>t</w:t>
      </w:r>
      <w:r w:rsidRPr="00A32886">
        <w:rPr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Pr="00A32886">
        <w:rPr>
          <w:i/>
          <w:iCs/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— время рабочих ходов цикла, определяемое длительностью обработки на лимитирующей позиции.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ВАЛ параллельного агрегатирования концентрируют одноименные операции дифференцированного технологического процесса, выполняемые на </w:t>
      </w:r>
      <w:r w:rsidRPr="00A32886">
        <w:rPr>
          <w:i/>
          <w:color w:val="000000"/>
          <w:sz w:val="28"/>
          <w:szCs w:val="28"/>
        </w:rPr>
        <w:t xml:space="preserve">р </w:t>
      </w:r>
      <w:r w:rsidRPr="00A32886">
        <w:rPr>
          <w:color w:val="000000"/>
          <w:sz w:val="28"/>
          <w:szCs w:val="28"/>
        </w:rPr>
        <w:t xml:space="preserve">изделиях. За время рабочего цикла </w:t>
      </w:r>
      <w:r w:rsidRPr="00A32886">
        <w:rPr>
          <w:i/>
          <w:iCs/>
          <w:color w:val="000000"/>
          <w:sz w:val="28"/>
          <w:szCs w:val="28"/>
        </w:rPr>
        <w:t>Т</w:t>
      </w:r>
      <w:r w:rsidRPr="00A32886">
        <w:rPr>
          <w:iCs/>
          <w:color w:val="000000"/>
          <w:sz w:val="28"/>
          <w:szCs w:val="28"/>
          <w:vertAlign w:val="subscript"/>
        </w:rPr>
        <w:t>ц</w:t>
      </w:r>
      <w:r w:rsidRPr="00A32886">
        <w:rPr>
          <w:i/>
          <w:iCs/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 xml:space="preserve">выдается </w:t>
      </w:r>
      <w:r w:rsidRPr="00A32886">
        <w:rPr>
          <w:i/>
          <w:iCs/>
          <w:color w:val="000000"/>
          <w:sz w:val="28"/>
          <w:szCs w:val="28"/>
        </w:rPr>
        <w:t xml:space="preserve">р </w:t>
      </w:r>
      <w:r w:rsidRPr="00A32886">
        <w:rPr>
          <w:color w:val="000000"/>
          <w:sz w:val="28"/>
          <w:szCs w:val="28"/>
        </w:rPr>
        <w:t>изделий, следовательно цикловая производительность таких линий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91.25pt;height:43.5pt">
            <v:imagedata r:id="rId11" o:title=""/>
          </v:shape>
        </w:pict>
      </w:r>
      <w:r w:rsidR="00E60EA5" w:rsidRPr="00A32886">
        <w:rPr>
          <w:sz w:val="28"/>
          <w:szCs w:val="28"/>
        </w:rPr>
        <w:t>.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FD3C18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В условиях массового производства используются две основные модификации этих линий: </w:t>
      </w:r>
    </w:p>
    <w:p w:rsidR="00FD3C18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iCs/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1) линии из автоматов дискретного последовательного действия, работающих параллельно</w:t>
      </w:r>
      <w:r w:rsidRPr="00A32886">
        <w:rPr>
          <w:iCs/>
          <w:color w:val="000000"/>
          <w:sz w:val="28"/>
          <w:szCs w:val="28"/>
        </w:rPr>
        <w:t xml:space="preserve">; 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Cs/>
          <w:color w:val="000000"/>
          <w:sz w:val="28"/>
          <w:szCs w:val="28"/>
        </w:rPr>
        <w:t>2)</w:t>
      </w:r>
      <w:r w:rsidRPr="00A32886">
        <w:rPr>
          <w:i/>
          <w:iCs/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линии из автоматов параллельного действия, работающих последовательно</w:t>
      </w:r>
      <w:r w:rsidRPr="00A32886">
        <w:rPr>
          <w:iCs/>
          <w:color w:val="000000"/>
          <w:sz w:val="28"/>
          <w:szCs w:val="28"/>
        </w:rPr>
        <w:t>.</w:t>
      </w:r>
    </w:p>
    <w:p w:rsidR="00A32886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Для линий первой модификации техническая производительность 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226.5pt;height:48.75pt">
            <v:imagedata r:id="rId12" o:title=""/>
          </v:shape>
        </w:pict>
      </w:r>
      <w:r w:rsidR="00E60EA5" w:rsidRPr="00A32886">
        <w:rPr>
          <w:color w:val="000000"/>
          <w:sz w:val="28"/>
          <w:szCs w:val="28"/>
        </w:rPr>
        <w:t>.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A32886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Для линий второй модификации техническая производительность</w:t>
      </w:r>
      <w:r w:rsidRPr="00A32886">
        <w:rPr>
          <w:sz w:val="28"/>
          <w:szCs w:val="28"/>
        </w:rPr>
        <w:t xml:space="preserve"> 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86.5pt;height:60pt">
            <v:imagedata r:id="rId13" o:title=""/>
          </v:shape>
        </w:pict>
      </w:r>
      <w:r w:rsidR="00E60EA5" w:rsidRPr="00A32886">
        <w:rPr>
          <w:color w:val="000000"/>
          <w:sz w:val="28"/>
          <w:szCs w:val="28"/>
        </w:rPr>
        <w:t>.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A32886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Если многопоточная АЛ разделяется на участки-секции по методу равных потерь, то расчет производительности целесообразно проводить по выпускному участку 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29pt;height:60pt">
            <v:imagedata r:id="rId14" o:title=""/>
          </v:shape>
        </w:pict>
      </w:r>
      <w:r w:rsidR="00E60EA5" w:rsidRPr="00A32886">
        <w:rPr>
          <w:sz w:val="28"/>
          <w:szCs w:val="28"/>
        </w:rPr>
        <w:t>,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где </w:t>
      </w:r>
      <w:r w:rsidRPr="00A32886">
        <w:rPr>
          <w:i/>
          <w:iCs/>
          <w:sz w:val="28"/>
          <w:szCs w:val="28"/>
        </w:rPr>
        <w:t xml:space="preserve">р — </w:t>
      </w:r>
      <w:r w:rsidRPr="00A32886">
        <w:rPr>
          <w:sz w:val="28"/>
          <w:szCs w:val="28"/>
        </w:rPr>
        <w:t xml:space="preserve">число потоков выпускного участка; </w:t>
      </w:r>
      <w:r w:rsidRPr="00A32886">
        <w:rPr>
          <w:i/>
          <w:iCs/>
          <w:sz w:val="28"/>
          <w:szCs w:val="28"/>
        </w:rPr>
        <w:t>Т</w:t>
      </w:r>
      <w:r w:rsidRPr="00A32886">
        <w:rPr>
          <w:iCs/>
          <w:sz w:val="28"/>
          <w:szCs w:val="28"/>
          <w:vertAlign w:val="subscript"/>
        </w:rPr>
        <w:t>ц</w:t>
      </w:r>
      <w:r w:rsidRPr="00A32886">
        <w:rPr>
          <w:iCs/>
          <w:sz w:val="28"/>
          <w:szCs w:val="28"/>
        </w:rPr>
        <w:t xml:space="preserve"> — </w:t>
      </w:r>
      <w:r w:rsidRPr="00A32886">
        <w:rPr>
          <w:sz w:val="28"/>
          <w:szCs w:val="28"/>
        </w:rPr>
        <w:t xml:space="preserve">длительность рабочего цикла выпускного участка; </w:t>
      </w:r>
      <w:r w:rsidRPr="00A32886">
        <w:rPr>
          <w:i/>
          <w:iCs/>
          <w:sz w:val="28"/>
          <w:szCs w:val="28"/>
        </w:rPr>
        <w:t>В</w:t>
      </w:r>
      <w:r w:rsidRPr="00A32886">
        <w:rPr>
          <w:iCs/>
          <w:sz w:val="28"/>
          <w:szCs w:val="28"/>
        </w:rPr>
        <w:t xml:space="preserve"> —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 xml:space="preserve">внецикловые потери одной рабочей позиции; </w:t>
      </w:r>
      <w:r w:rsidRPr="00A32886">
        <w:rPr>
          <w:i/>
          <w:iCs/>
          <w:sz w:val="28"/>
          <w:szCs w:val="28"/>
          <w:lang w:val="en-US"/>
        </w:rPr>
        <w:t>q</w:t>
      </w:r>
      <w:r w:rsidRPr="00A32886">
        <w:rPr>
          <w:iCs/>
          <w:sz w:val="28"/>
          <w:szCs w:val="28"/>
        </w:rPr>
        <w:t xml:space="preserve"> — </w:t>
      </w:r>
      <w:r w:rsidRPr="00A32886">
        <w:rPr>
          <w:sz w:val="28"/>
          <w:szCs w:val="28"/>
        </w:rPr>
        <w:t xml:space="preserve">число рабочих позиций на выпускном участке; </w:t>
      </w:r>
      <w:r w:rsidRPr="00A32886">
        <w:rPr>
          <w:i/>
          <w:sz w:val="28"/>
          <w:szCs w:val="28"/>
          <w:lang w:val="en-US"/>
        </w:rPr>
        <w:t>n</w:t>
      </w:r>
      <w:r w:rsidRPr="00A32886">
        <w:rPr>
          <w:sz w:val="28"/>
          <w:szCs w:val="28"/>
          <w:vertAlign w:val="subscript"/>
        </w:rPr>
        <w:t>у</w:t>
      </w:r>
      <w:r w:rsidRPr="00A32886">
        <w:rPr>
          <w:sz w:val="28"/>
          <w:szCs w:val="28"/>
        </w:rPr>
        <w:t xml:space="preserve"> — число участков в линии; </w:t>
      </w:r>
      <w:r w:rsidRPr="00A32886">
        <w:rPr>
          <w:sz w:val="28"/>
          <w:szCs w:val="28"/>
          <w:lang w:val="en-US"/>
        </w:rPr>
        <w:t>W</w:t>
      </w:r>
      <w:r w:rsidRPr="00A32886">
        <w:rPr>
          <w:sz w:val="28"/>
          <w:szCs w:val="28"/>
        </w:rPr>
        <w:t xml:space="preserve"> — коэффициент возрастания простоев выпускного участка из-за неполной компенсации отказов предыдущих участков.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caps/>
          <w:color w:val="000000"/>
          <w:sz w:val="28"/>
          <w:szCs w:val="28"/>
        </w:rPr>
      </w:pPr>
      <w:r w:rsidRPr="00A32886">
        <w:rPr>
          <w:b/>
          <w:caps/>
          <w:color w:val="000000"/>
          <w:sz w:val="28"/>
          <w:szCs w:val="28"/>
        </w:rPr>
        <w:t>6. Н</w:t>
      </w:r>
      <w:r w:rsidR="00A32886" w:rsidRPr="00A32886">
        <w:rPr>
          <w:b/>
          <w:color w:val="000000"/>
          <w:sz w:val="28"/>
          <w:szCs w:val="28"/>
        </w:rPr>
        <w:t>адежность в автоматизированном производстве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Надежность — это способность машин и механизмов выполнять заданные функции, сохраняя во времени значения эксплуатационных показателей в заданных пределах, соответствующих установленным режимам и условиям использования. Для автоматизированных систем надежность — это способность к бесперебойному выпуску годной продукции в установленном программой объеме в течение всего срока службы.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Основными свойствами машин, определяющими надежность, являются безотказность, долговечность и ремонтопригодность.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iCs/>
          <w:caps/>
          <w:color w:val="000000"/>
          <w:sz w:val="28"/>
          <w:szCs w:val="28"/>
        </w:rPr>
      </w:pPr>
      <w:r w:rsidRPr="00A32886">
        <w:rPr>
          <w:b/>
          <w:iCs/>
          <w:caps/>
          <w:color w:val="000000"/>
          <w:sz w:val="28"/>
          <w:szCs w:val="28"/>
        </w:rPr>
        <w:t>П</w:t>
      </w:r>
      <w:r w:rsidR="00A32886" w:rsidRPr="00A32886">
        <w:rPr>
          <w:b/>
          <w:iCs/>
          <w:color w:val="000000"/>
          <w:sz w:val="28"/>
          <w:szCs w:val="28"/>
        </w:rPr>
        <w:t>оказатели и методы оценки надежности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Показатели надежности делятся на частные, которые оценивают безотказность, ремонтопригодность, долговечность по отдельности, и комплексные (обобщенные), которые оценивают все три свойства.</w:t>
      </w:r>
    </w:p>
    <w:p w:rsidR="00A32886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iCs/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Частным показателем безотказности является функция надежности </w:t>
      </w:r>
      <w:r w:rsidRPr="00A32886">
        <w:rPr>
          <w:i/>
          <w:iCs/>
          <w:color w:val="000000"/>
          <w:sz w:val="28"/>
          <w:szCs w:val="28"/>
          <w:lang w:val="en-US"/>
        </w:rPr>
        <w:t>P</w:t>
      </w:r>
      <w:r w:rsidRPr="00A32886">
        <w:rPr>
          <w:iCs/>
          <w:color w:val="000000"/>
          <w:sz w:val="28"/>
          <w:szCs w:val="28"/>
        </w:rPr>
        <w:t>(</w:t>
      </w:r>
      <w:r w:rsidRPr="00A32886">
        <w:rPr>
          <w:i/>
          <w:iCs/>
          <w:color w:val="000000"/>
          <w:sz w:val="28"/>
          <w:szCs w:val="28"/>
          <w:lang w:val="en-US"/>
        </w:rPr>
        <w:t>t</w:t>
      </w:r>
      <w:r w:rsidRPr="00A32886">
        <w:rPr>
          <w:iCs/>
          <w:color w:val="000000"/>
          <w:sz w:val="28"/>
          <w:szCs w:val="28"/>
        </w:rPr>
        <w:t xml:space="preserve">) 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82.5pt;height:25.5pt">
            <v:imagedata r:id="rId15" o:title=""/>
          </v:shape>
        </w:pict>
      </w:r>
      <w:r w:rsidR="00E60EA5" w:rsidRPr="00A32886">
        <w:rPr>
          <w:color w:val="000000"/>
          <w:sz w:val="28"/>
          <w:szCs w:val="28"/>
        </w:rPr>
        <w:t>,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где ω(</w:t>
      </w:r>
      <w:r w:rsidRPr="00A32886">
        <w:rPr>
          <w:i/>
          <w:color w:val="000000"/>
          <w:sz w:val="28"/>
          <w:szCs w:val="28"/>
          <w:lang w:val="en-US"/>
        </w:rPr>
        <w:t>t</w:t>
      </w:r>
      <w:r w:rsidRPr="00A32886">
        <w:rPr>
          <w:color w:val="000000"/>
          <w:sz w:val="28"/>
          <w:szCs w:val="28"/>
        </w:rPr>
        <w:t xml:space="preserve">) — параметр потока отказов, характеризующий вероятность возникновения отказов в единицу времени или за рабочий цикл; </w:t>
      </w:r>
      <w:r w:rsidRPr="00A32886">
        <w:rPr>
          <w:i/>
          <w:iCs/>
          <w:color w:val="000000"/>
          <w:sz w:val="28"/>
          <w:szCs w:val="28"/>
        </w:rPr>
        <w:t>Т</w:t>
      </w:r>
      <w:r w:rsidRPr="00A32886">
        <w:rPr>
          <w:iCs/>
          <w:color w:val="000000"/>
          <w:sz w:val="28"/>
          <w:szCs w:val="28"/>
        </w:rPr>
        <w:t xml:space="preserve"> — </w:t>
      </w:r>
      <w:r w:rsidRPr="00A32886">
        <w:rPr>
          <w:color w:val="000000"/>
          <w:sz w:val="28"/>
          <w:szCs w:val="28"/>
        </w:rPr>
        <w:t>период эксплуатации системы.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Технический ресурс </w:t>
      </w:r>
      <w:r w:rsidRPr="00A32886">
        <w:rPr>
          <w:i/>
          <w:iCs/>
          <w:color w:val="000000"/>
          <w:sz w:val="28"/>
          <w:szCs w:val="28"/>
          <w:lang w:val="en-US"/>
        </w:rPr>
        <w:t>R</w:t>
      </w:r>
      <w:r w:rsidRPr="00A32886">
        <w:rPr>
          <w:iCs/>
          <w:color w:val="000000"/>
          <w:sz w:val="28"/>
          <w:szCs w:val="28"/>
        </w:rPr>
        <w:t xml:space="preserve"> —</w:t>
      </w:r>
      <w:r w:rsidRPr="00A32886">
        <w:rPr>
          <w:color w:val="000000"/>
          <w:sz w:val="28"/>
          <w:szCs w:val="28"/>
        </w:rPr>
        <w:t xml:space="preserve"> равен суммарной наработке за весь срок службы </w:t>
      </w:r>
      <w:r w:rsidRPr="00A32886">
        <w:rPr>
          <w:i/>
          <w:color w:val="000000"/>
          <w:sz w:val="28"/>
          <w:szCs w:val="28"/>
        </w:rPr>
        <w:t>Т</w:t>
      </w:r>
      <w:r w:rsidRPr="00A32886">
        <w:rPr>
          <w:color w:val="000000"/>
          <w:sz w:val="28"/>
          <w:szCs w:val="28"/>
        </w:rPr>
        <w:t xml:space="preserve"> от ввода в эксплуатацию до предельного состояния (разрушение, потеря точности):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26pt;height:28.5pt">
            <v:imagedata r:id="rId16" o:title=""/>
          </v:shape>
        </w:pict>
      </w:r>
      <w:r w:rsidR="00E60EA5" w:rsidRPr="00A32886">
        <w:rPr>
          <w:sz w:val="28"/>
          <w:szCs w:val="28"/>
        </w:rPr>
        <w:t>,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где </w:t>
      </w:r>
      <w:r w:rsidRPr="00A32886">
        <w:rPr>
          <w:i/>
          <w:color w:val="000000"/>
          <w:sz w:val="28"/>
          <w:szCs w:val="28"/>
          <w:lang w:val="en-US"/>
        </w:rPr>
        <w:t>t</w:t>
      </w:r>
      <w:r w:rsidRPr="00A32886">
        <w:rPr>
          <w:color w:val="000000"/>
          <w:sz w:val="28"/>
          <w:szCs w:val="28"/>
          <w:vertAlign w:val="subscript"/>
        </w:rPr>
        <w:t>раб</w:t>
      </w:r>
      <w:r w:rsidRPr="00A3288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A32886">
        <w:rPr>
          <w:color w:val="000000"/>
          <w:sz w:val="28"/>
          <w:szCs w:val="28"/>
        </w:rPr>
        <w:t xml:space="preserve"> </w:t>
      </w:r>
      <w:r w:rsidRPr="00A32886">
        <w:rPr>
          <w:iCs/>
          <w:color w:val="000000"/>
          <w:sz w:val="28"/>
          <w:szCs w:val="28"/>
        </w:rPr>
        <w:t>—</w:t>
      </w:r>
      <w:r w:rsidRPr="00A32886">
        <w:rPr>
          <w:color w:val="000000"/>
          <w:sz w:val="28"/>
          <w:szCs w:val="28"/>
        </w:rPr>
        <w:t xml:space="preserve"> </w:t>
      </w:r>
      <w:r w:rsidRPr="00A32886">
        <w:rPr>
          <w:i/>
          <w:color w:val="000000"/>
          <w:sz w:val="28"/>
          <w:szCs w:val="28"/>
          <w:lang w:val="en-US"/>
        </w:rPr>
        <w:t>i</w:t>
      </w:r>
      <w:r w:rsidRPr="00A32886">
        <w:rPr>
          <w:i/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 xml:space="preserve">- я наработка на отказ; </w:t>
      </w:r>
      <w:r w:rsidRPr="00A32886">
        <w:rPr>
          <w:i/>
          <w:iCs/>
          <w:color w:val="000000"/>
          <w:sz w:val="28"/>
          <w:szCs w:val="28"/>
          <w:lang w:val="en-US"/>
        </w:rPr>
        <w:t>n</w:t>
      </w:r>
      <w:r w:rsidRPr="00A32886">
        <w:rPr>
          <w:iCs/>
          <w:color w:val="000000"/>
          <w:sz w:val="28"/>
          <w:szCs w:val="28"/>
        </w:rPr>
        <w:t xml:space="preserve"> — </w:t>
      </w:r>
      <w:r w:rsidRPr="00A32886">
        <w:rPr>
          <w:color w:val="000000"/>
          <w:sz w:val="28"/>
          <w:szCs w:val="28"/>
        </w:rPr>
        <w:t xml:space="preserve">число отказов системы за период </w:t>
      </w:r>
      <w:r w:rsidRPr="00A32886">
        <w:rPr>
          <w:i/>
          <w:color w:val="000000"/>
          <w:sz w:val="28"/>
          <w:szCs w:val="28"/>
          <w:lang w:val="en-US"/>
        </w:rPr>
        <w:t>T</w:t>
      </w:r>
      <w:r w:rsidRPr="00A32886">
        <w:rPr>
          <w:color w:val="000000"/>
          <w:sz w:val="28"/>
          <w:szCs w:val="28"/>
        </w:rPr>
        <w:t xml:space="preserve"> ее эксплуатации; θ</w:t>
      </w:r>
      <w:r w:rsidRPr="00A32886">
        <w:rPr>
          <w:color w:val="000000"/>
          <w:sz w:val="28"/>
          <w:szCs w:val="28"/>
          <w:vertAlign w:val="subscript"/>
          <w:lang w:val="en-US"/>
        </w:rPr>
        <w:t>cp</w:t>
      </w:r>
      <w:r w:rsidRPr="00A3288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A32886">
        <w:rPr>
          <w:color w:val="000000"/>
          <w:sz w:val="28"/>
          <w:szCs w:val="28"/>
        </w:rPr>
        <w:t xml:space="preserve"> — среднее время устранения </w:t>
      </w:r>
      <w:r w:rsidRPr="00A32886">
        <w:rPr>
          <w:i/>
          <w:color w:val="000000"/>
          <w:sz w:val="28"/>
          <w:szCs w:val="28"/>
          <w:lang w:val="en-US"/>
        </w:rPr>
        <w:t>i</w:t>
      </w:r>
      <w:r w:rsidRPr="00A32886">
        <w:rPr>
          <w:color w:val="000000"/>
          <w:sz w:val="28"/>
          <w:szCs w:val="28"/>
        </w:rPr>
        <w:t xml:space="preserve"> - го отказа, определяемое ремонтопригодностью системы.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iCs/>
          <w:caps/>
          <w:color w:val="000000"/>
          <w:sz w:val="28"/>
          <w:szCs w:val="28"/>
        </w:rPr>
      </w:pPr>
      <w:r w:rsidRPr="00A32886">
        <w:rPr>
          <w:b/>
          <w:iCs/>
          <w:caps/>
          <w:color w:val="000000"/>
          <w:sz w:val="28"/>
          <w:szCs w:val="28"/>
        </w:rPr>
        <w:t>Н</w:t>
      </w:r>
      <w:r w:rsidR="00A32886" w:rsidRPr="00A32886">
        <w:rPr>
          <w:b/>
          <w:iCs/>
          <w:color w:val="000000"/>
          <w:sz w:val="28"/>
          <w:szCs w:val="28"/>
        </w:rPr>
        <w:t>адежность сложных многоэлементных систем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При расчленении сложной системы на отдельные элементы, для каждого из которых можно определить вероятность безотказной работы, для расчета надежности широко используют структурные схемы. В этих схемах каждый </w:t>
      </w:r>
      <w:r w:rsidRPr="00A32886">
        <w:rPr>
          <w:i/>
          <w:color w:val="000000"/>
          <w:sz w:val="28"/>
          <w:szCs w:val="28"/>
          <w:lang w:val="en-US"/>
        </w:rPr>
        <w:t>i</w:t>
      </w:r>
      <w:r w:rsidRPr="00A32886">
        <w:rPr>
          <w:color w:val="000000"/>
          <w:sz w:val="28"/>
          <w:szCs w:val="28"/>
        </w:rPr>
        <w:t xml:space="preserve"> - й элемент характеризуется своей вероятностью </w:t>
      </w:r>
      <w:r w:rsidRPr="00A32886">
        <w:rPr>
          <w:i/>
          <w:iCs/>
          <w:color w:val="000000"/>
          <w:sz w:val="28"/>
          <w:szCs w:val="28"/>
          <w:lang w:val="en-US"/>
        </w:rPr>
        <w:t>P</w:t>
      </w:r>
      <w:r w:rsidRPr="00A32886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A32886">
        <w:rPr>
          <w:i/>
          <w:iCs/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 xml:space="preserve">безотказной работы в течение заданного периода времени. Исходя из этих данных, определяют вероятность безотказной работы </w:t>
      </w:r>
      <w:r w:rsidRPr="00A32886">
        <w:rPr>
          <w:i/>
          <w:color w:val="000000"/>
          <w:sz w:val="28"/>
          <w:szCs w:val="28"/>
          <w:lang w:val="en-US"/>
        </w:rPr>
        <w:t>P</w:t>
      </w:r>
      <w:r w:rsidRPr="00A32886">
        <w:rPr>
          <w:color w:val="000000"/>
          <w:sz w:val="28"/>
          <w:szCs w:val="28"/>
        </w:rPr>
        <w:t>(</w:t>
      </w:r>
      <w:r w:rsidRPr="00A32886">
        <w:rPr>
          <w:i/>
          <w:color w:val="000000"/>
          <w:sz w:val="28"/>
          <w:szCs w:val="28"/>
          <w:lang w:val="en-US"/>
        </w:rPr>
        <w:t>t</w:t>
      </w:r>
      <w:r w:rsidRPr="00A32886">
        <w:rPr>
          <w:color w:val="000000"/>
          <w:sz w:val="28"/>
          <w:szCs w:val="28"/>
        </w:rPr>
        <w:t>) всей системы.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7" type="#_x0000_t75" style="width:225.75pt;height:83.25pt">
            <v:imagedata r:id="rId17" o:title="" gain="79922f" blacklevel="3932f"/>
          </v:shape>
        </w:pic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A32886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Вероятность безотказной работы такой системы при независимости отказов равна произведению вероятностей безотказной работы ее элементов: 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46.25pt;height:24.75pt">
            <v:imagedata r:id="rId18" o:title=""/>
          </v:shape>
        </w:pict>
      </w:r>
      <w:r w:rsidR="00E60EA5" w:rsidRPr="00A32886">
        <w:rPr>
          <w:sz w:val="28"/>
          <w:szCs w:val="28"/>
        </w:rPr>
        <w:t>.</w:t>
      </w:r>
    </w:p>
    <w:p w:rsidR="00A32886" w:rsidRPr="00A32886" w:rsidRDefault="00A32886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Для повышения надежности сложных систем можно применять резервирование, когда при выходе из строя одного из элементов дублер выполняет его функции, и элемент не прекращает своей работы.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b/>
          <w:caps/>
          <w:sz w:val="28"/>
          <w:szCs w:val="28"/>
        </w:rPr>
      </w:pPr>
      <w:r w:rsidRPr="00A32886">
        <w:rPr>
          <w:b/>
          <w:caps/>
          <w:sz w:val="28"/>
          <w:szCs w:val="28"/>
        </w:rPr>
        <w:t>Т</w:t>
      </w:r>
      <w:r w:rsidR="00A32886" w:rsidRPr="00A32886">
        <w:rPr>
          <w:b/>
          <w:sz w:val="28"/>
          <w:szCs w:val="28"/>
        </w:rPr>
        <w:t>ехнологическая надежность оборудования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i/>
          <w:color w:val="000000"/>
          <w:sz w:val="28"/>
          <w:szCs w:val="28"/>
        </w:rPr>
        <w:t>Технологическая надежность</w:t>
      </w:r>
      <w:r w:rsidRPr="00A32886">
        <w:rPr>
          <w:color w:val="000000"/>
          <w:sz w:val="28"/>
          <w:szCs w:val="28"/>
        </w:rPr>
        <w:t xml:space="preserve"> — это свойство оборудования сохранять значения показателей, определяющих качество осуществления технологического процесса, в заданных пределах и во времени.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К показателям качества технологического оборудования относятся его геометрическая точность, жесткость, виброустойчивость и другие показатели, которые определяют точность обработки, качество поверхности и физические характеристики материала обрабатываемой детали. К наиболее действенным методам повышения технологической надежности оборудования относится метод автоматической подналадки и саморегулирования его параметров. При реализации этого метода изменившиеся параметры автоматически восстанавливаются за счет систем саморегулирования, структура которых зависит от скорости воздействия разных процессов на параметры оборудования.</w:t>
      </w:r>
    </w:p>
    <w:p w:rsidR="00E60EA5" w:rsidRPr="00A32886" w:rsidRDefault="00FD3C18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60EA5" w:rsidRPr="00A32886">
        <w:rPr>
          <w:b/>
          <w:color w:val="000000"/>
          <w:sz w:val="28"/>
          <w:szCs w:val="28"/>
        </w:rPr>
        <w:t>7. Контроль и диагностика в условиях автоматизированного производства</w:t>
      </w:r>
    </w:p>
    <w:p w:rsidR="00A32886" w:rsidRPr="00A32886" w:rsidRDefault="00A32886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В основе мер обеспечения надежной работы автоматизированных систем лежит непрерывный или периодический контроль за ходом технологических процессов, реализуемых в этих системах. Для реализации этих функций в современном производстве</w:t>
      </w:r>
      <w:r w:rsidR="00A32886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используются микропроцессоры, лазерные системы и др.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color w:val="000000"/>
          <w:sz w:val="28"/>
          <w:szCs w:val="28"/>
        </w:rPr>
        <w:t>Контроль</w:t>
      </w:r>
      <w:r w:rsidRPr="00A32886">
        <w:rPr>
          <w:color w:val="000000"/>
          <w:sz w:val="28"/>
          <w:szCs w:val="28"/>
        </w:rPr>
        <w:t xml:space="preserve"> — это проверка соответствия объекта установленным техническим требованиям. Под </w:t>
      </w:r>
      <w:r w:rsidRPr="00A32886">
        <w:rPr>
          <w:i/>
          <w:color w:val="000000"/>
          <w:sz w:val="28"/>
          <w:szCs w:val="28"/>
        </w:rPr>
        <w:t>объектом технического контроля</w:t>
      </w:r>
      <w:r w:rsidRPr="00A32886">
        <w:rPr>
          <w:color w:val="000000"/>
          <w:sz w:val="28"/>
          <w:szCs w:val="28"/>
        </w:rPr>
        <w:t xml:space="preserve"> понимаются подвергаемая контролю продукция, процессы ее создания, применения, транспортирования, хранения, технического обслуживания и ремонта, а также соответствующая техническая документация.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Следовательно, объектом может быть как продукция, так и процесс ее создания.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Важным условием эффективной работы в автоматизированном режиме и быстрого восстановления работоспособности оборудования является его оснащение средствами диагностики.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b/>
          <w:caps/>
          <w:sz w:val="28"/>
          <w:szCs w:val="28"/>
        </w:rPr>
      </w:pPr>
      <w:r w:rsidRPr="00A32886">
        <w:rPr>
          <w:b/>
          <w:caps/>
          <w:sz w:val="28"/>
          <w:szCs w:val="28"/>
        </w:rPr>
        <w:t>О</w:t>
      </w:r>
      <w:r w:rsidR="00A32886" w:rsidRPr="00A32886">
        <w:rPr>
          <w:b/>
          <w:sz w:val="28"/>
          <w:szCs w:val="28"/>
        </w:rPr>
        <w:t>рганизация автоматизированного контроля в производственных системах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Контроль в АП может быть межоперационным (промежуточным), операционным (непосредственно на станке), послеоперационным, окончательным. Автоматизированному контролю должны подвергаться все элементы технологической системы: деталь, режущий инструмент, приспособление, само оборудование. Предпочтительными являются методы прямого контроля, хотя методы косвенного контроля шире используются при контроле инструментов, диагностике состояния оборудования.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Контроль в процессе обработки является одной из наиболее активных форм технического контроля, так как позволяет повысить качество выпускаемой продукции при одновременном увеличении производительности труда. Поэтому </w:t>
      </w:r>
      <w:r w:rsidRPr="00A32886">
        <w:rPr>
          <w:i/>
          <w:color w:val="000000"/>
          <w:sz w:val="28"/>
          <w:szCs w:val="28"/>
        </w:rPr>
        <w:t>разрабатываются самонастраивающиеся системы управляющего контроля.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Контроль самонастраивающийся управляющий — это управляющий контроль, при котором на основе информации, получаемой при изменяющихся условиях работы, автоматически изменяются параметры настройки средства контроля до обеспечения заданной точности при произвольно меняющихся внешних и внутренних возмущениях. 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b/>
          <w:caps/>
          <w:sz w:val="28"/>
          <w:szCs w:val="28"/>
        </w:rPr>
      </w:pPr>
      <w:r w:rsidRPr="00A32886">
        <w:rPr>
          <w:b/>
          <w:caps/>
          <w:sz w:val="28"/>
          <w:szCs w:val="28"/>
        </w:rPr>
        <w:t>К</w:t>
      </w:r>
      <w:r w:rsidR="00A32886" w:rsidRPr="00A32886">
        <w:rPr>
          <w:b/>
          <w:sz w:val="28"/>
          <w:szCs w:val="28"/>
        </w:rPr>
        <w:t>онтроль деталей и изделий в автоматизированных системах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Непосредственно на участке механической обработки осуществляют контроль трех видов: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• установки заготовки в приспособление;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• размера изделия непосредственно на станке;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• выходной контроль детали.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Контроль установки заготовки в приспособление может осуществляться на конвейере перед станком или на станке непосредственно перед обработкой. В первом случае могут использоваться датчики положения, расположенные на конвейере, или специальные измерительные установки с роботами. Бесконтактные датчики положения регистрируют отклонение действительного положения измеряемой поверхности от запрограммированного или разность условной базы и измеряемой поверхности (датчики касания).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К бесконтактным датчикам относятся: оптические измерители; лазерные датчики; датчики изображения (технического зрения). Выносной контроль заготовок и деталей в процессе их транспортирования не удлиняет производственного цикла, однако наиболее оперативным является контроль заготовок и деталей непосредственно на станке. При небольшом увеличении длительности обработки он существенно повышает ее качество, активно воздействуя на процесс обработки.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b/>
          <w:caps/>
          <w:sz w:val="28"/>
          <w:szCs w:val="28"/>
        </w:rPr>
      </w:pPr>
      <w:r w:rsidRPr="00A32886">
        <w:rPr>
          <w:b/>
          <w:caps/>
          <w:sz w:val="28"/>
          <w:szCs w:val="28"/>
        </w:rPr>
        <w:t>Д</w:t>
      </w:r>
      <w:r w:rsidR="00A32886" w:rsidRPr="00A32886">
        <w:rPr>
          <w:b/>
          <w:sz w:val="28"/>
          <w:szCs w:val="28"/>
        </w:rPr>
        <w:t>иагностика технологической системы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Важным условием эффективной эксплуатации в автоматизированном режиме, быстрого восстановления работоспособности оборудования является оснащение его средствами диагностики.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iCs/>
          <w:color w:val="000000"/>
          <w:sz w:val="28"/>
          <w:szCs w:val="28"/>
        </w:rPr>
        <w:t xml:space="preserve">Технической диагностикой </w:t>
      </w:r>
      <w:r w:rsidRPr="00A32886">
        <w:rPr>
          <w:color w:val="000000"/>
          <w:sz w:val="28"/>
          <w:szCs w:val="28"/>
        </w:rPr>
        <w:t>(ТД) называется процесс определения во времени технического состояния объекта диагностики (ОД) с определенной точностью в условиях ограниченной информации.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С помощью ТД решаются следующие задачи: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• определение работоспособности технических устройств;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• определение форм проявления отказов;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• разработка методов локализации, распознавания и прогнозирования скрытых дефектов без разборки или с нетрудоемкой разборкой технических устройств;</w:t>
      </w:r>
    </w:p>
    <w:p w:rsidR="00A32886" w:rsidRPr="00A32886" w:rsidRDefault="00A32886" w:rsidP="00A32886">
      <w:pPr>
        <w:pStyle w:val="2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aps/>
          <w:color w:val="000000"/>
        </w:rPr>
      </w:pPr>
    </w:p>
    <w:p w:rsidR="00E60EA5" w:rsidRPr="00A32886" w:rsidRDefault="00E60EA5" w:rsidP="00A32886">
      <w:pPr>
        <w:pStyle w:val="2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aps/>
        </w:rPr>
      </w:pPr>
      <w:r w:rsidRPr="00A32886">
        <w:rPr>
          <w:rFonts w:ascii="Times New Roman" w:hAnsi="Times New Roman" w:cs="Times New Roman"/>
          <w:i w:val="0"/>
          <w:caps/>
          <w:color w:val="000000"/>
        </w:rPr>
        <w:t>8.</w:t>
      </w:r>
      <w:r w:rsidRPr="00A32886">
        <w:rPr>
          <w:rFonts w:ascii="Times New Roman" w:hAnsi="Times New Roman" w:cs="Times New Roman"/>
          <w:i w:val="0"/>
          <w:caps/>
        </w:rPr>
        <w:t xml:space="preserve"> П</w:t>
      </w:r>
      <w:r w:rsidR="00A32886" w:rsidRPr="00A32886">
        <w:rPr>
          <w:rFonts w:ascii="Times New Roman" w:hAnsi="Times New Roman" w:cs="Times New Roman"/>
          <w:i w:val="0"/>
        </w:rPr>
        <w:t>ринципы построения и примеры автоматизированных производственных систем</w:t>
      </w:r>
    </w:p>
    <w:p w:rsidR="00A32886" w:rsidRPr="00A32886" w:rsidRDefault="00A32886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Автоматизированные производственные системы создаются на базе соответствующего оборудования в зависимости от отрасли и типа производства. Оборудование может быть универсальным, агрегатным, специальным и специализированным. Это могут быть автоматы, полуавтоматы, обрабатывающие центры, станки с ЧПУ.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В зависимости от межстаночного транспорта АЛ классифицируются следующим образом: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• со сквозным транспортом без перестановки изделия;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• с транспортной системой с перестановкой изделия;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• с транспортной системой с накопителями.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По видам компоновки (агрегатирования) различают следующие АЛ;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• однопоточную;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• параллельного агрегатирования;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• многопоточную;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• скомпонованную из роботизированных ячеек.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Последняя линия получила преимущественное развитие в силу возможности создания переналаживаемых производств.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i/>
          <w:iCs/>
          <w:color w:val="000000"/>
          <w:sz w:val="28"/>
          <w:szCs w:val="28"/>
        </w:rPr>
        <w:t xml:space="preserve">Производственным модулем </w:t>
      </w:r>
      <w:r w:rsidRPr="00A32886">
        <w:rPr>
          <w:color w:val="000000"/>
          <w:sz w:val="28"/>
          <w:szCs w:val="28"/>
        </w:rPr>
        <w:t>называют состоящую из единицы технологического оборудования систему, оснащенную автоматизированным устройством программного управления (ПУ) и средствами автоматизации технологического процесса, автономно функционирующую и имеющую возможность быть встроенной в систему более высокого уровня.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Частным случаем ПМ является </w:t>
      </w:r>
      <w:r w:rsidRPr="00A32886">
        <w:rPr>
          <w:i/>
          <w:iCs/>
          <w:color w:val="000000"/>
          <w:sz w:val="28"/>
          <w:szCs w:val="28"/>
        </w:rPr>
        <w:t xml:space="preserve">производственная ячейка </w:t>
      </w:r>
      <w:r w:rsidRPr="00A32886">
        <w:rPr>
          <w:color w:val="000000"/>
          <w:sz w:val="28"/>
          <w:szCs w:val="28"/>
        </w:rPr>
        <w:t>(ПЯ) — комбинация из элементарных модулей с едиными системами измерений, инструментообеспечения, транспортно-накопительной и погрузочно-разгрузочной системами, с групповым управлением.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iCs/>
          <w:color w:val="000000"/>
          <w:sz w:val="28"/>
          <w:szCs w:val="28"/>
        </w:rPr>
        <w:t xml:space="preserve">Автоматизированная линия — </w:t>
      </w:r>
      <w:r w:rsidRPr="00A32886">
        <w:rPr>
          <w:color w:val="000000"/>
          <w:sz w:val="28"/>
          <w:szCs w:val="28"/>
        </w:rPr>
        <w:t>переналаживаемая система, состоящая из нескольких ПМ и (или) ПЯ, объединенных единой транспортно-складской системой и системой АСУ ТП. Оборудование АЛ (рисунок 3) размещено в принятой последовательности технологических операций.</w:t>
      </w:r>
    </w:p>
    <w:p w:rsidR="00E60EA5" w:rsidRPr="00A32886" w:rsidRDefault="00E60EA5" w:rsidP="00A32886">
      <w:pPr>
        <w:pStyle w:val="2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aps/>
        </w:rPr>
      </w:pPr>
      <w:r w:rsidRPr="00A32886">
        <w:rPr>
          <w:rFonts w:ascii="Times New Roman" w:hAnsi="Times New Roman" w:cs="Times New Roman"/>
          <w:i w:val="0"/>
          <w:caps/>
        </w:rPr>
        <w:t>В</w:t>
      </w:r>
      <w:r w:rsidR="00A32886" w:rsidRPr="00A32886">
        <w:rPr>
          <w:rFonts w:ascii="Times New Roman" w:hAnsi="Times New Roman" w:cs="Times New Roman"/>
          <w:i w:val="0"/>
        </w:rPr>
        <w:t xml:space="preserve">ыбор технологического оборудования и промышленных роботов в условиях </w:t>
      </w:r>
      <w:r w:rsidRPr="00A32886">
        <w:rPr>
          <w:rFonts w:ascii="Times New Roman" w:hAnsi="Times New Roman" w:cs="Times New Roman"/>
          <w:i w:val="0"/>
          <w:caps/>
        </w:rPr>
        <w:t>АП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Исходной информацией для выбора оборудования и промышленных роботов (ПР) являются сведения об изготовляемых деталях и организационно-технологических условиях их изготовления.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Подбор и группирование деталей для изготовления на автоматизированном участке выполняют с учетом следующих характеристик: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1)</w:t>
      </w:r>
      <w:r w:rsidR="00A32886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конструктивно-технологическое подобие деталей, т.е. сходство по габаритным размерам, массе, конфигурации, характера конструктивных элементов, требованиям к точности обработки я качеству обрабатываемых поверхностей, числу обрабатываемы» поверхностей;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2)</w:t>
      </w:r>
      <w:r w:rsidR="00A32886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максимальная степень завершенности маршрута обработки деталей на автоматизированном участке без прерывания маршрута обработки для выполнения каких-либо специфических операция (термической обработки, доводки и др.);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3)</w:t>
      </w:r>
      <w:r w:rsidR="00A32886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подобие используемой оснастки и инструментов;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4)</w:t>
      </w:r>
      <w:r w:rsidR="00A32886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наличие у деталей четко выраженных признаков ориентации, однородных по форме и расположению поверхностей дли базирования в приспособлениях-спутниках или захвата захватными устройствами П Р.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Подобранная группа деталей с учетом годовой программы выпуска, размера и частоты повторяемости каждого типоразмера.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Числа переналадок должна обеспечить загрузку оборудования при двух-, трехсменной работе.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На основе подобранной группы деталей с учетом видов обработки и трудоемкости проводится выбор типажа требуемого оборудования, приспособлений, ПР, характера и маршрута транспортирования деталей. На этом этапе определяется компоновка автоматизированного производственного участка, рассчитываются вместимость автоматизированного склада, число спутников, выполняется оптимизация пространственного расположения оборудования.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pStyle w:val="2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32886">
        <w:rPr>
          <w:rFonts w:ascii="Times New Roman" w:hAnsi="Times New Roman" w:cs="Times New Roman"/>
          <w:i w:val="0"/>
        </w:rPr>
        <w:t>9. Построение циклограмм функционирования робототехнических комплексов. Примеры переналаживаемых автоматизированных систем механической обработки. Требования к инструментам и приспособлениям, используемым в АПС.</w:t>
      </w:r>
      <w:r w:rsidR="00A32886">
        <w:rPr>
          <w:rFonts w:ascii="Times New Roman" w:hAnsi="Times New Roman" w:cs="Times New Roman"/>
          <w:i w:val="0"/>
        </w:rPr>
        <w:t xml:space="preserve"> </w:t>
      </w:r>
      <w:r w:rsidRPr="00A32886">
        <w:rPr>
          <w:rFonts w:ascii="Times New Roman" w:hAnsi="Times New Roman" w:cs="Times New Roman"/>
          <w:i w:val="0"/>
        </w:rPr>
        <w:t>Методика построения циклы функционирований роботизированного технолог</w:t>
      </w:r>
      <w:r w:rsidR="00A32886" w:rsidRPr="00A32886">
        <w:rPr>
          <w:rFonts w:ascii="Times New Roman" w:hAnsi="Times New Roman" w:cs="Times New Roman"/>
          <w:i w:val="0"/>
        </w:rPr>
        <w:t>ическ</w:t>
      </w:r>
      <w:r w:rsidRPr="00A32886">
        <w:rPr>
          <w:rFonts w:ascii="Times New Roman" w:hAnsi="Times New Roman" w:cs="Times New Roman"/>
          <w:i w:val="0"/>
        </w:rPr>
        <w:t>ого комплекса</w:t>
      </w:r>
    </w:p>
    <w:p w:rsidR="00A32886" w:rsidRPr="00A32886" w:rsidRDefault="00A32886" w:rsidP="00A32886">
      <w:pPr>
        <w:pStyle w:val="a3"/>
        <w:tabs>
          <w:tab w:val="left" w:pos="1080"/>
        </w:tabs>
        <w:spacing w:line="360" w:lineRule="auto"/>
        <w:ind w:right="0" w:firstLine="709"/>
        <w:rPr>
          <w:sz w:val="28"/>
          <w:szCs w:val="28"/>
        </w:rPr>
      </w:pPr>
    </w:p>
    <w:p w:rsidR="00E60EA5" w:rsidRPr="00A32886" w:rsidRDefault="00E60EA5" w:rsidP="00A32886">
      <w:pPr>
        <w:pStyle w:val="a3"/>
        <w:tabs>
          <w:tab w:val="left" w:pos="1080"/>
        </w:tabs>
        <w:spacing w:line="360" w:lineRule="auto"/>
        <w:ind w:right="0" w:firstLine="709"/>
        <w:rPr>
          <w:sz w:val="28"/>
          <w:szCs w:val="28"/>
        </w:rPr>
      </w:pPr>
      <w:r w:rsidRPr="00A32886">
        <w:rPr>
          <w:sz w:val="28"/>
          <w:szCs w:val="28"/>
        </w:rPr>
        <w:t>Для построения циклограммы функционирования РТК необходимо:</w:t>
      </w:r>
    </w:p>
    <w:p w:rsidR="00E60EA5" w:rsidRPr="00A32886" w:rsidRDefault="00E60EA5" w:rsidP="00A32886">
      <w:pPr>
        <w:pStyle w:val="a3"/>
        <w:tabs>
          <w:tab w:val="left" w:pos="1080"/>
        </w:tabs>
        <w:spacing w:line="360" w:lineRule="auto"/>
        <w:ind w:right="0" w:firstLine="709"/>
        <w:rPr>
          <w:sz w:val="28"/>
          <w:szCs w:val="28"/>
        </w:rPr>
      </w:pPr>
      <w:r w:rsidRPr="00A32886">
        <w:rPr>
          <w:sz w:val="28"/>
          <w:szCs w:val="28"/>
        </w:rPr>
        <w:t>1) определить все движения (переходы) основного и вспомогательного оборудования (робота, станка, накопителя), необходимые для выполнения заданного цикла обработки детали;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2) определить и составить перечень всех механизмов основного и вспомогательного оборудования, участвующих в формировании заданного цикла;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3) задать исходное положение механизмов робота, станка, транспортера;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4)</w:t>
      </w:r>
      <w:r w:rsidR="00A32886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составить последовательность движений оборудования за цикл в виде таблицы;</w:t>
      </w:r>
    </w:p>
    <w:p w:rsidR="00A32886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5) определить время выполнения каждого движения </w:t>
      </w:r>
      <w:r w:rsidRPr="00A32886">
        <w:rPr>
          <w:i/>
          <w:iCs/>
          <w:color w:val="000000"/>
          <w:sz w:val="28"/>
          <w:szCs w:val="28"/>
          <w:lang w:val="en-US"/>
        </w:rPr>
        <w:t>t</w:t>
      </w:r>
      <w:r w:rsidRPr="00A32886">
        <w:rPr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Pr="00A32886">
        <w:rPr>
          <w:color w:val="000000"/>
          <w:sz w:val="28"/>
          <w:szCs w:val="28"/>
        </w:rPr>
        <w:t>:</w:t>
      </w:r>
      <w:r w:rsidR="00A32886">
        <w:rPr>
          <w:sz w:val="28"/>
          <w:szCs w:val="28"/>
        </w:rPr>
        <w:t xml:space="preserve"> </w:t>
      </w:r>
    </w:p>
    <w:p w:rsidR="00A32886" w:rsidRPr="00A32886" w:rsidRDefault="00A32886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  <w:lang w:val="en-US"/>
        </w:rPr>
        <w:t>t</w:t>
      </w:r>
      <w:r w:rsidRPr="00A32886">
        <w:rPr>
          <w:color w:val="000000"/>
          <w:sz w:val="28"/>
          <w:szCs w:val="28"/>
          <w:vertAlign w:val="subscript"/>
          <w:lang w:val="en-US"/>
        </w:rPr>
        <w:t>i</w:t>
      </w:r>
      <w:r w:rsidRPr="00A32886">
        <w:rPr>
          <w:color w:val="000000"/>
          <w:sz w:val="28"/>
          <w:szCs w:val="28"/>
          <w:lang w:val="en-US"/>
        </w:rPr>
        <w:t>=α</w:t>
      </w:r>
      <w:r w:rsidRPr="00A32886">
        <w:rPr>
          <w:color w:val="000000"/>
          <w:sz w:val="28"/>
          <w:szCs w:val="28"/>
          <w:vertAlign w:val="subscript"/>
          <w:lang w:val="en-US"/>
        </w:rPr>
        <w:t>i</w:t>
      </w:r>
      <w:r w:rsidRPr="00A32886">
        <w:rPr>
          <w:color w:val="000000"/>
          <w:sz w:val="28"/>
          <w:szCs w:val="28"/>
          <w:lang w:val="en-US"/>
        </w:rPr>
        <w:t>/ω</w:t>
      </w:r>
      <w:r w:rsidRPr="00A32886">
        <w:rPr>
          <w:color w:val="000000"/>
          <w:sz w:val="28"/>
          <w:szCs w:val="28"/>
          <w:vertAlign w:val="subscript"/>
          <w:lang w:val="en-US"/>
        </w:rPr>
        <w:t>i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  <w:vertAlign w:val="subscript"/>
        </w:rPr>
      </w:pPr>
      <w:r w:rsidRPr="00A32886">
        <w:rPr>
          <w:color w:val="000000"/>
          <w:sz w:val="28"/>
          <w:szCs w:val="28"/>
          <w:lang w:val="en-US"/>
        </w:rPr>
        <w:t xml:space="preserve"> t</w:t>
      </w:r>
      <w:r w:rsidRPr="00A32886">
        <w:rPr>
          <w:color w:val="000000"/>
          <w:sz w:val="28"/>
          <w:szCs w:val="28"/>
          <w:vertAlign w:val="subscript"/>
          <w:lang w:val="en-US"/>
        </w:rPr>
        <w:t>i</w:t>
      </w:r>
      <w:r w:rsidRPr="00A32886">
        <w:rPr>
          <w:color w:val="000000"/>
          <w:sz w:val="28"/>
          <w:szCs w:val="28"/>
          <w:lang w:val="en-US"/>
        </w:rPr>
        <w:t xml:space="preserve"> =li/</w:t>
      </w:r>
      <w:r w:rsidRPr="00A32886">
        <w:rPr>
          <w:color w:val="000000"/>
          <w:sz w:val="28"/>
          <w:szCs w:val="28"/>
        </w:rPr>
        <w:t>υ</w:t>
      </w:r>
      <w:r w:rsidRPr="00A32886">
        <w:rPr>
          <w:color w:val="000000"/>
          <w:sz w:val="28"/>
          <w:szCs w:val="28"/>
          <w:vertAlign w:val="subscript"/>
          <w:lang w:val="en-US"/>
        </w:rPr>
        <w:t>i</w:t>
      </w:r>
    </w:p>
    <w:p w:rsidR="00A32886" w:rsidRPr="00A32886" w:rsidRDefault="00A32886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где </w:t>
      </w:r>
      <w:r w:rsidRPr="00A32886">
        <w:rPr>
          <w:sz w:val="28"/>
          <w:szCs w:val="28"/>
          <w:lang w:val="en-US"/>
        </w:rPr>
        <w:t>α</w:t>
      </w:r>
      <w:r w:rsidRPr="00A32886">
        <w:rPr>
          <w:sz w:val="28"/>
          <w:szCs w:val="28"/>
          <w:vertAlign w:val="subscript"/>
          <w:lang w:val="en-US"/>
        </w:rPr>
        <w:t>i</w:t>
      </w:r>
      <w:r w:rsidRPr="00A32886">
        <w:rPr>
          <w:sz w:val="28"/>
          <w:szCs w:val="28"/>
        </w:rPr>
        <w:t xml:space="preserve">,— угол поворота механизмов, </w:t>
      </w:r>
      <w:r w:rsidRPr="00A32886">
        <w:rPr>
          <w:sz w:val="28"/>
          <w:szCs w:val="28"/>
          <w:lang w:val="en-US"/>
        </w:rPr>
        <w:t>li</w:t>
      </w:r>
      <w:r w:rsidRPr="00A32886">
        <w:rPr>
          <w:sz w:val="28"/>
          <w:szCs w:val="28"/>
        </w:rPr>
        <w:t xml:space="preserve">,— линейное перемещение механизмов, мм; </w:t>
      </w:r>
      <w:r w:rsidRPr="00A32886">
        <w:rPr>
          <w:sz w:val="28"/>
          <w:szCs w:val="28"/>
          <w:lang w:val="en-US"/>
        </w:rPr>
        <w:t>ω</w:t>
      </w:r>
      <w:r w:rsidRPr="00A32886">
        <w:rPr>
          <w:sz w:val="28"/>
          <w:szCs w:val="28"/>
          <w:vertAlign w:val="subscript"/>
          <w:lang w:val="en-US"/>
        </w:rPr>
        <w:t>i</w:t>
      </w:r>
      <w:r w:rsidRPr="00A32886">
        <w:rPr>
          <w:sz w:val="28"/>
          <w:szCs w:val="28"/>
        </w:rPr>
        <w:t>, υ</w:t>
      </w:r>
      <w:r w:rsidRPr="00A32886">
        <w:rPr>
          <w:sz w:val="28"/>
          <w:szCs w:val="28"/>
          <w:vertAlign w:val="subscript"/>
          <w:lang w:val="en-US"/>
        </w:rPr>
        <w:t>i</w:t>
      </w:r>
      <w:r w:rsidRPr="00A32886">
        <w:rPr>
          <w:sz w:val="28"/>
          <w:szCs w:val="28"/>
        </w:rPr>
        <w:t xml:space="preserve"> — соответственно паспортные скорости углового, °/с, и линейного, мм/с, перемещения механизмов по соответствующей координате.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b/>
          <w:sz w:val="28"/>
          <w:szCs w:val="28"/>
        </w:rPr>
      </w:pPr>
      <w:r w:rsidRPr="00A32886">
        <w:rPr>
          <w:b/>
          <w:sz w:val="28"/>
          <w:szCs w:val="28"/>
        </w:rPr>
        <w:t>Примеры переналаживаемых автоматизированных систем для изготовления типовых деталей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Обработка типовых деталей ведется по типовым тех.процессам, что делает необходимым использование в автоматизированных системах металлорежущих станков определенных типов.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В РТК для обработки деталей типа тел вращения преобладают фрезерно-центровальные, токарные и шлифовальные станки с ЧПУ, обслуживаемые ПР. Для обработки корпусных деталей в РТК преобладают фрезерные и сверлильные станки с ЧПУ, многоцелевые станки типа «обрабатывающий центр», объединенные транспортно-накопительной системой.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i/>
          <w:iCs/>
          <w:color w:val="000000"/>
          <w:sz w:val="28"/>
          <w:szCs w:val="28"/>
        </w:rPr>
        <w:t>Автоматизированные переналаживаемые системы типа АСК</w:t>
      </w:r>
      <w:r w:rsidR="00A32886">
        <w:rPr>
          <w:i/>
          <w:iCs/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представляют собой РТК, включающие комплекты оборудования с ЧПУ для обработки корпусных деталей, объединенные единой транспортно-накопительной системой и системой управления на базе ЭВМ. Участки типа АСК предназначены для черновой и чистовой обработки корпусных деталей в мелкосерийном производстве.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На станках с ЧПУ выполняют фрезерные, расточные, сверлильные, резьбонарезные и другие операции. Кроме этих станков, в состав участков типа АСК могут входить координатно-разметочная машина с цифровой индикацией и контрольно-измерительная машина с ЧПУ.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Для обработки корпусных деталей на АСК применяются многоцелевые станки с ЧПУ и автоматической сменой инструмента. Компоновка станков дает возможность обрабатывать детали с </w:t>
      </w:r>
      <w:r w:rsidRPr="00A32886">
        <w:rPr>
          <w:bCs/>
          <w:color w:val="000000"/>
          <w:sz w:val="28"/>
          <w:szCs w:val="28"/>
        </w:rPr>
        <w:t>че</w:t>
      </w:r>
      <w:r w:rsidRPr="00A32886">
        <w:rPr>
          <w:color w:val="000000"/>
          <w:sz w:val="28"/>
          <w:szCs w:val="28"/>
        </w:rPr>
        <w:t xml:space="preserve">тырех сторон за одну установку с точностью растачиваемых отверстий по </w:t>
      </w:r>
      <w:r w:rsidRPr="00A32886">
        <w:rPr>
          <w:i/>
          <w:iCs/>
          <w:color w:val="000000"/>
          <w:sz w:val="28"/>
          <w:szCs w:val="28"/>
          <w:lang w:val="en-US"/>
        </w:rPr>
        <w:t>H</w:t>
      </w:r>
      <w:r w:rsidRPr="00A32886">
        <w:rPr>
          <w:i/>
          <w:iCs/>
          <w:color w:val="000000"/>
          <w:sz w:val="28"/>
          <w:szCs w:val="28"/>
        </w:rPr>
        <w:t>7-</w:t>
      </w:r>
      <w:r w:rsidRPr="00A32886">
        <w:rPr>
          <w:i/>
          <w:iCs/>
          <w:color w:val="000000"/>
          <w:sz w:val="28"/>
          <w:szCs w:val="28"/>
          <w:lang w:val="en-US"/>
        </w:rPr>
        <w:t>H</w:t>
      </w:r>
      <w:r w:rsidRPr="00A32886">
        <w:rPr>
          <w:i/>
          <w:iCs/>
          <w:color w:val="000000"/>
          <w:sz w:val="28"/>
          <w:szCs w:val="28"/>
        </w:rPr>
        <w:t xml:space="preserve">8 </w:t>
      </w:r>
      <w:r w:rsidRPr="00A32886">
        <w:rPr>
          <w:color w:val="000000"/>
          <w:sz w:val="28"/>
          <w:szCs w:val="28"/>
        </w:rPr>
        <w:t xml:space="preserve">и </w:t>
      </w:r>
      <w:r w:rsidRPr="00A32886">
        <w:rPr>
          <w:i/>
          <w:iCs/>
          <w:color w:val="000000"/>
          <w:sz w:val="28"/>
          <w:szCs w:val="28"/>
          <w:lang w:val="en-US"/>
        </w:rPr>
        <w:t>Ra</w:t>
      </w:r>
      <w:r w:rsidRPr="00A32886">
        <w:rPr>
          <w:i/>
          <w:iCs/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1,25...2,5 мкм.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b/>
          <w:sz w:val="28"/>
          <w:szCs w:val="28"/>
        </w:rPr>
      </w:pPr>
      <w:r w:rsidRPr="00A32886">
        <w:rPr>
          <w:b/>
          <w:bCs/>
          <w:iCs/>
          <w:sz w:val="28"/>
          <w:szCs w:val="28"/>
        </w:rPr>
        <w:t>Требования к инструментам и приспособлениям, используемым в АПС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Инструментальная оснастка должна быть более жесткой, массивной и виброустойчивой, чем в условиях неавтоматизир-ого производства.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Для обеспечения заданной точности режущий инструмент должен обладать рядом свойств: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1)высокой режущей способностью и надежностью при использовании наиболее совершенных инструментальных материалов;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2)повышенной точностью за счет изготовления инстр-тов по спец-ым ужесточенным стандартам;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3)универсальностью, позволяющей обрабатывать сложные детали за один автоматический цикл;</w:t>
      </w:r>
    </w:p>
    <w:p w:rsidR="00A32886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4)высокой жесткостью и виброустойчивостью; 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5)быстросменностью;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6) возможностью автоматической настройки и поднастройки.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Для установки деталей в АП применяют автоматизир-нные стационарные присп. и присп.-спутники. Различают 3 вида стационарных присп.: специальные (одноцелевые, непереналаживаемые), специализированные (узкоцелевые, ограниченно переналаживаемые), универсальные (многоцелевые, широкопереналаживаемые). В качестве стационарных присп. и сменных наладок присп.-спутников в переналаж. многономенклатурном производстве применяют стандартные системы присп.: универсально-сборные, универсально-наладочные, сборно-разборные, специализированные наладочные и др. Эти присп. состоят из базового агрегата и наладок, кот. устанавливают на базовый агрегат и регулируют непосредственно на столе станка или нижней плите спутника. Приводы механизмов зажима должны обеспечивать возможность регулировки силы зажима в определенных пределах. Этому требованию удовлетворяют гидроприводы, пневмогидроприводы и пневмоприводы.</w:t>
      </w:r>
    </w:p>
    <w:p w:rsidR="00E60EA5" w:rsidRPr="00A32886" w:rsidRDefault="00E60EA5" w:rsidP="00A32886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Число фиксаторов в приспособлении должно быть минимальным (один - два).</w:t>
      </w:r>
    </w:p>
    <w:p w:rsidR="00E60EA5" w:rsidRPr="00A32886" w:rsidRDefault="00E60EA5" w:rsidP="00A32886">
      <w:pPr>
        <w:pStyle w:val="21"/>
        <w:tabs>
          <w:tab w:val="left" w:pos="1080"/>
        </w:tabs>
        <w:spacing w:line="360" w:lineRule="auto"/>
        <w:ind w:right="0" w:firstLine="709"/>
        <w:jc w:val="both"/>
        <w:rPr>
          <w:sz w:val="28"/>
          <w:szCs w:val="28"/>
        </w:rPr>
      </w:pPr>
    </w:p>
    <w:p w:rsidR="00A32886" w:rsidRPr="00A32886" w:rsidRDefault="00E60EA5" w:rsidP="00A32886">
      <w:pPr>
        <w:pStyle w:val="21"/>
        <w:tabs>
          <w:tab w:val="left" w:pos="1080"/>
        </w:tabs>
        <w:spacing w:line="360" w:lineRule="auto"/>
        <w:ind w:right="0" w:firstLine="709"/>
        <w:jc w:val="both"/>
        <w:rPr>
          <w:sz w:val="28"/>
          <w:szCs w:val="28"/>
        </w:rPr>
      </w:pPr>
      <w:r w:rsidRPr="00A32886">
        <w:rPr>
          <w:sz w:val="28"/>
          <w:szCs w:val="28"/>
        </w:rPr>
        <w:t>10. Загрузочные устройства автоматизированных систем. Магазинные загрузочные устройства. Бункерные загрузочные устройства. Отсекатели и механизмы поштучной выдачи</w:t>
      </w:r>
    </w:p>
    <w:p w:rsidR="00A32886" w:rsidRPr="00A32886" w:rsidRDefault="00A32886" w:rsidP="00A32886">
      <w:pPr>
        <w:pStyle w:val="21"/>
        <w:tabs>
          <w:tab w:val="left" w:pos="1080"/>
        </w:tabs>
        <w:spacing w:line="360" w:lineRule="auto"/>
        <w:ind w:right="0" w:firstLine="709"/>
        <w:jc w:val="both"/>
        <w:rPr>
          <w:sz w:val="28"/>
          <w:szCs w:val="28"/>
        </w:rPr>
      </w:pPr>
    </w:p>
    <w:p w:rsidR="00E60EA5" w:rsidRPr="00A32886" w:rsidRDefault="00E60EA5" w:rsidP="00A32886">
      <w:pPr>
        <w:pStyle w:val="21"/>
        <w:tabs>
          <w:tab w:val="left" w:pos="1080"/>
        </w:tabs>
        <w:spacing w:line="360" w:lineRule="auto"/>
        <w:ind w:right="0" w:firstLine="709"/>
        <w:jc w:val="both"/>
        <w:rPr>
          <w:b w:val="0"/>
          <w:iCs/>
          <w:sz w:val="28"/>
          <w:szCs w:val="28"/>
        </w:rPr>
      </w:pPr>
      <w:r w:rsidRPr="00A32886">
        <w:rPr>
          <w:b w:val="0"/>
          <w:iCs/>
          <w:sz w:val="28"/>
          <w:szCs w:val="28"/>
        </w:rPr>
        <w:t>Загрузочные устройства автоматизированных систем это группа целевых механизмов, включающая в себя подъемники, транспортеры-распределители, механизмы приема и выдачи изделий, лотковые системы, отводящие транспортеры, межоперационные накопители (бункерные и магазинные), автооператоры.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iCs/>
          <w:color w:val="000000"/>
          <w:sz w:val="28"/>
          <w:szCs w:val="28"/>
          <w:u w:val="single"/>
        </w:rPr>
        <w:t>Магазинные загрузочные устройства</w:t>
      </w:r>
      <w:r w:rsidRPr="00A32886">
        <w:rPr>
          <w:i/>
          <w:iCs/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в зависимости от способа транспортирования можно разбить на 3 класса: самотечные; принудительные (магазины-транспортеры); полусамотечные.</w:t>
      </w:r>
      <w:r w:rsidRPr="00A32886">
        <w:rPr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В магазинных устройствах всех классов детали с момента поступления хранятся и выдаются в ориентированном состоянии.</w:t>
      </w:r>
      <w:r w:rsidR="00FD3C18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В самотечных (гравитационных) МЗУ заготовки перемещаются под действием сил тяжести. Такие магазины используются для подачи заготовок вплотную, а заготовок специальной формы - вразрядку, т.е. с интервалом, для чего каждая заготовка помещается в отдельное гнездо или между захватами транспортирующего элемента. Заготовки перемещаются качением или скольжением.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В принудительных МЗУ и транспортных устройствах заготовки перемещаются с помощью приводных механизмов в любом направлении и с любой скоростью. Устройствами этого типа можно транспортировать заготовки с помощью несущих средств (транспортеров) или специальными захватами вплотную и вразрядку, поштучно или порциями. Наиболее широко используются устройства с орбитальным движением рабочих органов перемещения заготовки, с вращающимися гладкими валками, одно- и двухвинтовые, инерционные, барабанные, карусельные и др.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В полусамотечных МЗУ заготовки скользят по плоскости, расположенной под углом, значительно меньшим угла трения. Заготовки перемещаются вследствие искусственного уменьшения силы трения между поверхностями скольжения при поперечном колебании несущей поверхности или в результате образования между поверхностями скольжения воздушной подушки.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iCs/>
          <w:color w:val="000000"/>
          <w:sz w:val="28"/>
          <w:szCs w:val="28"/>
          <w:u w:val="single"/>
        </w:rPr>
        <w:t>Бункерные загрузочные устройства</w:t>
      </w:r>
      <w:r w:rsidRPr="00A32886">
        <w:rPr>
          <w:i/>
          <w:iCs/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 xml:space="preserve">представляют собой емкости с ориентированными заготовками, расположенными в один или несколько рядов. Особенностью БЗУ следует считать </w:t>
      </w:r>
      <w:r w:rsidRPr="00A32886">
        <w:rPr>
          <w:iCs/>
          <w:color w:val="000000"/>
          <w:sz w:val="28"/>
          <w:szCs w:val="28"/>
        </w:rPr>
        <w:t>от</w:t>
      </w:r>
      <w:r w:rsidRPr="00A32886">
        <w:rPr>
          <w:color w:val="000000"/>
          <w:sz w:val="28"/>
          <w:szCs w:val="28"/>
        </w:rPr>
        <w:t>сутствие захватных и ориентирующих устройств и ручную ориентацию заготовок. БЗУ отличаются одно от другого расположением, характером перемещения заготовок в них и способом выдачи заготовок. Как правило, в бункерах хранятся и выдаются заготовки деталей простой формы: болты, шайбы, колпачки.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Заготовки сосредоточены в бункере навалом, поэтому требуются их автоматический захват (ворошение) и ориентирование для последующей загрузки на оборудование. Бункеры могут иметь как одну емкость для накопления и захвата заготовок, так и две емкости: одну — для накопления запаса заготовок, а другую — для выдачи ориентированных заготовок.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Наибольшее распространение получили вибрационные БЗУ (вибробункеры). Принцип действия вибробункера основан на использовании поступательного движения заготовок в процессе их вибрации. Существуют вибробункеры для вертикального подъема деталей с направленной и свободной подвесками лотка или чаши. Расчет такого вибробункера проводится на основании условий требуемой производительности, размера заготовок, их массы, ориентировочной емкости бункера и других факторов.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iCs/>
          <w:color w:val="000000"/>
          <w:sz w:val="28"/>
          <w:szCs w:val="28"/>
          <w:u w:val="single"/>
        </w:rPr>
        <w:t>Отсекатели</w:t>
      </w:r>
      <w:r w:rsidRPr="00A32886">
        <w:rPr>
          <w:i/>
          <w:iCs/>
          <w:color w:val="000000"/>
          <w:sz w:val="28"/>
          <w:szCs w:val="28"/>
        </w:rPr>
        <w:t xml:space="preserve"> — </w:t>
      </w:r>
      <w:r w:rsidRPr="00A32886">
        <w:rPr>
          <w:color w:val="000000"/>
          <w:sz w:val="28"/>
          <w:szCs w:val="28"/>
        </w:rPr>
        <w:t>механизмы поштучной выдачи — предназначены для отделения одной заготовки (или нескольких заготовок) от общего потока заготовок, поступающих из накопителя, и для обеспечения перемещения этой заготовки (или заготовок) в рабочую зону оборудования или на транспортер. По траектории движения различают отсекатели с возвратно-поступательным, колебательным и вращательным типами движения. В качестве собственно отсекателей заготовок используют штифты, планки, кулачки, винты, барабаны, диски с пазами.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i/>
          <w:iCs/>
          <w:color w:val="000000"/>
          <w:sz w:val="28"/>
          <w:szCs w:val="28"/>
          <w:u w:val="single"/>
        </w:rPr>
        <w:t>Питатели</w:t>
      </w:r>
      <w:r w:rsidRPr="00A32886">
        <w:rPr>
          <w:i/>
          <w:iCs/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предназначены для принудительного перемещения ориентированных заготовок из накопителя в зону зажимного приспособления или на транспортирующее устройство. Конструкции питателей разнообразны; их форма, размеры, привод подвижных частей зависят от конструкции оборудования, взаимного расположения инструмента и заготовки, от формы, размеров и материала подаваемых заготовок.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Отсекатели и питатели входят в состав автоматических загрузочных устройств (ЗУ) — автооператоров. </w:t>
      </w:r>
      <w:r w:rsidRPr="00A32886">
        <w:rPr>
          <w:i/>
          <w:iCs/>
          <w:color w:val="000000"/>
          <w:sz w:val="28"/>
          <w:szCs w:val="28"/>
          <w:u w:val="single"/>
        </w:rPr>
        <w:t>Автооператоры</w:t>
      </w:r>
      <w:r w:rsidRPr="00A32886">
        <w:rPr>
          <w:i/>
          <w:iCs/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являются специальными целевыми ЗУ, которые состоят из питателя, отсекателя, заталкивателя, выталкивателя (съемника), отводящего устройства. Эти устройства являются специальными, т.е. применяются для обслуживания одной или ряда подобных операций. Автооператоры выполняют возвратно-поступательное, колебательное перемещение заготовок в зону обработки. При этом время работы автооператора строго синхронизировано с работой обслуживаемого оборудования.</w:t>
      </w:r>
      <w:r w:rsidR="00A32886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Автооп-ры могут иметь механические, магнитные, электромагнитные, вакуумные захватные устройства.</w:t>
      </w:r>
    </w:p>
    <w:p w:rsidR="00A32886" w:rsidRPr="00A32886" w:rsidRDefault="00FD3C18" w:rsidP="00A32886">
      <w:pPr>
        <w:pStyle w:val="a5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0EA5" w:rsidRPr="00A32886">
        <w:rPr>
          <w:sz w:val="28"/>
          <w:szCs w:val="28"/>
        </w:rPr>
        <w:t>11. Транспортно – складские системы автоматизированного производства. Требования, осн</w:t>
      </w:r>
      <w:r w:rsidR="00A32886" w:rsidRPr="00A32886">
        <w:rPr>
          <w:sz w:val="28"/>
          <w:szCs w:val="28"/>
        </w:rPr>
        <w:t>овные виды и примеры исполнений</w:t>
      </w:r>
    </w:p>
    <w:p w:rsidR="00A32886" w:rsidRPr="00A32886" w:rsidRDefault="00A32886" w:rsidP="00A32886">
      <w:pPr>
        <w:pStyle w:val="a5"/>
        <w:tabs>
          <w:tab w:val="left" w:pos="1080"/>
        </w:tabs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E60EA5" w:rsidRPr="00A32886" w:rsidRDefault="00E60EA5" w:rsidP="00A32886">
      <w:pPr>
        <w:pStyle w:val="a5"/>
        <w:tabs>
          <w:tab w:val="left" w:pos="1080"/>
        </w:tabs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A32886">
        <w:rPr>
          <w:b w:val="0"/>
          <w:bCs/>
          <w:sz w:val="28"/>
          <w:szCs w:val="28"/>
        </w:rPr>
        <w:t>Транспортные устройства автоматизир-ных систем предназначены для перемещения деталей с позиции на позицию, распределения деталей по потокам, поворота и ориентации деталей. Все транспортные устр-ва делятся на автоматизир-ные системы с жесткой и гибкой связью.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С жесткой связью включают в себя: а) шаговые транспортеры; б) поворотные столы и кантователи; в) перегружатели; г) рейнеры; д) приспособления-спутники; е) механизмы возврата приспособлений-спутников.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С гибкой связью включают в себя: а) транспортеры-распределители; б) лотки; в) делители потоков; г) подъемники; д) транспортные роботы; е) ритмопитатели.</w:t>
      </w:r>
      <w:r w:rsidRPr="00A32886">
        <w:rPr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В качестве составной части к транспортным механизмам с гибкой связью можно отнести: а) транспортеры-накопители; б) магазины-накопители; в) бункеры-накопители. А также относятся транспортные средства переналаживаемых автоматизированных систем.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Технические средства ТНС делятся на две группы: основное оборудование и вспомогательное.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iCs/>
          <w:color w:val="000000"/>
          <w:sz w:val="28"/>
          <w:szCs w:val="28"/>
        </w:rPr>
        <w:t xml:space="preserve">Основное </w:t>
      </w:r>
      <w:r w:rsidRPr="00A32886">
        <w:rPr>
          <w:color w:val="000000"/>
          <w:sz w:val="28"/>
          <w:szCs w:val="28"/>
        </w:rPr>
        <w:t>служит для перемещения грузов в условиях автоматизир-ого произв-ва — это стеллажные и мостовые краны - штабелеры, транспортные ПР, конвейеры, накопители, перегрузочные и ориентирующие устройства, транспортно-складская тара, средства АСУ.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iCs/>
          <w:color w:val="000000"/>
          <w:sz w:val="28"/>
          <w:szCs w:val="28"/>
        </w:rPr>
        <w:t xml:space="preserve">Вспомогательное — </w:t>
      </w:r>
      <w:r w:rsidRPr="00A32886">
        <w:rPr>
          <w:color w:val="000000"/>
          <w:sz w:val="28"/>
          <w:szCs w:val="28"/>
        </w:rPr>
        <w:t>это толкатели, ориентаторы, подъемники, питатели, адресователи.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  <w:u w:val="single"/>
        </w:rPr>
      </w:pPr>
      <w:r w:rsidRPr="00A32886">
        <w:rPr>
          <w:color w:val="000000"/>
          <w:sz w:val="28"/>
          <w:szCs w:val="28"/>
        </w:rPr>
        <w:t>Кроме того, в условиях автоматизир-ого произв-ва широко применяются подвесной транспорт, напольные конвейеры, транспортеры, тележечный транспорт.</w:t>
      </w:r>
      <w:r w:rsidR="00A32886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  <w:u w:val="single"/>
        </w:rPr>
        <w:t xml:space="preserve">К </w:t>
      </w:r>
      <w:r w:rsidRPr="00A32886">
        <w:rPr>
          <w:i/>
          <w:iCs/>
          <w:color w:val="000000"/>
          <w:sz w:val="28"/>
          <w:szCs w:val="28"/>
          <w:u w:val="single"/>
        </w:rPr>
        <w:t>подвесному транспорту относятся:</w:t>
      </w:r>
    </w:p>
    <w:p w:rsidR="00E60EA5" w:rsidRPr="00A32886" w:rsidRDefault="00E60EA5" w:rsidP="00A32886">
      <w:pPr>
        <w:numPr>
          <w:ilvl w:val="0"/>
          <w:numId w:val="24"/>
        </w:numPr>
        <w:shd w:val="clear" w:color="auto" w:fill="FFFFFF"/>
        <w:tabs>
          <w:tab w:val="left" w:pos="394"/>
          <w:tab w:val="left" w:pos="1080"/>
        </w:tabs>
        <w:spacing w:line="360" w:lineRule="auto"/>
        <w:ind w:firstLine="709"/>
        <w:rPr>
          <w:i/>
          <w:iCs/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подвесные конвейеры для внутрицеховых и межоперац-ных перемещений деталей до 2 т на расстояние до </w:t>
      </w:r>
      <w:smartTag w:uri="urn:schemas-microsoft-com:office:smarttags" w:element="metricconverter">
        <w:smartTagPr>
          <w:attr w:name="ProductID" w:val="1000 м"/>
        </w:smartTagPr>
        <w:r w:rsidRPr="00A32886">
          <w:rPr>
            <w:color w:val="000000"/>
            <w:sz w:val="28"/>
            <w:szCs w:val="28"/>
          </w:rPr>
          <w:t>1000 м</w:t>
        </w:r>
      </w:smartTag>
      <w:r w:rsidRPr="00A32886">
        <w:rPr>
          <w:color w:val="000000"/>
          <w:sz w:val="28"/>
          <w:szCs w:val="28"/>
        </w:rPr>
        <w:t>;</w:t>
      </w:r>
    </w:p>
    <w:p w:rsidR="00E60EA5" w:rsidRPr="00A32886" w:rsidRDefault="00E60EA5" w:rsidP="00A32886">
      <w:pPr>
        <w:numPr>
          <w:ilvl w:val="0"/>
          <w:numId w:val="24"/>
        </w:numPr>
        <w:shd w:val="clear" w:color="auto" w:fill="FFFFFF"/>
        <w:tabs>
          <w:tab w:val="left" w:pos="394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подвесные монорельсы для внутрицеховых грузопотоков (максимальная грузоподъемность до 20 т);</w:t>
      </w:r>
    </w:p>
    <w:p w:rsidR="00E60EA5" w:rsidRPr="00A32886" w:rsidRDefault="00E60EA5" w:rsidP="00A32886">
      <w:pPr>
        <w:numPr>
          <w:ilvl w:val="0"/>
          <w:numId w:val="24"/>
        </w:numPr>
        <w:shd w:val="clear" w:color="auto" w:fill="FFFFFF"/>
        <w:tabs>
          <w:tab w:val="left" w:pos="394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монорельсовые транспорт-ые роботы с устройтвами для перемещения изделий до </w:t>
      </w:r>
      <w:smartTag w:uri="urn:schemas-microsoft-com:office:smarttags" w:element="metricconverter">
        <w:smartTagPr>
          <w:attr w:name="ProductID" w:val="300 кг"/>
        </w:smartTagPr>
        <w:r w:rsidRPr="00A32886">
          <w:rPr>
            <w:color w:val="000000"/>
            <w:sz w:val="28"/>
            <w:szCs w:val="28"/>
          </w:rPr>
          <w:t>300 кг</w:t>
        </w:r>
      </w:smartTag>
      <w:r w:rsidRPr="00A32886">
        <w:rPr>
          <w:color w:val="000000"/>
          <w:sz w:val="28"/>
          <w:szCs w:val="28"/>
        </w:rPr>
        <w:t>;</w:t>
      </w:r>
    </w:p>
    <w:p w:rsidR="00E60EA5" w:rsidRPr="00A32886" w:rsidRDefault="00E60EA5" w:rsidP="00A32886">
      <w:pPr>
        <w:numPr>
          <w:ilvl w:val="0"/>
          <w:numId w:val="24"/>
        </w:numPr>
        <w:shd w:val="clear" w:color="auto" w:fill="FFFFFF"/>
        <w:tabs>
          <w:tab w:val="left" w:pos="394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подвесные дороги с электротягачом и прицепными тележками грузоподъемностью до </w:t>
      </w:r>
      <w:smartTag w:uri="urn:schemas-microsoft-com:office:smarttags" w:element="metricconverter">
        <w:smartTagPr>
          <w:attr w:name="ProductID" w:val="500 кг"/>
        </w:smartTagPr>
        <w:r w:rsidRPr="00A32886">
          <w:rPr>
            <w:color w:val="000000"/>
            <w:sz w:val="28"/>
            <w:szCs w:val="28"/>
          </w:rPr>
          <w:t>500 кг</w:t>
        </w:r>
      </w:smartTag>
      <w:r w:rsidRPr="00A32886">
        <w:rPr>
          <w:color w:val="000000"/>
          <w:sz w:val="28"/>
          <w:szCs w:val="28"/>
        </w:rPr>
        <w:t>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  <w:u w:val="single"/>
        </w:rPr>
        <w:t xml:space="preserve">К </w:t>
      </w:r>
      <w:r w:rsidRPr="00A32886">
        <w:rPr>
          <w:i/>
          <w:iCs/>
          <w:color w:val="000000"/>
          <w:sz w:val="28"/>
          <w:szCs w:val="28"/>
          <w:u w:val="single"/>
        </w:rPr>
        <w:t>напольным конвейерам и транспортерам</w:t>
      </w:r>
      <w:r w:rsidRPr="00A32886">
        <w:rPr>
          <w:i/>
          <w:iCs/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для поточного производства относятся:</w:t>
      </w:r>
    </w:p>
    <w:p w:rsidR="00E60EA5" w:rsidRPr="00A32886" w:rsidRDefault="00E60EA5" w:rsidP="00A32886">
      <w:pPr>
        <w:numPr>
          <w:ilvl w:val="0"/>
          <w:numId w:val="24"/>
        </w:numPr>
        <w:shd w:val="clear" w:color="auto" w:fill="FFFFFF"/>
        <w:tabs>
          <w:tab w:val="left" w:pos="394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рольганги (приводные и неприводные наклонные) для межоперац-ого перемещения изд-ий до 1200кг;</w:t>
      </w:r>
    </w:p>
    <w:p w:rsidR="00E60EA5" w:rsidRPr="00A32886" w:rsidRDefault="00E60EA5" w:rsidP="00A32886">
      <w:pPr>
        <w:numPr>
          <w:ilvl w:val="0"/>
          <w:numId w:val="24"/>
        </w:numPr>
        <w:shd w:val="clear" w:color="auto" w:fill="FFFFFF"/>
        <w:tabs>
          <w:tab w:val="left" w:pos="394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ленточные конвейеры для транспортирования мелких деталей до </w:t>
      </w:r>
      <w:smartTag w:uri="urn:schemas-microsoft-com:office:smarttags" w:element="metricconverter">
        <w:smartTagPr>
          <w:attr w:name="ProductID" w:val="250 кг"/>
        </w:smartTagPr>
        <w:r w:rsidRPr="00A32886">
          <w:rPr>
            <w:color w:val="000000"/>
            <w:sz w:val="28"/>
            <w:szCs w:val="28"/>
          </w:rPr>
          <w:t>250 кг</w:t>
        </w:r>
      </w:smartTag>
      <w:r w:rsidRPr="00A32886">
        <w:rPr>
          <w:color w:val="000000"/>
          <w:sz w:val="28"/>
          <w:szCs w:val="28"/>
        </w:rPr>
        <w:t xml:space="preserve"> с малым тактом выпуска;</w:t>
      </w:r>
    </w:p>
    <w:p w:rsidR="00E60EA5" w:rsidRPr="00A32886" w:rsidRDefault="00E60EA5" w:rsidP="00A32886">
      <w:pPr>
        <w:numPr>
          <w:ilvl w:val="0"/>
          <w:numId w:val="24"/>
        </w:numPr>
        <w:shd w:val="clear" w:color="auto" w:fill="FFFFFF"/>
        <w:tabs>
          <w:tab w:val="left" w:pos="394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тележечные конвейеры, применяемые для транспортирования изделий на сборочном участке, реже на механических участках. В зависимости от габаритов изделий применяются вертикально (до </w:t>
      </w:r>
      <w:smartTag w:uri="urn:schemas-microsoft-com:office:smarttags" w:element="metricconverter">
        <w:smartTagPr>
          <w:attr w:name="ProductID" w:val="8000 кг"/>
        </w:smartTagPr>
        <w:r w:rsidRPr="00A32886">
          <w:rPr>
            <w:color w:val="000000"/>
            <w:sz w:val="28"/>
            <w:szCs w:val="28"/>
          </w:rPr>
          <w:t>8000 кг</w:t>
        </w:r>
      </w:smartTag>
      <w:r w:rsidRPr="00A32886">
        <w:rPr>
          <w:color w:val="000000"/>
          <w:sz w:val="28"/>
          <w:szCs w:val="28"/>
        </w:rPr>
        <w:t xml:space="preserve">) и горизонтально (до </w:t>
      </w:r>
      <w:smartTag w:uri="urn:schemas-microsoft-com:office:smarttags" w:element="metricconverter">
        <w:smartTagPr>
          <w:attr w:name="ProductID" w:val="1000 кг"/>
        </w:smartTagPr>
        <w:r w:rsidRPr="00A32886">
          <w:rPr>
            <w:color w:val="000000"/>
            <w:sz w:val="28"/>
            <w:szCs w:val="28"/>
          </w:rPr>
          <w:t>1000 кг</w:t>
        </w:r>
      </w:smartTag>
      <w:r w:rsidRPr="00A32886">
        <w:rPr>
          <w:color w:val="000000"/>
          <w:sz w:val="28"/>
          <w:szCs w:val="28"/>
        </w:rPr>
        <w:t>) замкнутые конвейеры;</w:t>
      </w:r>
    </w:p>
    <w:p w:rsidR="00E60EA5" w:rsidRPr="00A32886" w:rsidRDefault="00E60EA5" w:rsidP="00A32886">
      <w:pPr>
        <w:numPr>
          <w:ilvl w:val="0"/>
          <w:numId w:val="24"/>
        </w:numPr>
        <w:shd w:val="clear" w:color="auto" w:fill="FFFFFF"/>
        <w:tabs>
          <w:tab w:val="left" w:pos="394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шаговые конвейеры с пульсирующим перемещением изделий при сборке, грузоподъемность этих конвейеров до 7 т при относительно малых габаритах и простоте конструкции.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  <w:u w:val="single"/>
        </w:rPr>
        <w:t xml:space="preserve">К </w:t>
      </w:r>
      <w:r w:rsidRPr="00A32886">
        <w:rPr>
          <w:i/>
          <w:iCs/>
          <w:color w:val="000000"/>
          <w:sz w:val="28"/>
          <w:szCs w:val="28"/>
          <w:u w:val="single"/>
        </w:rPr>
        <w:t xml:space="preserve">напольно-тележечному внутрицеховому транспорту </w:t>
      </w:r>
      <w:r w:rsidRPr="00A32886">
        <w:rPr>
          <w:color w:val="000000"/>
          <w:sz w:val="28"/>
          <w:szCs w:val="28"/>
          <w:u w:val="single"/>
        </w:rPr>
        <w:t>относятся</w:t>
      </w:r>
      <w:r w:rsidRPr="00A32886">
        <w:rPr>
          <w:color w:val="000000"/>
          <w:sz w:val="28"/>
          <w:szCs w:val="28"/>
        </w:rPr>
        <w:t>:</w:t>
      </w:r>
    </w:p>
    <w:p w:rsidR="00E60EA5" w:rsidRPr="00A32886" w:rsidRDefault="00E60EA5" w:rsidP="00A32886">
      <w:pPr>
        <w:numPr>
          <w:ilvl w:val="0"/>
          <w:numId w:val="25"/>
        </w:numPr>
        <w:shd w:val="clear" w:color="auto" w:fill="FFFFFF"/>
        <w:tabs>
          <w:tab w:val="left" w:pos="422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электропогрузчики и электротележки (электрокары) грузоподъемностью до 0,5 т;</w:t>
      </w:r>
    </w:p>
    <w:p w:rsidR="00E60EA5" w:rsidRPr="00A32886" w:rsidRDefault="00E60EA5" w:rsidP="00A32886">
      <w:pPr>
        <w:numPr>
          <w:ilvl w:val="0"/>
          <w:numId w:val="26"/>
        </w:numPr>
        <w:shd w:val="clear" w:color="auto" w:fill="FFFFFF"/>
        <w:tabs>
          <w:tab w:val="left" w:pos="422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электроштабелеры напольные грузоподъемностью до 2 т;</w:t>
      </w:r>
    </w:p>
    <w:p w:rsidR="00E60EA5" w:rsidRPr="00A32886" w:rsidRDefault="00E60EA5" w:rsidP="00A32886">
      <w:pPr>
        <w:numPr>
          <w:ilvl w:val="0"/>
          <w:numId w:val="25"/>
        </w:numPr>
        <w:shd w:val="clear" w:color="auto" w:fill="FFFFFF"/>
        <w:tabs>
          <w:tab w:val="left" w:pos="422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транспортные напольные ПР (рельсовые и безрельсовые), смонтированные на тележках и управляемые по программе.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В качестве </w:t>
      </w:r>
      <w:r w:rsidRPr="00A32886">
        <w:rPr>
          <w:i/>
          <w:iCs/>
          <w:color w:val="000000"/>
          <w:sz w:val="28"/>
          <w:szCs w:val="28"/>
        </w:rPr>
        <w:t xml:space="preserve">накопителей </w:t>
      </w:r>
      <w:r w:rsidRPr="00A32886">
        <w:rPr>
          <w:color w:val="000000"/>
          <w:sz w:val="28"/>
          <w:szCs w:val="28"/>
        </w:rPr>
        <w:t>могут использоваться автоматизир-ные склады, обслуживаемые штабелерами и транспортными ПР, и межоперационные магазины-накопители (напольные и подвесные). Магазины-накопители применяют в условиях поточного производства для деталей типа тел вращения. Подвесные накопители применяют в основном для корпусных деталей, для деталей сложной конфигурации.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Система взаимосвязанных транспортных и складских устройств, используемая на АП для укладки, хранения, временного накопления, разгрузки и доставки предметов труда, технологической оснастки, называется автоматизированной транспортно-складской системой (АТСС).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Существует два основных конструктивных варианта построения АТСС: с совмещенными и раздельными транспортной и складской подсистемами.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Основные типы автоматизированных складов:</w:t>
      </w:r>
    </w:p>
    <w:p w:rsidR="00E60EA5" w:rsidRPr="00A32886" w:rsidRDefault="00E60EA5" w:rsidP="00A32886">
      <w:pPr>
        <w:shd w:val="clear" w:color="auto" w:fill="FFFFFF"/>
        <w:tabs>
          <w:tab w:val="left" w:pos="422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а) клеточные стеллажные с автоматическим краном-штабелером или мостовым краном-штабелером;</w:t>
      </w:r>
    </w:p>
    <w:p w:rsidR="00E60EA5" w:rsidRPr="00A32886" w:rsidRDefault="00E60EA5" w:rsidP="00A32886">
      <w:pPr>
        <w:shd w:val="clear" w:color="auto" w:fill="FFFFFF"/>
        <w:tabs>
          <w:tab w:val="left" w:pos="422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б) гравитационные стеллажные с краном-штабелером;</w:t>
      </w:r>
      <w:r w:rsidR="00A32886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в) элеваторные стеллажные;</w:t>
      </w:r>
    </w:p>
    <w:p w:rsidR="00E60EA5" w:rsidRPr="00A32886" w:rsidRDefault="00E60EA5" w:rsidP="00A32886">
      <w:pPr>
        <w:shd w:val="clear" w:color="auto" w:fill="FFFFFF"/>
        <w:tabs>
          <w:tab w:val="left" w:pos="422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г) подвесные в сочетании с толкающим конвейером, имеющим автоматическое адресование грузов.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Наиболее распространены склады со стеллажными роботами-штабелерами, поскольку они весьма производительны, занимают мало места, легче автоматизируются.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530DBB" w:rsidRPr="00A32886" w:rsidRDefault="00530DBB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sz w:val="28"/>
          <w:szCs w:val="28"/>
        </w:rPr>
      </w:pPr>
      <w:r w:rsidRPr="00A32886">
        <w:rPr>
          <w:b/>
          <w:sz w:val="28"/>
          <w:szCs w:val="28"/>
        </w:rPr>
        <w:t>12. Автоматизация сборочных операций. Роботы, используемые на операциях сборки. Структура автоматизированного сборо</w:t>
      </w:r>
      <w:r w:rsidR="00A32886">
        <w:rPr>
          <w:b/>
          <w:sz w:val="28"/>
          <w:szCs w:val="28"/>
        </w:rPr>
        <w:t>чного технологического процесса</w:t>
      </w:r>
    </w:p>
    <w:p w:rsidR="00530DBB" w:rsidRPr="00A32886" w:rsidRDefault="00530DBB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530DBB" w:rsidRPr="00A32886" w:rsidRDefault="00530DBB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Автоматизированная сборка изделий выполняется на сборочных автоматах и АЛ. Важным условием разработки рационального ТП автоматизированной сборки является унификация и нормализация соединений. На основе унификации и нормализации соединений в сборочных единицах и изделиях разрабатывают типовые сборочные процессы (операции и переходы), выполняемые на типовом сборочном оборудовании с использованием типовых инструментов и приспособлений.</w:t>
      </w:r>
    </w:p>
    <w:p w:rsidR="00530DBB" w:rsidRPr="00A32886" w:rsidRDefault="00530DBB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Главным отличием роботизированного производства является замена сборщиков сборочными роботами и выполнение контроля контрольными роботами или автоматическими контрольными устройствами.</w:t>
      </w:r>
    </w:p>
    <w:p w:rsidR="00530DBB" w:rsidRPr="00A32886" w:rsidRDefault="00530DBB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Роботизированная сборка должна выполняться по принципу полной взаимозаменяемости или (реже) по принципу групповой взаимозаменяемости. Исключается возможность подгонки, регулировки.</w:t>
      </w:r>
    </w:p>
    <w:p w:rsidR="00530DBB" w:rsidRPr="00A32886" w:rsidRDefault="00530DBB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Выполнение операций сборки должно проходить от простого к сложному. В зависимости от сложности и габаритов изделий выбирают форму организации сборки: стационарную или конвейерную.</w:t>
      </w:r>
    </w:p>
    <w:p w:rsidR="00530DBB" w:rsidRPr="00A32886" w:rsidRDefault="00530DBB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Состав РТК — это сборочное оборудование и приспособления, транспортная система, операционные сборочные роботы, контрольные роботы, система управления.</w:t>
      </w:r>
    </w:p>
    <w:p w:rsidR="00530DBB" w:rsidRPr="00A32886" w:rsidRDefault="00530DBB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При разработке ТП сборки в РТК предпочтительна высокая концентрация операций, определяющая модели роботов, их функции, точность, оперативность, быстродействие. Особенно важно уточнить временные связи элементов РТК, так как и они могут определить операционные возможности, модели и количество сборочных промышленных роботов (ПР).</w:t>
      </w:r>
    </w:p>
    <w:p w:rsidR="00530DBB" w:rsidRPr="00A32886" w:rsidRDefault="00530DBB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Обучаемые роботы — это роботы, которые могут приспосабливаться к различным случайным факторам, сопровождающим запрограммированную работу.</w:t>
      </w:r>
    </w:p>
    <w:p w:rsidR="00530DBB" w:rsidRPr="00A32886" w:rsidRDefault="00530DBB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Промышленные роботы, построенных по блочно-модульному принципу.</w:t>
      </w:r>
    </w:p>
    <w:p w:rsidR="00530DBB" w:rsidRPr="00A32886" w:rsidRDefault="00530DBB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Структура алгоритма включает в себя ряд этапов.</w:t>
      </w:r>
    </w:p>
    <w:p w:rsidR="00530DBB" w:rsidRPr="00A32886" w:rsidRDefault="00530DBB" w:rsidP="00A32886">
      <w:pPr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textAlignment w:val="auto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Подготовка геометрических моделей собираемых деталей среде графического пакета САПР (при проектировании сборочного комплекса всегда можно выделить группу оборудования, обслуживаемого одним СР, и соответственно множество совершаем им для этого движений с тем, чтобы для них проектировать УП).</w:t>
      </w:r>
    </w:p>
    <w:p w:rsidR="00530DBB" w:rsidRPr="00A32886" w:rsidRDefault="00530DBB" w:rsidP="00A32886">
      <w:pPr>
        <w:numPr>
          <w:ilvl w:val="0"/>
          <w:numId w:val="34"/>
        </w:numPr>
        <w:shd w:val="clear" w:color="auto" w:fill="FFFFFF"/>
        <w:tabs>
          <w:tab w:val="left" w:pos="499"/>
          <w:tab w:val="left" w:pos="1080"/>
        </w:tabs>
        <w:spacing w:line="360" w:lineRule="auto"/>
        <w:ind w:left="0" w:firstLine="709"/>
        <w:textAlignment w:val="auto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Имитация разборки собранного изделия с записью промежуточных точек локальных траекторий в массив точек из условия отсутствия соударений разбираемых деталей в требуемой области или точке пространства (могут быть наложены и другие условия и ограничения со стороны внешней среды).</w:t>
      </w:r>
    </w:p>
    <w:p w:rsidR="00530DBB" w:rsidRPr="00A32886" w:rsidRDefault="00530DBB" w:rsidP="00A32886">
      <w:pPr>
        <w:numPr>
          <w:ilvl w:val="0"/>
          <w:numId w:val="34"/>
        </w:numPr>
        <w:shd w:val="clear" w:color="auto" w:fill="FFFFFF"/>
        <w:tabs>
          <w:tab w:val="left" w:pos="499"/>
          <w:tab w:val="left" w:pos="1080"/>
        </w:tabs>
        <w:spacing w:line="360" w:lineRule="auto"/>
        <w:ind w:left="0" w:firstLine="709"/>
        <w:textAlignment w:val="auto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Выбор оптимальной последовательности опорных точек локальной траектории по какому-либо критерию.</w:t>
      </w:r>
    </w:p>
    <w:p w:rsidR="00530DBB" w:rsidRPr="00A32886" w:rsidRDefault="00530DBB" w:rsidP="00A32886">
      <w:pPr>
        <w:numPr>
          <w:ilvl w:val="0"/>
          <w:numId w:val="34"/>
        </w:numPr>
        <w:shd w:val="clear" w:color="auto" w:fill="FFFFFF"/>
        <w:tabs>
          <w:tab w:val="left" w:pos="499"/>
          <w:tab w:val="left" w:pos="1080"/>
        </w:tabs>
        <w:spacing w:line="360" w:lineRule="auto"/>
        <w:ind w:left="0" w:firstLine="709"/>
        <w:textAlignment w:val="auto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Получение вектора для шарнирных переменных в каждой точке из кинематического уравнения СР при решении обратной кинематической задачи для каждой опорной точки траектории.</w:t>
      </w:r>
    </w:p>
    <w:p w:rsidR="00530DBB" w:rsidRPr="00A32886" w:rsidRDefault="00530DBB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5. Формирование управляющего воздействия на исполнительные механизмы СР.</w:t>
      </w:r>
    </w:p>
    <w:p w:rsidR="00530DBB" w:rsidRPr="00A32886" w:rsidRDefault="00530DBB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В результате укрупненного проектирования сборочной операции не вызывает трудностей программирование движений манипулятора и логики управления вне локальных траекторий перемещения одним из известных способов. Вместе с тем локальные движения фазы соединения осуществляются при значительных ограничениях технологической среды и требуют сложных траекторий, сочетающих перемещение по разным степеням подвижности. Такая траектория, если и удается ее запрограммировать, требует многократной отладки, так как выполняется без учета реальных скоростей и ускорений звеньев.</w:t>
      </w:r>
    </w:p>
    <w:p w:rsidR="00900848" w:rsidRDefault="00900848" w:rsidP="00A32886">
      <w:pPr>
        <w:pStyle w:val="21"/>
        <w:tabs>
          <w:tab w:val="left" w:pos="1080"/>
        </w:tabs>
        <w:spacing w:line="360" w:lineRule="auto"/>
        <w:ind w:right="0" w:firstLine="709"/>
        <w:jc w:val="both"/>
        <w:rPr>
          <w:sz w:val="28"/>
          <w:szCs w:val="28"/>
        </w:rPr>
      </w:pPr>
    </w:p>
    <w:p w:rsidR="00E60EA5" w:rsidRDefault="00E60EA5" w:rsidP="00A32886">
      <w:pPr>
        <w:pStyle w:val="21"/>
        <w:tabs>
          <w:tab w:val="left" w:pos="1080"/>
        </w:tabs>
        <w:spacing w:line="360" w:lineRule="auto"/>
        <w:ind w:right="0" w:firstLine="709"/>
        <w:jc w:val="both"/>
        <w:rPr>
          <w:sz w:val="28"/>
          <w:szCs w:val="28"/>
        </w:rPr>
      </w:pPr>
      <w:r w:rsidRPr="00A32886">
        <w:rPr>
          <w:sz w:val="28"/>
          <w:szCs w:val="28"/>
        </w:rPr>
        <w:t>14.Промышленные роботы в современном машиностроении. Основные классификационные признаки. Этапы развития. Примеры наиболее широко применяемых кинематических схем пром</w:t>
      </w:r>
      <w:r w:rsidR="00A32886">
        <w:rPr>
          <w:sz w:val="28"/>
          <w:szCs w:val="28"/>
        </w:rPr>
        <w:t>ышленных роботов</w:t>
      </w:r>
    </w:p>
    <w:p w:rsidR="00A32886" w:rsidRPr="00A32886" w:rsidRDefault="00A32886" w:rsidP="00A32886">
      <w:pPr>
        <w:pStyle w:val="21"/>
        <w:tabs>
          <w:tab w:val="left" w:pos="1080"/>
        </w:tabs>
        <w:spacing w:line="360" w:lineRule="auto"/>
        <w:ind w:right="0" w:firstLine="709"/>
        <w:jc w:val="both"/>
        <w:rPr>
          <w:sz w:val="28"/>
          <w:szCs w:val="28"/>
        </w:rPr>
      </w:pPr>
    </w:p>
    <w:p w:rsidR="00E60EA5" w:rsidRPr="00A32886" w:rsidRDefault="00E60EA5" w:rsidP="00A32886">
      <w:pPr>
        <w:pStyle w:val="31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Применение роботов в совр промыш-ном производ-ве обусловлено не только стремлением к повышению производ-сти, но и к необходимости обеспечить высокое качество продукции и стабильность этого показателя при больших партиях.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Применение роботов также обусловлено: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непрерывным снижением стоимости роботов на фоне роста стоимости рабочей силы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нехваткой квалифицированной раб силы по ряду профессий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освобождением рабочих от тяжелого, интенсивного и монотонного труда, особенно на сборочных операциях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снижением влияния вредного пр-ва (сварка, окраска) на здоровье рабочих.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Применение роботов на операциях современного производства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Классификационные признаки</w:t>
      </w:r>
    </w:p>
    <w:p w:rsidR="00E60EA5" w:rsidRPr="00A32886" w:rsidRDefault="00E60EA5" w:rsidP="00A32886">
      <w:pPr>
        <w:numPr>
          <w:ilvl w:val="0"/>
          <w:numId w:val="29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по уровню развития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1-го поколения – с жестким алгоритмом работы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2-го поколения – с корректировкой ф-ций (прим в совр пр-ве)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3-го поколения – роботы с элементами искусственного интеллекта.</w:t>
      </w:r>
    </w:p>
    <w:p w:rsidR="00E60EA5" w:rsidRPr="00A32886" w:rsidRDefault="00E60EA5" w:rsidP="00A32886">
      <w:pPr>
        <w:numPr>
          <w:ilvl w:val="0"/>
          <w:numId w:val="29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по технологическому назначению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основные – производят непосредственное воздействие на объект труда (сварочн, окрасочн, сборочный робот)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вспомогательные – выполняют вспомогательные технологические ф-ции (загрузка/разгрузка, обслуживание оборудования)</w:t>
      </w:r>
    </w:p>
    <w:p w:rsidR="00E60EA5" w:rsidRPr="00A32886" w:rsidRDefault="00E60EA5" w:rsidP="00A32886">
      <w:pPr>
        <w:numPr>
          <w:ilvl w:val="0"/>
          <w:numId w:val="29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по грузоподъемности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с малой Г – до </w:t>
      </w:r>
      <w:smartTag w:uri="urn:schemas-microsoft-com:office:smarttags" w:element="metricconverter">
        <w:smartTagPr>
          <w:attr w:name="ProductID" w:val="2 кг"/>
        </w:smartTagPr>
        <w:r w:rsidRPr="00A32886">
          <w:rPr>
            <w:sz w:val="28"/>
            <w:szCs w:val="28"/>
          </w:rPr>
          <w:t>2 кг</w:t>
        </w:r>
      </w:smartTag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со средней Г – от 2 до </w:t>
      </w:r>
      <w:smartTag w:uri="urn:schemas-microsoft-com:office:smarttags" w:element="metricconverter">
        <w:smartTagPr>
          <w:attr w:name="ProductID" w:val="50 кг"/>
        </w:smartTagPr>
        <w:r w:rsidRPr="00A32886">
          <w:rPr>
            <w:sz w:val="28"/>
            <w:szCs w:val="28"/>
          </w:rPr>
          <w:t>50 кг</w:t>
        </w:r>
      </w:smartTag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с высокой Г – свыше </w:t>
      </w:r>
      <w:smartTag w:uri="urn:schemas-microsoft-com:office:smarttags" w:element="metricconverter">
        <w:smartTagPr>
          <w:attr w:name="ProductID" w:val="50 кг"/>
        </w:smartTagPr>
        <w:r w:rsidRPr="00A32886">
          <w:rPr>
            <w:sz w:val="28"/>
            <w:szCs w:val="28"/>
          </w:rPr>
          <w:t>50 кг</w:t>
        </w:r>
      </w:smartTag>
    </w:p>
    <w:p w:rsidR="00E60EA5" w:rsidRPr="00A32886" w:rsidRDefault="00E60EA5" w:rsidP="00A32886">
      <w:pPr>
        <w:numPr>
          <w:ilvl w:val="0"/>
          <w:numId w:val="29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по числу степеней свободы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с малой подвижностью 1-3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со средней 3-6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с высокой свыше 6</w:t>
      </w:r>
    </w:p>
    <w:p w:rsidR="00E60EA5" w:rsidRPr="00A32886" w:rsidRDefault="00E60EA5" w:rsidP="00A32886">
      <w:pPr>
        <w:numPr>
          <w:ilvl w:val="0"/>
          <w:numId w:val="29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по точности позиционирования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системы абсолютной точности и сист относительной точности.</w:t>
      </w:r>
    </w:p>
    <w:p w:rsidR="00E60EA5" w:rsidRPr="00A32886" w:rsidRDefault="00E60EA5" w:rsidP="00A32886">
      <w:pPr>
        <w:numPr>
          <w:ilvl w:val="0"/>
          <w:numId w:val="29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по виду используемой системы координат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декартовая (простые роботы)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сферическая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цилиндрическая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полярная</w:t>
      </w:r>
    </w:p>
    <w:p w:rsidR="00E60EA5" w:rsidRPr="00A32886" w:rsidRDefault="00E60EA5" w:rsidP="00A32886">
      <w:pPr>
        <w:numPr>
          <w:ilvl w:val="0"/>
          <w:numId w:val="29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по типу привода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гидравлический +усилия – габариты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пневматический +точность – усилия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электрический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комбинированный</w:t>
      </w:r>
    </w:p>
    <w:p w:rsidR="00E60EA5" w:rsidRPr="00A32886" w:rsidRDefault="00E60EA5" w:rsidP="00A32886">
      <w:pPr>
        <w:numPr>
          <w:ilvl w:val="0"/>
          <w:numId w:val="29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по типу использования сист управления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с цикловой СУ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с позиционной СУ</w:t>
      </w:r>
    </w:p>
    <w:p w:rsidR="00E60EA5" w:rsidRPr="00A32886" w:rsidRDefault="00E60EA5" w:rsidP="00A32886">
      <w:pPr>
        <w:numPr>
          <w:ilvl w:val="0"/>
          <w:numId w:val="28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с контурной СУ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Этапы развития комплексной автоматизации:</w:t>
      </w:r>
    </w:p>
    <w:p w:rsidR="00E60EA5" w:rsidRPr="00A32886" w:rsidRDefault="00E60EA5" w:rsidP="00A32886">
      <w:pPr>
        <w:pStyle w:val="a3"/>
        <w:numPr>
          <w:ilvl w:val="0"/>
          <w:numId w:val="30"/>
        </w:numPr>
        <w:tabs>
          <w:tab w:val="left" w:pos="216"/>
          <w:tab w:val="left" w:pos="1080"/>
        </w:tabs>
        <w:spacing w:line="360" w:lineRule="auto"/>
        <w:ind w:left="0" w:right="0" w:firstLine="709"/>
        <w:rPr>
          <w:sz w:val="28"/>
          <w:szCs w:val="28"/>
        </w:rPr>
      </w:pPr>
      <w:r w:rsidRPr="00A32886">
        <w:rPr>
          <w:sz w:val="28"/>
          <w:szCs w:val="28"/>
        </w:rPr>
        <w:t>автоматизация рабочего цикла, создание автоматов и полуавтоматов. Появление автоматов явилось логическим следствием развития и совершенствования конструкции, рабочих машин</w:t>
      </w:r>
    </w:p>
    <w:p w:rsidR="00E60EA5" w:rsidRPr="00A32886" w:rsidRDefault="00E60EA5" w:rsidP="00A32886">
      <w:pPr>
        <w:numPr>
          <w:ilvl w:val="0"/>
          <w:numId w:val="30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автоматизация системы машин, создание автоматических линий, объединяющих выполнение разнообразных операций обработки, контроля, сборки, упаковки и т.д.</w:t>
      </w:r>
    </w:p>
    <w:p w:rsidR="00E60EA5" w:rsidRPr="00A32886" w:rsidRDefault="00E60EA5" w:rsidP="00A32886">
      <w:pPr>
        <w:numPr>
          <w:ilvl w:val="0"/>
          <w:numId w:val="30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должны создаваться автоматические цехи и заводы</w:t>
      </w:r>
    </w:p>
    <w:p w:rsidR="00E60EA5" w:rsidRPr="00A32886" w:rsidRDefault="00E60EA5" w:rsidP="00A32886">
      <w:pPr>
        <w:pStyle w:val="a3"/>
        <w:tabs>
          <w:tab w:val="left" w:pos="1080"/>
        </w:tabs>
        <w:spacing w:line="360" w:lineRule="auto"/>
        <w:ind w:right="0" w:firstLine="709"/>
        <w:rPr>
          <w:sz w:val="28"/>
          <w:szCs w:val="28"/>
        </w:rPr>
      </w:pPr>
      <w:r w:rsidRPr="00A32886">
        <w:rPr>
          <w:sz w:val="28"/>
          <w:szCs w:val="28"/>
        </w:rPr>
        <w:t>Этапы развития автоматизации определяются тенденциями промышленного производства.</w:t>
      </w:r>
    </w:p>
    <w:p w:rsidR="00E60EA5" w:rsidRDefault="00A32886" w:rsidP="00A32886">
      <w:pPr>
        <w:tabs>
          <w:tab w:val="left" w:pos="1080"/>
        </w:tabs>
        <w:spacing w:line="360" w:lineRule="auto"/>
        <w:ind w:firstLine="709"/>
        <w:rPr>
          <w:b/>
          <w:sz w:val="28"/>
          <w:szCs w:val="28"/>
        </w:rPr>
      </w:pPr>
      <w:r w:rsidRPr="00A32886">
        <w:rPr>
          <w:b/>
          <w:sz w:val="28"/>
          <w:szCs w:val="28"/>
        </w:rPr>
        <w:t>К</w:t>
      </w:r>
      <w:r w:rsidR="00E60EA5" w:rsidRPr="00A32886">
        <w:rPr>
          <w:b/>
          <w:sz w:val="28"/>
          <w:szCs w:val="28"/>
        </w:rPr>
        <w:t>инематические схемы промышленных роботов</w:t>
      </w:r>
    </w:p>
    <w:p w:rsidR="00423740" w:rsidRDefault="00423740" w:rsidP="00A32886">
      <w:pPr>
        <w:tabs>
          <w:tab w:val="left" w:pos="1080"/>
        </w:tabs>
        <w:spacing w:line="360" w:lineRule="auto"/>
        <w:ind w:firstLine="709"/>
        <w:rPr>
          <w:b/>
          <w:sz w:val="28"/>
          <w:szCs w:val="28"/>
        </w:rPr>
      </w:pPr>
    </w:p>
    <w:p w:rsidR="00A32886" w:rsidRDefault="006554FC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36pt;margin-top:5.9pt;width:99pt;height:89.2pt;z-index:251658240;mso-wrap-edited:f" wrapcoords="-97 0 -97 21492 21600 21492 21600 0 -97 0">
            <v:imagedata r:id="rId19" o:title=""/>
            <w10:wrap type="tight"/>
          </v:shape>
        </w:pict>
      </w: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Pr="00A32886" w:rsidRDefault="00A32886" w:rsidP="00A32886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кинематическая схема коромысового антропоморфного 6-ти подвижного манипулятора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0 – базисное основание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1 – поворотная карусель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2 – карамысло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3 – основание руки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4 – рука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5 – кисть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6 – фланец для крепления раб инструмента</w:t>
      </w:r>
    </w:p>
    <w:p w:rsidR="00E60EA5" w:rsidRDefault="006554FC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36pt;margin-top:23.25pt;width:90pt;height:90pt;z-index:251659264;mso-wrap-edited:f" wrapcoords="-94 0 -94 21506 21600 21506 21600 0 -94 0">
            <v:imagedata r:id="rId20" o:title=""/>
            <w10:wrap type="tight"/>
          </v:shape>
        </w:pict>
      </w: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кинематическая схема параллельного антропоморфного манипулятора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0 – базисное основание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1 – поворотная колонна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2 – приводной рычаг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3 – приводная стойка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4 – основание руки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5 – рука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6 – кисть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7 – фланец крепления инструмента</w:t>
      </w:r>
    </w:p>
    <w:p w:rsid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  <w:r w:rsidRPr="00A32886">
        <w:rPr>
          <w:b/>
          <w:bCs/>
          <w:sz w:val="28"/>
          <w:szCs w:val="28"/>
        </w:rPr>
        <w:t xml:space="preserve">15. Измерительные преобразователи. Типы датчиков. Основные характеристики датчиков. Статические характеристики датчиков. Переходные процессы в измерительных преобразователях. Понятия о чувствительности, </w:t>
      </w:r>
      <w:r w:rsidR="00A32886">
        <w:rPr>
          <w:b/>
          <w:bCs/>
          <w:sz w:val="28"/>
          <w:szCs w:val="28"/>
        </w:rPr>
        <w:t>точности и диапазонах измерений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Измерения осуществляются с помощью </w:t>
      </w:r>
      <w:r w:rsidRPr="00A32886">
        <w:rPr>
          <w:i/>
          <w:iCs/>
          <w:sz w:val="28"/>
          <w:szCs w:val="28"/>
        </w:rPr>
        <w:t xml:space="preserve">измерительных преобразователей, </w:t>
      </w:r>
      <w:r w:rsidRPr="00A32886">
        <w:rPr>
          <w:sz w:val="28"/>
          <w:szCs w:val="28"/>
        </w:rPr>
        <w:t>использующих те или иные физические принципы.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На объект измерения обычно выносится </w:t>
      </w:r>
      <w:r w:rsidRPr="00A32886">
        <w:rPr>
          <w:i/>
          <w:iCs/>
          <w:sz w:val="28"/>
          <w:szCs w:val="28"/>
        </w:rPr>
        <w:t xml:space="preserve">датчик, </w:t>
      </w:r>
      <w:r w:rsidRPr="00A32886">
        <w:rPr>
          <w:sz w:val="28"/>
          <w:szCs w:val="28"/>
        </w:rPr>
        <w:t>который состоит из одного или нескольких измерительных преобразователе. Датчик—это устройство, воспринимающее измеряемый параметр и вырабатывающее соответствующий сигнал с целью передачи его для дальнейшего использования или регистрации.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По принципу измерения:</w:t>
      </w:r>
    </w:p>
    <w:p w:rsidR="00E60EA5" w:rsidRPr="00A32886" w:rsidRDefault="00E60EA5" w:rsidP="00A3288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абсолютными</w:t>
      </w:r>
    </w:p>
    <w:p w:rsidR="00E60EA5" w:rsidRPr="00A32886" w:rsidRDefault="00E60EA5" w:rsidP="00A3288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циклические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По типу выходной информации:</w:t>
      </w:r>
    </w:p>
    <w:p w:rsidR="00E60EA5" w:rsidRPr="00A32886" w:rsidRDefault="00E60EA5" w:rsidP="00A3288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дискретные (импульсные или цифровые)</w:t>
      </w:r>
    </w:p>
    <w:p w:rsidR="00E60EA5" w:rsidRPr="00A32886" w:rsidRDefault="00E60EA5" w:rsidP="00A3288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аналоговые (на выходе сигнал в виде напрядения или фазовых данных)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Датчики могут быть:</w:t>
      </w:r>
    </w:p>
    <w:p w:rsidR="00E60EA5" w:rsidRPr="00A32886" w:rsidRDefault="00E60EA5" w:rsidP="00A3288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пассивные (параметрические) для работы которых необходим внешний источник энергии: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резисторные, индуктивные, трансформаторные, емкостные датчики</w:t>
      </w:r>
    </w:p>
    <w:p w:rsidR="00E60EA5" w:rsidRPr="00A32886" w:rsidRDefault="00E60EA5" w:rsidP="00A32886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активные (генераторные)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пьезоэлектрические, термоэлектрические, индукционные, фотоэлектрические датчики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Типы датчиков: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color w:val="000000"/>
          <w:sz w:val="28"/>
          <w:szCs w:val="28"/>
        </w:rPr>
        <w:t>Тензорезистор (1,2,3,4,5,6)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Потенциометрический (1,2,3,4,5)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Дифференциальный трансформатор (2,3,4,5)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Термопара (7)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Емкостный (1,2,3,5,6)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Вихревой токовый (2,3,4)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Магниторезистивный (2,3)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Пьезоэлектрический (1,2,4,5,6)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Термистор (7)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A32886">
        <w:rPr>
          <w:b/>
          <w:bCs/>
          <w:color w:val="000000"/>
          <w:sz w:val="28"/>
          <w:szCs w:val="28"/>
        </w:rPr>
        <w:t>Параметры: 1-Давление; 2-Перемещение; 3-Положение; 4-Скорость; 5-Ускорение; 6-Вибрация; 7-Температура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  <w:u w:val="single"/>
        </w:rPr>
        <w:t>Чувствительность</w:t>
      </w:r>
      <w:r w:rsidRPr="00A32886">
        <w:rPr>
          <w:sz w:val="28"/>
          <w:szCs w:val="28"/>
        </w:rPr>
        <w:t xml:space="preserve"> – величина показывающая на сколько изменится выходная величина при изменении входной.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  <w:u w:val="single"/>
        </w:rPr>
        <w:t xml:space="preserve">Точность измерения </w:t>
      </w:r>
      <w:r w:rsidRPr="00A32886">
        <w:rPr>
          <w:sz w:val="28"/>
          <w:szCs w:val="28"/>
        </w:rPr>
        <w:t>– показывает как близко значение измеряемой величины к величине истинного значения.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Диапазон – разница между максимальным и минимальным значениями измеряемой величины.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Под Статической характеристикой понимают зависимость м/д установившимися входной и выходной </w:t>
      </w:r>
      <w:r w:rsidR="00A32886" w:rsidRPr="00A32886">
        <w:rPr>
          <w:sz w:val="28"/>
          <w:szCs w:val="28"/>
        </w:rPr>
        <w:t>величинами</w:t>
      </w: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6554FC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6pt;margin-top:1.1pt;width:276.75pt;height:172.5pt;z-index:251656192;mso-wrap-edited:f" wrapcoords="-59 0 -59 21506 21600 21506 21600 0 -59 0">
            <v:imagedata r:id="rId21" o:title=""/>
            <w10:wrap type="tight"/>
          </v:shape>
        </w:pict>
      </w: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P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Х-вход</w:t>
      </w:r>
      <w:r w:rsidRPr="00A32886">
        <w:rPr>
          <w:sz w:val="28"/>
          <w:szCs w:val="28"/>
        </w:rPr>
        <w:tab/>
      </w:r>
      <w:r w:rsidRPr="00A32886">
        <w:rPr>
          <w:sz w:val="28"/>
          <w:szCs w:val="28"/>
          <w:lang w:val="en-US"/>
        </w:rPr>
        <w:t>Y</w:t>
      </w:r>
      <w:r w:rsidRPr="00A32886">
        <w:rPr>
          <w:sz w:val="28"/>
          <w:szCs w:val="28"/>
        </w:rPr>
        <w:t>-выход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iCs/>
          <w:sz w:val="28"/>
          <w:szCs w:val="28"/>
        </w:rPr>
        <w:t>а)</w:t>
      </w:r>
      <w:r w:rsidRPr="00A32886">
        <w:rPr>
          <w:sz w:val="28"/>
          <w:szCs w:val="28"/>
        </w:rPr>
        <w:t xml:space="preserve"> выходная величин </w:t>
      </w:r>
      <w:r w:rsidRPr="00A32886">
        <w:rPr>
          <w:i/>
          <w:iCs/>
          <w:sz w:val="28"/>
          <w:szCs w:val="28"/>
        </w:rPr>
        <w:t xml:space="preserve">пропорциональна </w:t>
      </w:r>
      <w:r w:rsidRPr="00A32886">
        <w:rPr>
          <w:sz w:val="28"/>
          <w:szCs w:val="28"/>
        </w:rPr>
        <w:t>установившемуся значению входной величины.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Б) датчик с зоной нечувствительности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в) датчик с зоной нечувствительности и насыщением выхода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г) датчик с зоной нечувствительности на входе, с насыщением на выходе и с петлей гистерезиса</w:t>
      </w: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  <w:u w:val="single"/>
        </w:rPr>
      </w:pP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  <w:u w:val="single"/>
        </w:rPr>
        <w:t>Гстерезисом называется</w:t>
      </w:r>
      <w:r w:rsidRPr="00A32886">
        <w:rPr>
          <w:sz w:val="28"/>
          <w:szCs w:val="28"/>
        </w:rPr>
        <w:t xml:space="preserve"> различие между характером соответствия выходной величины входной при прямом и обратном ходе изменения входной величины.</w:t>
      </w:r>
    </w:p>
    <w:p w:rsidR="00E60EA5" w:rsidRDefault="00E60EA5" w:rsidP="00A32886">
      <w:pPr>
        <w:pStyle w:val="1"/>
        <w:tabs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A32886">
        <w:rPr>
          <w:szCs w:val="28"/>
        </w:rPr>
        <w:t>Нелинейные статические характеристики датчиков</w:t>
      </w:r>
    </w:p>
    <w:p w:rsidR="00FD3C18" w:rsidRDefault="00FD3C18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6554FC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95pt;height:120pt">
            <v:imagedata r:id="rId22" o:title=""/>
          </v:shape>
        </w:pic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в) Идеализированная релейная статическая характеристика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г) релейная статическая характеристика с гистерезисом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pStyle w:val="1"/>
        <w:tabs>
          <w:tab w:val="left" w:pos="1080"/>
        </w:tabs>
        <w:spacing w:line="360" w:lineRule="auto"/>
        <w:ind w:left="0" w:firstLine="709"/>
        <w:jc w:val="both"/>
        <w:rPr>
          <w:b/>
          <w:bCs/>
          <w:szCs w:val="28"/>
        </w:rPr>
      </w:pPr>
      <w:bookmarkStart w:id="0" w:name="_Toc152360121"/>
      <w:r w:rsidRPr="00A32886">
        <w:rPr>
          <w:b/>
          <w:bCs/>
          <w:szCs w:val="28"/>
        </w:rPr>
        <w:t>16. Р</w:t>
      </w:r>
      <w:r w:rsidR="00A32886" w:rsidRPr="00A32886">
        <w:rPr>
          <w:b/>
          <w:bCs/>
          <w:szCs w:val="28"/>
        </w:rPr>
        <w:t>езистивные датчики</w:t>
      </w:r>
      <w:bookmarkStart w:id="1" w:name="_Toc152360122"/>
      <w:bookmarkEnd w:id="0"/>
      <w:r w:rsidRPr="00A32886">
        <w:rPr>
          <w:b/>
          <w:bCs/>
          <w:szCs w:val="28"/>
        </w:rPr>
        <w:t>. Электроконтактные датчики</w:t>
      </w:r>
      <w:bookmarkEnd w:id="1"/>
    </w:p>
    <w:p w:rsidR="00A32886" w:rsidRDefault="00A32886" w:rsidP="00A32886">
      <w:pPr>
        <w:pStyle w:val="a5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EA5" w:rsidRPr="00A32886" w:rsidRDefault="00E60EA5" w:rsidP="00A32886">
      <w:pPr>
        <w:pStyle w:val="a5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32886">
        <w:rPr>
          <w:sz w:val="28"/>
          <w:szCs w:val="28"/>
        </w:rPr>
        <w:t>Строятся на основе электроконтактных преобразователей, которые преобразуют механическое перемещение в замкнутое или разомкнутое состояние контактов, управляющих электрической цепью.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В начале обработки </w:t>
      </w:r>
      <w:r w:rsidRPr="00A32886">
        <w:rPr>
          <w:i/>
          <w:iCs/>
          <w:sz w:val="28"/>
          <w:szCs w:val="28"/>
        </w:rPr>
        <w:t xml:space="preserve">детали, когда </w:t>
      </w:r>
      <w:r w:rsidRPr="00A32886">
        <w:rPr>
          <w:sz w:val="28"/>
          <w:szCs w:val="28"/>
        </w:rPr>
        <w:t xml:space="preserve">ее размер </w:t>
      </w:r>
      <w:r w:rsidRPr="00A32886">
        <w:rPr>
          <w:i/>
          <w:iCs/>
          <w:sz w:val="28"/>
          <w:szCs w:val="28"/>
        </w:rPr>
        <w:t xml:space="preserve">наибольший, </w:t>
      </w:r>
      <w:r w:rsidRPr="00A32886">
        <w:rPr>
          <w:sz w:val="28"/>
          <w:szCs w:val="28"/>
        </w:rPr>
        <w:t>измерительный шток контрольного устройства находится в крайнем (верхнем) положении. Первая пара из заранее настроенных контактов замкнута. По мере уменьшения контролируемого размера обрабатываемой детали измерительный шток преобразователя перемещается и коромысло начинает поворачиваться. Первая пара контактов размыкается, вследствие чего формируется и подается команда на изменение режима работы, например на переход от черновой к чистовой обработке. При дальнейшем снятии припуска (уже при чистовой обработке) измерительный шток продолжает перемещаться, а коромысло поворачиваться, пока вторая пара заранее настроенных контактов не замкнется. Это значит, что заданный размер достигнут, и обработка останавливается.</w:t>
      </w:r>
      <w:bookmarkStart w:id="2" w:name="_Toc152360123"/>
    </w:p>
    <w:p w:rsidR="00E60EA5" w:rsidRPr="00A32886" w:rsidRDefault="00E60EA5" w:rsidP="00A32886">
      <w:pPr>
        <w:pStyle w:val="5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Пневмоэлектроконтактные датчики</w:t>
      </w:r>
      <w:bookmarkEnd w:id="2"/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Для бесконтактного точного измерения размеров. Принцип действия основан на измерении сопротивления истечению воздуха через калиброванное сопло, находящееся на том или ином расстоянии от поверхности. Это расстояние и является контролируемой величиной.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Если размер отверстия находится в пределах допуска, то давление воздуха в правом и левом коленах датчика примерно одинаково и датчик не подает никаких команд.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Если диаметр отверстия меньше заданного, то зазор между калибром-пробкой и отверстием сопла будет маленьким и давление в правом колене датчика возрастет От датчика тогда последует дискретный сигнал «Размер занижен».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Если же отверстие получилось больше заданного, давление в правом колене датчика станет меньше, чем в левом, левый сильфон растянется, а правый сильфон сожмется.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>От датчика тогда последует дискретный сигнал «Размер завышен».</w:t>
      </w:r>
      <w:bookmarkStart w:id="3" w:name="_Toc152360124"/>
    </w:p>
    <w:p w:rsidR="00E60EA5" w:rsidRPr="00A32886" w:rsidRDefault="00E60EA5" w:rsidP="00A32886">
      <w:pPr>
        <w:pStyle w:val="6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Реостатные датчики и контактные датчики сопротивления</w:t>
      </w:r>
      <w:bookmarkEnd w:id="3"/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iCs/>
          <w:sz w:val="28"/>
          <w:szCs w:val="28"/>
        </w:rPr>
        <w:t>Реостатными</w:t>
      </w:r>
      <w:r w:rsidRPr="00A32886">
        <w:rPr>
          <w:sz w:val="28"/>
          <w:szCs w:val="28"/>
        </w:rPr>
        <w:t xml:space="preserve"> датчиками называются датчики, которые строятся на основе преобразователей, представляющих собой реостат, движок которого движется под действием измеряемой неэлектрической величины. Входной величиной является при этом механическое перемещение движка, а выходной величиной — изменение сопротивления.</w:t>
      </w:r>
    </w:p>
    <w:p w:rsidR="00E60EA5" w:rsidRPr="00A32886" w:rsidRDefault="00E60EA5" w:rsidP="00A32886">
      <w:pPr>
        <w:pStyle w:val="a3"/>
        <w:tabs>
          <w:tab w:val="left" w:pos="1080"/>
        </w:tabs>
        <w:spacing w:line="360" w:lineRule="auto"/>
        <w:ind w:right="0"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Датчиками, омическое сопротивление которых изменяется под действием силовых факторов, являются также </w:t>
      </w:r>
      <w:r w:rsidRPr="00A32886">
        <w:rPr>
          <w:i/>
          <w:iCs/>
          <w:sz w:val="28"/>
          <w:szCs w:val="28"/>
        </w:rPr>
        <w:t xml:space="preserve">контактные датчики сопротивления. </w:t>
      </w:r>
      <w:r w:rsidRPr="00A32886">
        <w:rPr>
          <w:sz w:val="28"/>
          <w:szCs w:val="28"/>
        </w:rPr>
        <w:t>Принцип действия используемых для построения таких датчиков преобразователей основан на изменении под действием механического давления электрического сопротивления между проводящими элементами, разделенными слоями из плохо проводящего материала.</w:t>
      </w:r>
    </w:p>
    <w:p w:rsidR="00E60EA5" w:rsidRPr="00A32886" w:rsidRDefault="00E60EA5" w:rsidP="00A32886">
      <w:pPr>
        <w:pStyle w:val="a3"/>
        <w:tabs>
          <w:tab w:val="left" w:pos="1080"/>
        </w:tabs>
        <w:spacing w:line="360" w:lineRule="auto"/>
        <w:ind w:right="0" w:firstLine="709"/>
        <w:rPr>
          <w:sz w:val="28"/>
          <w:szCs w:val="28"/>
        </w:rPr>
      </w:pPr>
      <w:r w:rsidRPr="00A32886">
        <w:rPr>
          <w:sz w:val="28"/>
          <w:szCs w:val="28"/>
        </w:rPr>
        <w:t>Примером электроконтактного датчика сопротивления является обычный угольный микрофон, преобразующий колебания акустического давления в колебания электрического сопротивления, которые далее преобразуются в колебания электрического сигнала.</w:t>
      </w:r>
      <w:bookmarkStart w:id="4" w:name="_Toc152360125"/>
    </w:p>
    <w:p w:rsidR="00E60EA5" w:rsidRPr="00A32886" w:rsidRDefault="00E60EA5" w:rsidP="00A32886">
      <w:pPr>
        <w:pStyle w:val="a3"/>
        <w:tabs>
          <w:tab w:val="left" w:pos="1080"/>
        </w:tabs>
        <w:spacing w:line="360" w:lineRule="auto"/>
        <w:ind w:right="0" w:firstLine="709"/>
        <w:rPr>
          <w:b/>
          <w:bCs/>
          <w:sz w:val="28"/>
          <w:szCs w:val="28"/>
        </w:rPr>
      </w:pPr>
      <w:r w:rsidRPr="00A32886">
        <w:rPr>
          <w:b/>
          <w:bCs/>
          <w:sz w:val="28"/>
          <w:szCs w:val="28"/>
        </w:rPr>
        <w:t>Тензодатчики (тензорезисторы)</w:t>
      </w:r>
      <w:bookmarkEnd w:id="4"/>
    </w:p>
    <w:p w:rsidR="00E60EA5" w:rsidRPr="00A32886" w:rsidRDefault="00E60EA5" w:rsidP="00A32886">
      <w:pPr>
        <w:pStyle w:val="a3"/>
        <w:tabs>
          <w:tab w:val="left" w:pos="1080"/>
        </w:tabs>
        <w:spacing w:line="360" w:lineRule="auto"/>
        <w:ind w:right="0"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В основе работы тензорезисторов лежит явление тензоэффекта, заключающееся в изменении сопротивления проводников и полупроводников при их механической деформации. Тензорезисторы бывают разных размеров, и их минимальная длина равняется примерно </w:t>
      </w:r>
      <w:smartTag w:uri="urn:schemas-microsoft-com:office:smarttags" w:element="metricconverter">
        <w:smartTagPr>
          <w:attr w:name="ProductID" w:val="0,025 см"/>
        </w:smartTagPr>
        <w:r w:rsidRPr="00A32886">
          <w:rPr>
            <w:sz w:val="28"/>
            <w:szCs w:val="28"/>
          </w:rPr>
          <w:t>0,025 см</w:t>
        </w:r>
      </w:smartTag>
      <w:r w:rsidRPr="00A32886">
        <w:rPr>
          <w:sz w:val="28"/>
          <w:szCs w:val="28"/>
        </w:rPr>
        <w:t>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Тензорезисторы закрепляются на поверхности исследуемого образца или монтируются в материал, деформация которого измеряется. Они способны измерять деформации порядка 1 мкм.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i/>
          <w:iCs/>
          <w:sz w:val="28"/>
          <w:szCs w:val="28"/>
        </w:rPr>
      </w:pPr>
      <w:r w:rsidRPr="00A32886">
        <w:rPr>
          <w:sz w:val="28"/>
          <w:szCs w:val="28"/>
        </w:rPr>
        <w:t xml:space="preserve">Тензорезисторы могут быть трех различных типов: </w:t>
      </w:r>
      <w:r w:rsidRPr="00A32886">
        <w:rPr>
          <w:i/>
          <w:iCs/>
          <w:sz w:val="28"/>
          <w:szCs w:val="28"/>
        </w:rPr>
        <w:t xml:space="preserve">проволочные, фольговые и полупроводниковые. </w:t>
      </w:r>
      <w:r w:rsidRPr="00A32886">
        <w:rPr>
          <w:sz w:val="28"/>
          <w:szCs w:val="28"/>
        </w:rPr>
        <w:t xml:space="preserve">Проволочные тензодатчики могут быть </w:t>
      </w:r>
      <w:r w:rsidRPr="00A32886">
        <w:rPr>
          <w:i/>
          <w:iCs/>
          <w:sz w:val="28"/>
          <w:szCs w:val="28"/>
        </w:rPr>
        <w:t xml:space="preserve">наклеиваемыми </w:t>
      </w:r>
      <w:r w:rsidRPr="00A32886">
        <w:rPr>
          <w:sz w:val="28"/>
          <w:szCs w:val="28"/>
        </w:rPr>
        <w:t xml:space="preserve">и </w:t>
      </w:r>
      <w:r w:rsidRPr="00A32886">
        <w:rPr>
          <w:i/>
          <w:iCs/>
          <w:sz w:val="28"/>
          <w:szCs w:val="28"/>
        </w:rPr>
        <w:t xml:space="preserve">ненаклеиваемыми, </w:t>
      </w:r>
      <w:r w:rsidRPr="00A32886">
        <w:rPr>
          <w:sz w:val="28"/>
          <w:szCs w:val="28"/>
        </w:rPr>
        <w:t xml:space="preserve">а полупроводниковые — </w:t>
      </w:r>
      <w:r w:rsidRPr="00A32886">
        <w:rPr>
          <w:i/>
          <w:iCs/>
          <w:sz w:val="28"/>
          <w:szCs w:val="28"/>
        </w:rPr>
        <w:t xml:space="preserve">наклеиваемыми </w:t>
      </w:r>
      <w:r w:rsidRPr="00A32886">
        <w:rPr>
          <w:sz w:val="28"/>
          <w:szCs w:val="28"/>
        </w:rPr>
        <w:t xml:space="preserve">или </w:t>
      </w:r>
      <w:r w:rsidRPr="00A32886">
        <w:rPr>
          <w:i/>
          <w:iCs/>
          <w:sz w:val="28"/>
          <w:szCs w:val="28"/>
        </w:rPr>
        <w:t>диффузионными.</w:t>
      </w:r>
      <w:bookmarkStart w:id="5" w:name="_Toc152360126"/>
    </w:p>
    <w:p w:rsidR="00E60EA5" w:rsidRPr="00A32886" w:rsidRDefault="00E60EA5" w:rsidP="00A32886">
      <w:pPr>
        <w:pStyle w:val="5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Терморезисторы, термопары и магниторезистивные датчики</w:t>
      </w:r>
      <w:bookmarkEnd w:id="5"/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iCs/>
          <w:sz w:val="28"/>
          <w:szCs w:val="28"/>
        </w:rPr>
        <w:t xml:space="preserve">Терморезисторы </w:t>
      </w:r>
      <w:r w:rsidRPr="00A32886">
        <w:rPr>
          <w:sz w:val="28"/>
          <w:szCs w:val="28"/>
        </w:rPr>
        <w:t>— это разновидности параметрических резистивных датчиков, меняющие свое сопротивление в соответствии с изменением измеряемой температуры.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Терморезисторы бывают двух разновидностей: </w:t>
      </w:r>
      <w:r w:rsidRPr="00A32886">
        <w:rPr>
          <w:i/>
          <w:iCs/>
          <w:sz w:val="28"/>
          <w:szCs w:val="28"/>
        </w:rPr>
        <w:t xml:space="preserve">полупроводниковые </w:t>
      </w:r>
      <w:r w:rsidRPr="00A32886">
        <w:rPr>
          <w:sz w:val="28"/>
          <w:szCs w:val="28"/>
        </w:rPr>
        <w:t xml:space="preserve">и </w:t>
      </w:r>
      <w:r w:rsidRPr="00A32886">
        <w:rPr>
          <w:i/>
          <w:iCs/>
          <w:sz w:val="28"/>
          <w:szCs w:val="28"/>
        </w:rPr>
        <w:t>металлические</w:t>
      </w:r>
      <w:r w:rsidRPr="00A32886">
        <w:rPr>
          <w:sz w:val="28"/>
          <w:szCs w:val="28"/>
        </w:rPr>
        <w:t>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Существует два способа измерения температуры с помощью терморезисторов:</w:t>
      </w:r>
    </w:p>
    <w:p w:rsidR="00E60EA5" w:rsidRPr="00A32886" w:rsidRDefault="00E60EA5" w:rsidP="00A32886">
      <w:pPr>
        <w:numPr>
          <w:ilvl w:val="0"/>
          <w:numId w:val="33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A32886">
        <w:rPr>
          <w:i/>
          <w:iCs/>
          <w:sz w:val="28"/>
          <w:szCs w:val="28"/>
        </w:rPr>
        <w:t>Температура определяется окружающей средой.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2. </w:t>
      </w:r>
      <w:r w:rsidRPr="00A32886">
        <w:rPr>
          <w:i/>
          <w:iCs/>
          <w:sz w:val="28"/>
          <w:szCs w:val="28"/>
        </w:rPr>
        <w:t xml:space="preserve">Температура определяется условиями охлаждения терморезистора, нагреваемого постоянным по величине током. </w:t>
      </w:r>
      <w:r w:rsidRPr="00A32886">
        <w:rPr>
          <w:sz w:val="28"/>
          <w:szCs w:val="28"/>
        </w:rPr>
        <w:t>Такая схема применяется, например, для построения датчиков потока жидкости или газа, теплопроводности окружающей среды, плотности окружающего газа .</w:t>
      </w:r>
    </w:p>
    <w:p w:rsid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  <w:bookmarkStart w:id="6" w:name="_Toc152360127"/>
      <w:r w:rsidRPr="00A32886">
        <w:rPr>
          <w:b/>
          <w:bCs/>
          <w:sz w:val="28"/>
          <w:szCs w:val="28"/>
        </w:rPr>
        <w:t>17. П</w:t>
      </w:r>
      <w:r w:rsidR="00A32886" w:rsidRPr="00A32886">
        <w:rPr>
          <w:b/>
          <w:bCs/>
          <w:sz w:val="28"/>
          <w:szCs w:val="28"/>
        </w:rPr>
        <w:t>ьезоэлектрические датчики</w:t>
      </w:r>
      <w:bookmarkEnd w:id="6"/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52360128"/>
      <w:r w:rsidRPr="00A32886">
        <w:rPr>
          <w:rFonts w:ascii="Times New Roman" w:hAnsi="Times New Roman" w:cs="Times New Roman"/>
          <w:sz w:val="28"/>
          <w:szCs w:val="28"/>
        </w:rPr>
        <w:t>Физические явления при пьезоэффекте</w:t>
      </w:r>
      <w:bookmarkEnd w:id="7"/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Механическое воздействие, приложенное определенным образом к пьезоэлектрическому кристаллу, порождает в нем электрическое напряжение. Это явление называется </w:t>
      </w:r>
      <w:r w:rsidRPr="00A32886">
        <w:rPr>
          <w:i/>
          <w:iCs/>
          <w:sz w:val="28"/>
          <w:szCs w:val="28"/>
        </w:rPr>
        <w:t xml:space="preserve">прямым </w:t>
      </w:r>
      <w:r w:rsidRPr="00A32886">
        <w:rPr>
          <w:sz w:val="28"/>
          <w:szCs w:val="28"/>
        </w:rPr>
        <w:t xml:space="preserve">пьезоэффектом. И наоборот, электрическое напряжение, приложенное к пьезоэлектрическому кристаллу, вызывает его механическую деформацию, что представляет собой </w:t>
      </w:r>
      <w:r w:rsidRPr="00A32886">
        <w:rPr>
          <w:i/>
          <w:iCs/>
          <w:sz w:val="28"/>
          <w:szCs w:val="28"/>
        </w:rPr>
        <w:t xml:space="preserve">обратный </w:t>
      </w:r>
      <w:r w:rsidRPr="00A32886">
        <w:rPr>
          <w:sz w:val="28"/>
          <w:szCs w:val="28"/>
        </w:rPr>
        <w:t>пьезоэффект.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Пьезоэффект обладает </w:t>
      </w:r>
      <w:r w:rsidRPr="00A32886">
        <w:rPr>
          <w:i/>
          <w:iCs/>
          <w:sz w:val="28"/>
          <w:szCs w:val="28"/>
        </w:rPr>
        <w:t xml:space="preserve">знакочувствительностью. </w:t>
      </w:r>
      <w:r w:rsidRPr="00A32886">
        <w:rPr>
          <w:sz w:val="28"/>
          <w:szCs w:val="28"/>
        </w:rPr>
        <w:t>Пьезоэлектричество наблюдается как в монокристаллических материалах, например в кварце, турмалине, ниобате лития, сегнетовой соли и др., так и в поликристаллических материалах, например в титанате бария, титанате свинца, цирконате свинца и др.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Физические явления, происходящие при пьезоэлектрическом эффекте, рассмотрим на примере широко известного пьезокристаллического материала — кварца, как показано на рис. 1.</w:t>
      </w:r>
    </w:p>
    <w:p w:rsidR="00E60EA5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Чтобы получить хорошие пьезоэлектрические свойства, кварцевые кристаллы следует точно ориентировать. Природные формы кристаллов также ограничиваются простейшими конфигурациями, например пластинками или дисками.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38.5pt;height:87.75pt" o:allowoverlap="f">
            <v:imagedata r:id="rId23" o:title=""/>
          </v:shape>
        </w:pic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Cs/>
          <w:sz w:val="28"/>
          <w:szCs w:val="28"/>
        </w:rPr>
      </w:pPr>
      <w:r w:rsidRPr="00A32886">
        <w:rPr>
          <w:bCs/>
          <w:sz w:val="28"/>
          <w:szCs w:val="28"/>
        </w:rPr>
        <w:t xml:space="preserve">Рис. 1. Схемы продольного </w:t>
      </w:r>
      <w:r w:rsidRPr="00A32886">
        <w:rPr>
          <w:bCs/>
          <w:i/>
          <w:iCs/>
          <w:sz w:val="28"/>
          <w:szCs w:val="28"/>
        </w:rPr>
        <w:t xml:space="preserve">(а) </w:t>
      </w:r>
      <w:r w:rsidRPr="00A32886">
        <w:rPr>
          <w:bCs/>
          <w:sz w:val="28"/>
          <w:szCs w:val="28"/>
        </w:rPr>
        <w:t xml:space="preserve">и поперечного </w:t>
      </w:r>
      <w:r w:rsidRPr="00A32886">
        <w:rPr>
          <w:bCs/>
          <w:i/>
          <w:iCs/>
          <w:sz w:val="28"/>
          <w:szCs w:val="28"/>
        </w:rPr>
        <w:t xml:space="preserve">(б) </w:t>
      </w:r>
      <w:r w:rsidRPr="00A32886">
        <w:rPr>
          <w:bCs/>
          <w:sz w:val="28"/>
          <w:szCs w:val="28"/>
        </w:rPr>
        <w:t>сжатия и сдвига (в) в кристалле кварца</w:t>
      </w:r>
    </w:p>
    <w:p w:rsidR="00423740" w:rsidRDefault="00423740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Деформация ячейки не влияет на электрическое состояние вдоль оси </w:t>
      </w:r>
      <w:r w:rsidRPr="00A32886">
        <w:rPr>
          <w:i/>
          <w:iCs/>
          <w:sz w:val="28"/>
          <w:szCs w:val="28"/>
          <w:lang w:val="en-US"/>
        </w:rPr>
        <w:t>Y</w:t>
      </w:r>
      <w:r w:rsidRPr="00A32886">
        <w:rPr>
          <w:i/>
          <w:iCs/>
          <w:sz w:val="28"/>
          <w:szCs w:val="28"/>
        </w:rPr>
        <w:t xml:space="preserve">. </w:t>
      </w:r>
      <w:r w:rsidRPr="00A32886">
        <w:rPr>
          <w:sz w:val="28"/>
          <w:szCs w:val="28"/>
        </w:rPr>
        <w:t>Здесь сумма поляризационных векторов в силу симметрии равна нулю.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Образование поляризационных зарядов на гранях, перпендикулярных оси </w:t>
      </w:r>
      <w:r w:rsidRPr="00A32886">
        <w:rPr>
          <w:i/>
          <w:iCs/>
          <w:sz w:val="28"/>
          <w:szCs w:val="28"/>
          <w:lang w:val="en-US"/>
        </w:rPr>
        <w:t>X</w:t>
      </w:r>
      <w:r w:rsidRPr="00A32886">
        <w:rPr>
          <w:i/>
          <w:iCs/>
          <w:sz w:val="28"/>
          <w:szCs w:val="28"/>
        </w:rPr>
        <w:t xml:space="preserve">, </w:t>
      </w:r>
      <w:r w:rsidRPr="00A32886">
        <w:rPr>
          <w:sz w:val="28"/>
          <w:szCs w:val="28"/>
        </w:rPr>
        <w:t xml:space="preserve">под воздействием силы, направленной по этой оси </w:t>
      </w:r>
      <w:r w:rsidRPr="00A32886">
        <w:rPr>
          <w:i/>
          <w:iCs/>
          <w:sz w:val="28"/>
          <w:szCs w:val="28"/>
          <w:lang w:val="en-US"/>
        </w:rPr>
        <w:t>X</w:t>
      </w:r>
      <w:r w:rsidRPr="00A32886">
        <w:rPr>
          <w:i/>
          <w:iCs/>
          <w:sz w:val="28"/>
          <w:szCs w:val="28"/>
        </w:rPr>
        <w:t xml:space="preserve">, </w:t>
      </w:r>
      <w:r w:rsidRPr="00A32886">
        <w:rPr>
          <w:sz w:val="28"/>
          <w:szCs w:val="28"/>
        </w:rPr>
        <w:t xml:space="preserve">называется </w:t>
      </w:r>
      <w:r w:rsidRPr="00A32886">
        <w:rPr>
          <w:i/>
          <w:iCs/>
          <w:sz w:val="28"/>
          <w:szCs w:val="28"/>
        </w:rPr>
        <w:t xml:space="preserve">продольным </w:t>
      </w:r>
      <w:r w:rsidRPr="00A32886">
        <w:rPr>
          <w:sz w:val="28"/>
          <w:szCs w:val="28"/>
        </w:rPr>
        <w:t>пьезоэффектом.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Эффект образования электрических зарядов на гранях, перпендикулярных механически нагружаемым, называется </w:t>
      </w:r>
      <w:r w:rsidRPr="00A32886">
        <w:rPr>
          <w:i/>
          <w:iCs/>
          <w:sz w:val="28"/>
          <w:szCs w:val="28"/>
        </w:rPr>
        <w:t xml:space="preserve">поперечным </w:t>
      </w:r>
      <w:r w:rsidRPr="00A32886">
        <w:rPr>
          <w:sz w:val="28"/>
          <w:szCs w:val="28"/>
        </w:rPr>
        <w:t>пьезоэффектом.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При равномерном нагружении кристалла со всех сторон (например, при гидростатическом сжатии) кристалл кварца остается электрически нейтральным. Кристалл кварца остается также электрически нейтральным при механическом нагружении, действующем вдоль оси </w:t>
      </w:r>
      <w:r w:rsidRPr="00A32886">
        <w:rPr>
          <w:sz w:val="28"/>
          <w:szCs w:val="28"/>
          <w:lang w:val="en-US"/>
        </w:rPr>
        <w:t>Z</w:t>
      </w:r>
      <w:r w:rsidRPr="00A32886">
        <w:rPr>
          <w:sz w:val="28"/>
          <w:szCs w:val="28"/>
        </w:rPr>
        <w:t xml:space="preserve">, перпендикулярной осям </w:t>
      </w:r>
      <w:r w:rsidRPr="00A32886">
        <w:rPr>
          <w:i/>
          <w:iCs/>
          <w:sz w:val="28"/>
          <w:szCs w:val="28"/>
          <w:lang w:val="en-US"/>
        </w:rPr>
        <w:t>X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 xml:space="preserve">и </w:t>
      </w:r>
      <w:r w:rsidRPr="00A32886">
        <w:rPr>
          <w:i/>
          <w:iCs/>
          <w:sz w:val="28"/>
          <w:szCs w:val="28"/>
          <w:lang w:val="en-US"/>
        </w:rPr>
        <w:t>Y</w:t>
      </w:r>
      <w:r w:rsidRPr="00A32886">
        <w:rPr>
          <w:i/>
          <w:iCs/>
          <w:sz w:val="28"/>
          <w:szCs w:val="28"/>
        </w:rPr>
        <w:t xml:space="preserve">. </w:t>
      </w:r>
      <w:r w:rsidRPr="00A32886">
        <w:rPr>
          <w:sz w:val="28"/>
          <w:szCs w:val="28"/>
        </w:rPr>
        <w:t xml:space="preserve">Эта ось называется </w:t>
      </w:r>
      <w:r w:rsidRPr="00A32886">
        <w:rPr>
          <w:i/>
          <w:iCs/>
          <w:sz w:val="28"/>
          <w:szCs w:val="28"/>
        </w:rPr>
        <w:t xml:space="preserve">оптической </w:t>
      </w:r>
      <w:r w:rsidRPr="00A32886">
        <w:rPr>
          <w:sz w:val="28"/>
          <w:szCs w:val="28"/>
        </w:rPr>
        <w:t>осью кристалла.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При механическом воздействии сдвига, как показано на рис. 1, </w:t>
      </w:r>
      <w:r w:rsidRPr="00A32886">
        <w:rPr>
          <w:i/>
          <w:iCs/>
          <w:sz w:val="28"/>
          <w:szCs w:val="28"/>
        </w:rPr>
        <w:t xml:space="preserve">в, </w:t>
      </w:r>
      <w:r w:rsidRPr="00A32886">
        <w:rPr>
          <w:sz w:val="28"/>
          <w:szCs w:val="28"/>
        </w:rPr>
        <w:t xml:space="preserve">геометрическая сумма проекций векторов </w:t>
      </w:r>
      <w:r w:rsidRPr="00A32886">
        <w:rPr>
          <w:i/>
          <w:iCs/>
          <w:sz w:val="28"/>
          <w:szCs w:val="28"/>
        </w:rPr>
        <w:t>Р</w:t>
      </w:r>
      <w:r w:rsidRPr="00A32886">
        <w:rPr>
          <w:i/>
          <w:iCs/>
          <w:sz w:val="28"/>
          <w:szCs w:val="28"/>
          <w:vertAlign w:val="subscript"/>
        </w:rPr>
        <w:t>2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 xml:space="preserve">и </w:t>
      </w:r>
      <w:r w:rsidRPr="00A32886">
        <w:rPr>
          <w:i/>
          <w:iCs/>
          <w:sz w:val="28"/>
          <w:szCs w:val="28"/>
        </w:rPr>
        <w:t>Р</w:t>
      </w:r>
      <w:r w:rsidRPr="00A32886">
        <w:rPr>
          <w:i/>
          <w:iCs/>
          <w:sz w:val="28"/>
          <w:szCs w:val="28"/>
          <w:vertAlign w:val="subscript"/>
        </w:rPr>
        <w:t xml:space="preserve">3 </w:t>
      </w:r>
      <w:r w:rsidRPr="00A32886">
        <w:rPr>
          <w:sz w:val="28"/>
          <w:szCs w:val="28"/>
        </w:rPr>
        <w:t xml:space="preserve">на ось </w:t>
      </w:r>
      <w:r w:rsidRPr="00A32886">
        <w:rPr>
          <w:i/>
          <w:iCs/>
          <w:sz w:val="28"/>
          <w:szCs w:val="28"/>
          <w:lang w:val="en-US"/>
        </w:rPr>
        <w:t>X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>оказывается равной третьему вектору</w:t>
      </w:r>
      <w:r w:rsidR="00A32886">
        <w:rPr>
          <w:sz w:val="28"/>
          <w:szCs w:val="28"/>
        </w:rPr>
        <w:t xml:space="preserve"> </w:t>
      </w:r>
      <w:r w:rsidRPr="00A32886">
        <w:rPr>
          <w:sz w:val="28"/>
          <w:szCs w:val="28"/>
        </w:rPr>
        <w:t xml:space="preserve">направленному вдоль оси </w:t>
      </w:r>
      <w:r w:rsidRPr="00A32886">
        <w:rPr>
          <w:i/>
          <w:iCs/>
          <w:sz w:val="28"/>
          <w:szCs w:val="28"/>
          <w:lang w:val="en-US"/>
        </w:rPr>
        <w:t>X</w:t>
      </w:r>
      <w:r w:rsidRPr="00A32886">
        <w:rPr>
          <w:i/>
          <w:iCs/>
          <w:sz w:val="28"/>
          <w:szCs w:val="28"/>
        </w:rPr>
        <w:t xml:space="preserve">, </w:t>
      </w:r>
      <w:r w:rsidRPr="00A32886">
        <w:rPr>
          <w:sz w:val="28"/>
          <w:szCs w:val="28"/>
        </w:rPr>
        <w:t xml:space="preserve">и на гранях, перпендикулярных оси </w:t>
      </w:r>
      <w:r w:rsidRPr="00A32886">
        <w:rPr>
          <w:i/>
          <w:iCs/>
          <w:sz w:val="28"/>
          <w:szCs w:val="28"/>
          <w:lang w:val="en-US"/>
        </w:rPr>
        <w:t>X</w:t>
      </w:r>
      <w:r w:rsidRPr="00A32886">
        <w:rPr>
          <w:i/>
          <w:iCs/>
          <w:sz w:val="28"/>
          <w:szCs w:val="28"/>
        </w:rPr>
        <w:t xml:space="preserve">, </w:t>
      </w:r>
      <w:r w:rsidRPr="00A32886">
        <w:rPr>
          <w:sz w:val="28"/>
          <w:szCs w:val="28"/>
        </w:rPr>
        <w:t xml:space="preserve">поляризационных зарядов не возникает. Однако проекции векторов </w:t>
      </w:r>
      <w:r w:rsidRPr="00A32886">
        <w:rPr>
          <w:i/>
          <w:iCs/>
          <w:sz w:val="28"/>
          <w:szCs w:val="28"/>
        </w:rPr>
        <w:t>Р</w:t>
      </w:r>
      <w:r w:rsidRPr="00A32886">
        <w:rPr>
          <w:i/>
          <w:iCs/>
          <w:sz w:val="28"/>
          <w:szCs w:val="28"/>
          <w:vertAlign w:val="subscript"/>
        </w:rPr>
        <w:t>2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 xml:space="preserve">и </w:t>
      </w:r>
      <w:r w:rsidRPr="00A32886">
        <w:rPr>
          <w:i/>
          <w:iCs/>
          <w:sz w:val="28"/>
          <w:szCs w:val="28"/>
        </w:rPr>
        <w:t>Р</w:t>
      </w:r>
      <w:r w:rsidRPr="00A32886">
        <w:rPr>
          <w:i/>
          <w:iCs/>
          <w:sz w:val="28"/>
          <w:szCs w:val="28"/>
          <w:vertAlign w:val="subscript"/>
        </w:rPr>
        <w:t>3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 xml:space="preserve">на ось </w:t>
      </w:r>
      <w:r w:rsidRPr="00A32886">
        <w:rPr>
          <w:i/>
          <w:iCs/>
          <w:sz w:val="28"/>
          <w:szCs w:val="28"/>
          <w:lang w:val="en-US"/>
        </w:rPr>
        <w:t>Y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>между собой не равны, и на гранях, перпендикулярных оси У, возникает заряд.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Кроме естественных кристаллов, подобных кварцу или турмалину, для получения пьезоэффекта может быть использована также и пьезокерамика.</w:t>
      </w:r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52360129"/>
      <w:r w:rsidRPr="00A32886">
        <w:rPr>
          <w:rFonts w:ascii="Times New Roman" w:hAnsi="Times New Roman" w:cs="Times New Roman"/>
          <w:sz w:val="28"/>
          <w:szCs w:val="28"/>
        </w:rPr>
        <w:t>Конструктивные принципы построения пьезодатчиков</w:t>
      </w:r>
      <w:bookmarkEnd w:id="8"/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Достоинствами пьезоэлектрических преобразователей являются их малые габариты, надежность в работе, простота конструкции, возможность измерения переменных, в том числе высокочастотных, величин, очень высокая точность преобразования механических напряжений в электрический сигнал.</w:t>
      </w:r>
    </w:p>
    <w:p w:rsidR="00423740" w:rsidRDefault="00423740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_Toc152360130"/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6">
        <w:rPr>
          <w:rFonts w:ascii="Times New Roman" w:hAnsi="Times New Roman" w:cs="Times New Roman"/>
          <w:sz w:val="28"/>
          <w:szCs w:val="28"/>
        </w:rPr>
        <w:t>18. Эффект Холла и его использование для построения датчиков</w:t>
      </w:r>
      <w:bookmarkEnd w:id="9"/>
    </w:p>
    <w:p w:rsidR="00A32886" w:rsidRDefault="00A32886" w:rsidP="00A32886">
      <w:pPr>
        <w:pStyle w:val="a3"/>
        <w:tabs>
          <w:tab w:val="left" w:pos="1080"/>
        </w:tabs>
        <w:spacing w:line="360" w:lineRule="auto"/>
        <w:ind w:right="0" w:firstLine="709"/>
        <w:rPr>
          <w:sz w:val="28"/>
          <w:szCs w:val="28"/>
        </w:rPr>
      </w:pPr>
    </w:p>
    <w:p w:rsidR="00E60EA5" w:rsidRPr="00A32886" w:rsidRDefault="00E60EA5" w:rsidP="00A32886">
      <w:pPr>
        <w:pStyle w:val="a3"/>
        <w:tabs>
          <w:tab w:val="left" w:pos="1080"/>
        </w:tabs>
        <w:spacing w:line="360" w:lineRule="auto"/>
        <w:ind w:right="0" w:firstLine="709"/>
        <w:rPr>
          <w:sz w:val="28"/>
          <w:szCs w:val="28"/>
        </w:rPr>
      </w:pPr>
      <w:r w:rsidRPr="00A32886">
        <w:rPr>
          <w:sz w:val="28"/>
          <w:szCs w:val="28"/>
        </w:rPr>
        <w:t>Преобразователь, использующий эффект Холла, является преобразователем, базирующимся на магнитных эффектах, и применяется для измерения напряженности магнитного поля. Эффект Холла в разной степени имеет место у всех материалов. Сущность эффекта Холла показана на рис. 3.</w:t>
      </w:r>
    </w:p>
    <w:p w:rsidR="00E60EA5" w:rsidRDefault="00E60EA5" w:rsidP="00A32886">
      <w:pPr>
        <w:pStyle w:val="a3"/>
        <w:tabs>
          <w:tab w:val="left" w:pos="1080"/>
        </w:tabs>
        <w:spacing w:line="360" w:lineRule="auto"/>
        <w:ind w:right="0"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Если пластина полупроводника единичной толщины помещается в магнитное поле с напряженностью </w:t>
      </w:r>
      <w:r w:rsidRPr="00A32886">
        <w:rPr>
          <w:i/>
          <w:iCs/>
          <w:sz w:val="28"/>
          <w:szCs w:val="28"/>
        </w:rPr>
        <w:t xml:space="preserve">В, </w:t>
      </w:r>
      <w:r w:rsidRPr="00A32886">
        <w:rPr>
          <w:sz w:val="28"/>
          <w:szCs w:val="28"/>
        </w:rPr>
        <w:t xml:space="preserve">а вдоль нее течет ток величиной </w:t>
      </w:r>
      <w:r w:rsidRPr="00A32886">
        <w:rPr>
          <w:sz w:val="28"/>
          <w:szCs w:val="28"/>
          <w:lang w:val="en-US"/>
        </w:rPr>
        <w:t>I</w:t>
      </w:r>
      <w:r w:rsidRPr="00A32886">
        <w:rPr>
          <w:color w:val="FF0000"/>
          <w:sz w:val="28"/>
          <w:szCs w:val="28"/>
        </w:rPr>
        <w:t xml:space="preserve"> </w:t>
      </w:r>
      <w:r w:rsidRPr="00A32886">
        <w:rPr>
          <w:sz w:val="28"/>
          <w:szCs w:val="28"/>
        </w:rPr>
        <w:t xml:space="preserve">и при этом вектор напряженности электрического поля составляет прямой угол с вектором напряженности магнитного поля, то на движущиеся внутри этой полупроводниковой пластины носители заряда (электроны и ионы), образующие электрический ток, будет действовать сила, направленная вдоль плоскости их движения и перпендикулярная вектору напряженности магнитного поля. Это значит, что движение носителей заряда будет отклоняться от прямолинейного и на боковых гранях пластины возникнет разность потенциалов </w:t>
      </w:r>
      <w:r w:rsidRPr="00A32886">
        <w:rPr>
          <w:i/>
          <w:iCs/>
          <w:sz w:val="28"/>
          <w:szCs w:val="28"/>
          <w:lang w:val="en-US"/>
        </w:rPr>
        <w:t>U</w:t>
      </w:r>
      <w:r w:rsidRPr="00A32886">
        <w:rPr>
          <w:i/>
          <w:iCs/>
          <w:sz w:val="28"/>
          <w:szCs w:val="28"/>
          <w:vertAlign w:val="subscript"/>
          <w:lang w:val="en-US"/>
        </w:rPr>
        <w:t>o</w:t>
      </w:r>
      <w:r w:rsidRPr="00A32886">
        <w:rPr>
          <w:i/>
          <w:iCs/>
          <w:sz w:val="28"/>
          <w:szCs w:val="28"/>
        </w:rPr>
        <w:t xml:space="preserve">, </w:t>
      </w:r>
      <w:r w:rsidRPr="00A32886">
        <w:rPr>
          <w:sz w:val="28"/>
          <w:szCs w:val="28"/>
        </w:rPr>
        <w:t>определяемая выражением:</w:t>
      </w:r>
    </w:p>
    <w:p w:rsidR="00A32886" w:rsidRPr="00A32886" w:rsidRDefault="00A32886" w:rsidP="00A32886">
      <w:pPr>
        <w:pStyle w:val="a3"/>
        <w:tabs>
          <w:tab w:val="left" w:pos="1080"/>
        </w:tabs>
        <w:spacing w:line="360" w:lineRule="auto"/>
        <w:ind w:right="0" w:firstLine="709"/>
        <w:rPr>
          <w:b/>
          <w:bCs/>
          <w:sz w:val="28"/>
          <w:szCs w:val="28"/>
        </w:rPr>
      </w:pPr>
    </w:p>
    <w:p w:rsidR="00E60EA5" w:rsidRDefault="00E60EA5" w:rsidP="00A32886">
      <w:pPr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  <w:r w:rsidRPr="00A32886">
        <w:rPr>
          <w:b/>
          <w:bCs/>
          <w:sz w:val="28"/>
          <w:szCs w:val="28"/>
          <w:lang w:val="en-US"/>
        </w:rPr>
        <w:t>U</w:t>
      </w:r>
      <w:r w:rsidRPr="00A32886">
        <w:rPr>
          <w:b/>
          <w:bCs/>
          <w:sz w:val="28"/>
          <w:szCs w:val="28"/>
          <w:vertAlign w:val="subscript"/>
        </w:rPr>
        <w:t>0</w:t>
      </w:r>
      <w:r w:rsidRPr="00A32886">
        <w:rPr>
          <w:b/>
          <w:bCs/>
          <w:sz w:val="28"/>
          <w:szCs w:val="28"/>
        </w:rPr>
        <w:t>=</w:t>
      </w:r>
      <w:r w:rsidRPr="00A32886">
        <w:rPr>
          <w:b/>
          <w:bCs/>
          <w:sz w:val="28"/>
          <w:szCs w:val="28"/>
          <w:lang w:val="en-US"/>
        </w:rPr>
        <w:t>K</w:t>
      </w:r>
      <w:r w:rsidRPr="00A32886">
        <w:rPr>
          <w:b/>
          <w:bCs/>
          <w:sz w:val="28"/>
          <w:szCs w:val="28"/>
          <w:vertAlign w:val="subscript"/>
          <w:lang w:val="en-US"/>
        </w:rPr>
        <w:t>H</w:t>
      </w:r>
      <w:r w:rsidRPr="00A32886">
        <w:rPr>
          <w:b/>
          <w:bCs/>
          <w:sz w:val="28"/>
          <w:szCs w:val="28"/>
          <w:lang w:val="en-US"/>
        </w:rPr>
        <w:t>IB</w:t>
      </w:r>
    </w:p>
    <w:p w:rsidR="00A32886" w:rsidRPr="00A32886" w:rsidRDefault="00A32886" w:rsidP="00A32886">
      <w:pPr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E60EA5" w:rsidRPr="00A32886" w:rsidRDefault="006554FC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61.25pt;height:108.75pt">
            <v:imagedata r:id="rId24" o:title=""/>
          </v:shape>
        </w:pict>
      </w:r>
    </w:p>
    <w:p w:rsidR="00E60EA5" w:rsidRPr="00423740" w:rsidRDefault="00E60EA5" w:rsidP="00A32886">
      <w:pPr>
        <w:tabs>
          <w:tab w:val="left" w:pos="1080"/>
        </w:tabs>
        <w:spacing w:line="360" w:lineRule="auto"/>
        <w:ind w:firstLine="709"/>
        <w:rPr>
          <w:bCs/>
          <w:sz w:val="28"/>
          <w:szCs w:val="28"/>
        </w:rPr>
      </w:pPr>
      <w:r w:rsidRPr="00423740">
        <w:rPr>
          <w:bCs/>
          <w:sz w:val="28"/>
          <w:szCs w:val="28"/>
        </w:rPr>
        <w:t>Рис. 3. Эффекта Холла</w:t>
      </w:r>
    </w:p>
    <w:p w:rsid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С их помощью можно измерять угловые и линейные перемещения, электрические токи и др.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Рис. 4</w:t>
      </w:r>
      <w:r w:rsidRPr="00A32886">
        <w:rPr>
          <w:i/>
          <w:iCs/>
          <w:sz w:val="28"/>
          <w:szCs w:val="28"/>
        </w:rPr>
        <w:t xml:space="preserve">а – </w:t>
      </w:r>
      <w:r w:rsidRPr="00A32886">
        <w:rPr>
          <w:sz w:val="28"/>
          <w:szCs w:val="28"/>
        </w:rPr>
        <w:t>принципиальная конструктивная схема датчика давления на основе эффекта Холла.</w:t>
      </w:r>
    </w:p>
    <w:p w:rsidR="00E60EA5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i/>
          <w:iCs/>
          <w:sz w:val="28"/>
          <w:szCs w:val="28"/>
        </w:rPr>
      </w:pPr>
      <w:r w:rsidRPr="00A32886">
        <w:rPr>
          <w:sz w:val="28"/>
          <w:szCs w:val="28"/>
        </w:rPr>
        <w:t xml:space="preserve">При повышении давления </w:t>
      </w:r>
      <w:r w:rsidRPr="00A32886">
        <w:rPr>
          <w:i/>
          <w:iCs/>
          <w:sz w:val="28"/>
          <w:szCs w:val="28"/>
        </w:rPr>
        <w:t xml:space="preserve">Р </w:t>
      </w:r>
      <w:r w:rsidRPr="00A32886">
        <w:rPr>
          <w:sz w:val="28"/>
          <w:szCs w:val="28"/>
        </w:rPr>
        <w:t xml:space="preserve">постоянный магнит 2, размещенный на упругой мембране </w:t>
      </w:r>
      <w:r w:rsidRPr="00A32886">
        <w:rPr>
          <w:i/>
          <w:iCs/>
          <w:sz w:val="28"/>
          <w:szCs w:val="28"/>
        </w:rPr>
        <w:t xml:space="preserve">1 </w:t>
      </w:r>
      <w:r w:rsidRPr="00A32886">
        <w:rPr>
          <w:sz w:val="28"/>
          <w:szCs w:val="28"/>
        </w:rPr>
        <w:t xml:space="preserve">датчика, перемещается относительно чувствительного элемента </w:t>
      </w:r>
      <w:r w:rsidRPr="00A32886">
        <w:rPr>
          <w:i/>
          <w:iCs/>
          <w:sz w:val="28"/>
          <w:szCs w:val="28"/>
        </w:rPr>
        <w:t xml:space="preserve">3, </w:t>
      </w:r>
      <w:r w:rsidRPr="00A32886">
        <w:rPr>
          <w:sz w:val="28"/>
          <w:szCs w:val="28"/>
        </w:rPr>
        <w:t xml:space="preserve">основанного на эффекте Холла. В результате на обкладках датчика возникает выходное напряжение </w:t>
      </w:r>
      <w:r w:rsidRPr="00A32886">
        <w:rPr>
          <w:i/>
          <w:iCs/>
          <w:sz w:val="28"/>
          <w:szCs w:val="28"/>
          <w:lang w:val="en-US"/>
        </w:rPr>
        <w:t>U</w:t>
      </w:r>
      <w:r w:rsidRPr="00A32886">
        <w:rPr>
          <w:i/>
          <w:iCs/>
          <w:sz w:val="28"/>
          <w:szCs w:val="28"/>
          <w:vertAlign w:val="subscript"/>
          <w:lang w:val="en-US"/>
        </w:rPr>
        <w:t>H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>порядка 0,5 В, в определенных пределах пропорциональное входному перемещению.</w:t>
      </w:r>
      <w:r w:rsidR="00423740">
        <w:rPr>
          <w:sz w:val="28"/>
          <w:szCs w:val="28"/>
        </w:rPr>
        <w:t xml:space="preserve"> </w:t>
      </w:r>
      <w:r w:rsidRPr="00A32886">
        <w:rPr>
          <w:sz w:val="28"/>
          <w:szCs w:val="28"/>
        </w:rPr>
        <w:t>Линейная часть статической характеристики датчика показана на рис. 4</w:t>
      </w:r>
      <w:r w:rsidRPr="00A32886">
        <w:rPr>
          <w:i/>
          <w:iCs/>
          <w:sz w:val="28"/>
          <w:szCs w:val="28"/>
        </w:rPr>
        <w:t>б.</w:t>
      </w:r>
    </w:p>
    <w:p w:rsidR="00E60EA5" w:rsidRPr="00A32886" w:rsidRDefault="00423740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54FC">
        <w:rPr>
          <w:sz w:val="28"/>
          <w:szCs w:val="28"/>
        </w:rPr>
        <w:pict>
          <v:shape id="_x0000_i1042" type="#_x0000_t75" style="width:186pt;height:122.25pt">
            <v:imagedata r:id="rId25" o:title=""/>
          </v:shape>
        </w:pict>
      </w:r>
    </w:p>
    <w:p w:rsidR="00E60EA5" w:rsidRPr="00423740" w:rsidRDefault="00E60EA5" w:rsidP="00A32886">
      <w:pPr>
        <w:pStyle w:val="a7"/>
        <w:tabs>
          <w:tab w:val="left" w:pos="10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423740">
        <w:rPr>
          <w:b w:val="0"/>
          <w:sz w:val="28"/>
          <w:szCs w:val="28"/>
        </w:rPr>
        <w:t>Рис. 4 Датчик давления, основанный на эффекте Холла</w:t>
      </w:r>
    </w:p>
    <w:p w:rsidR="00A32886" w:rsidRDefault="00A32886" w:rsidP="00A32886">
      <w:pPr>
        <w:pStyle w:val="1"/>
        <w:tabs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bookmarkStart w:id="10" w:name="_Toc152360132"/>
    </w:p>
    <w:p w:rsidR="00E60EA5" w:rsidRDefault="00E60EA5" w:rsidP="00A32886">
      <w:pPr>
        <w:pStyle w:val="1"/>
        <w:tabs>
          <w:tab w:val="left" w:pos="1080"/>
        </w:tabs>
        <w:spacing w:line="360" w:lineRule="auto"/>
        <w:ind w:left="0" w:firstLine="709"/>
        <w:jc w:val="both"/>
        <w:rPr>
          <w:b/>
          <w:szCs w:val="28"/>
        </w:rPr>
      </w:pPr>
      <w:r w:rsidRPr="00A32886">
        <w:rPr>
          <w:b/>
          <w:szCs w:val="28"/>
        </w:rPr>
        <w:t>19. Е</w:t>
      </w:r>
      <w:r w:rsidR="00A32886" w:rsidRPr="00A32886">
        <w:rPr>
          <w:b/>
          <w:szCs w:val="28"/>
        </w:rPr>
        <w:t>мкостные преобразователи</w:t>
      </w:r>
      <w:bookmarkEnd w:id="10"/>
    </w:p>
    <w:p w:rsidR="00A32886" w:rsidRDefault="00A32886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52360133"/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6">
        <w:rPr>
          <w:rFonts w:ascii="Times New Roman" w:hAnsi="Times New Roman" w:cs="Times New Roman"/>
          <w:sz w:val="28"/>
          <w:szCs w:val="28"/>
        </w:rPr>
        <w:t>Физические принципы построения емкостных преобразователей</w:t>
      </w:r>
      <w:bookmarkEnd w:id="11"/>
    </w:p>
    <w:p w:rsidR="00E60EA5" w:rsidRPr="00A32886" w:rsidRDefault="00E60EA5" w:rsidP="00A32886">
      <w:pPr>
        <w:pStyle w:val="31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sz w:val="28"/>
          <w:szCs w:val="28"/>
        </w:rPr>
        <w:t>Сущность работы емкостных измерительных преобразователей заключается в изменении под действием измеряемой физической величины их электрической емкости, что, в свою очередь, отражается на величине их входного сигнала.</w:t>
      </w:r>
    </w:p>
    <w:p w:rsidR="00FD3C18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>Электрическая</w:t>
      </w:r>
      <w:r w:rsidR="00A32886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>емкость</w:t>
      </w:r>
      <w:r w:rsidR="00A32886">
        <w:rPr>
          <w:color w:val="000000"/>
          <w:sz w:val="28"/>
          <w:szCs w:val="28"/>
        </w:rPr>
        <w:t xml:space="preserve"> </w:t>
      </w:r>
      <w:r w:rsidRPr="00A32886">
        <w:rPr>
          <w:color w:val="000000"/>
          <w:sz w:val="28"/>
          <w:szCs w:val="28"/>
        </w:rPr>
        <w:t xml:space="preserve">конденсатора, образованного параллельными пластинами, определяется по формуле </w:t>
      </w:r>
    </w:p>
    <w:p w:rsidR="00FD3C18" w:rsidRDefault="00FD3C18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A32886">
        <w:rPr>
          <w:b/>
          <w:bCs/>
          <w:color w:val="000000"/>
          <w:sz w:val="28"/>
          <w:szCs w:val="28"/>
        </w:rPr>
        <w:t>С=ε</w:t>
      </w:r>
      <w:r w:rsidRPr="00A32886">
        <w:rPr>
          <w:b/>
          <w:bCs/>
          <w:color w:val="000000"/>
          <w:sz w:val="28"/>
          <w:szCs w:val="28"/>
          <w:vertAlign w:val="subscript"/>
          <w:lang w:val="en-US"/>
        </w:rPr>
        <w:t>o</w:t>
      </w:r>
      <w:r w:rsidRPr="00A32886">
        <w:rPr>
          <w:b/>
          <w:bCs/>
          <w:color w:val="000000"/>
          <w:sz w:val="28"/>
          <w:szCs w:val="28"/>
          <w:lang w:val="en-US"/>
        </w:rPr>
        <w:t>ε</w:t>
      </w:r>
      <w:r w:rsidRPr="00A32886">
        <w:rPr>
          <w:b/>
          <w:bCs/>
          <w:color w:val="000000"/>
          <w:sz w:val="28"/>
          <w:szCs w:val="28"/>
          <w:vertAlign w:val="subscript"/>
          <w:lang w:val="en-US"/>
        </w:rPr>
        <w:t>n</w:t>
      </w:r>
      <w:r w:rsidRPr="00A32886">
        <w:rPr>
          <w:b/>
          <w:bCs/>
          <w:color w:val="000000"/>
          <w:sz w:val="28"/>
          <w:szCs w:val="28"/>
        </w:rPr>
        <w:t>(</w:t>
      </w:r>
      <w:r w:rsidRPr="00A32886">
        <w:rPr>
          <w:b/>
          <w:bCs/>
          <w:color w:val="000000"/>
          <w:sz w:val="28"/>
          <w:szCs w:val="28"/>
          <w:lang w:val="en-US"/>
        </w:rPr>
        <w:t>n</w:t>
      </w:r>
      <w:r w:rsidRPr="00A32886">
        <w:rPr>
          <w:b/>
          <w:bCs/>
          <w:color w:val="000000"/>
          <w:sz w:val="28"/>
          <w:szCs w:val="28"/>
        </w:rPr>
        <w:t>-1)(</w:t>
      </w:r>
      <w:r w:rsidRPr="00A32886">
        <w:rPr>
          <w:b/>
          <w:bCs/>
          <w:color w:val="000000"/>
          <w:sz w:val="28"/>
          <w:szCs w:val="28"/>
          <w:lang w:val="en-US"/>
        </w:rPr>
        <w:t>A</w:t>
      </w:r>
      <w:r w:rsidRPr="00A32886">
        <w:rPr>
          <w:b/>
          <w:bCs/>
          <w:color w:val="000000"/>
          <w:sz w:val="28"/>
          <w:szCs w:val="28"/>
        </w:rPr>
        <w:t>/</w:t>
      </w:r>
      <w:r w:rsidRPr="00A32886">
        <w:rPr>
          <w:b/>
          <w:bCs/>
          <w:color w:val="000000"/>
          <w:sz w:val="28"/>
          <w:szCs w:val="28"/>
          <w:lang w:val="en-US"/>
        </w:rPr>
        <w:t>a</w:t>
      </w:r>
      <w:r w:rsidRPr="00A32886">
        <w:rPr>
          <w:b/>
          <w:bCs/>
          <w:color w:val="000000"/>
          <w:sz w:val="28"/>
          <w:szCs w:val="28"/>
        </w:rPr>
        <w:t>)</w:t>
      </w:r>
    </w:p>
    <w:p w:rsidR="00FD3C18" w:rsidRDefault="00FD3C18" w:rsidP="00A32886">
      <w:pPr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A32886">
        <w:rPr>
          <w:color w:val="000000"/>
          <w:sz w:val="28"/>
          <w:szCs w:val="28"/>
        </w:rPr>
        <w:t xml:space="preserve">где </w:t>
      </w:r>
      <w:r w:rsidRPr="00A32886">
        <w:rPr>
          <w:color w:val="000000"/>
          <w:sz w:val="28"/>
          <w:szCs w:val="28"/>
          <w:lang w:val="en-US"/>
        </w:rPr>
        <w:t>n</w:t>
      </w:r>
      <w:r w:rsidRPr="00A32886">
        <w:rPr>
          <w:color w:val="000000"/>
          <w:sz w:val="28"/>
          <w:szCs w:val="28"/>
        </w:rPr>
        <w:t xml:space="preserve">-число пластин; </w:t>
      </w:r>
      <w:r w:rsidRPr="00A32886">
        <w:rPr>
          <w:color w:val="000000"/>
          <w:sz w:val="28"/>
          <w:szCs w:val="28"/>
          <w:lang w:val="en-US"/>
        </w:rPr>
        <w:t>A</w:t>
      </w:r>
      <w:r w:rsidRPr="00A32886">
        <w:rPr>
          <w:color w:val="000000"/>
          <w:sz w:val="28"/>
          <w:szCs w:val="28"/>
        </w:rPr>
        <w:t xml:space="preserve"> - площадь одной стороны пластины; </w:t>
      </w:r>
      <w:r w:rsidRPr="00A32886">
        <w:rPr>
          <w:color w:val="000000"/>
          <w:sz w:val="28"/>
          <w:szCs w:val="28"/>
          <w:lang w:val="en-US"/>
        </w:rPr>
        <w:t>d</w:t>
      </w:r>
      <w:r w:rsidRPr="00A32886">
        <w:rPr>
          <w:color w:val="000000"/>
          <w:sz w:val="28"/>
          <w:szCs w:val="28"/>
        </w:rPr>
        <w:t xml:space="preserve"> — толщина диэлектрика, расположенного между пластинами; </w:t>
      </w:r>
      <w:r w:rsidRPr="00A32886">
        <w:rPr>
          <w:color w:val="000000"/>
          <w:sz w:val="28"/>
          <w:szCs w:val="28"/>
          <w:lang w:val="en-US"/>
        </w:rPr>
        <w:t>ε</w:t>
      </w:r>
      <w:r w:rsidRPr="00A32886">
        <w:rPr>
          <w:color w:val="000000"/>
          <w:sz w:val="28"/>
          <w:szCs w:val="28"/>
          <w:vertAlign w:val="subscript"/>
        </w:rPr>
        <w:t>0</w:t>
      </w:r>
      <w:r w:rsidRPr="00A32886">
        <w:rPr>
          <w:color w:val="000000"/>
          <w:sz w:val="28"/>
          <w:szCs w:val="28"/>
        </w:rPr>
        <w:t xml:space="preserve">, - относительная диэлектрическая проницаемость этого диэлектрика; </w:t>
      </w:r>
      <w:r w:rsidRPr="00A32886">
        <w:rPr>
          <w:color w:val="000000"/>
          <w:sz w:val="28"/>
          <w:szCs w:val="28"/>
          <w:lang w:val="en-US"/>
        </w:rPr>
        <w:t>ε</w:t>
      </w:r>
      <w:r w:rsidRPr="00A32886">
        <w:rPr>
          <w:color w:val="000000"/>
          <w:sz w:val="28"/>
          <w:szCs w:val="28"/>
          <w:vertAlign w:val="subscript"/>
          <w:lang w:val="en-US"/>
        </w:rPr>
        <w:t>n</w:t>
      </w:r>
      <w:r w:rsidRPr="00A32886">
        <w:rPr>
          <w:color w:val="000000"/>
          <w:sz w:val="28"/>
          <w:szCs w:val="28"/>
          <w:vertAlign w:val="subscript"/>
        </w:rPr>
        <w:t xml:space="preserve"> </w:t>
      </w:r>
      <w:r w:rsidRPr="00A32886">
        <w:rPr>
          <w:color w:val="000000"/>
          <w:sz w:val="28"/>
          <w:szCs w:val="28"/>
        </w:rPr>
        <w:t>- диэлектрическая проницаемость вакуума, т.е. вполне определенная константа.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Для измерений смещений менее </w:t>
      </w:r>
      <w:smartTag w:uri="urn:schemas-microsoft-com:office:smarttags" w:element="metricconverter">
        <w:smartTagPr>
          <w:attr w:name="ProductID" w:val="1 мм"/>
        </w:smartTagPr>
        <w:r w:rsidRPr="00A32886">
          <w:rPr>
            <w:sz w:val="28"/>
            <w:szCs w:val="28"/>
          </w:rPr>
          <w:t>1 мм</w:t>
        </w:r>
      </w:smartTag>
      <w:r w:rsidRPr="00A32886">
        <w:rPr>
          <w:sz w:val="28"/>
          <w:szCs w:val="28"/>
        </w:rPr>
        <w:t xml:space="preserve"> применяют емкостные преобразователи с изменяющимся расстоянием между пластинами. Для измерения смещений, превышающих </w:t>
      </w:r>
      <w:smartTag w:uri="urn:schemas-microsoft-com:office:smarttags" w:element="metricconverter">
        <w:smartTagPr>
          <w:attr w:name="ProductID" w:val="1 мм"/>
        </w:smartTagPr>
        <w:r w:rsidRPr="00A32886">
          <w:rPr>
            <w:sz w:val="28"/>
            <w:szCs w:val="28"/>
          </w:rPr>
          <w:t>1 мм</w:t>
        </w:r>
      </w:smartTag>
      <w:r w:rsidRPr="00A32886">
        <w:rPr>
          <w:sz w:val="28"/>
          <w:szCs w:val="28"/>
        </w:rPr>
        <w:t>, чаще всего используются преобразователи с изменяющейся площадью перекрытия пластин.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Емкостные преобразователи могут быть использованы как для статических, так и для динамических измерений, но применяются главным образом в стационарных условиях для проведения стендовых исследований и прецизионных измерений физических величин.</w:t>
      </w:r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52360134"/>
      <w:r w:rsidRPr="00A32886">
        <w:rPr>
          <w:rFonts w:ascii="Times New Roman" w:hAnsi="Times New Roman" w:cs="Times New Roman"/>
          <w:sz w:val="28"/>
          <w:szCs w:val="28"/>
        </w:rPr>
        <w:t>Конструктивные принципы построения емкостных датчиков механических величин</w:t>
      </w:r>
      <w:bookmarkEnd w:id="12"/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Емкостные датчики широко применяются для измерения таких механических величин как вибрации, перемещения, скорости, ускорения, усилия, крутящие моменты и давление.</w:t>
      </w:r>
    </w:p>
    <w:p w:rsidR="00E60EA5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Распространенным устройством, преобразующим акустические колебания окружающей воздушной среды в соответствующие электрические сигналы, является емкостный микрофон рис. 6.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6554FC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24.5pt;height:123pt">
            <v:imagedata r:id="rId26" o:title=""/>
          </v:shape>
        </w:pict>
      </w:r>
    </w:p>
    <w:p w:rsidR="00E60EA5" w:rsidRPr="00FD3C18" w:rsidRDefault="00E60EA5" w:rsidP="00A32886">
      <w:pPr>
        <w:pStyle w:val="a7"/>
        <w:tabs>
          <w:tab w:val="left" w:pos="10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FD3C18">
        <w:rPr>
          <w:b w:val="0"/>
          <w:sz w:val="28"/>
          <w:szCs w:val="28"/>
        </w:rPr>
        <w:t>Рис.</w:t>
      </w:r>
      <w:r w:rsidR="00A32886" w:rsidRPr="00FD3C18">
        <w:rPr>
          <w:b w:val="0"/>
          <w:sz w:val="28"/>
          <w:szCs w:val="28"/>
        </w:rPr>
        <w:t xml:space="preserve"> </w:t>
      </w:r>
      <w:r w:rsidRPr="00FD3C18">
        <w:rPr>
          <w:b w:val="0"/>
          <w:sz w:val="28"/>
          <w:szCs w:val="28"/>
        </w:rPr>
        <w:t>6.</w:t>
      </w:r>
      <w:r w:rsidR="00A32886" w:rsidRPr="00FD3C18">
        <w:rPr>
          <w:b w:val="0"/>
          <w:sz w:val="28"/>
          <w:szCs w:val="28"/>
        </w:rPr>
        <w:t xml:space="preserve"> </w:t>
      </w:r>
      <w:r w:rsidRPr="00FD3C18">
        <w:rPr>
          <w:b w:val="0"/>
          <w:sz w:val="28"/>
          <w:szCs w:val="28"/>
        </w:rPr>
        <w:t>Конструктивная схема емкостного микрофона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Конструктивная схема емкостного микрофона, который содержит размещенные в корпусе </w:t>
      </w:r>
      <w:r w:rsidRPr="00A32886">
        <w:rPr>
          <w:i/>
          <w:iCs/>
          <w:sz w:val="28"/>
          <w:szCs w:val="28"/>
        </w:rPr>
        <w:t xml:space="preserve">1 </w:t>
      </w:r>
      <w:r w:rsidRPr="00A32886">
        <w:rPr>
          <w:sz w:val="28"/>
          <w:szCs w:val="28"/>
        </w:rPr>
        <w:t xml:space="preserve">мембрану </w:t>
      </w:r>
      <w:r w:rsidRPr="00A32886">
        <w:rPr>
          <w:i/>
          <w:iCs/>
          <w:sz w:val="28"/>
          <w:szCs w:val="28"/>
        </w:rPr>
        <w:t xml:space="preserve">2 </w:t>
      </w:r>
      <w:r w:rsidRPr="00A32886">
        <w:rPr>
          <w:sz w:val="28"/>
          <w:szCs w:val="28"/>
        </w:rPr>
        <w:t xml:space="preserve">из электропроводящего материала, неподвижную пластину </w:t>
      </w:r>
      <w:r w:rsidRPr="00A32886">
        <w:rPr>
          <w:i/>
          <w:iCs/>
          <w:sz w:val="28"/>
          <w:szCs w:val="28"/>
        </w:rPr>
        <w:t xml:space="preserve">3, </w:t>
      </w:r>
      <w:r w:rsidRPr="00A32886">
        <w:rPr>
          <w:sz w:val="28"/>
          <w:szCs w:val="28"/>
        </w:rPr>
        <w:t xml:space="preserve">установленную на диэлектрике </w:t>
      </w:r>
      <w:r w:rsidRPr="00A32886">
        <w:rPr>
          <w:i/>
          <w:iCs/>
          <w:sz w:val="28"/>
          <w:szCs w:val="28"/>
        </w:rPr>
        <w:t xml:space="preserve">4, </w:t>
      </w:r>
      <w:r w:rsidRPr="00A32886">
        <w:rPr>
          <w:sz w:val="28"/>
          <w:szCs w:val="28"/>
        </w:rPr>
        <w:t xml:space="preserve">и демпфирующий слой </w:t>
      </w:r>
      <w:r w:rsidRPr="00A32886">
        <w:rPr>
          <w:i/>
          <w:iCs/>
          <w:sz w:val="28"/>
          <w:szCs w:val="28"/>
        </w:rPr>
        <w:t xml:space="preserve">5. </w:t>
      </w:r>
      <w:r w:rsidRPr="00A32886">
        <w:rPr>
          <w:sz w:val="28"/>
          <w:szCs w:val="28"/>
        </w:rPr>
        <w:t xml:space="preserve">При изменении акустического давления мембрана </w:t>
      </w:r>
      <w:r w:rsidRPr="00A32886">
        <w:rPr>
          <w:i/>
          <w:iCs/>
          <w:sz w:val="28"/>
          <w:szCs w:val="28"/>
        </w:rPr>
        <w:t xml:space="preserve">2 </w:t>
      </w:r>
      <w:r w:rsidRPr="00A32886">
        <w:rPr>
          <w:sz w:val="28"/>
          <w:szCs w:val="28"/>
        </w:rPr>
        <w:t xml:space="preserve">деформируется и изменяется ее расстояние до пластины </w:t>
      </w:r>
      <w:r w:rsidRPr="00A32886">
        <w:rPr>
          <w:i/>
          <w:iCs/>
          <w:sz w:val="28"/>
          <w:szCs w:val="28"/>
        </w:rPr>
        <w:t xml:space="preserve">3. </w:t>
      </w:r>
      <w:r w:rsidRPr="00A32886">
        <w:rPr>
          <w:sz w:val="28"/>
          <w:szCs w:val="28"/>
        </w:rPr>
        <w:t>В результате происходит изменение электрической емкости микрофона, что и используется.</w:t>
      </w:r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52360135"/>
      <w:r w:rsidRPr="00A32886">
        <w:rPr>
          <w:rFonts w:ascii="Times New Roman" w:hAnsi="Times New Roman" w:cs="Times New Roman"/>
          <w:sz w:val="28"/>
          <w:szCs w:val="28"/>
        </w:rPr>
        <w:t>Конструктивные принципы построения емкостных датчиков уровня жидкости</w:t>
      </w:r>
      <w:bookmarkEnd w:id="13"/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Различают два случая: когда жидкость, уровень которой измеряется и регулируется, является диэлектриком и когда эта жидкость является проводником.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На рис. 10 изображена конструктивная схема измерения уровня жидкости, являющейся диэлектриком, с помощью емкостного преобразователя.</w:t>
      </w: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6554FC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6pt;margin-top:4.8pt;width:134.8pt;height:128.1pt;z-index:251657216;mso-wrap-edited:f" wrapcoords="-120 0 -120 21474 21600 21474 21600 0 -120 0">
            <v:imagedata r:id="rId27" o:title=""/>
            <w10:wrap type="tight"/>
          </v:shape>
        </w:pict>
      </w: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pStyle w:val="33"/>
        <w:tabs>
          <w:tab w:val="left" w:pos="10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A32886">
        <w:rPr>
          <w:b w:val="0"/>
          <w:sz w:val="28"/>
          <w:szCs w:val="28"/>
        </w:rPr>
        <w:t>Рис. 10. Конструктивная схема емкостного измерения уровня жидкости-диэлектрика</w:t>
      </w:r>
    </w:p>
    <w:p w:rsidR="00A32886" w:rsidRDefault="00A32886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52360136"/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6">
        <w:rPr>
          <w:rFonts w:ascii="Times New Roman" w:hAnsi="Times New Roman" w:cs="Times New Roman"/>
          <w:sz w:val="28"/>
          <w:szCs w:val="28"/>
        </w:rPr>
        <w:t>Конструктивные принципы построения емкостных датчиков параметров среды</w:t>
      </w:r>
      <w:bookmarkEnd w:id="14"/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Емкостные датчики широко применяются для измерения различных параметров окружающей среды. Одним из самых важных параметров такого рода является давление жидкости или газа.</w:t>
      </w:r>
    </w:p>
    <w:p w:rsidR="00423740" w:rsidRDefault="00423740" w:rsidP="00A32886">
      <w:pPr>
        <w:pStyle w:val="1"/>
        <w:tabs>
          <w:tab w:val="left" w:pos="1080"/>
        </w:tabs>
        <w:spacing w:line="360" w:lineRule="auto"/>
        <w:ind w:left="0" w:firstLine="709"/>
        <w:jc w:val="both"/>
        <w:rPr>
          <w:b/>
          <w:szCs w:val="28"/>
        </w:rPr>
      </w:pPr>
      <w:bookmarkStart w:id="15" w:name="_Toc152360137"/>
    </w:p>
    <w:p w:rsidR="00E60EA5" w:rsidRPr="00A32886" w:rsidRDefault="00E60EA5" w:rsidP="00A32886">
      <w:pPr>
        <w:pStyle w:val="1"/>
        <w:tabs>
          <w:tab w:val="left" w:pos="1080"/>
        </w:tabs>
        <w:spacing w:line="360" w:lineRule="auto"/>
        <w:ind w:left="0" w:firstLine="709"/>
        <w:jc w:val="both"/>
        <w:rPr>
          <w:b/>
          <w:szCs w:val="28"/>
        </w:rPr>
      </w:pPr>
      <w:r w:rsidRPr="00A32886">
        <w:rPr>
          <w:b/>
          <w:szCs w:val="28"/>
        </w:rPr>
        <w:t>20. О</w:t>
      </w:r>
      <w:r w:rsidR="00A32886" w:rsidRPr="00A32886">
        <w:rPr>
          <w:b/>
          <w:szCs w:val="28"/>
        </w:rPr>
        <w:t>птоэлектронные преобразователи</w:t>
      </w:r>
      <w:bookmarkEnd w:id="15"/>
    </w:p>
    <w:p w:rsidR="00A32886" w:rsidRDefault="00A32886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52360138"/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6">
        <w:rPr>
          <w:rFonts w:ascii="Times New Roman" w:hAnsi="Times New Roman" w:cs="Times New Roman"/>
          <w:sz w:val="28"/>
          <w:szCs w:val="28"/>
        </w:rPr>
        <w:t>Основные свойства оптического излучения</w:t>
      </w:r>
      <w:bookmarkEnd w:id="16"/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Оптоэлектроника сочетает в себе оптические и электронные методы измерений. На основе оптоэлектронных преобразователей созданы датчики давления, силы, перемещения, скорости, акустических параметров, напряженности электрического и магнитного полей.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Оптическое излучение представляет собой электромагнитные волны в диапазоне длин волн от 0,001 до 1000 мкм. Этот диапазон длин волн принято делить на три поддиапазона — ультрафиолетовую область, область видимого света и область инфракрасного излучения.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Для описания оптических явлений используются три системы величин: энергетическая, световая и квантовая.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Одночастотный поток называют </w:t>
      </w:r>
      <w:r w:rsidRPr="00A32886">
        <w:rPr>
          <w:i/>
          <w:iCs/>
          <w:sz w:val="28"/>
          <w:szCs w:val="28"/>
        </w:rPr>
        <w:t>монохроматическим.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Если волны отдельных излучений, из которых состоит поток, находятся в одной и той же фазе по отношению друг к другу, то такой поток называют </w:t>
      </w:r>
      <w:r w:rsidRPr="00A32886">
        <w:rPr>
          <w:i/>
          <w:iCs/>
          <w:sz w:val="28"/>
          <w:szCs w:val="28"/>
        </w:rPr>
        <w:t>когерентным.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i/>
          <w:iCs/>
          <w:sz w:val="28"/>
          <w:szCs w:val="28"/>
        </w:rPr>
      </w:pPr>
      <w:r w:rsidRPr="00A32886">
        <w:rPr>
          <w:sz w:val="28"/>
          <w:szCs w:val="28"/>
        </w:rPr>
        <w:t xml:space="preserve">Когда световой поток проходит через границу раздела двух сред, то его направление меняется, происходит так называемое </w:t>
      </w:r>
      <w:r w:rsidRPr="00A32886">
        <w:rPr>
          <w:i/>
          <w:iCs/>
          <w:sz w:val="28"/>
          <w:szCs w:val="28"/>
        </w:rPr>
        <w:t>преломление света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Существует два основных метода измерения параметров оптического излучения: метод радиометрии и метод фотометрии.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Метод радиометрии позволяет определять энергию оптического излучения путем ее поглощения и преобразования в соответствующем датчике с последующим определением изменения температуры.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Метод фотометрии основан на зрительном ощущении изменений видимого света, и основным чувствительным элементом в этом случае является человеческий глаз.</w:t>
      </w:r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52360139"/>
      <w:r w:rsidRPr="00A32886">
        <w:rPr>
          <w:rFonts w:ascii="Times New Roman" w:hAnsi="Times New Roman" w:cs="Times New Roman"/>
          <w:sz w:val="28"/>
          <w:szCs w:val="28"/>
        </w:rPr>
        <w:t>Источники и приемники излучения</w:t>
      </w:r>
      <w:bookmarkEnd w:id="17"/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Естественным </w:t>
      </w:r>
      <w:r w:rsidRPr="00A32886">
        <w:rPr>
          <w:i/>
          <w:iCs/>
          <w:sz w:val="28"/>
          <w:szCs w:val="28"/>
        </w:rPr>
        <w:t xml:space="preserve">источником светового излучения </w:t>
      </w:r>
      <w:r w:rsidRPr="00A32886">
        <w:rPr>
          <w:sz w:val="28"/>
          <w:szCs w:val="28"/>
        </w:rPr>
        <w:t>является солнце. Широко применяются лампы накаливания с вольфрамовой нитью.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В настоящее время все более широкое применение получают лазерные источники излучения. Лазеры бывают газовыми, твердотельными и полупроводниковыми. Наибольшее распространение получили газовые лазеры, характеризующиеся монохроматичностью и поляризованностью излучаемого ими когерентного света.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iCs/>
          <w:sz w:val="28"/>
          <w:szCs w:val="28"/>
        </w:rPr>
        <w:t xml:space="preserve">Приемники </w:t>
      </w:r>
      <w:r w:rsidRPr="00A32886">
        <w:rPr>
          <w:sz w:val="28"/>
          <w:szCs w:val="28"/>
        </w:rPr>
        <w:t xml:space="preserve">излучения можно разделить на две группы: интегральные и селективные. К </w:t>
      </w:r>
      <w:r w:rsidRPr="00A32886">
        <w:rPr>
          <w:i/>
          <w:iCs/>
          <w:sz w:val="28"/>
          <w:szCs w:val="28"/>
        </w:rPr>
        <w:t xml:space="preserve">интегральным </w:t>
      </w:r>
      <w:r w:rsidRPr="00A32886">
        <w:rPr>
          <w:sz w:val="28"/>
          <w:szCs w:val="28"/>
        </w:rPr>
        <w:t xml:space="preserve">относятся приемники излучения, базирующиеся на преобразовании энергии излучения в температуру независимо от длины его волны. К </w:t>
      </w:r>
      <w:r w:rsidRPr="00A32886">
        <w:rPr>
          <w:i/>
          <w:iCs/>
          <w:sz w:val="28"/>
          <w:szCs w:val="28"/>
        </w:rPr>
        <w:t xml:space="preserve">селективным </w:t>
      </w:r>
      <w:r w:rsidRPr="00A32886">
        <w:rPr>
          <w:sz w:val="28"/>
          <w:szCs w:val="28"/>
        </w:rPr>
        <w:t>относятся фотоэлектрические преобразователи, настраиваемые на ту или иную определенную длину волны излучения. К ним относятся преобразователи, использующие явления внутреннего и внешнего фотоэффекта: фоторезисторы, фотодиоды, вакуумные и газонаполненные фотоэлементы, фотоумножители и т.п.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Существуют приемники излучения, выполненные в виде полоски из двух различных металлов, образующих термопару. Существуют также приемники излучения, выполненные в виде полоски или стержня из металла или полупроводника, который изменяет свое сопротивление в зависимости от температуры (</w:t>
      </w:r>
      <w:r w:rsidRPr="00A32886">
        <w:rPr>
          <w:i/>
          <w:iCs/>
          <w:sz w:val="28"/>
          <w:szCs w:val="28"/>
        </w:rPr>
        <w:t>болометр</w:t>
      </w:r>
      <w:r w:rsidRPr="00A32886">
        <w:rPr>
          <w:sz w:val="28"/>
          <w:szCs w:val="28"/>
        </w:rPr>
        <w:t>).</w:t>
      </w:r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52360140"/>
      <w:r w:rsidRPr="00A32886">
        <w:rPr>
          <w:rFonts w:ascii="Times New Roman" w:hAnsi="Times New Roman" w:cs="Times New Roman"/>
          <w:sz w:val="28"/>
          <w:szCs w:val="28"/>
        </w:rPr>
        <w:t>Волоконная оптика</w:t>
      </w:r>
      <w:bookmarkEnd w:id="18"/>
    </w:p>
    <w:p w:rsidR="00E60EA5" w:rsidRPr="00A32886" w:rsidRDefault="00E60EA5" w:rsidP="00A32886">
      <w:pPr>
        <w:pStyle w:val="a3"/>
        <w:tabs>
          <w:tab w:val="left" w:pos="1080"/>
        </w:tabs>
        <w:autoSpaceDE/>
        <w:autoSpaceDN/>
        <w:adjustRightInd/>
        <w:spacing w:line="360" w:lineRule="auto"/>
        <w:ind w:right="0" w:firstLine="709"/>
        <w:rPr>
          <w:sz w:val="28"/>
          <w:szCs w:val="28"/>
        </w:rPr>
      </w:pPr>
      <w:r w:rsidRPr="00A32886">
        <w:rPr>
          <w:sz w:val="28"/>
          <w:szCs w:val="28"/>
        </w:rPr>
        <w:t>В качестве источников света чаще всего используют светодиоды и полупроводниковые лазеры, а в качестве приемников — полупроводниковые фотодиоды.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В основе передачи светового сигнала по оптическому волокну лежит явление полного внутреннего отражения.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b/>
          <w:bCs/>
          <w:sz w:val="28"/>
          <w:szCs w:val="28"/>
        </w:rPr>
        <w:t>Основные конструктивные схемы оптоэлектронных преобразователей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В</w:t>
      </w:r>
      <w:r w:rsidRPr="00A32886">
        <w:rPr>
          <w:b/>
          <w:bCs/>
          <w:sz w:val="28"/>
          <w:szCs w:val="28"/>
        </w:rPr>
        <w:t xml:space="preserve"> </w:t>
      </w:r>
      <w:r w:rsidRPr="00A32886">
        <w:rPr>
          <w:sz w:val="28"/>
          <w:szCs w:val="28"/>
        </w:rPr>
        <w:t xml:space="preserve">механообрабатывающем производстве и в соответствующих исследованиях наиболее удобно применять </w:t>
      </w:r>
      <w:r w:rsidRPr="00A32886">
        <w:rPr>
          <w:i/>
          <w:iCs/>
          <w:sz w:val="28"/>
          <w:szCs w:val="28"/>
        </w:rPr>
        <w:t xml:space="preserve">амплитудную модуляцию </w:t>
      </w:r>
      <w:r w:rsidRPr="00A32886">
        <w:rPr>
          <w:sz w:val="28"/>
          <w:szCs w:val="28"/>
        </w:rPr>
        <w:t>оптического излучения.</w:t>
      </w:r>
    </w:p>
    <w:p w:rsidR="00E60EA5" w:rsidRPr="00A32886" w:rsidRDefault="00E60EA5" w:rsidP="00A32886">
      <w:pPr>
        <w:pStyle w:val="a3"/>
        <w:tabs>
          <w:tab w:val="left" w:pos="1080"/>
        </w:tabs>
        <w:spacing w:line="360" w:lineRule="auto"/>
        <w:ind w:right="0" w:firstLine="709"/>
        <w:rPr>
          <w:sz w:val="28"/>
          <w:szCs w:val="28"/>
        </w:rPr>
      </w:pPr>
      <w:r w:rsidRPr="00A32886">
        <w:rPr>
          <w:sz w:val="28"/>
          <w:szCs w:val="28"/>
        </w:rPr>
        <w:t>Может быть осуществлена за счет: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•</w:t>
      </w:r>
      <w:r w:rsidR="00A32886">
        <w:rPr>
          <w:sz w:val="28"/>
          <w:szCs w:val="28"/>
        </w:rPr>
        <w:t xml:space="preserve"> </w:t>
      </w:r>
      <w:r w:rsidRPr="00A32886">
        <w:rPr>
          <w:sz w:val="28"/>
          <w:szCs w:val="28"/>
        </w:rPr>
        <w:t>ослабления светового сигнала в среде при изменении коэффициента поглощения;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•</w:t>
      </w:r>
      <w:r w:rsidR="00A32886">
        <w:rPr>
          <w:sz w:val="28"/>
          <w:szCs w:val="28"/>
        </w:rPr>
        <w:t xml:space="preserve"> </w:t>
      </w:r>
      <w:r w:rsidRPr="00A32886">
        <w:rPr>
          <w:sz w:val="28"/>
          <w:szCs w:val="28"/>
        </w:rPr>
        <w:t>изменения поперечного сечения оптического канала;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•</w:t>
      </w:r>
      <w:r w:rsidR="00A32886">
        <w:rPr>
          <w:sz w:val="28"/>
          <w:szCs w:val="28"/>
        </w:rPr>
        <w:t xml:space="preserve"> </w:t>
      </w:r>
      <w:r w:rsidRPr="00A32886">
        <w:rPr>
          <w:sz w:val="28"/>
          <w:szCs w:val="28"/>
        </w:rPr>
        <w:t>генерации дополнительного излучения при воздействии измеряемого физического фактора;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•</w:t>
      </w:r>
      <w:r w:rsidR="00A32886">
        <w:rPr>
          <w:sz w:val="28"/>
          <w:szCs w:val="28"/>
        </w:rPr>
        <w:t xml:space="preserve"> </w:t>
      </w:r>
      <w:r w:rsidRPr="00A32886">
        <w:rPr>
          <w:sz w:val="28"/>
          <w:szCs w:val="28"/>
        </w:rPr>
        <w:t>изменения отражательной или поглощательной способности при изменении показателя преломления или при нарушении полного внутреннего отражения.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В автоматизированном производстве контроль качества обработанной поверхности осуществляется с помощью </w:t>
      </w:r>
      <w:r w:rsidRPr="00A32886">
        <w:rPr>
          <w:i/>
          <w:iCs/>
          <w:sz w:val="28"/>
          <w:szCs w:val="28"/>
        </w:rPr>
        <w:t xml:space="preserve">датчиков шероховатости, </w:t>
      </w:r>
      <w:r w:rsidRPr="00A32886">
        <w:rPr>
          <w:sz w:val="28"/>
          <w:szCs w:val="28"/>
        </w:rPr>
        <w:t>принцип действия которых основан на рассеянии светового луча.</w:t>
      </w:r>
    </w:p>
    <w:p w:rsidR="00E60EA5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Оптические методы довольно широко используются для </w:t>
      </w:r>
      <w:r w:rsidRPr="00A32886">
        <w:rPr>
          <w:i/>
          <w:iCs/>
          <w:sz w:val="28"/>
          <w:szCs w:val="28"/>
        </w:rPr>
        <w:t xml:space="preserve">измерения давлений. </w:t>
      </w:r>
      <w:r w:rsidRPr="00A32886">
        <w:rPr>
          <w:sz w:val="28"/>
          <w:szCs w:val="28"/>
        </w:rPr>
        <w:t xml:space="preserve">Схема приведена на рис. 6. Между светодиодом 7 и двумя фотоприемниками </w:t>
      </w:r>
      <w:r w:rsidRPr="00A32886">
        <w:rPr>
          <w:i/>
          <w:iCs/>
          <w:sz w:val="28"/>
          <w:szCs w:val="28"/>
        </w:rPr>
        <w:t xml:space="preserve">2 </w:t>
      </w:r>
      <w:r w:rsidRPr="00A32886">
        <w:rPr>
          <w:sz w:val="28"/>
          <w:szCs w:val="28"/>
        </w:rPr>
        <w:t xml:space="preserve">и </w:t>
      </w:r>
      <w:r w:rsidRPr="00A32886">
        <w:rPr>
          <w:i/>
          <w:iCs/>
          <w:sz w:val="28"/>
          <w:szCs w:val="28"/>
        </w:rPr>
        <w:t xml:space="preserve">3 </w:t>
      </w:r>
      <w:r w:rsidRPr="00A32886">
        <w:rPr>
          <w:sz w:val="28"/>
          <w:szCs w:val="28"/>
        </w:rPr>
        <w:t xml:space="preserve">размещена шторка </w:t>
      </w:r>
      <w:r w:rsidRPr="00A32886">
        <w:rPr>
          <w:i/>
          <w:iCs/>
          <w:sz w:val="28"/>
          <w:szCs w:val="28"/>
        </w:rPr>
        <w:t xml:space="preserve">4, </w:t>
      </w:r>
      <w:r w:rsidRPr="00A32886">
        <w:rPr>
          <w:sz w:val="28"/>
          <w:szCs w:val="28"/>
        </w:rPr>
        <w:t xml:space="preserve">перекрывающая поток излучения, который падает на один из фотоприемников </w:t>
      </w:r>
      <w:r w:rsidRPr="00A32886">
        <w:rPr>
          <w:i/>
          <w:iCs/>
          <w:sz w:val="28"/>
          <w:szCs w:val="28"/>
        </w:rPr>
        <w:t xml:space="preserve">2 </w:t>
      </w:r>
      <w:r w:rsidRPr="00A32886">
        <w:rPr>
          <w:sz w:val="28"/>
          <w:szCs w:val="28"/>
        </w:rPr>
        <w:t xml:space="preserve">или </w:t>
      </w:r>
      <w:r w:rsidRPr="00A32886">
        <w:rPr>
          <w:i/>
          <w:iCs/>
          <w:sz w:val="28"/>
          <w:szCs w:val="28"/>
        </w:rPr>
        <w:t xml:space="preserve">3. </w:t>
      </w:r>
      <w:r w:rsidRPr="00A32886">
        <w:rPr>
          <w:sz w:val="28"/>
          <w:szCs w:val="28"/>
        </w:rPr>
        <w:t xml:space="preserve">Шторка </w:t>
      </w:r>
      <w:r w:rsidRPr="00A32886">
        <w:rPr>
          <w:i/>
          <w:iCs/>
          <w:sz w:val="28"/>
          <w:szCs w:val="28"/>
        </w:rPr>
        <w:t xml:space="preserve">4 </w:t>
      </w:r>
      <w:r w:rsidRPr="00A32886">
        <w:rPr>
          <w:sz w:val="28"/>
          <w:szCs w:val="28"/>
        </w:rPr>
        <w:t xml:space="preserve">жестко установлена на эластичной мембране </w:t>
      </w:r>
      <w:r w:rsidRPr="00A32886">
        <w:rPr>
          <w:i/>
          <w:iCs/>
          <w:sz w:val="28"/>
          <w:szCs w:val="28"/>
        </w:rPr>
        <w:t xml:space="preserve">5, </w:t>
      </w:r>
      <w:r w:rsidRPr="00A32886">
        <w:rPr>
          <w:sz w:val="28"/>
          <w:szCs w:val="28"/>
        </w:rPr>
        <w:t>воспринимающей измеряемое давление. Для того чтобы произвести</w:t>
      </w:r>
      <w:r w:rsidR="00A32886">
        <w:rPr>
          <w:sz w:val="28"/>
          <w:szCs w:val="28"/>
        </w:rPr>
        <w:t xml:space="preserve"> </w:t>
      </w:r>
      <w:r w:rsidRPr="00A32886">
        <w:rPr>
          <w:sz w:val="28"/>
          <w:szCs w:val="28"/>
        </w:rPr>
        <w:t>перекрытие светового</w:t>
      </w:r>
      <w:r w:rsidR="00A32886">
        <w:rPr>
          <w:sz w:val="28"/>
          <w:szCs w:val="28"/>
        </w:rPr>
        <w:t xml:space="preserve"> </w:t>
      </w:r>
      <w:r w:rsidRPr="00A32886">
        <w:rPr>
          <w:sz w:val="28"/>
          <w:szCs w:val="28"/>
        </w:rPr>
        <w:t>потока</w:t>
      </w:r>
      <w:r w:rsidR="00A32886">
        <w:rPr>
          <w:sz w:val="28"/>
          <w:szCs w:val="28"/>
        </w:rPr>
        <w:t xml:space="preserve"> </w:t>
      </w:r>
      <w:r w:rsidRPr="00A32886">
        <w:rPr>
          <w:sz w:val="28"/>
          <w:szCs w:val="28"/>
        </w:rPr>
        <w:t>между</w:t>
      </w:r>
      <w:r w:rsidR="00A32886">
        <w:rPr>
          <w:sz w:val="28"/>
          <w:szCs w:val="28"/>
        </w:rPr>
        <w:t xml:space="preserve"> </w:t>
      </w:r>
      <w:r w:rsidRPr="00A32886">
        <w:rPr>
          <w:sz w:val="28"/>
          <w:szCs w:val="28"/>
        </w:rPr>
        <w:t xml:space="preserve">светодиодом </w:t>
      </w:r>
      <w:r w:rsidRPr="00A32886">
        <w:rPr>
          <w:i/>
          <w:iCs/>
          <w:sz w:val="28"/>
          <w:szCs w:val="28"/>
        </w:rPr>
        <w:t>1</w:t>
      </w:r>
      <w:r w:rsid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 xml:space="preserve">и фотоприемниками </w:t>
      </w:r>
      <w:r w:rsidRPr="00A32886">
        <w:rPr>
          <w:i/>
          <w:iCs/>
          <w:sz w:val="28"/>
          <w:szCs w:val="28"/>
        </w:rPr>
        <w:t xml:space="preserve">2 </w:t>
      </w:r>
      <w:r w:rsidRPr="00A32886">
        <w:rPr>
          <w:sz w:val="28"/>
          <w:szCs w:val="28"/>
        </w:rPr>
        <w:t xml:space="preserve">и </w:t>
      </w:r>
      <w:r w:rsidRPr="00A32886">
        <w:rPr>
          <w:i/>
          <w:iCs/>
          <w:sz w:val="28"/>
          <w:szCs w:val="28"/>
        </w:rPr>
        <w:t xml:space="preserve">3, </w:t>
      </w:r>
      <w:r w:rsidRPr="00A32886">
        <w:rPr>
          <w:sz w:val="28"/>
          <w:szCs w:val="28"/>
        </w:rPr>
        <w:t xml:space="preserve">достаточно перемещения шторки </w:t>
      </w:r>
      <w:r w:rsidRPr="00A32886">
        <w:rPr>
          <w:i/>
          <w:iCs/>
          <w:sz w:val="28"/>
          <w:szCs w:val="28"/>
        </w:rPr>
        <w:t xml:space="preserve">4 </w:t>
      </w:r>
      <w:r w:rsidRPr="00A32886">
        <w:rPr>
          <w:sz w:val="28"/>
          <w:szCs w:val="28"/>
        </w:rPr>
        <w:t>на доли миллиметра.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6554FC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95.75pt;height:123pt">
            <v:imagedata r:id="rId28" o:title=""/>
          </v:shape>
        </w:pict>
      </w:r>
    </w:p>
    <w:p w:rsidR="00E60EA5" w:rsidRPr="00FD3C18" w:rsidRDefault="00E60EA5" w:rsidP="00A32886">
      <w:pPr>
        <w:pStyle w:val="a7"/>
        <w:tabs>
          <w:tab w:val="left" w:pos="10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FD3C18">
        <w:rPr>
          <w:b w:val="0"/>
          <w:sz w:val="28"/>
          <w:szCs w:val="28"/>
        </w:rPr>
        <w:t>Рис. 6. Схема простейшего оптического датчика давления</w:t>
      </w:r>
    </w:p>
    <w:p w:rsidR="00E60EA5" w:rsidRPr="00FD3C18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FD3C18">
        <w:rPr>
          <w:sz w:val="28"/>
          <w:szCs w:val="28"/>
        </w:rPr>
        <w:t>Общим недостатком</w:t>
      </w:r>
      <w:r w:rsidR="00A32886" w:rsidRPr="00FD3C18">
        <w:rPr>
          <w:sz w:val="28"/>
          <w:szCs w:val="28"/>
        </w:rPr>
        <w:t xml:space="preserve"> </w:t>
      </w:r>
      <w:r w:rsidRPr="00FD3C18">
        <w:rPr>
          <w:sz w:val="28"/>
          <w:szCs w:val="28"/>
        </w:rPr>
        <w:t>названного способа</w:t>
      </w:r>
      <w:r w:rsidR="00A32886" w:rsidRPr="00FD3C18">
        <w:rPr>
          <w:sz w:val="28"/>
          <w:szCs w:val="28"/>
        </w:rPr>
        <w:t xml:space="preserve"> </w:t>
      </w:r>
      <w:r w:rsidRPr="00FD3C18">
        <w:rPr>
          <w:sz w:val="28"/>
          <w:szCs w:val="28"/>
        </w:rPr>
        <w:t>оптического измерения</w:t>
      </w:r>
      <w:r w:rsidRPr="00A32886">
        <w:rPr>
          <w:sz w:val="28"/>
          <w:szCs w:val="28"/>
        </w:rPr>
        <w:t xml:space="preserve"> скорости потока является то, что, будучи помещенными в поток жидкости, датчики вызывают возмущения этого потока. Подобных искажений удается избежать, применяя бесконтактные методы измерений, основанные на использовании лазера (применяя так называемые </w:t>
      </w:r>
      <w:r w:rsidRPr="00A32886">
        <w:rPr>
          <w:i/>
          <w:iCs/>
          <w:sz w:val="28"/>
          <w:szCs w:val="28"/>
        </w:rPr>
        <w:t>лазерные анемометры).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Суть лазерных методов состоит в том, что луч лазера разделяется в полупрозрачном зеркале на два луча, которые фокусируются в одной точке в пределах прозрачного участка трубопровода. Пройдя через жидкость, рассеянный ею свет попадает на фотоумножитель, где преобразуется в напряжение, пропорциональное измеряемому расходу жидкости.</w:t>
      </w:r>
    </w:p>
    <w:p w:rsidR="00E60EA5" w:rsidRPr="00A32886" w:rsidRDefault="00423740" w:rsidP="00A32886">
      <w:pPr>
        <w:pStyle w:val="1"/>
        <w:tabs>
          <w:tab w:val="left" w:pos="1080"/>
        </w:tabs>
        <w:spacing w:line="360" w:lineRule="auto"/>
        <w:ind w:left="0" w:firstLine="709"/>
        <w:jc w:val="both"/>
        <w:rPr>
          <w:b/>
          <w:szCs w:val="28"/>
        </w:rPr>
      </w:pPr>
      <w:bookmarkStart w:id="19" w:name="_Toc152360141"/>
      <w:r>
        <w:rPr>
          <w:b/>
          <w:szCs w:val="28"/>
        </w:rPr>
        <w:br w:type="page"/>
      </w:r>
      <w:r w:rsidR="00E60EA5" w:rsidRPr="00A32886">
        <w:rPr>
          <w:b/>
          <w:szCs w:val="28"/>
        </w:rPr>
        <w:t>21. Э</w:t>
      </w:r>
      <w:r w:rsidR="00A32886" w:rsidRPr="00A32886">
        <w:rPr>
          <w:b/>
          <w:szCs w:val="28"/>
        </w:rPr>
        <w:t>лектромагнитные преобразователи</w:t>
      </w:r>
      <w:bookmarkEnd w:id="19"/>
    </w:p>
    <w:p w:rsidR="00A32886" w:rsidRDefault="00A32886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6">
        <w:rPr>
          <w:rFonts w:ascii="Times New Roman" w:hAnsi="Times New Roman" w:cs="Times New Roman"/>
          <w:sz w:val="28"/>
          <w:szCs w:val="28"/>
        </w:rPr>
        <w:t>Основные принципы работы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i/>
          <w:iCs/>
          <w:sz w:val="28"/>
          <w:szCs w:val="28"/>
        </w:rPr>
        <w:t xml:space="preserve">Электромагнитные преобразователи </w:t>
      </w:r>
      <w:r w:rsidRPr="00A32886">
        <w:rPr>
          <w:sz w:val="28"/>
          <w:szCs w:val="28"/>
        </w:rPr>
        <w:t>представляют собой один или несколько контуров, по которым могут протекать электрические токи, находящиеся в магнитном поле.</w:t>
      </w:r>
    </w:p>
    <w:p w:rsidR="00E60EA5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Электромагнитные преобразователи характеризуются такими параметрами как величина и направление токов, протекающих через контур, потокосцепление и индуктивность. Выходной величиной для таких преобразователей могут быть индуктивность, электромагнитная сила и индуктируемая в контуре ЭДС.</w:t>
      </w:r>
    </w:p>
    <w:p w:rsidR="00A32886" w:rsidRP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6554FC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64.5pt;height:114pt">
            <v:imagedata r:id="rId29" o:title="" grayscale="t"/>
          </v:shape>
        </w:pict>
      </w:r>
    </w:p>
    <w:p w:rsidR="002279FB" w:rsidRPr="00A32886" w:rsidRDefault="002279FB" w:rsidP="00A32886">
      <w:pPr>
        <w:pStyle w:val="a7"/>
        <w:tabs>
          <w:tab w:val="left" w:pos="10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A32886">
        <w:rPr>
          <w:b w:val="0"/>
          <w:sz w:val="28"/>
          <w:szCs w:val="28"/>
        </w:rPr>
        <w:t>Рис. 1. Схемы электромагнитных преобразователей</w:t>
      </w:r>
    </w:p>
    <w:p w:rsidR="00423740" w:rsidRDefault="00423740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Рис. 1а – принципиальная схема индуктивного преобразователя с ферромагнитным сердечником. Индуктивность </w:t>
      </w:r>
      <w:r w:rsidRPr="00A32886">
        <w:rPr>
          <w:i/>
          <w:iCs/>
          <w:sz w:val="28"/>
          <w:szCs w:val="28"/>
          <w:lang w:val="en-US"/>
        </w:rPr>
        <w:t>L</w:t>
      </w:r>
      <w:r w:rsidRPr="00A32886">
        <w:rPr>
          <w:i/>
          <w:iCs/>
          <w:sz w:val="28"/>
          <w:szCs w:val="28"/>
        </w:rPr>
        <w:t xml:space="preserve"> </w:t>
      </w:r>
      <w:r w:rsidRPr="00A32886">
        <w:rPr>
          <w:sz w:val="28"/>
          <w:szCs w:val="28"/>
        </w:rPr>
        <w:t xml:space="preserve">зависит от положения сердечника, что и является входной величиной датчика. Преобразователи, выходная величина которых зависит от внешнего магнитного поля, называются </w:t>
      </w:r>
      <w:r w:rsidRPr="00A32886">
        <w:rPr>
          <w:i/>
          <w:iCs/>
          <w:sz w:val="28"/>
          <w:szCs w:val="28"/>
        </w:rPr>
        <w:t>магнитомодуляционными.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Рис. 1</w:t>
      </w:r>
      <w:r w:rsidRPr="00A32886">
        <w:rPr>
          <w:i/>
          <w:iCs/>
          <w:sz w:val="28"/>
          <w:szCs w:val="28"/>
        </w:rPr>
        <w:t xml:space="preserve">б </w:t>
      </w:r>
      <w:r w:rsidRPr="00A32886">
        <w:rPr>
          <w:sz w:val="28"/>
          <w:szCs w:val="28"/>
        </w:rPr>
        <w:t xml:space="preserve">- принципиальная схема </w:t>
      </w:r>
      <w:r w:rsidRPr="00A32886">
        <w:rPr>
          <w:i/>
          <w:iCs/>
          <w:sz w:val="28"/>
          <w:szCs w:val="28"/>
        </w:rPr>
        <w:t xml:space="preserve">магнитоупругого </w:t>
      </w:r>
      <w:r w:rsidRPr="00A32886">
        <w:rPr>
          <w:sz w:val="28"/>
          <w:szCs w:val="28"/>
        </w:rPr>
        <w:t>преобразователя. Под действием приложенной силы происходит деформация ферромагнитного сердечника, в результате чего изменяется его магнитная проницаемость. Такие преобразователи часто используются для измерения сил и давлений.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Рис. 1в – такие преобразователи называются </w:t>
      </w:r>
      <w:r w:rsidRPr="00A32886">
        <w:rPr>
          <w:i/>
          <w:iCs/>
          <w:sz w:val="28"/>
          <w:szCs w:val="28"/>
        </w:rPr>
        <w:t xml:space="preserve">магнитоэлектрическими </w:t>
      </w:r>
      <w:r w:rsidRPr="00A32886">
        <w:rPr>
          <w:sz w:val="28"/>
          <w:szCs w:val="28"/>
        </w:rPr>
        <w:t>и используются в измерительных системах электромеханических приборов.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Рис. 1г - ферромагнитный сердечник втягивается в контур (катушку) с током таким образом, чтобы индуктивность контура была минимальной. Сила втягивания при этом пропорциональна квадрату силы тока. Такие преобразователи используются в электромагнитных измерительных приборах.</w:t>
      </w:r>
    </w:p>
    <w:p w:rsidR="00E60EA5" w:rsidRPr="00A32886" w:rsidRDefault="00E60EA5" w:rsidP="00A32886">
      <w:pPr>
        <w:pStyle w:val="a3"/>
        <w:tabs>
          <w:tab w:val="left" w:pos="1080"/>
        </w:tabs>
        <w:spacing w:line="360" w:lineRule="auto"/>
        <w:ind w:right="0" w:firstLine="709"/>
        <w:rPr>
          <w:sz w:val="28"/>
          <w:szCs w:val="28"/>
        </w:rPr>
      </w:pPr>
      <w:r w:rsidRPr="00A32886">
        <w:rPr>
          <w:sz w:val="28"/>
          <w:szCs w:val="28"/>
        </w:rPr>
        <w:t>Рис. 1</w:t>
      </w:r>
      <w:r w:rsidRPr="00A32886">
        <w:rPr>
          <w:i/>
          <w:iCs/>
          <w:sz w:val="28"/>
          <w:szCs w:val="28"/>
        </w:rPr>
        <w:t xml:space="preserve">д - </w:t>
      </w:r>
      <w:r w:rsidRPr="00A32886">
        <w:rPr>
          <w:sz w:val="28"/>
          <w:szCs w:val="28"/>
        </w:rPr>
        <w:t xml:space="preserve">показано, как применяют ферромагнитные магнитопроводы, чтобы усилить электромагнитное поле и сконцентрировать его в определенной области. Через обмотку </w:t>
      </w:r>
      <w:r w:rsidRPr="00A32886">
        <w:rPr>
          <w:i/>
          <w:iCs/>
          <w:sz w:val="28"/>
          <w:szCs w:val="28"/>
        </w:rPr>
        <w:t xml:space="preserve">1 </w:t>
      </w:r>
      <w:r w:rsidRPr="00A32886">
        <w:rPr>
          <w:sz w:val="28"/>
          <w:szCs w:val="28"/>
        </w:rPr>
        <w:t xml:space="preserve">проходит переменный ток, а в рамке </w:t>
      </w:r>
      <w:r w:rsidRPr="00A32886">
        <w:rPr>
          <w:i/>
          <w:iCs/>
          <w:sz w:val="28"/>
          <w:szCs w:val="28"/>
        </w:rPr>
        <w:t xml:space="preserve">2 </w:t>
      </w:r>
      <w:r w:rsidRPr="00A32886">
        <w:rPr>
          <w:sz w:val="28"/>
          <w:szCs w:val="28"/>
        </w:rPr>
        <w:t>наводится ЭДС, величина которой зависит от угла поворота этой рамки.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В промышленности применяют индуктивные преобразователи </w:t>
      </w:r>
      <w:r w:rsidRPr="00A32886">
        <w:rPr>
          <w:i/>
          <w:iCs/>
          <w:sz w:val="28"/>
          <w:szCs w:val="28"/>
        </w:rPr>
        <w:t xml:space="preserve">с переменной величиной зазора </w:t>
      </w:r>
      <w:r w:rsidRPr="00A32886">
        <w:rPr>
          <w:sz w:val="28"/>
          <w:szCs w:val="28"/>
        </w:rPr>
        <w:t xml:space="preserve">(для измерения перемещений от долей микрона до нескольких миллиметров), </w:t>
      </w:r>
      <w:r w:rsidRPr="00A32886">
        <w:rPr>
          <w:i/>
          <w:iCs/>
          <w:sz w:val="28"/>
          <w:szCs w:val="28"/>
        </w:rPr>
        <w:t xml:space="preserve">с переменной площадью зазора </w:t>
      </w:r>
      <w:r w:rsidRPr="00A32886">
        <w:rPr>
          <w:sz w:val="28"/>
          <w:szCs w:val="28"/>
        </w:rPr>
        <w:t xml:space="preserve">(для измерения перемещений до 15...20 мм) и </w:t>
      </w:r>
      <w:r w:rsidRPr="00A32886">
        <w:rPr>
          <w:i/>
          <w:iCs/>
          <w:sz w:val="28"/>
          <w:szCs w:val="28"/>
        </w:rPr>
        <w:t xml:space="preserve">с подвижным цилиндрическим сердечником </w:t>
      </w:r>
      <w:r w:rsidRPr="00A32886">
        <w:rPr>
          <w:sz w:val="28"/>
          <w:szCs w:val="28"/>
        </w:rPr>
        <w:t xml:space="preserve">(индуктивные преобразователи соленоидного типа для измерения перемещений до </w:t>
      </w:r>
      <w:smartTag w:uri="urn:schemas-microsoft-com:office:smarttags" w:element="metricconverter">
        <w:smartTagPr>
          <w:attr w:name="ProductID" w:val="2000 мм"/>
        </w:smartTagPr>
        <w:r w:rsidRPr="00A32886">
          <w:rPr>
            <w:sz w:val="28"/>
            <w:szCs w:val="28"/>
          </w:rPr>
          <w:t>2000 мм</w:t>
        </w:r>
      </w:smartTag>
      <w:r w:rsidRPr="00A32886">
        <w:rPr>
          <w:sz w:val="28"/>
          <w:szCs w:val="28"/>
        </w:rPr>
        <w:t>).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Существуют также индуктивные преобразователи </w:t>
      </w:r>
      <w:r w:rsidRPr="00A32886">
        <w:rPr>
          <w:i/>
          <w:iCs/>
          <w:sz w:val="28"/>
          <w:szCs w:val="28"/>
        </w:rPr>
        <w:t xml:space="preserve">трансформаторного </w:t>
      </w:r>
      <w:r w:rsidRPr="00A32886">
        <w:rPr>
          <w:sz w:val="28"/>
          <w:szCs w:val="28"/>
        </w:rPr>
        <w:t>типа. Такие преобразователи представляют собой устройства, в которых входное перемещение изменяет величину индуктивной связи между двумя системами обмоток, из которых одна питается базовым переменным током, а с другой снимается выходной сигнал.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Такой</w:t>
      </w:r>
      <w:r w:rsidR="00A32886">
        <w:rPr>
          <w:sz w:val="28"/>
          <w:szCs w:val="28"/>
        </w:rPr>
        <w:t xml:space="preserve"> </w:t>
      </w:r>
      <w:r w:rsidRPr="00A32886">
        <w:rPr>
          <w:sz w:val="28"/>
          <w:szCs w:val="28"/>
        </w:rPr>
        <w:t>преобразователь нашел широкое применение для измерения деформаций и усилий.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Положительным качеством индуктивных преобразователей является то, что они имеют большой по мощности сигнал на выходе и могут использоваться без усилителя. Индуктивные преобразователи широко используются в устройствах активного контроля размеров обрабатываемой детали, особенно при чистовых методах обработки.</w:t>
      </w:r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52360143"/>
      <w:r w:rsidRPr="00A32886">
        <w:rPr>
          <w:rFonts w:ascii="Times New Roman" w:hAnsi="Times New Roman" w:cs="Times New Roman"/>
          <w:sz w:val="28"/>
          <w:szCs w:val="28"/>
        </w:rPr>
        <w:t>Вихретоковые и магнитоупругие преобразователи</w:t>
      </w:r>
      <w:bookmarkEnd w:id="20"/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Принцип действия </w:t>
      </w:r>
      <w:r w:rsidRPr="00A32886">
        <w:rPr>
          <w:i/>
          <w:iCs/>
          <w:sz w:val="28"/>
          <w:szCs w:val="28"/>
        </w:rPr>
        <w:t xml:space="preserve">вихретоковых </w:t>
      </w:r>
      <w:r w:rsidRPr="00A32886">
        <w:rPr>
          <w:sz w:val="28"/>
          <w:szCs w:val="28"/>
        </w:rPr>
        <w:t>преобразователей заключается в изменении индуктивности и взаимоиндуктивности катушек при приближении к ним проводящего тела.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Существует три типа вихретоковых преобразователей:</w:t>
      </w:r>
    </w:p>
    <w:p w:rsidR="00E60EA5" w:rsidRPr="00A32886" w:rsidRDefault="00E60EA5" w:rsidP="00A32886">
      <w:pPr>
        <w:numPr>
          <w:ilvl w:val="0"/>
          <w:numId w:val="32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A32886">
        <w:rPr>
          <w:i/>
          <w:iCs/>
          <w:sz w:val="28"/>
          <w:szCs w:val="28"/>
        </w:rPr>
        <w:t xml:space="preserve">накладные </w:t>
      </w:r>
      <w:r w:rsidRPr="00A32886">
        <w:rPr>
          <w:sz w:val="28"/>
          <w:szCs w:val="28"/>
        </w:rPr>
        <w:t>(рис. 3</w:t>
      </w:r>
      <w:r w:rsidRPr="00A32886">
        <w:rPr>
          <w:i/>
          <w:iCs/>
          <w:sz w:val="28"/>
          <w:szCs w:val="28"/>
        </w:rPr>
        <w:t>а);</w:t>
      </w:r>
    </w:p>
    <w:p w:rsidR="00E60EA5" w:rsidRPr="00A32886" w:rsidRDefault="00E60EA5" w:rsidP="00A32886">
      <w:pPr>
        <w:numPr>
          <w:ilvl w:val="0"/>
          <w:numId w:val="32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i/>
          <w:iCs/>
          <w:sz w:val="28"/>
          <w:szCs w:val="28"/>
        </w:rPr>
        <w:t xml:space="preserve">экранные </w:t>
      </w:r>
      <w:r w:rsidRPr="00A32886">
        <w:rPr>
          <w:sz w:val="28"/>
          <w:szCs w:val="28"/>
        </w:rPr>
        <w:t>(рис. 3</w:t>
      </w:r>
      <w:r w:rsidRPr="00A32886">
        <w:rPr>
          <w:i/>
          <w:iCs/>
          <w:sz w:val="28"/>
          <w:szCs w:val="28"/>
        </w:rPr>
        <w:t>б);</w:t>
      </w:r>
    </w:p>
    <w:p w:rsidR="00E60EA5" w:rsidRPr="00A32886" w:rsidRDefault="00E60EA5" w:rsidP="00A32886">
      <w:pPr>
        <w:numPr>
          <w:ilvl w:val="0"/>
          <w:numId w:val="32"/>
        </w:numPr>
        <w:shd w:val="clear" w:color="auto" w:fill="FFFFFF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A32886">
        <w:rPr>
          <w:i/>
          <w:iCs/>
          <w:sz w:val="28"/>
          <w:szCs w:val="28"/>
        </w:rPr>
        <w:t xml:space="preserve">щелевые </w:t>
      </w:r>
      <w:r w:rsidRPr="00A32886">
        <w:rPr>
          <w:sz w:val="28"/>
          <w:szCs w:val="28"/>
        </w:rPr>
        <w:t>(рис. 3</w:t>
      </w:r>
      <w:r w:rsidRPr="00A32886">
        <w:rPr>
          <w:i/>
          <w:iCs/>
          <w:sz w:val="28"/>
          <w:szCs w:val="28"/>
        </w:rPr>
        <w:t>в).</w:t>
      </w:r>
    </w:p>
    <w:p w:rsidR="00E60EA5" w:rsidRPr="00A32886" w:rsidRDefault="00E60EA5" w:rsidP="00A32886">
      <w:pPr>
        <w:pStyle w:val="a3"/>
        <w:tabs>
          <w:tab w:val="left" w:pos="1080"/>
        </w:tabs>
        <w:autoSpaceDE/>
        <w:autoSpaceDN/>
        <w:adjustRightInd/>
        <w:spacing w:line="360" w:lineRule="auto"/>
        <w:ind w:right="0" w:firstLine="709"/>
        <w:rPr>
          <w:sz w:val="28"/>
          <w:szCs w:val="28"/>
        </w:rPr>
      </w:pPr>
      <w:r w:rsidRPr="00A32886">
        <w:rPr>
          <w:sz w:val="28"/>
          <w:szCs w:val="28"/>
        </w:rPr>
        <w:t>Вихретоковый преобразователь состоит из катушки, магнитное поле которой искажается при приближении проводящей пластины или проводящего покрытия.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Подобные преобразователи используются для контроля линейных размеров и толщины тонких пластин и покрытий, а также для обнаружения внутренних дефектов и всякого рода трещин, отслоений, царапин и раковин.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Для вихретоковых преобразователей характерны относительно низкая чувствительность и наличие погрешностей, обусловленных изменениями электрических свойств проводящего тела.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Для построения датчиков неэлектрических величин в машиностроении также используется физическое явление изменения магнитной проницаемости ферромагнитных тел под действием приложенной к ним механической нагрузки (растяжение, сжатие, изгиб, кручение). На этом основано построение так называемых </w:t>
      </w:r>
      <w:r w:rsidRPr="00A32886">
        <w:rPr>
          <w:i/>
          <w:iCs/>
          <w:sz w:val="28"/>
          <w:szCs w:val="28"/>
        </w:rPr>
        <w:t xml:space="preserve">магнитоупругих </w:t>
      </w:r>
      <w:r w:rsidRPr="00A32886">
        <w:rPr>
          <w:sz w:val="28"/>
          <w:szCs w:val="28"/>
        </w:rPr>
        <w:t>преобразователей.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Магнитоупругие материалы характеризуются относительной упругой чувствительностью </w:t>
      </w:r>
      <w:r w:rsidRPr="00A32886">
        <w:rPr>
          <w:i/>
          <w:iCs/>
          <w:sz w:val="28"/>
          <w:szCs w:val="28"/>
          <w:lang w:val="en-US"/>
        </w:rPr>
        <w:t>S</w:t>
      </w:r>
      <w:r w:rsidRPr="00A32886">
        <w:rPr>
          <w:i/>
          <w:iCs/>
          <w:sz w:val="28"/>
          <w:szCs w:val="28"/>
        </w:rPr>
        <w:t xml:space="preserve">, </w:t>
      </w:r>
      <w:r w:rsidRPr="00A32886">
        <w:rPr>
          <w:sz w:val="28"/>
          <w:szCs w:val="28"/>
        </w:rPr>
        <w:t>которая равна</w:t>
      </w:r>
    </w:p>
    <w:p w:rsidR="00A32886" w:rsidRDefault="00A32886" w:rsidP="00A32886">
      <w:pPr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  <w:r w:rsidRPr="00A32886">
        <w:rPr>
          <w:b/>
          <w:bCs/>
          <w:sz w:val="28"/>
          <w:szCs w:val="28"/>
          <w:lang w:val="en-US"/>
        </w:rPr>
        <w:t>S</w:t>
      </w:r>
      <w:r w:rsidRPr="00A32886">
        <w:rPr>
          <w:b/>
          <w:bCs/>
          <w:sz w:val="28"/>
          <w:szCs w:val="28"/>
          <w:vertAlign w:val="subscript"/>
          <w:lang w:val="en-US"/>
        </w:rPr>
        <w:t>μ</w:t>
      </w:r>
      <w:r w:rsidRPr="00A32886">
        <w:rPr>
          <w:b/>
          <w:bCs/>
          <w:sz w:val="28"/>
          <w:szCs w:val="28"/>
        </w:rPr>
        <w:t>=(</w:t>
      </w:r>
      <w:r w:rsidRPr="00A32886">
        <w:rPr>
          <w:b/>
          <w:bCs/>
          <w:sz w:val="28"/>
          <w:szCs w:val="28"/>
          <w:lang w:val="en-US"/>
        </w:rPr>
        <w:t>Δ</w:t>
      </w:r>
      <w:r w:rsidRPr="00A32886">
        <w:rPr>
          <w:b/>
          <w:bCs/>
          <w:sz w:val="28"/>
          <w:szCs w:val="28"/>
        </w:rPr>
        <w:t>/</w:t>
      </w:r>
      <w:r w:rsidRPr="00A32886">
        <w:rPr>
          <w:b/>
          <w:bCs/>
          <w:sz w:val="28"/>
          <w:szCs w:val="28"/>
          <w:lang w:val="en-US"/>
        </w:rPr>
        <w:t>μ</w:t>
      </w:r>
      <w:r w:rsidRPr="00A32886">
        <w:rPr>
          <w:b/>
          <w:bCs/>
          <w:sz w:val="28"/>
          <w:szCs w:val="28"/>
        </w:rPr>
        <w:t>)/</w:t>
      </w:r>
      <w:r w:rsidRPr="00A32886">
        <w:rPr>
          <w:b/>
          <w:bCs/>
          <w:sz w:val="28"/>
          <w:szCs w:val="28"/>
          <w:lang w:val="en-US"/>
        </w:rPr>
        <w:t>δ</w:t>
      </w:r>
    </w:p>
    <w:p w:rsidR="00A32886" w:rsidRDefault="00A32886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где </w:t>
      </w:r>
      <w:r w:rsidRPr="00A32886">
        <w:rPr>
          <w:b/>
          <w:bCs/>
          <w:sz w:val="28"/>
          <w:szCs w:val="28"/>
          <w:lang w:val="en-US"/>
        </w:rPr>
        <w:t>Δ</w:t>
      </w:r>
      <w:r w:rsidRPr="00A32886">
        <w:rPr>
          <w:b/>
          <w:bCs/>
          <w:sz w:val="28"/>
          <w:szCs w:val="28"/>
        </w:rPr>
        <w:t>/</w:t>
      </w:r>
      <w:r w:rsidRPr="00A32886">
        <w:rPr>
          <w:b/>
          <w:bCs/>
          <w:sz w:val="28"/>
          <w:szCs w:val="28"/>
          <w:lang w:val="en-US"/>
        </w:rPr>
        <w:t>μ</w:t>
      </w:r>
      <w:r w:rsidRPr="00A32886">
        <w:rPr>
          <w:sz w:val="28"/>
          <w:szCs w:val="28"/>
        </w:rPr>
        <w:t xml:space="preserve"> — относительное приращение магнитной проницаемости; </w:t>
      </w:r>
      <w:r w:rsidRPr="00A32886">
        <w:rPr>
          <w:b/>
          <w:bCs/>
          <w:sz w:val="28"/>
          <w:szCs w:val="28"/>
          <w:lang w:val="en-US"/>
        </w:rPr>
        <w:t>δ</w:t>
      </w:r>
      <w:r w:rsidRPr="00A32886">
        <w:rPr>
          <w:sz w:val="28"/>
          <w:szCs w:val="28"/>
        </w:rPr>
        <w:t xml:space="preserve"> — механическое напряжение в ферромагнитном материале, вызвавшее данное приращение магнитной проницаемости.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Все магнитоупругие преобразователи делятся на две группы.</w:t>
      </w:r>
    </w:p>
    <w:p w:rsidR="00E60EA5" w:rsidRPr="00A32886" w:rsidRDefault="00E60EA5" w:rsidP="00A32886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К первой группе относятся преобразователи, в которых измеряется магнитная проницаемость чувствительного элемента в одном направлении.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В преобразователях второй группы измеряется изменение магнитной проницаемости, происходящее сразу в двух взаимно перпендикулярных направлениях.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Магнитоупругие преобразователи используются для измерения сил, давлений, крутящих моментов. Обладают высокой надежностью, так как не содержат подвижных частей и могут измерять как статические, так и динамические нагрузки.</w:t>
      </w:r>
    </w:p>
    <w:p w:rsidR="00E60EA5" w:rsidRPr="00A32886" w:rsidRDefault="00E60EA5" w:rsidP="00A32886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152360144"/>
      <w:r w:rsidRPr="00A32886">
        <w:rPr>
          <w:rFonts w:ascii="Times New Roman" w:hAnsi="Times New Roman" w:cs="Times New Roman"/>
          <w:sz w:val="28"/>
          <w:szCs w:val="28"/>
        </w:rPr>
        <w:t>Вращающиеся трансформаторы и резольверы, линейные и круговые индуктосины</w:t>
      </w:r>
      <w:bookmarkEnd w:id="21"/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Устройством, служащим для преобразования угла поворота одной катушки по отношению к другой в сдвиг фазы одного переменного синусоидального напряжения по отношению к фазе другого переменного синусоидального напряжения такой же частоты, является так называемый </w:t>
      </w:r>
      <w:r w:rsidRPr="00A32886">
        <w:rPr>
          <w:i/>
          <w:iCs/>
          <w:sz w:val="28"/>
          <w:szCs w:val="28"/>
        </w:rPr>
        <w:t>вращающийся трансформатор.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i/>
          <w:iCs/>
          <w:sz w:val="28"/>
          <w:szCs w:val="28"/>
        </w:rPr>
      </w:pPr>
      <w:r w:rsidRPr="00A32886">
        <w:rPr>
          <w:sz w:val="28"/>
          <w:szCs w:val="28"/>
        </w:rPr>
        <w:t xml:space="preserve">Вращающийся трансформатор представляет собой индукционную микромашину по типу двухфазного асинхронного двигателя с фазным ротором. Синусно-косинусный вращающийся трансформатор называется также </w:t>
      </w:r>
      <w:r w:rsidRPr="00A32886">
        <w:rPr>
          <w:i/>
          <w:iCs/>
          <w:sz w:val="28"/>
          <w:szCs w:val="28"/>
        </w:rPr>
        <w:t>резолъвером.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 xml:space="preserve">Другим распространенным типом датчиков, используемых для измерения программируемых координатных перемещений в станках с ЧПУ, являются так называемые линейные и круговые </w:t>
      </w:r>
      <w:r w:rsidRPr="00A32886">
        <w:rPr>
          <w:i/>
          <w:iCs/>
          <w:sz w:val="28"/>
          <w:szCs w:val="28"/>
        </w:rPr>
        <w:t>индуктосины.</w:t>
      </w:r>
    </w:p>
    <w:p w:rsidR="00E60EA5" w:rsidRPr="00A32886" w:rsidRDefault="00E60EA5" w:rsidP="00A32886">
      <w:pPr>
        <w:shd w:val="clear" w:color="auto" w:fill="FFFFFF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A32886">
        <w:rPr>
          <w:sz w:val="28"/>
          <w:szCs w:val="28"/>
        </w:rPr>
        <w:t>Линейный индуктосин состоит из двух шкал, одна из которых устанавливается на подвижном, а другая на неподвижном узлах станка.</w:t>
      </w:r>
      <w:bookmarkStart w:id="22" w:name="_GoBack"/>
      <w:bookmarkEnd w:id="22"/>
    </w:p>
    <w:sectPr w:rsidR="00E60EA5" w:rsidRPr="00A32886" w:rsidSect="00A32886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C42E88"/>
    <w:lvl w:ilvl="0">
      <w:numFmt w:val="bullet"/>
      <w:lvlText w:val="*"/>
      <w:lvlJc w:val="left"/>
    </w:lvl>
  </w:abstractNum>
  <w:abstractNum w:abstractNumId="1">
    <w:nsid w:val="092A3E94"/>
    <w:multiLevelType w:val="singleLevel"/>
    <w:tmpl w:val="D8828F3E"/>
    <w:lvl w:ilvl="0">
      <w:start w:val="1"/>
      <w:numFmt w:val="decimal"/>
      <w:lvlText w:val="%1."/>
      <w:legacy w:legacy="1" w:legacySpace="0" w:legacyIndent="77"/>
      <w:lvlJc w:val="left"/>
      <w:rPr>
        <w:rFonts w:ascii="Times New Roman" w:hAnsi="Times New Roman" w:cs="Times New Roman" w:hint="default"/>
      </w:rPr>
    </w:lvl>
  </w:abstractNum>
  <w:abstractNum w:abstractNumId="2">
    <w:nsid w:val="0F9752E5"/>
    <w:multiLevelType w:val="singleLevel"/>
    <w:tmpl w:val="DE029926"/>
    <w:lvl w:ilvl="0">
      <w:start w:val="10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3">
    <w:nsid w:val="1A154A10"/>
    <w:multiLevelType w:val="singleLevel"/>
    <w:tmpl w:val="35EACD9E"/>
    <w:lvl w:ilvl="0">
      <w:start w:val="1"/>
      <w:numFmt w:val="decimal"/>
      <w:lvlText w:val="%1."/>
      <w:legacy w:legacy="1" w:legacySpace="0" w:legacyIndent="86"/>
      <w:lvlJc w:val="left"/>
      <w:rPr>
        <w:rFonts w:ascii="Times New Roman" w:hAnsi="Times New Roman" w:cs="Times New Roman" w:hint="default"/>
      </w:rPr>
    </w:lvl>
  </w:abstractNum>
  <w:abstractNum w:abstractNumId="4">
    <w:nsid w:val="1C12192F"/>
    <w:multiLevelType w:val="singleLevel"/>
    <w:tmpl w:val="D45C4ACC"/>
    <w:lvl w:ilvl="0">
      <w:start w:val="1"/>
      <w:numFmt w:val="decimal"/>
      <w:lvlText w:val="%1."/>
      <w:legacy w:legacy="1" w:legacySpace="0" w:legacyIndent="101"/>
      <w:lvlJc w:val="left"/>
      <w:rPr>
        <w:rFonts w:ascii="Times New Roman" w:hAnsi="Times New Roman" w:cs="Times New Roman" w:hint="default"/>
      </w:rPr>
    </w:lvl>
  </w:abstractNum>
  <w:abstractNum w:abstractNumId="5">
    <w:nsid w:val="1C1E5AF8"/>
    <w:multiLevelType w:val="singleLevel"/>
    <w:tmpl w:val="35EACD9E"/>
    <w:lvl w:ilvl="0">
      <w:start w:val="1"/>
      <w:numFmt w:val="decimal"/>
      <w:lvlText w:val="%1."/>
      <w:legacy w:legacy="1" w:legacySpace="0" w:legacyIndent="86"/>
      <w:lvlJc w:val="left"/>
      <w:rPr>
        <w:rFonts w:ascii="Times New Roman" w:hAnsi="Times New Roman" w:cs="Times New Roman" w:hint="default"/>
      </w:rPr>
    </w:lvl>
  </w:abstractNum>
  <w:abstractNum w:abstractNumId="6">
    <w:nsid w:val="1D2662BE"/>
    <w:multiLevelType w:val="singleLevel"/>
    <w:tmpl w:val="AACE5646"/>
    <w:lvl w:ilvl="0">
      <w:start w:val="1"/>
      <w:numFmt w:val="decimal"/>
      <w:lvlText w:val="%1)"/>
      <w:legacy w:legacy="1" w:legacySpace="0" w:legacyIndent="106"/>
      <w:lvlJc w:val="left"/>
      <w:rPr>
        <w:rFonts w:ascii="Times New Roman" w:hAnsi="Times New Roman" w:cs="Times New Roman" w:hint="default"/>
      </w:rPr>
    </w:lvl>
  </w:abstractNum>
  <w:abstractNum w:abstractNumId="7">
    <w:nsid w:val="1EF95FBE"/>
    <w:multiLevelType w:val="singleLevel"/>
    <w:tmpl w:val="8A3CB6E4"/>
    <w:lvl w:ilvl="0">
      <w:start w:val="1"/>
      <w:numFmt w:val="decimal"/>
      <w:lvlText w:val="%1)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8">
    <w:nsid w:val="2A98348D"/>
    <w:multiLevelType w:val="singleLevel"/>
    <w:tmpl w:val="676C1684"/>
    <w:lvl w:ilvl="0">
      <w:start w:val="1"/>
      <w:numFmt w:val="decimal"/>
      <w:lvlText w:val="%1."/>
      <w:legacy w:legacy="1" w:legacySpace="0" w:legacyIndent="97"/>
      <w:lvlJc w:val="left"/>
      <w:rPr>
        <w:rFonts w:ascii="Times New Roman" w:hAnsi="Times New Roman" w:cs="Times New Roman" w:hint="default"/>
      </w:rPr>
    </w:lvl>
  </w:abstractNum>
  <w:abstractNum w:abstractNumId="9">
    <w:nsid w:val="304503E5"/>
    <w:multiLevelType w:val="hybridMultilevel"/>
    <w:tmpl w:val="22D22FBC"/>
    <w:lvl w:ilvl="0" w:tplc="041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  <w:rPr>
        <w:rFonts w:cs="Times New Roman"/>
      </w:rPr>
    </w:lvl>
  </w:abstractNum>
  <w:abstractNum w:abstractNumId="10">
    <w:nsid w:val="32AA536D"/>
    <w:multiLevelType w:val="hybridMultilevel"/>
    <w:tmpl w:val="3FA4E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D558A4"/>
    <w:multiLevelType w:val="hybridMultilevel"/>
    <w:tmpl w:val="5E206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F809B5"/>
    <w:multiLevelType w:val="singleLevel"/>
    <w:tmpl w:val="3AC85DFC"/>
    <w:lvl w:ilvl="0">
      <w:start w:val="1"/>
      <w:numFmt w:val="decimal"/>
      <w:lvlText w:val="%1)"/>
      <w:legacy w:legacy="1" w:legacySpace="0" w:legacyIndent="110"/>
      <w:lvlJc w:val="left"/>
      <w:rPr>
        <w:rFonts w:ascii="Times New Roman" w:hAnsi="Times New Roman" w:cs="Times New Roman" w:hint="default"/>
      </w:rPr>
    </w:lvl>
  </w:abstractNum>
  <w:abstractNum w:abstractNumId="13">
    <w:nsid w:val="41D837BA"/>
    <w:multiLevelType w:val="hybridMultilevel"/>
    <w:tmpl w:val="8D268F62"/>
    <w:lvl w:ilvl="0" w:tplc="335CAB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47F009E7"/>
    <w:multiLevelType w:val="singleLevel"/>
    <w:tmpl w:val="051A256C"/>
    <w:lvl w:ilvl="0">
      <w:start w:val="8"/>
      <w:numFmt w:val="decimal"/>
      <w:lvlText w:val="%1."/>
      <w:legacy w:legacy="1" w:legacySpace="0" w:legacyIndent="86"/>
      <w:lvlJc w:val="left"/>
      <w:rPr>
        <w:rFonts w:ascii="Times New Roman" w:hAnsi="Times New Roman" w:cs="Times New Roman" w:hint="default"/>
        <w:i w:val="0"/>
      </w:rPr>
    </w:lvl>
  </w:abstractNum>
  <w:abstractNum w:abstractNumId="15">
    <w:nsid w:val="4D601E72"/>
    <w:multiLevelType w:val="hybridMultilevel"/>
    <w:tmpl w:val="16EE1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695A40"/>
    <w:multiLevelType w:val="singleLevel"/>
    <w:tmpl w:val="0F78C4A4"/>
    <w:lvl w:ilvl="0">
      <w:start w:val="10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7">
    <w:nsid w:val="55C11DE2"/>
    <w:multiLevelType w:val="hybridMultilevel"/>
    <w:tmpl w:val="5CCE9D2C"/>
    <w:lvl w:ilvl="0" w:tplc="270ED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5DED1FC0"/>
    <w:multiLevelType w:val="singleLevel"/>
    <w:tmpl w:val="69100752"/>
    <w:lvl w:ilvl="0">
      <w:start w:val="1"/>
      <w:numFmt w:val="decimal"/>
      <w:lvlText w:val="%1."/>
      <w:legacy w:legacy="1" w:legacySpace="0" w:legacyIndent="106"/>
      <w:lvlJc w:val="left"/>
      <w:rPr>
        <w:rFonts w:ascii="Times New Roman" w:hAnsi="Times New Roman" w:cs="Times New Roman" w:hint="default"/>
      </w:rPr>
    </w:lvl>
  </w:abstractNum>
  <w:abstractNum w:abstractNumId="19">
    <w:nsid w:val="5F3B33EE"/>
    <w:multiLevelType w:val="hybridMultilevel"/>
    <w:tmpl w:val="8D0E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2D128C"/>
    <w:multiLevelType w:val="singleLevel"/>
    <w:tmpl w:val="5134B82E"/>
    <w:lvl w:ilvl="0">
      <w:start w:val="1"/>
      <w:numFmt w:val="decimal"/>
      <w:lvlText w:val="%1."/>
      <w:legacy w:legacy="1" w:legacySpace="0" w:legacyIndent="105"/>
      <w:lvlJc w:val="left"/>
      <w:rPr>
        <w:rFonts w:ascii="Times New Roman" w:hAnsi="Times New Roman" w:cs="Times New Roman" w:hint="default"/>
      </w:rPr>
    </w:lvl>
  </w:abstractNum>
  <w:abstractNum w:abstractNumId="21">
    <w:nsid w:val="63591114"/>
    <w:multiLevelType w:val="multilevel"/>
    <w:tmpl w:val="D6B09D5E"/>
    <w:lvl w:ilvl="0">
      <w:start w:val="1"/>
      <w:numFmt w:val="decimal"/>
      <w:lvlText w:val="%1."/>
      <w:legacy w:legacy="1" w:legacySpace="0" w:legacyIndent="10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>
    <w:nsid w:val="65C92AA0"/>
    <w:multiLevelType w:val="singleLevel"/>
    <w:tmpl w:val="03067A74"/>
    <w:lvl w:ilvl="0">
      <w:start w:val="1"/>
      <w:numFmt w:val="decimal"/>
      <w:lvlText w:val="%1)"/>
      <w:legacy w:legacy="1" w:legacySpace="0" w:legacyIndent="100"/>
      <w:lvlJc w:val="left"/>
      <w:rPr>
        <w:rFonts w:ascii="Times New Roman" w:hAnsi="Times New Roman" w:cs="Times New Roman" w:hint="default"/>
        <w:i w:val="0"/>
      </w:rPr>
    </w:lvl>
  </w:abstractNum>
  <w:abstractNum w:abstractNumId="23">
    <w:nsid w:val="68084449"/>
    <w:multiLevelType w:val="singleLevel"/>
    <w:tmpl w:val="ABEAC91C"/>
    <w:lvl w:ilvl="0">
      <w:start w:val="1"/>
      <w:numFmt w:val="decimal"/>
      <w:lvlText w:val="%1)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24">
    <w:nsid w:val="6905412D"/>
    <w:multiLevelType w:val="hybridMultilevel"/>
    <w:tmpl w:val="5454A5B0"/>
    <w:lvl w:ilvl="0" w:tplc="F2122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E9241D"/>
    <w:multiLevelType w:val="multilevel"/>
    <w:tmpl w:val="D6B09D5E"/>
    <w:lvl w:ilvl="0">
      <w:start w:val="1"/>
      <w:numFmt w:val="decimal"/>
      <w:lvlText w:val="%1."/>
      <w:legacy w:legacy="1" w:legacySpace="0" w:legacyIndent="10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>
    <w:nsid w:val="752566B0"/>
    <w:multiLevelType w:val="singleLevel"/>
    <w:tmpl w:val="8A3CB6E4"/>
    <w:lvl w:ilvl="0">
      <w:start w:val="1"/>
      <w:numFmt w:val="decimal"/>
      <w:lvlText w:val="%1)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27">
    <w:nsid w:val="76F27167"/>
    <w:multiLevelType w:val="singleLevel"/>
    <w:tmpl w:val="ABEAC91C"/>
    <w:lvl w:ilvl="0">
      <w:start w:val="1"/>
      <w:numFmt w:val="decimal"/>
      <w:lvlText w:val="%1)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22"/>
  </w:num>
  <w:num w:numId="5">
    <w:abstractNumId w:val="27"/>
  </w:num>
  <w:num w:numId="6">
    <w:abstractNumId w:val="25"/>
  </w:num>
  <w:num w:numId="7">
    <w:abstractNumId w:val="6"/>
  </w:num>
  <w:num w:numId="8">
    <w:abstractNumId w:val="1"/>
  </w:num>
  <w:num w:numId="9">
    <w:abstractNumId w:val="16"/>
  </w:num>
  <w:num w:numId="10">
    <w:abstractNumId w:val="8"/>
  </w:num>
  <w:num w:numId="11">
    <w:abstractNumId w:val="3"/>
  </w:num>
  <w:num w:numId="12">
    <w:abstractNumId w:val="3"/>
    <w:lvlOverride w:ilvl="0">
      <w:lvl w:ilvl="0">
        <w:start w:val="4"/>
        <w:numFmt w:val="decimal"/>
        <w:lvlText w:val="%1.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16">
    <w:abstractNumId w:val="12"/>
  </w:num>
  <w:num w:numId="17">
    <w:abstractNumId w:val="26"/>
  </w:num>
  <w:num w:numId="18">
    <w:abstractNumId w:val="18"/>
  </w:num>
  <w:num w:numId="19">
    <w:abstractNumId w:val="5"/>
  </w:num>
  <w:num w:numId="20">
    <w:abstractNumId w:val="14"/>
  </w:num>
  <w:num w:numId="21">
    <w:abstractNumId w:val="2"/>
  </w:num>
  <w:num w:numId="22">
    <w:abstractNumId w:val="21"/>
  </w:num>
  <w:num w:numId="23">
    <w:abstractNumId w:val="9"/>
  </w:num>
  <w:num w:numId="24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8">
    <w:abstractNumId w:val="24"/>
  </w:num>
  <w:num w:numId="29">
    <w:abstractNumId w:val="19"/>
  </w:num>
  <w:num w:numId="30">
    <w:abstractNumId w:val="11"/>
  </w:num>
  <w:num w:numId="31">
    <w:abstractNumId w:val="15"/>
  </w:num>
  <w:num w:numId="32">
    <w:abstractNumId w:val="13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DBB"/>
    <w:rsid w:val="000A528D"/>
    <w:rsid w:val="000F141C"/>
    <w:rsid w:val="001E5DDB"/>
    <w:rsid w:val="002279FB"/>
    <w:rsid w:val="00423740"/>
    <w:rsid w:val="00530DBB"/>
    <w:rsid w:val="006554FC"/>
    <w:rsid w:val="007241F3"/>
    <w:rsid w:val="00900848"/>
    <w:rsid w:val="0094384F"/>
    <w:rsid w:val="00A32886"/>
    <w:rsid w:val="00BE72D1"/>
    <w:rsid w:val="00CF7A21"/>
    <w:rsid w:val="00DA744D"/>
    <w:rsid w:val="00E60EA5"/>
    <w:rsid w:val="00F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3C759F52-BEB1-4952-AD55-3919A88F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autoSpaceDE/>
      <w:autoSpaceDN/>
      <w:adjustRightInd/>
      <w:spacing w:line="240" w:lineRule="auto"/>
      <w:ind w:left="360"/>
      <w:jc w:val="left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line="240" w:lineRule="auto"/>
      <w:ind w:firstLine="567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shd w:val="clear" w:color="auto" w:fill="FFFFFF"/>
      <w:spacing w:line="240" w:lineRule="auto"/>
      <w:ind w:firstLine="567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pPr>
      <w:widowControl/>
      <w:shd w:val="clear" w:color="auto" w:fill="FFFFFF"/>
      <w:autoSpaceDE/>
      <w:autoSpaceDN/>
      <w:adjustRightInd/>
      <w:spacing w:line="240" w:lineRule="auto"/>
      <w:ind w:left="-24"/>
      <w:textAlignment w:val="auto"/>
    </w:pPr>
    <w:rPr>
      <w:sz w:val="24"/>
      <w:szCs w:val="24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3">
    <w:name w:val="Body Text Indent"/>
    <w:basedOn w:val="a"/>
    <w:link w:val="a4"/>
    <w:uiPriority w:val="99"/>
    <w:pPr>
      <w:widowControl/>
      <w:shd w:val="clear" w:color="auto" w:fill="FFFFFF"/>
      <w:spacing w:line="240" w:lineRule="auto"/>
      <w:ind w:right="1" w:firstLine="426"/>
      <w:textAlignment w:val="auto"/>
    </w:pPr>
    <w:rPr>
      <w:color w:val="000000"/>
      <w:sz w:val="24"/>
      <w:szCs w:val="18"/>
    </w:r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21">
    <w:name w:val="Body Text Indent 2"/>
    <w:basedOn w:val="a"/>
    <w:link w:val="22"/>
    <w:uiPriority w:val="99"/>
    <w:pPr>
      <w:widowControl/>
      <w:shd w:val="clear" w:color="auto" w:fill="FFFFFF"/>
      <w:spacing w:line="240" w:lineRule="auto"/>
      <w:ind w:right="1" w:firstLine="426"/>
      <w:jc w:val="center"/>
      <w:textAlignment w:val="auto"/>
    </w:pPr>
    <w:rPr>
      <w:b/>
      <w:color w:val="000000"/>
      <w:sz w:val="24"/>
      <w:szCs w:val="18"/>
    </w:rPr>
  </w:style>
  <w:style w:type="character" w:customStyle="1" w:styleId="22">
    <w:name w:val="Основний текст з відступом 2 Знак"/>
    <w:link w:val="21"/>
    <w:uiPriority w:val="99"/>
    <w:semiHidden/>
  </w:style>
  <w:style w:type="paragraph" w:styleId="a5">
    <w:name w:val="Body Text"/>
    <w:basedOn w:val="a"/>
    <w:link w:val="a6"/>
    <w:uiPriority w:val="99"/>
    <w:pPr>
      <w:shd w:val="clear" w:color="auto" w:fill="FFFFFF"/>
      <w:spacing w:line="240" w:lineRule="auto"/>
      <w:jc w:val="center"/>
      <w:textAlignment w:val="auto"/>
    </w:pPr>
    <w:rPr>
      <w:b/>
      <w:sz w:val="24"/>
      <w:szCs w:val="18"/>
    </w:rPr>
  </w:style>
  <w:style w:type="character" w:customStyle="1" w:styleId="a6">
    <w:name w:val="Основний текст Знак"/>
    <w:link w:val="a5"/>
    <w:uiPriority w:val="99"/>
    <w:semiHidden/>
  </w:style>
  <w:style w:type="paragraph" w:styleId="a7">
    <w:name w:val="caption"/>
    <w:basedOn w:val="a"/>
    <w:next w:val="a"/>
    <w:uiPriority w:val="35"/>
    <w:qFormat/>
    <w:pPr>
      <w:shd w:val="clear" w:color="auto" w:fill="FFFFFF"/>
      <w:spacing w:line="240" w:lineRule="auto"/>
      <w:jc w:val="center"/>
      <w:textAlignment w:val="auto"/>
    </w:pPr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pPr>
      <w:shd w:val="clear" w:color="auto" w:fill="FFFFFF"/>
      <w:spacing w:line="240" w:lineRule="auto"/>
      <w:jc w:val="center"/>
      <w:textAlignment w:val="auto"/>
    </w:pPr>
    <w:rPr>
      <w:b/>
      <w:bCs/>
      <w:sz w:val="24"/>
      <w:szCs w:val="24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jpe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10064</Words>
  <Characters>57370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**</Company>
  <LinksUpToDate>false</LinksUpToDate>
  <CharactersWithSpaces>67300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***</dc:creator>
  <cp:keywords/>
  <dc:description/>
  <cp:lastModifiedBy>Irina</cp:lastModifiedBy>
  <cp:revision>2</cp:revision>
  <dcterms:created xsi:type="dcterms:W3CDTF">2014-08-10T12:28:00Z</dcterms:created>
  <dcterms:modified xsi:type="dcterms:W3CDTF">2014-08-10T12:28:00Z</dcterms:modified>
</cp:coreProperties>
</file>