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90" w:rsidRDefault="00800D90">
      <w:pPr>
        <w:pStyle w:val="a4"/>
        <w:jc w:val="center"/>
      </w:pPr>
      <w:r>
        <w:rPr>
          <w:b/>
          <w:bCs/>
          <w:sz w:val="28"/>
          <w:szCs w:val="28"/>
        </w:rPr>
        <w:t>Царевич, не помнящий зла</w:t>
      </w:r>
      <w:r>
        <w:br/>
        <w:t>Древнеегипетская сказка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</w:tblGrid>
      <w:tr w:rsidR="00800D90" w:rsidRPr="00800D90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90" w:rsidRPr="00800D90" w:rsidRDefault="00800D90">
            <w:pPr>
              <w:rPr>
                <w:sz w:val="24"/>
                <w:szCs w:val="24"/>
              </w:rPr>
            </w:pPr>
            <w:r w:rsidRPr="00800D90">
              <w:rPr>
                <w:sz w:val="24"/>
                <w:szCs w:val="24"/>
              </w:rPr>
              <w:t>Мой милый задул светильник,</w:t>
            </w:r>
            <w:r w:rsidRPr="00800D90">
              <w:rPr>
                <w:sz w:val="24"/>
                <w:szCs w:val="24"/>
              </w:rPr>
              <w:br/>
              <w:t>Теперь нас и Ра не увидит,</w:t>
            </w:r>
            <w:r w:rsidRPr="00800D90">
              <w:rPr>
                <w:sz w:val="24"/>
                <w:szCs w:val="24"/>
              </w:rPr>
              <w:br/>
              <w:t xml:space="preserve">Его барк тянут души блаженных. </w:t>
            </w:r>
          </w:p>
          <w:p w:rsidR="00800D90" w:rsidRPr="00800D90" w:rsidRDefault="00800D90">
            <w:pPr>
              <w:pStyle w:val="a4"/>
              <w:jc w:val="right"/>
            </w:pPr>
            <w:r w:rsidRPr="00800D90">
              <w:t>Безымянный поэт</w:t>
            </w:r>
            <w:r w:rsidRPr="00800D90">
              <w:br/>
              <w:t xml:space="preserve">    </w:t>
            </w:r>
          </w:p>
        </w:tc>
      </w:tr>
    </w:tbl>
    <w:p w:rsidR="00800D90" w:rsidRDefault="00800D90">
      <w:pPr>
        <w:pStyle w:val="a4"/>
      </w:pPr>
      <w:r>
        <w:t>Несомненно, читателю хорошо знакомо название одного из самых популярных произведений древнеегипетской литературы — «Сказки о двух братьях». Однако о самой рукописи, хранящейся ныне в Британском музее, мы знаем очень мало. Около 1850 года англичанка миссис д'Орбинэ купила единственную копию этого шедевра у неизвестной личности в Италии. Спустя два года французский ученый Виконт Эммануэль де Руже, которому госпожа д'Орбинэ доверила хранение папируса, опубликовал так называемую «Заметку об одном египетском иератическом манускрипте», включавшую в себя текст самой сказки. Эта публикация произвела настоящий фурор в научном мире, открыв новую, неизвестную до того, страницу древнеегипетской литературы — беллетристику.</w:t>
      </w:r>
    </w:p>
    <w:p w:rsidR="00800D90" w:rsidRDefault="00800D90">
      <w:pPr>
        <w:pStyle w:val="a4"/>
      </w:pPr>
      <w:r>
        <w:t>Как считают исследователи, текст сказки переписан рукой писца Иннана с не дошедшего до нас оригинала в конце XIX династии (конец XIII века до н. э.). В последних строках его упоминаются, кроме самого переписчика, имена еще трех писцов, являвшихся, по смелому предположению ученых, членами одного литературного кружка. Неясным до недавнего времени оставалось лишь одно: в посмертных записках миссис д'Орбинэ, опубликованных в журнале «Woman Magazine», упоминались, наряду с рукописью «Сказки о двух братьях», еще два больших свитка, купленных ею у таинственного итальянца и найденных им, по его словам, в одном месте!</w:t>
      </w:r>
    </w:p>
    <w:p w:rsidR="00800D90" w:rsidRDefault="00800D90">
      <w:pPr>
        <w:pStyle w:val="a4"/>
      </w:pPr>
      <w:r>
        <w:t>Что же это были за свитки? Задавшись таким вопросом, известный американский египтолог Джон Д.Твикс, являющийся экспертом по рукописям Нового Царства, в сотрудничестве с не менее известной прорицательницей Марией Генриеттой, провел необходимые изыскания в этом направлении. Недавно его многолетние труды увенчались успехом: им был найден сначала один, а затем и другой потерянный текст. Спустя полгода Твикс сделал сенсационное сообщение об обнаруженных и расшифрованных им двух новых древнеегипетских сказках.</w:t>
      </w:r>
    </w:p>
    <w:p w:rsidR="00800D90" w:rsidRDefault="00800D90">
      <w:pPr>
        <w:pStyle w:val="a4"/>
      </w:pPr>
    </w:p>
    <w:p w:rsidR="00800D90" w:rsidRDefault="00800D90">
      <w:pPr>
        <w:pStyle w:val="a4"/>
      </w:pPr>
      <w:r>
        <w:t>«Год тринадцатый, время разлива. В седьмой день третьего месяца</w:t>
      </w:r>
      <w:r w:rsidRPr="000B5AFA">
        <w:rPr>
          <w:vertAlign w:val="superscript"/>
        </w:rPr>
        <w:t>1</w:t>
      </w:r>
      <w:r>
        <w:t xml:space="preserve"> отец мой, фараон Мерин-Птах XIII, — да упокоит его души всемилостивый Ра! — призвал меня, сына своего от первой жены, во дворец, и вот — повеление мне отправляться в Пунт</w:t>
      </w:r>
      <w:r w:rsidRPr="000B5AFA">
        <w:rPr>
          <w:vertAlign w:val="superscript"/>
        </w:rPr>
        <w:t>2</w:t>
      </w:r>
      <w:r>
        <w:t xml:space="preserve"> на большом тридцативесельном корабле за эбеновым деревом, слоновой костью и благовониями для храма Амона-Ра в Карнаке. И опечалился я в сердце своем, ибо предстояла мне долгая разлука с царицей души моей, прекрасной Хатшепсут! И опустил я голову, и заплетались ноги мои, когда выходил я от отца своего, — да упокоит его души всемилостивый Ра! Но догнала меня старая служанка ненаглядной моей царицы, немая от рождения, и знаками велела мне следовать за собой. Войдя в покои приемной матери, увидел я, что она совершает свой утренний туалет, и опустил глаза от смущения. Она же легким движением руки отослала двух юных рабынь, совсем девочек, которые заплетали в бесчисленные тонкие косички и умащали благовониями ее великолепные черные волосы, — и, встав с резного стула слоновой кости, порывисто шагнула ко мне. Тогда бросился я перед ней на мраморный пол и, обняв ее колени, поцеловал самую сердцевину чудеснейшего из лотосов, когда-либо произраставших на реке жизни. О прекраснейшая из прекрасных, — и я должен покинуть тебя в тот час, когда сердца наши сгорают от любви и души наши испепелены страстью! Но она ласково отстранила меня, хотя и видел я, что с трудом борется она с овладевшим ею желанием, и умоляла выслушать ее, ибо дело касалось самой моей жизни: «Твой отец замышляет против тебя недоброе. Смотритель женских покоев, мой постельничий, рассказал ему все про нас, и вот — задумал он умертвить тебя тайно, а трон после смерти оставить своему сыну от наложницы». — «Так вот для чего посылает он меня в столь далекое и опасное путешествие! — вскричал я, вскакивая и хватаясь за короткий меч, который всегда носил на бедре. — Я убью того жалкого выродка, который смеет называться моим братом, и сам пойду к отцу и потребую, чтобы он всенародно объявил меня своим наследником!» — «Глупый, — ласково возразила царица, целуя меня в лоб. — Будь мужествен и благоразумен: ты должен выполнить волю отца — и вернуться в Египет со славой!» — И склонился я перед владычицей души моей, промолвив смиренно: «Да будет так, о моя царица!» — И быстрым шагом вышел из ее покоев, не помышляя больше ни о чем другом, как только об успехе нашего путешествия. И вот, уже спустя три дня, караван из пятидесяти волов, груженных лучшим, что рождает Египет, двинулся по обильной колодцами дороге, пролегающей по дну ущелья Вади-Хаммамат, к Красному морю. И спустились мы к морю, и увидел я судно: сто двадцать локтей имело оно в длину и в ширину — сорок; и тридцать отборных моряков из Египта было на нем. И был тот корабль, помимо деревянных шипов, крепящих обшивку его к поперечинам, как то обычно бывает на речных судах, — укреплен еще в носовой и кормовой частях поперечными балками с выступающими концами, стянутыми для прочности канатом вдоль внешней стороны бортов, — для плавания по морю. И по бортам в один ряд с каждой стороны его торчало по пятнадцать гребных весел, и на корме еще два рулевых весла в уключинах, которыми управляли опытные кормчие, знающие небо так же хорошо, как и море. И на двуногой мачте, которая заваливалась в случае надобности к палубе, на двух реях висел широкий, низкий парус с изображением покровителя нашего — бога Ра. И пустились мы в путь, и счастливым было наше путешествие. При попутном ветре скоро достигли мы берегов Пунта и выгодно обменяли свой товар на серебро, а серебро — снова на товар. И наполнили мы наш корабль всем, что нам было необходимо, и взгляни: разве не было у нас вдоволь иби и хекену, нуденба и хесанта, и храмового ладана</w:t>
      </w:r>
      <w:r w:rsidRPr="000B5AFA">
        <w:rPr>
          <w:vertAlign w:val="superscript"/>
        </w:rPr>
        <w:t>3</w:t>
      </w:r>
      <w:r>
        <w:t>, которым умилостивляют всех богов? И уже спустя четыре месяца возвращались мы к родным берегам, и вот — грянула ночью буря, и ветер все крепчал, и вздымались волны высотою в восемь локтей. И рухнула мачта в волну, и сказал лукавый жрец, приставленный отцом моим, чтобы присматривать за мной: «Вот — море разгневано, и боги требуют себе жертву. Отдадим в жертву царевича, не то все мы погибнем!». И видел я, что жрец лжет, но не стал противиться судьбе, ибо все моряки, напуганные бурей, были на его стороне. И встал я в лодку из папируса, и спустили они лодку из папируса в волны, бьющие о борт, и оттолкнули веслами от корабля, и понесло меня ветром в море.</w:t>
      </w:r>
    </w:p>
    <w:p w:rsidR="00800D90" w:rsidRDefault="00800D90">
      <w:pPr>
        <w:pStyle w:val="a4"/>
      </w:pPr>
      <w:r>
        <w:t>Много дней и ночей носило меня по хлябям морским, и помутился рассудок мой от жажды, и ослабела память моя от долгих страданий. И подобрали меня рыбаки, ловившие у берегов Нижнего Египта, и выкормила меня молодая женщина, кормящая грудью, ибо был я беспомощнее младенца. Когда же по прошествии времени спросили меня: «Кто ты?» — промолчал я и не знал, что ответить, потому что не помнил. И богатых одежд, которые подносили к лицу моему, я не узнавал. И остался я жить в семье бедного рыбака, подобравшего меня в море, и вот: вместо царского дворца — жалкая хижина из нильского ила, смешанного с глиной, навозом и рубленой соломой. И стены ее из ломаного кирпича и обмазаны илом. Окна ее — дыры, заткнутые тряпьем, дверь ее завешена циновкой, плоская крыша выложена пальмовыми листьями и стеблями камыша, и всякое время ходят по ней куры. И вместе с сыновьями рыбака, у которого я жил, выходил я в море, чтобы ловить, и два года ловил я рыбу в Красном море, как простой смертный. И ладони мои загрубели от тяжелых сетей, набухших соленой морской влагой, и по ночам соседская девушка выбирала из моих волос сухую рыбью чешую.</w:t>
      </w:r>
    </w:p>
    <w:p w:rsidR="00800D90" w:rsidRDefault="00800D90">
      <w:pPr>
        <w:pStyle w:val="a4"/>
      </w:pPr>
      <w:r>
        <w:t>Однажды, проезжая по землям своего нома, увидел меня номарх и велел следовать за собой, так как понравился я ему лицом своим. И сказал он мне: «Будешь мне как сын, ибо жена моя бесплодна, и нет у меня детей». И остался я у номарха вместо сына. И вот — отправился мой приемный отец в Фивы и взял меня с собою, и сказал мне: «Отдам тебя в школу писцов, ибо это почетное занятие среди людей». И приняли меня в школу писцов, и было там, кроме меня, еще тридцать девять юношей, а всего сорок, которым выдали по деревянному ящику с папирусными свитками и по бронзовой чернильнице, ибо все мы были дети из богатых семей. И сказал нам учитель с оттопыренным ухом, за которым он всегда носил тростинку: «Смотрите — и делайте, как я». И опустились мы на землю, и подвернул каждый из нас левую ногу под себя, а на выставленное правое колено положил чистый папирус и стал писать. И учились мы зачинять тростниковые стилья и различать виды папирусной бумаги по цвету ее, по запаху и длине. И взгляни: разве не отличу я теперь с одного взгляда папирус из Себенниты, что в Дельте Нила, от папируса из Таниса или Сомса, подобно тому как любой из непросвещенных легко отличит священный папирус, выделываемый из сердцевины стебля, от грубой оберточной бумаги для торговцев! И чертили мы иероглифы на бел[овой стороне]</w:t>
      </w:r>
      <w:r w:rsidRPr="000B5AFA">
        <w:rPr>
          <w:vertAlign w:val="superscript"/>
        </w:rPr>
        <w:t>4</w:t>
      </w:r>
      <w:r>
        <w:t xml:space="preserve"> бумаги, и был я первым среди учеников, потому что вылетало слово из уст учителя и были готовы уши мои, [чтобы услышать его</w:t>
      </w:r>
      <w:r w:rsidRPr="000B5AFA">
        <w:rPr>
          <w:vertAlign w:val="superscript"/>
        </w:rPr>
        <w:t>5</w:t>
      </w:r>
      <w:r>
        <w:t>], И вот — пришел я к учителю и сказал: «Учитель, взгляни, что написал я сегодня ночью», ибо сам Тот</w:t>
      </w:r>
      <w:r w:rsidRPr="000B5AFA">
        <w:rPr>
          <w:vertAlign w:val="superscript"/>
        </w:rPr>
        <w:t>6</w:t>
      </w:r>
      <w:r>
        <w:t xml:space="preserve"> водил в ту ночь моей рукой. И дивился учитель, читая письмена мои, и говорил: «Поистине, чудесный дар вложили боги в сердце этого юноши», ибо было то, что я написал, как лучшее из того, что написано рукой человека.</w:t>
      </w:r>
    </w:p>
    <w:p w:rsidR="00800D90" w:rsidRDefault="00800D90">
      <w:pPr>
        <w:pStyle w:val="a4"/>
      </w:pPr>
      <w:r>
        <w:t>И настал день, когда собрал нас учитель во внутреннем дворе храма и разорвал на себе одежды свои, и возопил: «Горе нам, ибо вознесся бог к окоему своему, царь Верхнего и Нижнего Египта Мерин-Птах XIII. Вознесся он в небеса и соединился с солнцем, божественная плоть царя слилась с тем, кто породил ее!»</w:t>
      </w:r>
      <w:r w:rsidRPr="000B5AFA">
        <w:rPr>
          <w:vertAlign w:val="superscript"/>
        </w:rPr>
        <w:t>7</w:t>
      </w:r>
      <w:r>
        <w:t xml:space="preserve"> И пали мы в пыль и рвали на себе волосы свои. И поднял учитель руку, призывая нас к тишине, и воскликнул: «Радуйтесь! Ибо обрели мы в этот день нового фараона, он тоже бог, сын бога, великий и могучий». И отозвал он меня в сторону, и положил руку мне на плечо, и сказал: «Будешь читать перед лицом фараона на церемонии». И вот [...] увидел я прекрасную царицу, сидящую по левую руку от молодого фараона, и словно бы тень прошла по моим глазам, и провел я тыльной стороной ладони по лбу своему и вспомнил все, что было со мной до того, как подобрали меня рыбаки, ловившие в Красном море. И увидел я, что самозванец сидит на моем месте, и исказилось лицо мое от гнева, и хотел я схватить меч свой, чтобы пронзить негодяя, но не было меча на бедре моем. И узнала меня царица моя, и узнал меня новый фараон, ибо испуг отразился в его глазах, и протянул он руку, чтобы схватили меня стражники его. И бросили меня в темничный колодец как бунтовщика и подстрекателя. А наутро должны были меня казнить. Коротки ночные часы, и с каждой каплей воды</w:t>
      </w:r>
      <w:r w:rsidRPr="000B5AFA">
        <w:rPr>
          <w:vertAlign w:val="superscript"/>
        </w:rPr>
        <w:t>8</w:t>
      </w:r>
      <w:r>
        <w:t xml:space="preserve"> уходила от меня моя жизнь. И услышал я шорох наверху и, подняв глаза свои к круглому отверстию высоко над головой, увидел лицо немой служанки моей царицы. Кинула она мне веревку, и поднялся я по веревке наверх. И выступила из тени женщина и открыла лицо свое, и вот — о блаженнейший миг в моей жизни! — сама царица бросилась в мои объятия и зашептала, так что ее горячее дыхание обожгло мне кожу: «Охранники подкуплены. Ты должен бежать, ибо близится третья стража, и тогда будет поздно!» — « А ты? — воскликнул я, сжимая ее в своих объятиях. — Как же ты?» Но покачала она головой: «Фараон хватится меня, и во дворце поднимется переполох, и заметят исчезновение наше прежде, чем мы успеем уйти далеко. Беги один — и да будут ноги твои легки, как ветер!» И склонился я перед царицей своей, и вывела меня служанка ее со двора под покровом ночи, и побежал я из столицы на юг — так быстро, как только мог. И вот — в поле войско фараона, и увидели меня караульные и схватили меня. Не оказал я сопротивления им, но велел отвести меня к начальнику своему. И привели они меня к начальнику своему, а начальник их был знаком мне по походам против кочевников. И сказал я ему: «Не смотри на одежды мои, но смотри на лицо. Вот — я фараонов сын, который отправился по воле отца своего в Пунт и которого все считали погибшим. Но разве мог бы я стоять теперь перед тобой, если бы тело мое и кости мои лежали на дне морском? Не утонул я, хотя и бросили меня по приказу коварного жреца одного в утлой лодчонке посреди бушующего моря, — но вернулся живым и невредимым. Они же, хотя и остались на большом и крепком корабле, все погибли. Ныне же я хочу взять то, что принадлежит мне по праву». И склонился начальник царского войска перед своим законным повелителем. И той же ночью отобрали мы пятьдесят человек из войска и побежали быстро в столицу. И прошли мы во дворец беспрепятственно, ибо знали стражники начальника царского войска в лицо, он же в любое время дня и ночи имел к фараону свободный вход. А меня никто не узнал, ибо набросил я на себя одежду простого воина и прикрыл лицо свое плащом. И ворвались мы в царские покои, заколов охранников, стоявших у дверей. И вот — самозванец, бледный от страха и потный, как женщина после сношения. И сбросил я его за волосы на пол и хотел вонзить ему меч в горло, но удержал меня начальник царского войска и сказал мне: «О повелитель, удержи руку свою от убийства брата своего, ибо это брат твой». И склонил я слух к словам его и отбросил меч в сторону. И велел я прекратить резню во дворце, ибо и так уже достаточно было пролито крови. И воцарился я в ту ночь в Египте. Когда же настало утро, велел я слугам своим схватить смотрителя женских покоев, предавшего царицу свою, — и связали его и бросили в реку, кишевшую крокодилами, и сказал я придворным, которые при виде сего вострепетали за жизни свои и за жизни детей своих, ибо некоторые из них оказали мне в ту ночь сопротивление, — и сказал я: «Вот — первая и последняя казнь среди приближенных моих, ибо знаете вы, что ослабела память моя — и не помню я зла». И сказал я так потому, что разнеслась весть о злоключениях моих и я своими ушами слышал, как за спиной называли меня «царевич непомнящий». И восхвалили меня подданные мои и говорили: «Поистине — вот фараон, не помнящий зла!»</w:t>
      </w:r>
    </w:p>
    <w:p w:rsidR="00800D90" w:rsidRDefault="00800D90">
      <w:pPr>
        <w:rPr>
          <w:sz w:val="24"/>
          <w:szCs w:val="24"/>
        </w:rPr>
      </w:pPr>
      <w:r>
        <w:rPr>
          <w:sz w:val="24"/>
          <w:szCs w:val="24"/>
        </w:rPr>
        <w:t>И по прошествии времени одарил я из своих рук бедного рыбака и сыновей его, с которыми ловил рыбу в Красном море. И назвал я номарха, приемного отца своего, истинным знакомцем своим</w:t>
      </w:r>
      <w:r w:rsidRPr="000B5AFA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. И зажил я счастливо с царицей сердца моего — несравненной Хатшепсут. [Колофон:] доведено же сие до конца прекрасно и мирно, — для души скромнейшего из писцов — писца Хори»</w:t>
      </w:r>
      <w:r w:rsidRPr="000B5AFA"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.</w:t>
      </w:r>
    </w:p>
    <w:p w:rsidR="00800D90" w:rsidRDefault="00800D90">
      <w:pPr>
        <w:pStyle w:val="a4"/>
        <w:ind w:left="720" w:right="720"/>
      </w:pPr>
      <w:r>
        <w:rPr>
          <w:b/>
          <w:bCs/>
        </w:rPr>
        <w:t>Примечания: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Год в летоисчислении древних египтян состоял из трех сезонов по четыре месяца каждый. Месяц же делился на три декады по десять дней. Для того, чтобы совместить календарный и астрономический год, к последнему месяцу прибавлялось еще пять дней, посвященных богу Тоту.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Пунт — страна на территории современного Сомали.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Иби, хекену, нуденб, хесант, ладан — благовония.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Части слов, заключенные в квадратные скобки, восстановлены переводчиком. Выражения в квадратных скобках являются темными местами, допускающими разночтения. Многоточия в квадратных скобках — лакуны.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Буквально: «чтобы поймать его».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Тот — бог мудрости, письменности и счета.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Строки из гимна Атону-Ра.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Должно быть, имеется в виду вода, по капле вытекающая из водяных часов, которыми пользовались в Древнем Египте. </w:t>
      </w:r>
    </w:p>
    <w:p w:rsidR="00800D90" w:rsidRDefault="00800D90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Истинный знакомец фараона — высокое придворное звание. </w:t>
      </w:r>
    </w:p>
    <w:p w:rsidR="00800D90" w:rsidRDefault="00800D90">
      <w:pPr>
        <w:pStyle w:val="a5"/>
      </w:pPr>
      <w:r>
        <w:t>Мнение ученых об авторстве сказки разделилось: одни считают, что она написана от имени выдуманного фараона писцом Хори; другие же полагают, что «царевич, не помнящий зла», — это реальное историческое лицо, а «писец Хори» — всего лишь его псевдоним, который он получил от своего приемного отца и которым он подписывал свои первые литературные произведения в школе писцов. Примечательно, что это имя упоминается в «Сказке о двух братьях», относящейся примерно к тому же времени, что и «Царевич».</w:t>
      </w:r>
    </w:p>
    <w:p w:rsidR="00800D90" w:rsidRDefault="00800D90"/>
    <w:p w:rsidR="00800D90" w:rsidRDefault="00800D90">
      <w:r>
        <w:rPr>
          <w:sz w:val="24"/>
          <w:szCs w:val="24"/>
        </w:rPr>
        <w:t>Использованная литература</w:t>
      </w:r>
    </w:p>
    <w:p w:rsidR="00800D90" w:rsidRDefault="00800D90">
      <w:pPr>
        <w:rPr>
          <w:sz w:val="24"/>
          <w:szCs w:val="24"/>
        </w:rPr>
      </w:pPr>
      <w:r>
        <w:t>Этот русский перевод одного из недавно найденных древнеегипетских текстов выполнен Константином Ситниковым, по английскому переводу с оригинала, опубликованному в американском ежегоднике «Ancient Egypt Annals» за 1994 год.</w:t>
      </w:r>
      <w:bookmarkStart w:id="0" w:name="_GoBack"/>
      <w:bookmarkEnd w:id="0"/>
    </w:p>
    <w:sectPr w:rsidR="00800D9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DA8"/>
    <w:multiLevelType w:val="hybridMultilevel"/>
    <w:tmpl w:val="7E561AEA"/>
    <w:lvl w:ilvl="0" w:tplc="DB3C2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1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A0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67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83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C1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6A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4F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84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FA"/>
    <w:rsid w:val="000B5AFA"/>
    <w:rsid w:val="00566512"/>
    <w:rsid w:val="00800D90"/>
    <w:rsid w:val="009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77C7BE-D8BF-4A3A-B5E3-DD565C74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653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10072</Words>
  <Characters>5742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Царевич, не помнящий зла</vt:lpstr>
    </vt:vector>
  </TitlesOfParts>
  <Company>KM</Company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Царевич, не помнящий зла</dc:title>
  <dc:subject/>
  <dc:creator>N/A</dc:creator>
  <cp:keywords/>
  <dc:description/>
  <cp:lastModifiedBy>admin</cp:lastModifiedBy>
  <cp:revision>2</cp:revision>
  <dcterms:created xsi:type="dcterms:W3CDTF">2014-01-27T15:11:00Z</dcterms:created>
  <dcterms:modified xsi:type="dcterms:W3CDTF">2014-01-27T15:11:00Z</dcterms:modified>
</cp:coreProperties>
</file>