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0F" w:rsidRPr="003E4CE3" w:rsidRDefault="00DF560F" w:rsidP="00246D4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 xml:space="preserve">БИЛЕТ </w:t>
      </w:r>
      <w:r w:rsidR="00246D47" w:rsidRPr="003E4CE3">
        <w:rPr>
          <w:color w:val="000000"/>
          <w:sz w:val="28"/>
          <w:szCs w:val="32"/>
        </w:rPr>
        <w:t>№3</w:t>
      </w:r>
    </w:p>
    <w:p w:rsidR="003E4CE3" w:rsidRPr="003E4CE3" w:rsidRDefault="003E4CE3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4CE3">
        <w:rPr>
          <w:b/>
          <w:color w:val="000000"/>
          <w:sz w:val="28"/>
          <w:szCs w:val="32"/>
        </w:rPr>
        <w:t>3</w:t>
      </w:r>
      <w:r w:rsidR="00246D47" w:rsidRPr="003E4CE3">
        <w:rPr>
          <w:b/>
          <w:color w:val="000000"/>
          <w:sz w:val="28"/>
          <w:szCs w:val="32"/>
        </w:rPr>
        <w:t>–1</w:t>
      </w:r>
      <w:r w:rsidRPr="003E4CE3">
        <w:rPr>
          <w:b/>
          <w:color w:val="000000"/>
          <w:sz w:val="28"/>
          <w:szCs w:val="32"/>
        </w:rPr>
        <w:t xml:space="preserve"> Полупроводниковый прибор: Тиристор. </w:t>
      </w:r>
      <w:r w:rsidR="003E4CE3" w:rsidRPr="003E4CE3">
        <w:rPr>
          <w:b/>
          <w:color w:val="000000"/>
          <w:sz w:val="28"/>
          <w:szCs w:val="32"/>
        </w:rPr>
        <w:t>Вольтамперная</w:t>
      </w:r>
      <w:r w:rsidRPr="003E4CE3">
        <w:rPr>
          <w:b/>
          <w:color w:val="000000"/>
          <w:sz w:val="28"/>
          <w:szCs w:val="32"/>
        </w:rPr>
        <w:t xml:space="preserve"> характеристика, разновидности, ус</w:t>
      </w:r>
      <w:r w:rsidR="003E4CE3">
        <w:rPr>
          <w:b/>
          <w:color w:val="000000"/>
          <w:sz w:val="28"/>
          <w:szCs w:val="32"/>
        </w:rPr>
        <w:t>ловное обозначение, применение</w:t>
      </w:r>
    </w:p>
    <w:p w:rsidR="00DF560F" w:rsidRPr="003E4CE3" w:rsidRDefault="00DF560F" w:rsidP="00246D47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bookmarkStart w:id="0" w:name="tir"/>
    </w:p>
    <w:p w:rsidR="00DF560F" w:rsidRPr="003E4CE3" w:rsidRDefault="00DF560F" w:rsidP="00246D47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Тиристоры</w:t>
      </w:r>
      <w:bookmarkEnd w:id="0"/>
    </w:p>
    <w:p w:rsidR="00DF560F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Тиристор (от греч. thyra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 xml:space="preserve">дверь) является переключающим прибором. Тиристор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полупроводниковый прибор с четырехслойной p-n-p-n</w:t>
      </w:r>
      <w:r w:rsidR="00246D47" w:rsidRPr="003E4CE3">
        <w:rPr>
          <w:color w:val="000000"/>
          <w:sz w:val="28"/>
        </w:rPr>
        <w:t>-с</w:t>
      </w:r>
      <w:r w:rsidRPr="003E4CE3">
        <w:rPr>
          <w:color w:val="000000"/>
          <w:sz w:val="28"/>
        </w:rPr>
        <w:t>труктурой с тремя последовательными p-n</w:t>
      </w:r>
      <w:r w:rsidR="00246D47" w:rsidRPr="003E4CE3">
        <w:rPr>
          <w:color w:val="000000"/>
          <w:sz w:val="28"/>
        </w:rPr>
        <w:t>-п</w:t>
      </w:r>
      <w:r w:rsidRPr="003E4CE3">
        <w:rPr>
          <w:color w:val="000000"/>
          <w:sz w:val="28"/>
        </w:rPr>
        <w:t xml:space="preserve">ереходами, характеризующийся двумя устойчивыми состояниями в прямом направлении и запирающими свойствами в обратном направлении. Структура </w:t>
      </w:r>
      <w:r w:rsidRPr="003E4CE3">
        <w:rPr>
          <w:b/>
          <w:bCs/>
          <w:i/>
          <w:iCs/>
          <w:color w:val="000000"/>
          <w:sz w:val="28"/>
        </w:rPr>
        <w:t>диодного тиристора</w:t>
      </w:r>
      <w:r w:rsidRPr="003E4CE3">
        <w:rPr>
          <w:color w:val="000000"/>
          <w:sz w:val="28"/>
        </w:rPr>
        <w:t xml:space="preserve"> показана на рисунке 1.</w:t>
      </w:r>
    </w:p>
    <w:p w:rsidR="00BB37F7" w:rsidRPr="003E4CE3" w:rsidRDefault="00BB37F7" w:rsidP="00246D47">
      <w:pPr>
        <w:spacing w:line="360" w:lineRule="auto"/>
        <w:ind w:firstLine="709"/>
        <w:jc w:val="both"/>
        <w:rPr>
          <w:color w:val="000000"/>
          <w:sz w:val="28"/>
        </w:rPr>
      </w:pPr>
    </w:p>
    <w:p w:rsidR="00DF560F" w:rsidRPr="003E4CE3" w:rsidRDefault="0097783F" w:rsidP="00246D47">
      <w:pPr>
        <w:spacing w:line="360" w:lineRule="auto"/>
        <w:ind w:firstLine="709"/>
        <w:jc w:val="both"/>
        <w:rPr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уктура диодного тиристора" style="width:112.5pt;height:145.5pt;mso-wrap-distance-top:11.25pt;mso-wrap-distance-bottom:11.25pt">
            <v:imagedata r:id="rId7" o:title=""/>
          </v:shape>
        </w:pic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Рис.</w:t>
      </w:r>
      <w:r w:rsidR="00246D47" w:rsidRPr="003E4CE3">
        <w:rPr>
          <w:color w:val="000000"/>
          <w:sz w:val="28"/>
        </w:rPr>
        <w:t> 1</w:t>
      </w:r>
      <w:r w:rsidR="00BB37F7">
        <w:rPr>
          <w:color w:val="000000"/>
          <w:sz w:val="28"/>
        </w:rPr>
        <w:t xml:space="preserve"> Структура диодного тиристора</w:t>
      </w:r>
    </w:p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</w:rPr>
      </w:pP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Крайние области структуры зовытся p- и n</w:t>
      </w:r>
      <w:r w:rsidR="00246D47" w:rsidRPr="003E4CE3">
        <w:rPr>
          <w:color w:val="000000"/>
          <w:sz w:val="28"/>
        </w:rPr>
        <w:t>-э</w:t>
      </w:r>
      <w:r w:rsidRPr="003E4CE3">
        <w:rPr>
          <w:color w:val="000000"/>
          <w:sz w:val="28"/>
        </w:rPr>
        <w:t xml:space="preserve">миттеры, а области, примыкающие к среднему переходу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p- и n</w:t>
      </w:r>
      <w:r w:rsidR="00246D47" w:rsidRPr="003E4CE3">
        <w:rPr>
          <w:color w:val="000000"/>
          <w:sz w:val="28"/>
        </w:rPr>
        <w:t>-б</w:t>
      </w:r>
      <w:r w:rsidRPr="003E4CE3">
        <w:rPr>
          <w:color w:val="000000"/>
          <w:sz w:val="28"/>
        </w:rPr>
        <w:t xml:space="preserve">азы. Эмиттерные переходы являются силовыми и называются катодом и анодом. Переход П1 является эмиттерным или катодным, П2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 xml:space="preserve">коллекторным, П3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эмиттерным или анодным. Структуру тиристора можно представить в виде схемы замещения (рис.</w:t>
      </w:r>
      <w:r w:rsidR="00246D47" w:rsidRPr="003E4CE3">
        <w:rPr>
          <w:color w:val="000000"/>
          <w:sz w:val="28"/>
        </w:rPr>
        <w:t> 2</w:t>
      </w:r>
      <w:r w:rsidRPr="003E4CE3">
        <w:rPr>
          <w:color w:val="000000"/>
          <w:sz w:val="28"/>
        </w:rPr>
        <w:t>), состоящей из транзисторов Т1 и Т2 типа n-p-n и p-n-p.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База и коллектор транзистора Т1 соединены соответственно с базой и коллектором транзистора Т2, образуя цепь внутренней положительной обратной связи. Если к аноду тиристора подключить плюс источника питания, а к катоду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 xml:space="preserve">минус, то переходы П1 и П3 будут смещены в прямом, а П2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 xml:space="preserve">в обратном направлении. Таким образом напряжение источника питания окажется приложенным к переходу П2 и будет определяться выражением </w:t>
      </w:r>
      <w:r w:rsidRPr="003E4CE3">
        <w:rPr>
          <w:b/>
          <w:bCs/>
          <w:color w:val="000000"/>
          <w:sz w:val="28"/>
        </w:rPr>
        <w:t>I=I</w:t>
      </w:r>
      <w:r w:rsidRPr="003E4CE3">
        <w:rPr>
          <w:b/>
          <w:bCs/>
          <w:color w:val="000000"/>
          <w:sz w:val="28"/>
          <w:vertAlign w:val="subscript"/>
        </w:rPr>
        <w:t>к0</w:t>
      </w:r>
      <w:r w:rsidRPr="003E4CE3">
        <w:rPr>
          <w:b/>
          <w:bCs/>
          <w:color w:val="000000"/>
          <w:sz w:val="28"/>
        </w:rPr>
        <w:t> / [1</w:t>
      </w:r>
      <w:r w:rsidR="00246D47" w:rsidRPr="003E4CE3">
        <w:rPr>
          <w:b/>
          <w:bCs/>
          <w:color w:val="000000"/>
          <w:sz w:val="28"/>
        </w:rPr>
        <w:t xml:space="preserve"> – (α</w:t>
      </w:r>
      <w:r w:rsidRPr="003E4CE3">
        <w:rPr>
          <w:b/>
          <w:bCs/>
          <w:color w:val="000000"/>
          <w:sz w:val="28"/>
          <w:vertAlign w:val="subscript"/>
        </w:rPr>
        <w:t>1</w:t>
      </w:r>
      <w:r w:rsidRPr="003E4CE3">
        <w:rPr>
          <w:b/>
          <w:bCs/>
          <w:color w:val="000000"/>
          <w:sz w:val="28"/>
        </w:rPr>
        <w:t>+α</w:t>
      </w:r>
      <w:r w:rsidRPr="003E4CE3">
        <w:rPr>
          <w:b/>
          <w:bCs/>
          <w:color w:val="000000"/>
          <w:sz w:val="28"/>
          <w:vertAlign w:val="subscript"/>
        </w:rPr>
        <w:t>2</w:t>
      </w:r>
      <w:r w:rsidRPr="003E4CE3">
        <w:rPr>
          <w:b/>
          <w:bCs/>
          <w:color w:val="000000"/>
          <w:sz w:val="28"/>
        </w:rPr>
        <w:t>)]</w:t>
      </w:r>
      <w:r w:rsidRPr="003E4CE3">
        <w:rPr>
          <w:color w:val="000000"/>
          <w:sz w:val="28"/>
        </w:rPr>
        <w:t>, где I</w:t>
      </w:r>
      <w:r w:rsidRPr="003E4CE3">
        <w:rPr>
          <w:color w:val="000000"/>
          <w:sz w:val="28"/>
          <w:vertAlign w:val="subscript"/>
        </w:rPr>
        <w:t>к0</w:t>
      </w:r>
      <w:r w:rsidRPr="003E4CE3">
        <w:rPr>
          <w:color w:val="000000"/>
          <w:sz w:val="28"/>
        </w:rPr>
        <w:t xml:space="preserve">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обратный ток перехода П2, α</w:t>
      </w:r>
      <w:r w:rsidRPr="003E4CE3">
        <w:rPr>
          <w:color w:val="000000"/>
          <w:sz w:val="28"/>
          <w:vertAlign w:val="subscript"/>
        </w:rPr>
        <w:t>1</w:t>
      </w:r>
      <w:r w:rsidRPr="003E4CE3">
        <w:rPr>
          <w:color w:val="000000"/>
          <w:sz w:val="28"/>
        </w:rPr>
        <w:t xml:space="preserve"> и α</w:t>
      </w:r>
      <w:r w:rsidRPr="003E4CE3">
        <w:rPr>
          <w:color w:val="000000"/>
          <w:sz w:val="28"/>
          <w:vertAlign w:val="subscript"/>
        </w:rPr>
        <w:t>2</w:t>
      </w:r>
      <w:r w:rsidRPr="003E4CE3">
        <w:rPr>
          <w:color w:val="000000"/>
          <w:sz w:val="28"/>
        </w:rPr>
        <w:t xml:space="preserve">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коэффициенты усиления. Из выражения следует, что ток I зависит от α</w:t>
      </w:r>
      <w:r w:rsidRPr="003E4CE3">
        <w:rPr>
          <w:color w:val="000000"/>
          <w:sz w:val="28"/>
          <w:vertAlign w:val="subscript"/>
        </w:rPr>
        <w:t>1</w:t>
      </w:r>
      <w:r w:rsidRPr="003E4CE3">
        <w:rPr>
          <w:color w:val="000000"/>
          <w:sz w:val="28"/>
        </w:rPr>
        <w:t xml:space="preserve"> и α</w:t>
      </w:r>
      <w:r w:rsidRPr="003E4CE3">
        <w:rPr>
          <w:color w:val="000000"/>
          <w:sz w:val="28"/>
          <w:vertAlign w:val="subscript"/>
        </w:rPr>
        <w:t>2</w:t>
      </w:r>
      <w:r w:rsidRPr="003E4CE3">
        <w:rPr>
          <w:color w:val="000000"/>
          <w:sz w:val="28"/>
        </w:rPr>
        <w:t xml:space="preserve"> и резко возрастает, когда их сумма приближается к единице. Коэффициенты α</w:t>
      </w:r>
      <w:r w:rsidRPr="003E4CE3">
        <w:rPr>
          <w:color w:val="000000"/>
          <w:sz w:val="28"/>
          <w:vertAlign w:val="subscript"/>
        </w:rPr>
        <w:t>1</w:t>
      </w:r>
      <w:r w:rsidRPr="003E4CE3">
        <w:rPr>
          <w:color w:val="000000"/>
          <w:sz w:val="28"/>
        </w:rPr>
        <w:t>+α</w:t>
      </w:r>
      <w:r w:rsidRPr="003E4CE3">
        <w:rPr>
          <w:color w:val="000000"/>
          <w:sz w:val="28"/>
          <w:vertAlign w:val="subscript"/>
        </w:rPr>
        <w:t>2</w:t>
      </w:r>
      <w:r w:rsidRPr="003E4CE3">
        <w:rPr>
          <w:color w:val="000000"/>
          <w:sz w:val="28"/>
        </w:rPr>
        <w:t xml:space="preserve"> зависят от тока эмиттера, напряжения на коллекторном п</w:t>
      </w:r>
      <w:r w:rsidR="00BB37F7">
        <w:rPr>
          <w:color w:val="000000"/>
          <w:sz w:val="28"/>
        </w:rPr>
        <w:t>ереходе и ряда других факторов.</w:t>
      </w:r>
    </w:p>
    <w:p w:rsidR="00DF560F" w:rsidRDefault="00BB37F7" w:rsidP="00246D4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Посмотрим на вольт</w:t>
      </w:r>
      <w:r w:rsidR="00DF560F" w:rsidRPr="003E4CE3">
        <w:rPr>
          <w:color w:val="000000"/>
          <w:sz w:val="28"/>
        </w:rPr>
        <w:t>амперную характеристику тиристора.</w:t>
      </w:r>
    </w:p>
    <w:p w:rsidR="00BB37F7" w:rsidRPr="003E4CE3" w:rsidRDefault="00BB37F7" w:rsidP="00246D47">
      <w:pPr>
        <w:spacing w:line="360" w:lineRule="auto"/>
        <w:ind w:firstLine="709"/>
        <w:jc w:val="both"/>
        <w:rPr>
          <w:color w:val="000000"/>
          <w:sz w:val="28"/>
        </w:rPr>
      </w:pPr>
    </w:p>
    <w:p w:rsidR="00DF560F" w:rsidRPr="003E4CE3" w:rsidRDefault="0097783F" w:rsidP="00246D4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alt="Вольт-амперная характеристика диодного тиристора" style="width:187.5pt;height:113.25pt;mso-wrap-distance-top:11.25pt;mso-wrap-distance-bottom:11.25pt">
            <v:imagedata r:id="rId8" o:title=""/>
          </v:shape>
        </w:pic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Рис.</w:t>
      </w:r>
      <w:r w:rsidR="00246D47" w:rsidRPr="003E4CE3">
        <w:rPr>
          <w:color w:val="000000"/>
          <w:sz w:val="28"/>
        </w:rPr>
        <w:t> 3</w:t>
      </w:r>
      <w:r w:rsidR="00BB37F7">
        <w:rPr>
          <w:color w:val="000000"/>
          <w:sz w:val="28"/>
        </w:rPr>
        <w:t xml:space="preserve"> Вольт</w:t>
      </w:r>
      <w:r w:rsidRPr="003E4CE3">
        <w:rPr>
          <w:color w:val="000000"/>
          <w:sz w:val="28"/>
        </w:rPr>
        <w:t>амперная ха</w:t>
      </w:r>
      <w:r w:rsidR="00BB37F7">
        <w:rPr>
          <w:color w:val="000000"/>
          <w:sz w:val="28"/>
        </w:rPr>
        <w:t>рактеристика диодного тиристора</w:t>
      </w:r>
    </w:p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На характеристике участок ОА соответствует выключенному (закрытому) состоянию тиристора. На этом участке через тиристор протекает ток утечки I</w:t>
      </w:r>
      <w:r w:rsidRPr="003E4CE3">
        <w:rPr>
          <w:color w:val="000000"/>
          <w:sz w:val="28"/>
          <w:vertAlign w:val="subscript"/>
        </w:rPr>
        <w:t>зкр</w:t>
      </w:r>
      <w:r w:rsidRPr="003E4CE3">
        <w:rPr>
          <w:color w:val="000000"/>
          <w:sz w:val="28"/>
        </w:rPr>
        <w:t xml:space="preserve"> и сопротивление тиристора очень велико (порядка мегаом). При повышении напряжения до определенного значения U</w:t>
      </w:r>
      <w:r w:rsidRPr="003E4CE3">
        <w:rPr>
          <w:color w:val="000000"/>
          <w:sz w:val="28"/>
          <w:vertAlign w:val="subscript"/>
        </w:rPr>
        <w:t>вкл</w:t>
      </w:r>
      <w:r w:rsidRPr="003E4CE3">
        <w:rPr>
          <w:color w:val="000000"/>
          <w:sz w:val="28"/>
        </w:rPr>
        <w:t xml:space="preserve"> (на характеристике точка А) ток через тиристор резко возрастает (скачком). Дифференциальное сопротивление тиристора в точке А равно нулю. На участке AB дифференциальное сопротивление тиристора отрицательное. Этот участок соответствует неустойчивому состоянию тиристора. При включении последовательно с тиристором сопротивления нагрузки рабочая точка смещается на участок BC, соответствующий включенному состоянию тиристора. На этом участке сопротивление тиристора опять положительное. Для того, чтобы поддерживать тиристор в открытом состоянии через него должен протекать ток не менее I</w:t>
      </w:r>
      <w:r w:rsidRPr="003E4CE3">
        <w:rPr>
          <w:color w:val="000000"/>
          <w:sz w:val="28"/>
          <w:vertAlign w:val="subscript"/>
        </w:rPr>
        <w:t>уд</w:t>
      </w:r>
      <w:r w:rsidRPr="003E4CE3">
        <w:rPr>
          <w:color w:val="000000"/>
          <w:sz w:val="28"/>
        </w:rPr>
        <w:t>. Снижая напряжение на тиристоре, можно уменьшить ток до значения, меньшего I</w:t>
      </w:r>
      <w:r w:rsidRPr="003E4CE3">
        <w:rPr>
          <w:color w:val="000000"/>
          <w:sz w:val="28"/>
          <w:vertAlign w:val="subscript"/>
        </w:rPr>
        <w:t>уд</w:t>
      </w:r>
      <w:r w:rsidRPr="003E4CE3">
        <w:rPr>
          <w:color w:val="000000"/>
          <w:sz w:val="28"/>
        </w:rPr>
        <w:t xml:space="preserve"> и перевести ти</w:t>
      </w:r>
      <w:r w:rsidR="00BB37F7">
        <w:rPr>
          <w:color w:val="000000"/>
          <w:sz w:val="28"/>
        </w:rPr>
        <w:t>ристор в выключенное состояние.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Диодный тир</w:t>
      </w:r>
      <w:r w:rsidR="00BB37F7">
        <w:rPr>
          <w:color w:val="000000"/>
          <w:sz w:val="28"/>
        </w:rPr>
        <w:t>истор чаще называют динистором.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Если к одной из базовых областей прилепить вывод, то получится управляемый переключающий прибор, который зовут </w:t>
      </w:r>
      <w:r w:rsidRPr="003E4CE3">
        <w:rPr>
          <w:b/>
          <w:bCs/>
          <w:i/>
          <w:iCs/>
          <w:color w:val="000000"/>
          <w:sz w:val="28"/>
        </w:rPr>
        <w:t>триодный тиристор</w:t>
      </w:r>
      <w:r w:rsidRPr="003E4CE3">
        <w:rPr>
          <w:color w:val="000000"/>
          <w:sz w:val="28"/>
        </w:rPr>
        <w:t xml:space="preserve"> или просто </w:t>
      </w:r>
      <w:r w:rsidRPr="003E4CE3">
        <w:rPr>
          <w:b/>
          <w:bCs/>
          <w:i/>
          <w:iCs/>
          <w:color w:val="000000"/>
          <w:sz w:val="28"/>
        </w:rPr>
        <w:t>тринистор</w:t>
      </w:r>
      <w:r w:rsidRPr="003E4CE3">
        <w:rPr>
          <w:color w:val="000000"/>
          <w:sz w:val="28"/>
        </w:rPr>
        <w:t>. Подавая через этот вывод прямое (управляющее) напряжение на переход, работающий в прямом направлении, можно регулировать значение U</w:t>
      </w:r>
      <w:r w:rsidRPr="003E4CE3">
        <w:rPr>
          <w:color w:val="000000"/>
          <w:sz w:val="28"/>
          <w:vertAlign w:val="subscript"/>
        </w:rPr>
        <w:t>вкл</w:t>
      </w:r>
      <w:r w:rsidRPr="003E4CE3">
        <w:rPr>
          <w:color w:val="000000"/>
          <w:sz w:val="28"/>
        </w:rPr>
        <w:t>. Чем больше ток через управляющий переход, тем меньше U</w:t>
      </w:r>
      <w:r w:rsidRPr="003E4CE3">
        <w:rPr>
          <w:color w:val="000000"/>
          <w:sz w:val="28"/>
          <w:vertAlign w:val="subscript"/>
        </w:rPr>
        <w:t>вкл</w:t>
      </w:r>
      <w:r w:rsidR="00BB37F7">
        <w:rPr>
          <w:color w:val="000000"/>
          <w:sz w:val="28"/>
        </w:rPr>
        <w:t>. Вольт</w:t>
      </w:r>
      <w:r w:rsidRPr="003E4CE3">
        <w:rPr>
          <w:color w:val="000000"/>
          <w:sz w:val="28"/>
        </w:rPr>
        <w:t>амперная характеристика такого тиристора аналогична ВАХ динистора, только при различных U</w:t>
      </w:r>
      <w:r w:rsidRPr="003E4CE3">
        <w:rPr>
          <w:color w:val="000000"/>
          <w:sz w:val="28"/>
          <w:vertAlign w:val="subscript"/>
        </w:rPr>
        <w:t>вкл</w:t>
      </w:r>
      <w:r w:rsidRPr="003E4CE3">
        <w:rPr>
          <w:color w:val="000000"/>
          <w:sz w:val="28"/>
        </w:rPr>
        <w:t xml:space="preserve"> (например, при меньших его значениях) точка А (рис.</w:t>
      </w:r>
      <w:r w:rsidR="00246D47" w:rsidRPr="003E4CE3">
        <w:rPr>
          <w:color w:val="000000"/>
          <w:sz w:val="28"/>
        </w:rPr>
        <w:t> 3</w:t>
      </w:r>
      <w:r w:rsidRPr="003E4CE3">
        <w:rPr>
          <w:color w:val="000000"/>
          <w:sz w:val="28"/>
        </w:rPr>
        <w:t>) смещается влево, ближе к оси тока. Другими словами, рост тока управляющего элек</w:t>
      </w:r>
      <w:r w:rsidR="00BB37F7">
        <w:rPr>
          <w:color w:val="000000"/>
          <w:sz w:val="28"/>
        </w:rPr>
        <w:t>трода приводит к смещению вольт</w:t>
      </w:r>
      <w:r w:rsidRPr="003E4CE3">
        <w:rPr>
          <w:color w:val="000000"/>
          <w:sz w:val="28"/>
        </w:rPr>
        <w:t>амперной характеристики в сторону меньшего напряжения включения. При достаточно большом токе управляющего электрода, называемом током спрямления, ВАХ триодного тиристора вырождается в ВАХ обычного диода, теряя участок отрицательного сопротивления. Для выключения триодного тиристора необходимо, снижая напряжения на нем, уменьшать ток через тиристор до значения, меньшего, чем I</w:t>
      </w:r>
      <w:r w:rsidRPr="003E4CE3">
        <w:rPr>
          <w:color w:val="000000"/>
          <w:sz w:val="28"/>
          <w:vertAlign w:val="subscript"/>
        </w:rPr>
        <w:t>уд</w:t>
      </w:r>
      <w:r w:rsidRPr="003E4CE3">
        <w:rPr>
          <w:color w:val="000000"/>
          <w:sz w:val="28"/>
        </w:rPr>
        <w:t>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b/>
          <w:bCs/>
          <w:color w:val="000000"/>
          <w:sz w:val="28"/>
        </w:rPr>
        <w:t>Запираемые триодные тиристоры</w:t>
      </w:r>
      <w:r w:rsidR="00BB37F7">
        <w:rPr>
          <w:color w:val="000000"/>
          <w:sz w:val="28"/>
        </w:rPr>
        <w:t xml:space="preserve"> в отличие от обычных т</w:t>
      </w:r>
      <w:r w:rsidR="00BB37F7" w:rsidRPr="003E4CE3">
        <w:rPr>
          <w:color w:val="000000"/>
          <w:sz w:val="28"/>
        </w:rPr>
        <w:t>иристоров</w:t>
      </w:r>
      <w:r w:rsidRPr="003E4CE3">
        <w:rPr>
          <w:color w:val="000000"/>
          <w:sz w:val="28"/>
        </w:rPr>
        <w:t xml:space="preserve"> способны запираться при подаче сигнала отрицательной полярности на управляющий электрод. Структура запираемого тринистора аналогична структуре обычного тринистора.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b/>
          <w:bCs/>
          <w:color w:val="000000"/>
          <w:sz w:val="28"/>
        </w:rPr>
        <w:t>Симметричные тиристоры (семисторы)</w:t>
      </w:r>
      <w:r w:rsidRPr="003E4CE3">
        <w:rPr>
          <w:color w:val="000000"/>
          <w:sz w:val="28"/>
        </w:rPr>
        <w:t xml:space="preserve"> имеют пятислойную структуру и обладают отрицательным сопротивлением на</w:t>
      </w:r>
      <w:r w:rsidR="00BB37F7">
        <w:rPr>
          <w:color w:val="000000"/>
          <w:sz w:val="28"/>
        </w:rPr>
        <w:t xml:space="preserve"> прямой и обратной ветвях вольт</w:t>
      </w:r>
      <w:r w:rsidRPr="003E4CE3">
        <w:rPr>
          <w:color w:val="000000"/>
          <w:sz w:val="28"/>
        </w:rPr>
        <w:t xml:space="preserve">амперной характеристики. Включают семистор подачей сигналов управления, выключают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снятием разности потенциалов между силовыми электродам</w:t>
      </w:r>
      <w:r w:rsidR="00BB37F7">
        <w:rPr>
          <w:color w:val="000000"/>
          <w:sz w:val="28"/>
        </w:rPr>
        <w:t>и или изменением их полярности.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Условное графическое обозначение всяких тиристоров ниже.</w:t>
      </w:r>
    </w:p>
    <w:p w:rsidR="00BB37F7" w:rsidRDefault="00BB37F7" w:rsidP="00C07A6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7783F">
        <w:rPr>
          <w:color w:val="000000"/>
          <w:sz w:val="28"/>
        </w:rPr>
        <w:pict>
          <v:shape id="_x0000_i1027" type="#_x0000_t75" alt="Условное графическое обозначение тиристоров" style="width:299.25pt;height:68.25pt;mso-wrap-distance-top:11.25pt;mso-wrap-distance-bottom:11.25pt">
            <v:imagedata r:id="rId9" o:title=""/>
          </v:shape>
        </w:pic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3E4CE3">
        <w:rPr>
          <w:color w:val="000000"/>
          <w:sz w:val="28"/>
        </w:rPr>
        <w:t>Рис.</w:t>
      </w:r>
      <w:r w:rsidR="00246D47" w:rsidRPr="003E4CE3">
        <w:rPr>
          <w:color w:val="000000"/>
          <w:sz w:val="28"/>
        </w:rPr>
        <w:t> 4</w:t>
      </w:r>
      <w:r w:rsidRPr="003E4CE3">
        <w:rPr>
          <w:color w:val="000000"/>
          <w:sz w:val="28"/>
        </w:rPr>
        <w:t xml:space="preserve"> Условное графическое обозначение тиристоров: а) диодный тиристор (динистор); б) диодный симметричный тиристор; в) триодный незапираемый тиристор с управлением по аноду; г) триодный незапираемый тиристор с управлением по катоду; д) запираемый тринистор с управлением по аноду; е) запираемый тринистор с управлением по катоду; ж) триодный симметричный незапираемый тиристор с управлением по аноду</w:t>
      </w:r>
    </w:p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DF560F" w:rsidRPr="003E4CE3" w:rsidRDefault="0097783F" w:rsidP="00246D47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 id="_x0000_i1028" type="#_x0000_t75" alt="Типичная схема запуска тиристора" style="width:150pt;height:58.5pt">
            <v:imagedata r:id="rId10" o:title=""/>
          </v:shape>
        </w:pict>
      </w:r>
    </w:p>
    <w:p w:rsidR="00DF560F" w:rsidRPr="003E4CE3" w:rsidRDefault="00246D47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Рис. 5</w:t>
      </w:r>
      <w:r w:rsidR="00DF560F" w:rsidRPr="003E4CE3">
        <w:rPr>
          <w:color w:val="000000"/>
          <w:sz w:val="28"/>
        </w:rPr>
        <w:t>. Типичная схема запуска тиристора</w:t>
      </w:r>
    </w:p>
    <w:p w:rsidR="00BB37F7" w:rsidRDefault="00BB37F7" w:rsidP="00246D47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</w:p>
    <w:p w:rsidR="00246D47" w:rsidRPr="003E4CE3" w:rsidRDefault="00DF560F" w:rsidP="00246D47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Отключение тиристора</w:t>
      </w: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Тиристор перейдет в закрытое состояние, если к управляющему электроду открытого тиристора не приложен никакой сигнал, а его рабочий ток спадет до некоторого значения, называемого током удержания (гипостатическим током).</w:t>
      </w:r>
    </w:p>
    <w:p w:rsidR="00DF560F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Отключение тиристора произойдет, в частности, если была разомкнута цепь нагрузки (рис.</w:t>
      </w:r>
      <w:r w:rsidR="00246D47" w:rsidRPr="003E4CE3">
        <w:rPr>
          <w:color w:val="000000"/>
          <w:sz w:val="28"/>
        </w:rPr>
        <w:t> 6</w:t>
      </w:r>
      <w:r w:rsidRPr="003E4CE3">
        <w:rPr>
          <w:color w:val="000000"/>
          <w:sz w:val="28"/>
        </w:rPr>
        <w:t>а) или напряжение, приложенное к внешней цепи, поменяло полярность (это случается в конце каждого полупериода переменного напряжения питания).</w:t>
      </w:r>
    </w:p>
    <w:p w:rsidR="00BB37F7" w:rsidRDefault="00BB37F7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</w:p>
    <w:p w:rsidR="00DF560F" w:rsidRPr="003E4CE3" w:rsidRDefault="00BB37F7" w:rsidP="00BB37F7">
      <w:pPr>
        <w:pStyle w:val="a3"/>
        <w:spacing w:line="360" w:lineRule="auto"/>
        <w:ind w:firstLine="709"/>
        <w:jc w:val="both"/>
      </w:pPr>
      <w:r>
        <w:br w:type="page"/>
      </w:r>
      <w:r w:rsidR="0097783F">
        <w:pict>
          <v:shape id="_x0000_i1029" type="#_x0000_t75" alt="Способы отключения тиристора" style="width:129pt;height:180.75pt">
            <v:imagedata r:id="rId11" o:title=""/>
          </v:shape>
        </w:pict>
      </w:r>
    </w:p>
    <w:p w:rsidR="00246D47" w:rsidRPr="003E4CE3" w:rsidRDefault="00246D47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Рис. 6</w:t>
      </w:r>
      <w:r w:rsidR="00DF560F" w:rsidRPr="003E4CE3">
        <w:rPr>
          <w:color w:val="000000"/>
          <w:sz w:val="28"/>
        </w:rPr>
        <w:t>. Способы отключения тиристора</w:t>
      </w:r>
    </w:p>
    <w:p w:rsidR="00BB37F7" w:rsidRDefault="00BB37F7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Когда тиристор работает при постоянном токе, отключение может быть произведено с помощью механического выключателя.</w:t>
      </w: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Включенный последовательно с нагрузкой этот ключ используется для отключения рабочей цепи.</w:t>
      </w: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Включенный параллельно основным электродам тиристора (рис.</w:t>
      </w:r>
      <w:r w:rsidR="00246D47" w:rsidRPr="003E4CE3">
        <w:rPr>
          <w:color w:val="000000"/>
          <w:sz w:val="28"/>
        </w:rPr>
        <w:t> 6</w:t>
      </w:r>
      <w:r w:rsidRPr="003E4CE3">
        <w:rPr>
          <w:color w:val="000000"/>
          <w:sz w:val="28"/>
        </w:rPr>
        <w:t>б) ключ шунтирует анодный ток, и тиристор при этом переходит в закрытое состояние. Некоторые тиристоры повторно включаются после размыкания ключа. Это объясняется тем, что при размыкании ключа заряжается паразитная емкость р-n перехода тиристора, вызывая помехи.</w:t>
      </w: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Поэтому предпочитают размещать ключ между управляющим электродом и катодом тиристора (рис.</w:t>
      </w:r>
      <w:r w:rsidR="00246D47" w:rsidRPr="003E4CE3">
        <w:rPr>
          <w:color w:val="000000"/>
          <w:sz w:val="28"/>
        </w:rPr>
        <w:t> 1</w:t>
      </w:r>
      <w:r w:rsidRPr="003E4CE3">
        <w:rPr>
          <w:color w:val="000000"/>
          <w:sz w:val="28"/>
        </w:rPr>
        <w:t>.6в), что гарантирует правильное отключение посредством отсечения удерживающего тока. Одновременно смещается в обратном направлении переход р-n, соответствующий диоду D2 из схемы замещения тиристора тремя диодами (рис.</w:t>
      </w:r>
      <w:r w:rsidR="00246D47" w:rsidRPr="003E4CE3">
        <w:rPr>
          <w:color w:val="000000"/>
          <w:sz w:val="28"/>
        </w:rPr>
        <w:t> 2</w:t>
      </w:r>
      <w:r w:rsidRPr="003E4CE3">
        <w:rPr>
          <w:color w:val="000000"/>
          <w:sz w:val="28"/>
        </w:rPr>
        <w:t>).</w:t>
      </w:r>
    </w:p>
    <w:p w:rsidR="00BB37F7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На рис.</w:t>
      </w:r>
      <w:r w:rsidR="00246D47" w:rsidRPr="003E4CE3">
        <w:rPr>
          <w:color w:val="000000"/>
          <w:sz w:val="28"/>
        </w:rPr>
        <w:t> 6</w:t>
      </w:r>
      <w:r w:rsidRPr="003E4CE3">
        <w:rPr>
          <w:color w:val="000000"/>
          <w:sz w:val="28"/>
        </w:rPr>
        <w:t>а-д представлены различные варианты схем отключения тиристора, среди них и ранее упоминавшиеся. Другие, как правило, применяются, когда требуется отключать тиристор с помощью дополнительной цепи. В этих случаях механический выключатель можно заменить вспомогательным тиристором или ключевым транзистором, как показано на рис.</w:t>
      </w:r>
      <w:r w:rsidR="00246D47" w:rsidRPr="003E4CE3">
        <w:rPr>
          <w:color w:val="000000"/>
          <w:sz w:val="28"/>
        </w:rPr>
        <w:t> 7</w:t>
      </w:r>
      <w:r w:rsidRPr="003E4CE3">
        <w:rPr>
          <w:color w:val="000000"/>
          <w:sz w:val="28"/>
        </w:rPr>
        <w:t>.</w:t>
      </w:r>
    </w:p>
    <w:p w:rsidR="00DF560F" w:rsidRPr="003E4CE3" w:rsidRDefault="00BB37F7" w:rsidP="00BB37F7">
      <w:pPr>
        <w:pStyle w:val="a3"/>
        <w:spacing w:line="360" w:lineRule="auto"/>
        <w:ind w:firstLine="709"/>
        <w:jc w:val="both"/>
      </w:pPr>
      <w:r>
        <w:br w:type="page"/>
      </w:r>
      <w:r w:rsidR="0097783F">
        <w:pict>
          <v:shape id="_x0000_i1030" type="#_x0000_t75" alt="Классические схемы отключения тиристора с помощью дополнительной цепи" style="width:300pt;height:87pt">
            <v:imagedata r:id="rId12" o:title=""/>
          </v:shape>
        </w:pict>
      </w:r>
    </w:p>
    <w:p w:rsidR="00DF560F" w:rsidRPr="003E4CE3" w:rsidRDefault="00246D47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Рис. 7</w:t>
      </w:r>
      <w:r w:rsidR="00DF560F" w:rsidRPr="003E4CE3">
        <w:rPr>
          <w:color w:val="000000"/>
          <w:sz w:val="28"/>
        </w:rPr>
        <w:t>. Классические схемы отключения тиристора с помощью дополнительной цепи</w:t>
      </w:r>
    </w:p>
    <w:p w:rsidR="00BB37F7" w:rsidRDefault="00BB37F7" w:rsidP="00246D47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</w:p>
    <w:p w:rsidR="00246D47" w:rsidRPr="003E4CE3" w:rsidRDefault="00DF560F" w:rsidP="00246D47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Симистор</w:t>
      </w: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Симиcmop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полупроводниковый прибор, который широко используется в системах, питающихся переменным напряжением. Упрощенно он может рассматриваться как управляемый выключатель. В закрытом состоянии он ведет себя как разомкнутый выключатель. Напротив, подача управляющего тока на управляющий электрод симис-тора ведет к переходу его в проводящее состояние. В это время симистор подобен замкнутому выключателю.</w:t>
      </w:r>
    </w:p>
    <w:p w:rsidR="00246D47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При отсутствии управляющего тока симистор во время любого полупериода переменного напряжения питания неизбежно переходит из состояния проводимости в закрытое состояние.</w:t>
      </w:r>
    </w:p>
    <w:p w:rsidR="00DF560F" w:rsidRPr="003E4CE3" w:rsidRDefault="00DF560F" w:rsidP="00246D47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Кроме работы в релейном режиме в термостате или светочувствительном выключателе, разработаны и широко используются системы регулирования, функционирующие по принципу фазового управления напряжением нагрузки, или, другими словами, плавные регуляторы.</w:t>
      </w:r>
    </w:p>
    <w:p w:rsidR="00BB37F7" w:rsidRDefault="00BB37F7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46D47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4CE3">
        <w:rPr>
          <w:b/>
          <w:color w:val="000000"/>
          <w:sz w:val="28"/>
          <w:szCs w:val="32"/>
        </w:rPr>
        <w:t>3</w:t>
      </w:r>
      <w:r w:rsidR="00246D47" w:rsidRPr="003E4CE3">
        <w:rPr>
          <w:b/>
          <w:color w:val="000000"/>
          <w:sz w:val="28"/>
          <w:szCs w:val="32"/>
        </w:rPr>
        <w:t>–2</w:t>
      </w:r>
      <w:r w:rsidRPr="003E4CE3">
        <w:rPr>
          <w:b/>
          <w:color w:val="000000"/>
          <w:sz w:val="28"/>
          <w:szCs w:val="32"/>
        </w:rPr>
        <w:t xml:space="preserve"> Автотрансформатор: Назначение, устройство и принцип работы, достоинство и н</w:t>
      </w:r>
      <w:r w:rsidR="00BB37F7">
        <w:rPr>
          <w:b/>
          <w:color w:val="000000"/>
          <w:sz w:val="28"/>
          <w:szCs w:val="32"/>
        </w:rPr>
        <w:t>едостатки, область применения</w:t>
      </w:r>
    </w:p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246D47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Автотрансформатором называется такой трансформатор, у которого имеется только одна обмотка, часть которой принадлежит одновременно вторичной и первичной цепям. Схема однофазного трансформатора изображена на рис.</w:t>
      </w:r>
      <w:r w:rsidR="00246D47" w:rsidRPr="003E4CE3">
        <w:rPr>
          <w:color w:val="000000"/>
          <w:sz w:val="28"/>
          <w:szCs w:val="27"/>
        </w:rPr>
        <w:t> 1</w:t>
      </w:r>
      <w:r w:rsidRPr="003E4CE3">
        <w:rPr>
          <w:color w:val="000000"/>
          <w:sz w:val="28"/>
          <w:szCs w:val="27"/>
        </w:rPr>
        <w:t>0.9.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Режим холостого хода автотрансформатора, когда I</w:t>
      </w:r>
      <w:r w:rsidRPr="003E4CE3">
        <w:rPr>
          <w:color w:val="000000"/>
          <w:sz w:val="28"/>
          <w:szCs w:val="27"/>
          <w:vertAlign w:val="subscript"/>
        </w:rPr>
        <w:t>2</w:t>
      </w:r>
      <w:r w:rsidRPr="003E4CE3">
        <w:rPr>
          <w:color w:val="000000"/>
          <w:sz w:val="28"/>
          <w:szCs w:val="27"/>
        </w:rPr>
        <w:t xml:space="preserve"> = 0, ничем не отличается от режима холостого</w:t>
      </w:r>
      <w:r w:rsidR="00BB37F7">
        <w:rPr>
          <w:color w:val="000000"/>
          <w:sz w:val="28"/>
          <w:szCs w:val="27"/>
        </w:rPr>
        <w:t xml:space="preserve"> хода обычного трансформатора. 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Подводимое к трансформатору напряжение U</w:t>
      </w:r>
      <w:r w:rsidRPr="003E4CE3">
        <w:rPr>
          <w:color w:val="000000"/>
          <w:sz w:val="28"/>
          <w:szCs w:val="27"/>
          <w:vertAlign w:val="subscript"/>
        </w:rPr>
        <w:t>1</w:t>
      </w:r>
      <w:r w:rsidRPr="003E4CE3">
        <w:rPr>
          <w:color w:val="000000"/>
          <w:sz w:val="28"/>
          <w:szCs w:val="27"/>
        </w:rPr>
        <w:t xml:space="preserve"> = U</w:t>
      </w:r>
      <w:r w:rsidRPr="003E4CE3">
        <w:rPr>
          <w:color w:val="000000"/>
          <w:sz w:val="28"/>
          <w:szCs w:val="27"/>
          <w:vertAlign w:val="subscript"/>
        </w:rPr>
        <w:t>AB</w:t>
      </w:r>
      <w:r w:rsidRPr="003E4CE3">
        <w:rPr>
          <w:color w:val="000000"/>
          <w:sz w:val="28"/>
          <w:szCs w:val="27"/>
        </w:rPr>
        <w:t xml:space="preserve"> равномерно распределяется ме</w:t>
      </w:r>
      <w:r w:rsidR="00BB37F7">
        <w:rPr>
          <w:color w:val="000000"/>
          <w:sz w:val="28"/>
          <w:szCs w:val="27"/>
        </w:rPr>
        <w:t xml:space="preserve">жду витками первичной обмотки. </w:t>
      </w:r>
    </w:p>
    <w:p w:rsidR="00DF560F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Вторичное напряжение</w:t>
      </w:r>
    </w:p>
    <w:p w:rsidR="00BB37F7" w:rsidRPr="003E4CE3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246D47" w:rsidRPr="003E4CE3" w:rsidRDefault="0097783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pict>
          <v:shape id="_x0000_i1031" type="#_x0000_t75" alt="" style="width:135pt;height:30pt">
            <v:imagedata r:id="rId13" o:title=""/>
          </v:shape>
        </w:pict>
      </w:r>
    </w:p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246D47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где </w:t>
      </w:r>
      <w:r w:rsidR="0097783F">
        <w:rPr>
          <w:color w:val="000000"/>
          <w:sz w:val="28"/>
          <w:szCs w:val="27"/>
        </w:rPr>
        <w:pict>
          <v:shape id="_x0000_i1032" type="#_x0000_t75" alt="" style="width:56.25pt;height:30pt">
            <v:imagedata r:id="rId14" o:title=""/>
          </v:shape>
        </w:pict>
      </w:r>
      <w:r w:rsidRPr="003E4CE3">
        <w:rPr>
          <w:color w:val="000000"/>
          <w:sz w:val="28"/>
          <w:szCs w:val="27"/>
        </w:rPr>
        <w:t xml:space="preserve"> коэффициент трансформации.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Автотрансформаторы выгодно использовать в тех случаях, когда коэффициент т</w:t>
      </w:r>
      <w:r w:rsidR="00BB37F7">
        <w:rPr>
          <w:color w:val="000000"/>
          <w:sz w:val="28"/>
          <w:szCs w:val="27"/>
        </w:rPr>
        <w:t xml:space="preserve">рансформации близок к единице. 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Многообмоточные (одна первичная и несколько вторичных) трансформаторы используются в радиотехнических схемах для по</w:t>
      </w:r>
      <w:r w:rsidR="00BB37F7">
        <w:rPr>
          <w:color w:val="000000"/>
          <w:sz w:val="28"/>
          <w:szCs w:val="27"/>
        </w:rPr>
        <w:t xml:space="preserve">лучения нескольких напряжений. </w:t>
      </w:r>
    </w:p>
    <w:p w:rsid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3E4CE3">
        <w:rPr>
          <w:color w:val="000000"/>
          <w:sz w:val="28"/>
          <w:szCs w:val="27"/>
        </w:rPr>
        <w:t>В режиме холостого хода работа таких трансформаторов не</w:t>
      </w:r>
      <w:r w:rsidR="00BB37F7">
        <w:rPr>
          <w:color w:val="000000"/>
          <w:sz w:val="28"/>
          <w:szCs w:val="27"/>
        </w:rPr>
        <w:t xml:space="preserve"> отличается от двухобмоточных. 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4CE3">
        <w:rPr>
          <w:color w:val="000000"/>
          <w:sz w:val="28"/>
          <w:szCs w:val="27"/>
        </w:rPr>
        <w:t>В трехфазной сети переменного тока преобразование напряжений осуществляется с помощью трехфазного трансформатора с общим для трех фаз сердечником. В трехфазном трансформаторе с общим магнитопроводом магнитный поток любой из фаз может замыкаться через стержни, на которых расположены обмотки двух других фаз. Затраты стали на трехфазный трансформатор значительно меньше, чем на три однофазных трансформатора.</w:t>
      </w:r>
    </w:p>
    <w:p w:rsidR="00BB37F7" w:rsidRDefault="00BB37F7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3E4CE3" w:rsidRDefault="00BB37F7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F560F" w:rsidRPr="003E4CE3">
        <w:rPr>
          <w:b/>
          <w:color w:val="000000"/>
          <w:sz w:val="28"/>
          <w:szCs w:val="32"/>
        </w:rPr>
        <w:t>3</w:t>
      </w:r>
      <w:r w:rsidR="00246D47" w:rsidRPr="003E4CE3">
        <w:rPr>
          <w:b/>
          <w:color w:val="000000"/>
          <w:sz w:val="28"/>
          <w:szCs w:val="32"/>
        </w:rPr>
        <w:t>–3</w:t>
      </w:r>
      <w:r w:rsidR="00DF560F" w:rsidRPr="003E4CE3">
        <w:rPr>
          <w:b/>
          <w:color w:val="000000"/>
          <w:sz w:val="28"/>
          <w:szCs w:val="32"/>
        </w:rPr>
        <w:t xml:space="preserve"> Техническое обслуживание эл. машин: осмотр, необходимые электрические измерения, испытание м</w:t>
      </w:r>
      <w:r>
        <w:rPr>
          <w:b/>
          <w:color w:val="000000"/>
          <w:sz w:val="28"/>
          <w:szCs w:val="32"/>
        </w:rPr>
        <w:t>ашин, устранение неисправностей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3E4CE3" w:rsidRDefault="00DF560F" w:rsidP="00246D4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1" w:name="_Toc96523440"/>
      <w:r w:rsidRPr="003E4CE3">
        <w:rPr>
          <w:color w:val="000000"/>
          <w:sz w:val="28"/>
        </w:rPr>
        <w:t>Обслуживание и ремонт электрических двигателей</w:t>
      </w:r>
      <w:bookmarkEnd w:id="1"/>
    </w:p>
    <w:p w:rsidR="00246D47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Для поддержания длительной работоспособности электрических двигателей большое значение имеет их техническое обслуживание в межремонтные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периоды. К техническому обслуживанию допускается дежурный персонал цеха, участка, в обязанности которого входит следить за температурным режимом двигателя, состоянием его щеточного контакта, коллектора и контактных колец, вибрацией, состоянием подшипников и их смазки. Приостановке оборудования для профилактических работ дежурный персонал продувает машины сжатым воздухом, осматривает состояние муфт, проверяет крепление болтов, наличие смазки в подшипниках, зачищает коллектор и контактные кольца, проверяет работу щеткодержателей, состояние изоляции и осматривает заземляющие устройства, устанавливает щетки в нейтральное положение и прочищает вентиляционные каналы.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Электрические двигатели в зависимости от класса изоляционного материала имеют различные предельно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допустимые превышения температуры (от 60є до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90є),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при температуре окружающей среды 40єС. Перегрев электрического двигателя опасен в первую очередь для обмоток, что приводит к сокращению их срока службы, а иногда и к аварии машины.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Нагрев электрической машины зависит от нагрузки и режима работы. Основной причиной перегрева является перегрузка электрического двигателя по току, которая при длительном режиме определяется контрольным замером тока в цепи статора для эл./двигателей переменного тока и в цепи якоря в эл./двигателях постоянного тока. Двигатели которые работают в повторно-кратковременном режиме, имеют постоянно изменяющийся ток, поэтому оценить их загрузку по щитовым приборам невозможно. В этом случае проводят осцилографирование тока на специальных приборах, определяя эквивалентное значение тока за цикл работы механизма. Перегрев двигателя при его нормальной загрузке возможен из-за ухудшения охлаждения или при увеличении температуры окружающей среды выше 40єС.</w:t>
      </w:r>
    </w:p>
    <w:p w:rsidR="00246D47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Нагрев двигателя определяют термометром или специальными встроенными приборами, устанавливаемых на двигателях мощностью более 100кВт. При отсутствии таких приборов нагрев двигателей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проверяют на ощупь рукой. Если очень горячо, измеряют переносным термометром, лучше спиртовым, не имеющим погрешностей в магнитном поле. Активную часть термометра плотно обертывают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алюминиевой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фольгой и прижимают к месту измерения на поверхности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двигателя, а сверху место изоляции накрывают теплоизоляционной ватой.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Ниже приведены (Таблицы2</w:t>
      </w:r>
      <w:r w:rsidR="00246D47" w:rsidRPr="003E4CE3">
        <w:rPr>
          <w:color w:val="000000"/>
          <w:sz w:val="28"/>
          <w:szCs w:val="32"/>
        </w:rPr>
        <w:t>–5</w:t>
      </w:r>
      <w:r w:rsidRPr="003E4CE3">
        <w:rPr>
          <w:color w:val="000000"/>
          <w:sz w:val="28"/>
          <w:szCs w:val="32"/>
        </w:rPr>
        <w:t>) основные неисправности электродвигателей переменного (асинхронных) и постоянного тока, возможные причины и способы их выявления.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Также приведены (Таблицы6</w:t>
      </w:r>
      <w:r w:rsidR="00246D47" w:rsidRPr="003E4CE3">
        <w:rPr>
          <w:color w:val="000000"/>
          <w:sz w:val="28"/>
          <w:szCs w:val="32"/>
        </w:rPr>
        <w:t>–7</w:t>
      </w:r>
      <w:r w:rsidRPr="003E4CE3">
        <w:rPr>
          <w:color w:val="000000"/>
          <w:sz w:val="28"/>
          <w:szCs w:val="32"/>
        </w:rPr>
        <w:t>)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требования к разборке электродвигателей и сведения по их надзору и уходу.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560F" w:rsidRP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37F7">
        <w:rPr>
          <w:color w:val="000000"/>
          <w:sz w:val="28"/>
          <w:szCs w:val="36"/>
        </w:rPr>
        <w:t>Таблица</w:t>
      </w:r>
      <w:r w:rsidR="00BB37F7" w:rsidRPr="00BB37F7">
        <w:rPr>
          <w:color w:val="000000"/>
          <w:sz w:val="28"/>
          <w:szCs w:val="36"/>
        </w:rPr>
        <w:t xml:space="preserve"> </w:t>
      </w:r>
      <w:r w:rsidRPr="00BB37F7">
        <w:rPr>
          <w:color w:val="000000"/>
          <w:sz w:val="28"/>
          <w:szCs w:val="36"/>
        </w:rPr>
        <w:t>2</w:t>
      </w:r>
      <w:r w:rsidR="00246D47" w:rsidRPr="00BB37F7">
        <w:rPr>
          <w:color w:val="000000"/>
          <w:sz w:val="28"/>
          <w:szCs w:val="36"/>
        </w:rPr>
        <w:t>: Не</w:t>
      </w:r>
      <w:r w:rsidRPr="00BB37F7">
        <w:rPr>
          <w:color w:val="000000"/>
          <w:sz w:val="28"/>
          <w:szCs w:val="36"/>
        </w:rPr>
        <w:t>исправности трехфазных асинхронных двигателей и способы их выявления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31"/>
        <w:gridCol w:w="3479"/>
        <w:gridCol w:w="3087"/>
      </w:tblGrid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b/>
                <w:color w:val="000000"/>
                <w:sz w:val="20"/>
                <w:szCs w:val="32"/>
              </w:rPr>
              <w:t>Характер неисправности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b/>
                <w:color w:val="000000"/>
                <w:sz w:val="20"/>
                <w:szCs w:val="32"/>
              </w:rPr>
              <w:t>Возможная</w:t>
            </w:r>
            <w:r w:rsidR="00246D47" w:rsidRPr="00B01DCA">
              <w:rPr>
                <w:b/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b/>
                <w:color w:val="000000"/>
                <w:sz w:val="20"/>
                <w:szCs w:val="32"/>
              </w:rPr>
              <w:t>причина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b/>
                <w:color w:val="000000"/>
                <w:sz w:val="20"/>
                <w:szCs w:val="32"/>
              </w:rPr>
              <w:t>Способ выявления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не запускается без нагрузки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-Обрыв (в одном из проводов) питающей линии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О</w:t>
            </w:r>
            <w:r w:rsidR="00DF560F" w:rsidRPr="00B01DCA">
              <w:rPr>
                <w:color w:val="000000"/>
                <w:sz w:val="20"/>
                <w:szCs w:val="32"/>
              </w:rPr>
              <w:t>брыв в одной из обмоток фаз статора двигателя (при включении «звездой»)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напряжение линии (линейные напряжения Uлин.)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предохранители или ток в питающих проводах или сопротивление обмоток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фаз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не развивает номинальную частоту вращения и гудит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-Одностороннее притяжение ротора вследствие износа подшипников, перекоса подшипниковых щитов или изгиба вала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зазор между статором и ротором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останавливается при увеличении нагрузки. Пусковой или максимальный момент недостаточен.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-Понижение напряжения сети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В</w:t>
            </w:r>
            <w:r w:rsidR="00DF560F" w:rsidRPr="00B01DCA">
              <w:rPr>
                <w:color w:val="000000"/>
                <w:sz w:val="20"/>
                <w:szCs w:val="32"/>
              </w:rPr>
              <w:t>ключение фаз обмотки звездой вместо треугольника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О</w:t>
            </w:r>
            <w:r w:rsidR="00DF560F" w:rsidRPr="00B01DCA">
              <w:rPr>
                <w:color w:val="000000"/>
                <w:sz w:val="20"/>
                <w:szCs w:val="32"/>
              </w:rPr>
              <w:t>брыв в одной из фаз статора двигателя (при включении фаз треугольником)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М</w:t>
            </w:r>
            <w:r w:rsidR="00DF560F" w:rsidRPr="00B01DCA">
              <w:rPr>
                <w:color w:val="000000"/>
                <w:sz w:val="20"/>
                <w:szCs w:val="32"/>
              </w:rPr>
              <w:t>ежвитковое замыкание в обмотке статора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О</w:t>
            </w:r>
            <w:r w:rsidR="00DF560F" w:rsidRPr="00B01DCA">
              <w:rPr>
                <w:color w:val="000000"/>
                <w:sz w:val="20"/>
                <w:szCs w:val="32"/>
              </w:rPr>
              <w:t>брыв или распайка в обмотке ротора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Н</w:t>
            </w:r>
            <w:r w:rsidR="00DF560F" w:rsidRPr="00B01DCA">
              <w:rPr>
                <w:color w:val="000000"/>
                <w:sz w:val="20"/>
                <w:szCs w:val="32"/>
              </w:rPr>
              <w:t>еисправный пусковой реостат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ерегрузка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Uлин.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схему соединения обмоток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сопротивление обмоток фаз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То же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ток к.з.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(фазный ротор)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исправность реостата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нагрузку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дает пониженное число оборотов в минуту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-Пониженное Uсети.</w:t>
            </w:r>
          </w:p>
          <w:p w:rsidR="00246D47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овышенное сопротивление обмотки ротора в результате: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р</w:t>
            </w:r>
            <w:r w:rsidR="00DF560F" w:rsidRPr="00B01DCA">
              <w:rPr>
                <w:color w:val="000000"/>
                <w:sz w:val="20"/>
                <w:szCs w:val="32"/>
              </w:rPr>
              <w:t>аспайки, плохой заливки, трещин в стержнях и кольцах к.з. ротора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Н</w:t>
            </w:r>
            <w:r w:rsidR="00DF560F" w:rsidRPr="00B01DCA">
              <w:rPr>
                <w:color w:val="000000"/>
                <w:sz w:val="20"/>
                <w:szCs w:val="32"/>
              </w:rPr>
              <w:t>еисправности колец, щеток (фазный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ротор)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Uсети.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ток короткого замыкания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Осмотреть кольца, щетки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не развертывается (застревает при малых оборотах ротора), гудит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-Обрыв в обмотке ротора или цепи кольца, неисправность короткозамыкающего механизма (фазного ротора) неисправность пускового реостата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О</w:t>
            </w:r>
            <w:r w:rsidR="00DF560F" w:rsidRPr="00B01DCA">
              <w:rPr>
                <w:color w:val="000000"/>
                <w:sz w:val="20"/>
                <w:szCs w:val="32"/>
              </w:rPr>
              <w:t>брывы в нескольких стержнях или замыкающих кольцах короткозамкнутого ротора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еревернута фаза обмотки статора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сопротивление фаз обмотки ротора и пускового реостата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ток короткого замыкания</w:t>
            </w:r>
          </w:p>
          <w:p w:rsidR="00BB37F7" w:rsidRPr="00B01DCA" w:rsidRDefault="00BB37F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ток в питающих проводах; маркировку концов обмотки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приходит во вращения при разомкнутом фазном роторе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-Межвитковое замыкание в роторе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ерекрытии между стержнями ротора при пуске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магнитным ярмом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Осмотреть лобовые части и головки стержней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Повышенный нагрев статора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Повышенный ток в обмотках статора в результате: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о</w:t>
            </w:r>
            <w:r w:rsidR="00DF560F" w:rsidRPr="00B01DCA">
              <w:rPr>
                <w:color w:val="000000"/>
                <w:sz w:val="20"/>
                <w:szCs w:val="32"/>
              </w:rPr>
              <w:t>брыва в одном из трех проводов питающей линии в цепи статора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овышенного или пониженного напряжения в сети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ерегрузки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м</w:t>
            </w:r>
            <w:r w:rsidR="00DF560F" w:rsidRPr="00B01DCA">
              <w:rPr>
                <w:color w:val="000000"/>
                <w:sz w:val="20"/>
                <w:szCs w:val="32"/>
              </w:rPr>
              <w:t>ежвиткового замыкания в обмотке статора, замыкания</w:t>
            </w:r>
            <w:r w:rsidRPr="00B01DCA">
              <w:rPr>
                <w:color w:val="000000"/>
                <w:sz w:val="20"/>
                <w:szCs w:val="32"/>
              </w:rPr>
              <w:t xml:space="preserve"> </w:t>
            </w:r>
            <w:r w:rsidR="00DF560F" w:rsidRPr="00B01DCA">
              <w:rPr>
                <w:color w:val="000000"/>
                <w:sz w:val="20"/>
                <w:szCs w:val="32"/>
              </w:rPr>
              <w:t>между обмотками фаз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предохранители, а также U между фазами, замерить ток в цепи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напряжение (U) между фазами питающей линии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То же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Проверить: ток в питающих проводах, изоляцию обмоток, сопротивление обмоток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Перегрев ротора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-ухудшение вентиляции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Повышенный ток в роторе в результате: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ониженного Ucети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ерегрузки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р</w:t>
            </w:r>
            <w:r w:rsidR="00DF560F" w:rsidRPr="00B01DCA">
              <w:rPr>
                <w:color w:val="000000"/>
                <w:sz w:val="20"/>
                <w:szCs w:val="32"/>
              </w:rPr>
              <w:t>аспайки соединений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Прочистить вентиляционные каналы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Uлин.,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Проверить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нагрузку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места пайки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Значение тока, потребляемого двигателем, периодически колеблется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Обрыв в роторе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ток короткого замыкания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При включении срабатывает защита (большой ток)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-перевернута фаза обмотки статора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с</w:t>
            </w:r>
            <w:r w:rsidR="00DF560F" w:rsidRPr="00B01DCA">
              <w:rPr>
                <w:color w:val="000000"/>
                <w:sz w:val="20"/>
                <w:szCs w:val="32"/>
              </w:rPr>
              <w:t>оединение фаз обмотки статора в треугольник вместо звезды</w:t>
            </w:r>
          </w:p>
          <w:p w:rsidR="00BB37F7" w:rsidRPr="00B01DCA" w:rsidRDefault="00BB37F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з</w:t>
            </w:r>
            <w:r w:rsidR="00DF560F" w:rsidRPr="00B01DCA">
              <w:rPr>
                <w:color w:val="000000"/>
                <w:sz w:val="20"/>
                <w:szCs w:val="32"/>
              </w:rPr>
              <w:t>амыкание обмоток на корпус или между собой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маркировку концов обмотки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схему соединения обмоток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изоляцию обмоток на корпус и между собой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Перегрев подшипников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Отсутствие смазки. Загрязненная смазка.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Неподходящий сорт смазки.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Износ подшипника.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Промыть заменить смазку.</w:t>
            </w:r>
          </w:p>
          <w:p w:rsidR="00BB37F7" w:rsidRPr="00B01DCA" w:rsidRDefault="00BB37F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То же.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Заменить.</w:t>
            </w:r>
          </w:p>
        </w:tc>
      </w:tr>
      <w:tr w:rsidR="00DF560F" w:rsidRPr="00B01DCA" w:rsidTr="00B01DCA">
        <w:trPr>
          <w:jc w:val="center"/>
        </w:trPr>
        <w:tc>
          <w:tcPr>
            <w:tcW w:w="1469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Механические колебания двигателя</w:t>
            </w:r>
          </w:p>
        </w:tc>
        <w:tc>
          <w:tcPr>
            <w:tcW w:w="1871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Небаланс ротора,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большая осевая игра ротора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Износ скользящих подшипников</w:t>
            </w:r>
          </w:p>
        </w:tc>
        <w:tc>
          <w:tcPr>
            <w:tcW w:w="16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балансировку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зазор в подшипниках и их установку.</w:t>
            </w:r>
          </w:p>
        </w:tc>
      </w:tr>
    </w:tbl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1 Когда обрыв происходит на ходу, двигатель продолжает вращаться и если его своевременно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не остановить, то он сгорит.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2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Обрыв питающего провода</w:t>
      </w:r>
      <w:r w:rsidR="00246D47" w:rsidRPr="003E4CE3">
        <w:rPr>
          <w:color w:val="000000"/>
          <w:sz w:val="28"/>
          <w:szCs w:val="32"/>
        </w:rPr>
        <w:t xml:space="preserve"> </w:t>
      </w:r>
      <w:r w:rsidRPr="003E4CE3">
        <w:rPr>
          <w:color w:val="000000"/>
          <w:sz w:val="28"/>
          <w:szCs w:val="32"/>
        </w:rPr>
        <w:t>и несоответствующая защита являются частой причиной повреждения статорной обмотки трехфазных асинхронных двигателей. 3 Включение обмотки «звездой» вместо «треугольника» приводит к понижению напряжения на каждой из обмоток в 1,73 раза и, следовательно, к уменьшению пускового и максимального моментов в три раза.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560F" w:rsidRPr="003E4CE3" w:rsidRDefault="00BB37F7" w:rsidP="00246D47">
      <w:pPr>
        <w:pStyle w:val="a4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DF560F" w:rsidRPr="003E4CE3">
        <w:rPr>
          <w:color w:val="000000"/>
        </w:rPr>
        <w:t>Таблица</w:t>
      </w:r>
      <w:r>
        <w:rPr>
          <w:color w:val="000000"/>
        </w:rPr>
        <w:t xml:space="preserve"> </w:t>
      </w:r>
      <w:r w:rsidR="00DF560F" w:rsidRPr="003E4CE3">
        <w:rPr>
          <w:color w:val="000000"/>
        </w:rPr>
        <w:t>3: Неисправности электрических двигателей постоянного тока.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2"/>
        <w:gridCol w:w="3481"/>
        <w:gridCol w:w="3804"/>
      </w:tblGrid>
      <w:tr w:rsidR="00DF560F" w:rsidRPr="00B01DCA" w:rsidTr="00B01DCA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Неисправность</w:t>
            </w:r>
          </w:p>
        </w:tc>
        <w:tc>
          <w:tcPr>
            <w:tcW w:w="187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Возможная причина</w:t>
            </w:r>
          </w:p>
        </w:tc>
        <w:tc>
          <w:tcPr>
            <w:tcW w:w="204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Способ устранения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Искрят все щетки или их часть</w:t>
            </w:r>
          </w:p>
        </w:tc>
        <w:tc>
          <w:tcPr>
            <w:tcW w:w="187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Щетки установлены неправильно</w:t>
            </w:r>
          </w:p>
        </w:tc>
        <w:tc>
          <w:tcPr>
            <w:tcW w:w="204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Проверить положение щеток по заводским меткам, имеющимся на траверсе.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Искрение сопровождается повышенным нагревом коллектора и щеток.</w:t>
            </w:r>
          </w:p>
        </w:tc>
        <w:tc>
          <w:tcPr>
            <w:tcW w:w="187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-Щетки в плохом состоянии (имеют неровную обгоревшую рабочую поверхность с царапинами; плохо пришлифованы; их края обломаны или обгорели) и неправильно установлены в щеткодержателях. Размеры обойм щеткодержателей не соответствуют размерам щеток*, плохой контакт между щетками и их арматурой.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Щ</w:t>
            </w:r>
            <w:r w:rsidR="00DF560F" w:rsidRPr="00B01DCA">
              <w:rPr>
                <w:color w:val="000000"/>
                <w:sz w:val="20"/>
                <w:szCs w:val="32"/>
              </w:rPr>
              <w:t>етки слабо прилегают к коллектору.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П</w:t>
            </w:r>
            <w:r w:rsidR="00DF560F" w:rsidRPr="00B01DCA">
              <w:rPr>
                <w:color w:val="000000"/>
                <w:sz w:val="20"/>
                <w:szCs w:val="32"/>
              </w:rPr>
              <w:t>оставлены угольные щетки неподходящей марки (слишком мягкие или твердые).</w:t>
            </w:r>
          </w:p>
        </w:tc>
        <w:tc>
          <w:tcPr>
            <w:tcW w:w="204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Следует правильно установить щеткодержатели и щетки. Угольные щетки тщательно пришлифовать к коллектору стеклянной шкуркой, наждачной бумагой не рекомендуется.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Сильнее прижать щетки, в случае надобности укоротить нажимную пружину, лучше заменить её новой**.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Заменить щетки.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Равномерно перегрета вся машина. Других признаков ненормальной работы нет.</w:t>
            </w:r>
          </w:p>
        </w:tc>
        <w:tc>
          <w:tcPr>
            <w:tcW w:w="187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Машина перегружена.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Вентиляционные пути машины засорились; активная сталь и обмотки покрылись теплоизолирующим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слоем мелких волокон и пыли.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Засорились воздушные фильтры.</w:t>
            </w:r>
          </w:p>
        </w:tc>
        <w:tc>
          <w:tcPr>
            <w:tcW w:w="204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Снизить нагрузку. При отсутствии искрения щеток усилить вентиляцию машины.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Тщательно очистить машину и продуть сжатым, чистым и сухим воздухом.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Очистить фильтры.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Двигатель не запускается. В якоре нет тока при включенном реостате.</w:t>
            </w:r>
          </w:p>
        </w:tc>
        <w:tc>
          <w:tcPr>
            <w:tcW w:w="187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Перегорели предохранители.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Обрыв в пусковом реостате или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в проводах.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Обрыв в обмотках якоря.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204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Заменить на другие.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Найти при помощи приборов обрыв и устранить его.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Найти место обрыва (обрыв чаще всего происходит в соединениях между коллектором и обмоткой).</w:t>
            </w:r>
          </w:p>
        </w:tc>
      </w:tr>
    </w:tbl>
    <w:p w:rsidR="00DF560F" w:rsidRPr="003E4CE3" w:rsidRDefault="00DF560F" w:rsidP="00BB37F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BB37F7" w:rsidRDefault="00BB37F7" w:rsidP="00BB3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DF560F" w:rsidRPr="00BB37F7">
        <w:rPr>
          <w:sz w:val="28"/>
          <w:szCs w:val="28"/>
        </w:rPr>
        <w:t>Таблица</w:t>
      </w:r>
      <w:r w:rsidRPr="00BB37F7">
        <w:rPr>
          <w:sz w:val="28"/>
          <w:szCs w:val="28"/>
        </w:rPr>
        <w:t xml:space="preserve"> </w:t>
      </w:r>
      <w:r w:rsidR="00DF560F" w:rsidRPr="00BB37F7">
        <w:rPr>
          <w:sz w:val="28"/>
          <w:szCs w:val="28"/>
        </w:rPr>
        <w:t>4: Неисправности щеткодержателей и способы их устранения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11"/>
        <w:gridCol w:w="3001"/>
        <w:gridCol w:w="3685"/>
      </w:tblGrid>
      <w:tr w:rsidR="00DF560F" w:rsidRPr="00B01DCA" w:rsidTr="00B01DCA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Неисправность</w:t>
            </w:r>
          </w:p>
        </w:tc>
        <w:tc>
          <w:tcPr>
            <w:tcW w:w="161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Возможная причина</w:t>
            </w:r>
          </w:p>
        </w:tc>
        <w:tc>
          <w:tcPr>
            <w:tcW w:w="19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Способ устранения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Быстрый износ внутренней поверхности обоймы и боковой поверхности щеток</w:t>
            </w:r>
          </w:p>
        </w:tc>
        <w:tc>
          <w:tcPr>
            <w:tcW w:w="161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Коллекторный бой, заусенцы в обоймах</w:t>
            </w:r>
          </w:p>
        </w:tc>
        <w:tc>
          <w:tcPr>
            <w:tcW w:w="19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Обточка коллектора, исправление обоймы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Разъедание внутренней поверхности обоймы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Ослабление пружины</w:t>
            </w:r>
          </w:p>
        </w:tc>
        <w:tc>
          <w:tcPr>
            <w:tcW w:w="161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Неправильное прохождение тока с обоймы на щетку, неисправная арматура щетки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Отжиг пружин из-за неправильного токопрохождения</w:t>
            </w:r>
          </w:p>
        </w:tc>
        <w:tc>
          <w:tcPr>
            <w:tcW w:w="19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Замена шунтов. Подтяжка контактов в цепи тока. Замена щеток с неисправной арматурой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Замена шунтов и щеточной арматуры. Подтяжка контактов в цепи тока. Проверка изолирующей головки пружины.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40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Зажим щетки в обойме</w:t>
            </w:r>
          </w:p>
        </w:tc>
        <w:tc>
          <w:tcPr>
            <w:tcW w:w="1614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Механическое повреждение обоймы.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Заусенцы от обработки или наплывы от кругового огня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Выгиб обоймы от нагрева током вследствие прохождения тока через обойму.</w:t>
            </w:r>
          </w:p>
        </w:tc>
        <w:tc>
          <w:tcPr>
            <w:tcW w:w="19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Выправления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Опиловка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Выправление. Обеспечение нормального токопрохождения</w:t>
            </w:r>
          </w:p>
        </w:tc>
      </w:tr>
    </w:tbl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60F" w:rsidRPr="00BB37F7" w:rsidRDefault="00DF560F" w:rsidP="00246D47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37F7">
        <w:rPr>
          <w:color w:val="000000"/>
          <w:sz w:val="28"/>
          <w:szCs w:val="36"/>
        </w:rPr>
        <w:t>Таблица</w:t>
      </w:r>
      <w:r w:rsidR="00BB37F7" w:rsidRPr="00BB37F7">
        <w:rPr>
          <w:color w:val="000000"/>
          <w:sz w:val="28"/>
          <w:szCs w:val="36"/>
        </w:rPr>
        <w:t xml:space="preserve"> </w:t>
      </w:r>
      <w:r w:rsidRPr="00BB37F7">
        <w:rPr>
          <w:color w:val="000000"/>
          <w:sz w:val="28"/>
          <w:szCs w:val="36"/>
        </w:rPr>
        <w:t>5: Неисправности колл</w:t>
      </w:r>
      <w:r w:rsidR="00BB37F7" w:rsidRPr="00BB37F7">
        <w:rPr>
          <w:color w:val="000000"/>
          <w:sz w:val="28"/>
          <w:szCs w:val="36"/>
        </w:rPr>
        <w:t>екторов и способы их устранения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91"/>
        <w:gridCol w:w="2161"/>
        <w:gridCol w:w="2519"/>
        <w:gridCol w:w="2726"/>
      </w:tblGrid>
      <w:tr w:rsidR="00DF560F" w:rsidRPr="00B01DCA" w:rsidTr="00B01DCA">
        <w:trPr>
          <w:cantSplit/>
          <w:trHeight w:val="117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Неисправность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Возможная причина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Способ устранения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Дополнения и пояснения</w:t>
            </w:r>
          </w:p>
        </w:tc>
      </w:tr>
      <w:tr w:rsidR="00DF560F" w:rsidRPr="00B01DCA" w:rsidTr="00B01DCA">
        <w:trPr>
          <w:cantSplit/>
          <w:trHeight w:val="117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Обгар поверхности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Искрение. Круговой огонь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Обточка, шлифовка. Поверхность шлифуют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 xml:space="preserve">стеклянной шкуркой. Обточку производят с частотой не менее </w:t>
            </w:r>
            <w:r w:rsidR="00246D47" w:rsidRPr="00B01DCA">
              <w:rPr>
                <w:color w:val="000000"/>
                <w:sz w:val="20"/>
                <w:szCs w:val="32"/>
              </w:rPr>
              <w:t>200 об</w:t>
            </w:r>
            <w:r w:rsidRPr="00B01DCA">
              <w:rPr>
                <w:color w:val="000000"/>
                <w:sz w:val="20"/>
                <w:szCs w:val="32"/>
              </w:rPr>
              <w:t>/мин. резцом с напайкой из твердого сплава, с тем чтобы коллектор не «затянуло» медью (заусенцы).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При обточке коллектора без разборки машины в собственных подшипниках не следует допускать дрожание резца и необходимо обеспечить тщательное удаление стружки из машины.</w:t>
            </w:r>
          </w:p>
        </w:tc>
      </w:tr>
      <w:tr w:rsidR="00DF560F" w:rsidRPr="00B01DCA" w:rsidTr="00B01DCA">
        <w:trPr>
          <w:cantSplit/>
          <w:trHeight w:val="117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Биение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Плохая сборка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Нагрев. Подтягивание. Обточка. Для уменьшения биения подтягивают гайку или коллекторные болты, затем нагревают коллектор до температуры 100</w:t>
            </w:r>
            <w:r w:rsidR="00246D47" w:rsidRPr="00B01DCA">
              <w:rPr>
                <w:color w:val="000000"/>
                <w:sz w:val="20"/>
                <w:szCs w:val="32"/>
              </w:rPr>
              <w:t>–</w:t>
            </w:r>
            <w:r w:rsidRPr="00B01DCA">
              <w:rPr>
                <w:color w:val="000000"/>
                <w:sz w:val="20"/>
                <w:szCs w:val="32"/>
              </w:rPr>
              <w:t>110єС, снова подтягивают и обтачивают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Состояние поверхности коллектора проверяют индикатором. Допустимым является эксцентриситет порядка 0,</w:t>
            </w:r>
            <w:r w:rsidR="00246D47" w:rsidRPr="00B01DCA">
              <w:rPr>
                <w:color w:val="000000"/>
                <w:sz w:val="20"/>
                <w:szCs w:val="32"/>
              </w:rPr>
              <w:t>03 мм</w:t>
            </w:r>
            <w:r w:rsidRPr="00B01DCA">
              <w:rPr>
                <w:color w:val="000000"/>
                <w:sz w:val="20"/>
                <w:szCs w:val="32"/>
              </w:rPr>
              <w:t>.</w:t>
            </w:r>
          </w:p>
        </w:tc>
      </w:tr>
      <w:tr w:rsidR="00DF560F" w:rsidRPr="00B01DCA" w:rsidTr="00B01DCA">
        <w:trPr>
          <w:cantSplit/>
          <w:trHeight w:val="117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Выступание изоляции между пластинами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Износ пластин. Ослаб коллектор.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Продораживание. Подтягивание. Обточка. Продораживание производят куском ножовочного полотна, обточенного до толщины, равной толщине миканитовой изоляции. Весь миканит вырезают на глубину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1</w:t>
            </w:r>
            <w:r w:rsidR="00246D47" w:rsidRPr="00B01DCA">
              <w:rPr>
                <w:color w:val="000000"/>
                <w:sz w:val="20"/>
                <w:szCs w:val="32"/>
              </w:rPr>
              <w:t>–</w:t>
            </w:r>
            <w:r w:rsidRPr="00B01DCA">
              <w:rPr>
                <w:color w:val="000000"/>
                <w:sz w:val="20"/>
                <w:szCs w:val="32"/>
              </w:rPr>
              <w:t>1,</w:t>
            </w:r>
            <w:r w:rsidR="00246D47" w:rsidRPr="00B01DCA">
              <w:rPr>
                <w:color w:val="000000"/>
                <w:sz w:val="20"/>
                <w:szCs w:val="32"/>
              </w:rPr>
              <w:t>5 мм</w:t>
            </w:r>
            <w:r w:rsidRPr="00B01DCA">
              <w:rPr>
                <w:color w:val="000000"/>
                <w:sz w:val="20"/>
                <w:szCs w:val="32"/>
              </w:rPr>
              <w:t>.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После продораживания коллектор тщательно отшлифовывают и продувают. Продораживание также выполняют специальной дисковой фрезой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F560F" w:rsidRPr="00B01DCA" w:rsidTr="00B01DCA">
        <w:trPr>
          <w:cantSplit/>
          <w:trHeight w:val="117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Выступание пластин на краю коллектора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Предельная обточка, слишком тонкие пластины.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Замена комплекта пластин и межламельной изоляции. При разборке коллектора на него одевают прессовочное кольцо или накладывают временный бандаж из стальной бандажной проволоки. Под бандаж ставят полосу электрокартона. Затем вывертывают болты, (гайки), снимают нажимную шайбу и конус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 xml:space="preserve">Чрезмерно обточенный коллектор требует капитального ремонта 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– </w:t>
            </w:r>
            <w:r w:rsidRPr="00B01DCA">
              <w:rPr>
                <w:color w:val="000000"/>
                <w:sz w:val="20"/>
                <w:szCs w:val="32"/>
              </w:rPr>
              <w:t>замены комплекта пластин.</w:t>
            </w:r>
          </w:p>
        </w:tc>
      </w:tr>
      <w:tr w:rsidR="00DF560F" w:rsidRPr="00B01DCA" w:rsidTr="00B01DCA">
        <w:trPr>
          <w:cantSplit/>
          <w:trHeight w:val="117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Отломана часть петушка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Повреждения при транспортировке, монтаже и эксплуатации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 xml:space="preserve">Если место поломки петушка удалено более чем на </w:t>
            </w:r>
            <w:r w:rsidR="00246D47" w:rsidRPr="00B01DCA">
              <w:rPr>
                <w:color w:val="000000"/>
                <w:sz w:val="20"/>
                <w:szCs w:val="32"/>
              </w:rPr>
              <w:t>10 мм</w:t>
            </w:r>
            <w:r w:rsidRPr="00B01DCA">
              <w:rPr>
                <w:color w:val="000000"/>
                <w:sz w:val="20"/>
                <w:szCs w:val="32"/>
              </w:rPr>
              <w:t xml:space="preserve"> от места его заделки в коллекторную пластину, следует спаять сломанные части петушка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Если поломка произошла в близи места заделки его в коллекторную пластину, нало поврежденный петушок заменить новым.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 установленный петушок вставляют штифт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и припаивают к пластине и обмотке. На обмотку накладывают проволочный бандаж и производят балансировку ротора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F560F" w:rsidRPr="00B01DCA" w:rsidTr="00B01DCA">
        <w:trPr>
          <w:cantSplit/>
          <w:trHeight w:val="2896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Замыкание между пластинами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Замыкание внутри коллектора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Заусенцы на поверхности. Прогар миканитовой изоляции из-за попадания масла или медно-угольной пыли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Разборка</w:t>
            </w: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Осмотр. Расчистка. Глубокая прочистка между пластинами. Промывка спиртом. Замазка пастой (глифталевый лак с цементом).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То же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F560F" w:rsidRPr="00B01DCA" w:rsidTr="00B01DCA">
        <w:trPr>
          <w:cantSplit/>
          <w:trHeight w:val="4462"/>
          <w:jc w:val="center"/>
        </w:trPr>
        <w:tc>
          <w:tcPr>
            <w:tcW w:w="101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Замыкание на корпус</w:t>
            </w:r>
          </w:p>
        </w:tc>
        <w:tc>
          <w:tcPr>
            <w:tcW w:w="116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Пробой, прогар изоляционных конусов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5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Разборка, ремонт или смена конусов. Если прогоревшая зона невелика, расчищают поврежденное место, подрезают его края на конус и лаком наклеивают на него кусочки слюды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Если неисправность значительна, поврежденную часть конуса удаляют. На нее укладывают сегменты, вырезанные из миканита.</w:t>
            </w:r>
          </w:p>
        </w:tc>
        <w:tc>
          <w:tcPr>
            <w:tcW w:w="1466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Иногда удается исправить коллектор переточкой всего ласточкина хвоста одной стороны коллектора вглубь без замены пластин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Если замена конуса необходима, применяют составной конус.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</w:tbl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color w:val="000000"/>
          <w:sz w:val="28"/>
          <w:szCs w:val="32"/>
        </w:rPr>
        <w:br w:type="page"/>
      </w:r>
      <w:r w:rsidR="00DF560F" w:rsidRPr="00BB37F7">
        <w:rPr>
          <w:color w:val="000000"/>
          <w:sz w:val="28"/>
          <w:szCs w:val="36"/>
        </w:rPr>
        <w:t>Таблица</w:t>
      </w:r>
      <w:r w:rsidRPr="00BB37F7">
        <w:rPr>
          <w:color w:val="000000"/>
          <w:sz w:val="28"/>
          <w:szCs w:val="36"/>
        </w:rPr>
        <w:t xml:space="preserve"> </w:t>
      </w:r>
      <w:r w:rsidR="00DF560F" w:rsidRPr="00BB37F7">
        <w:rPr>
          <w:color w:val="000000"/>
          <w:sz w:val="28"/>
          <w:szCs w:val="36"/>
        </w:rPr>
        <w:t>6: Надзор и уход за электрическими двигателями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2"/>
        <w:gridCol w:w="2999"/>
        <w:gridCol w:w="4286"/>
      </w:tblGrid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Объект или операция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Требование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B01DCA">
              <w:rPr>
                <w:b/>
                <w:bCs/>
                <w:color w:val="000000"/>
                <w:sz w:val="20"/>
                <w:szCs w:val="32"/>
              </w:rPr>
              <w:t>Дополнение и пояснение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Осмотры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Периодичность осмотров устанавливаются в зависимости от производственных условий, но не реже 1 раза в 2 месяца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При осмотрах следует очищать двигатель от загрязнений, надежность заземления и соединения двигателя с механизмом. Кроме того, надо убедиться в отсутствии повреждений на корпусе двигателя. Проверить целостность крыльев вентилятора и отсутствие вмятин на его кожухе. Проверить изоляцию выводов обмоток и питающих проводов.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Контроль напряжения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Для нормальной работы электродвигателя напряжение на питающих шинах должно быть 100</w:t>
            </w:r>
            <w:r w:rsidR="00246D47" w:rsidRPr="00B01DCA">
              <w:rPr>
                <w:color w:val="000000"/>
                <w:sz w:val="20"/>
                <w:szCs w:val="32"/>
              </w:rPr>
              <w:t>–1</w:t>
            </w:r>
            <w:r w:rsidRPr="00B01DCA">
              <w:rPr>
                <w:color w:val="000000"/>
                <w:sz w:val="20"/>
                <w:szCs w:val="32"/>
              </w:rPr>
              <w:t>0</w:t>
            </w:r>
            <w:r w:rsidR="00246D47" w:rsidRPr="00B01DCA">
              <w:rPr>
                <w:color w:val="000000"/>
                <w:sz w:val="20"/>
                <w:szCs w:val="32"/>
              </w:rPr>
              <w:t>5%</w:t>
            </w:r>
            <w:r w:rsidRPr="00B01DCA">
              <w:rPr>
                <w:color w:val="000000"/>
                <w:sz w:val="20"/>
                <w:szCs w:val="32"/>
              </w:rPr>
              <w:t xml:space="preserve"> номинального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Допускается работа электродвигателя при отклонении напряжения от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-</w:t>
            </w:r>
            <w:r w:rsidR="00246D47" w:rsidRPr="00B01DCA">
              <w:rPr>
                <w:color w:val="000000"/>
                <w:sz w:val="20"/>
                <w:szCs w:val="32"/>
              </w:rPr>
              <w:t>5%</w:t>
            </w:r>
            <w:r w:rsidRPr="00B01DCA">
              <w:rPr>
                <w:color w:val="000000"/>
                <w:sz w:val="20"/>
                <w:szCs w:val="32"/>
              </w:rPr>
              <w:t xml:space="preserve"> до +1</w:t>
            </w:r>
            <w:r w:rsidR="00246D47" w:rsidRPr="00B01DCA">
              <w:rPr>
                <w:color w:val="000000"/>
                <w:sz w:val="20"/>
                <w:szCs w:val="32"/>
              </w:rPr>
              <w:t>0%</w:t>
            </w:r>
            <w:r w:rsidRPr="00B01DCA">
              <w:rPr>
                <w:color w:val="000000"/>
                <w:sz w:val="20"/>
                <w:szCs w:val="32"/>
              </w:rPr>
              <w:t xml:space="preserve"> номинального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Подшипники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Температура подшипников должна быть не выше допустимой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Уровень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масла в подшипниках должен быть нормальным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Предельно допустимая температура для подшипников скольжения 80єС, для подшипников качения 100єС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Нормальный уровень масла отмечен чертой на маслоуказателе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Чистка коллектора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Коллектор должен быть всегда чистым. Наличие металлической и угольной пыли недопустимо. Чистку производят сухой тряпкой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Царапины и почернения во избежание усиленного искрения устранять по мере их возникновения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Допустимо чистить на ходу дощечкой обернутой сухой тряпкой, с соблюдением мер безопасности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Царапины и почер-нения устраняют полировкой коллектора при его номинальной частоте вращения мелкой стеклянной бумагой закрепляемой на деревянной колодке. Применять наждач-ное полотно запрещено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Продораживание коллектора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При появлении над поверхностью коллектора выступающей слюды её надо снять продораживанием с помощью пилки-скребка (</w:t>
            </w:r>
            <w:r w:rsidR="00246D47" w:rsidRPr="00B01DCA">
              <w:rPr>
                <w:color w:val="000000"/>
                <w:sz w:val="20"/>
                <w:szCs w:val="32"/>
              </w:rPr>
              <w:t>Рис. 1</w:t>
            </w:r>
            <w:r w:rsidRPr="00B01DCA">
              <w:rPr>
                <w:color w:val="000000"/>
                <w:sz w:val="20"/>
                <w:szCs w:val="32"/>
              </w:rPr>
              <w:t>1)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Выступающую слюду снимают на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1</w:t>
            </w:r>
            <w:r w:rsidR="00246D47" w:rsidRPr="00B01DCA">
              <w:rPr>
                <w:color w:val="000000"/>
                <w:sz w:val="20"/>
                <w:szCs w:val="32"/>
              </w:rPr>
              <w:t>–1</w:t>
            </w:r>
            <w:r w:rsidRPr="00B01DCA">
              <w:rPr>
                <w:color w:val="000000"/>
                <w:sz w:val="20"/>
                <w:szCs w:val="32"/>
              </w:rPr>
              <w:t>,5</w:t>
            </w:r>
            <w:r w:rsidR="00246D47" w:rsidRPr="00B01DCA">
              <w:rPr>
                <w:color w:val="000000"/>
                <w:sz w:val="20"/>
                <w:szCs w:val="32"/>
              </w:rPr>
              <w:t> мм</w:t>
            </w:r>
            <w:r w:rsidRPr="00B01DCA">
              <w:rPr>
                <w:color w:val="000000"/>
                <w:sz w:val="20"/>
                <w:szCs w:val="32"/>
              </w:rPr>
              <w:t>. Края пластин коллектора скашивают под углом 45є на ширину не более 0,5</w:t>
            </w:r>
            <w:r w:rsidR="00246D47" w:rsidRPr="00B01DCA">
              <w:rPr>
                <w:color w:val="000000"/>
                <w:sz w:val="20"/>
                <w:szCs w:val="32"/>
              </w:rPr>
              <w:t> мм</w:t>
            </w:r>
            <w:r w:rsidRPr="00B01DCA">
              <w:rPr>
                <w:color w:val="000000"/>
                <w:sz w:val="20"/>
                <w:szCs w:val="32"/>
              </w:rPr>
              <w:t>. (</w:t>
            </w:r>
            <w:r w:rsidR="00246D47" w:rsidRPr="00B01DCA">
              <w:rPr>
                <w:color w:val="000000"/>
                <w:sz w:val="20"/>
                <w:szCs w:val="32"/>
              </w:rPr>
              <w:t>Рис. 1</w:t>
            </w:r>
            <w:r w:rsidRPr="00B01DCA">
              <w:rPr>
                <w:color w:val="000000"/>
                <w:sz w:val="20"/>
                <w:szCs w:val="32"/>
              </w:rPr>
              <w:t>2)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Щетки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Подбор щеток производится по указанию завода-изготовителя, а при отсутствии заводских данных щетки подбирают по специальным таблицам.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Щетки необходимо пришлифовывать к коллектору. По окончании шлифовки коллектор необходимо очистить от осевшей на него пыли.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Сила нажатия щеток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должна быть отрегулирована. отклонение от нормы не более 10</w:t>
            </w:r>
            <w:r w:rsidRPr="00B01DCA">
              <w:rPr>
                <w:color w:val="000000"/>
                <w:sz w:val="20"/>
                <w:szCs w:val="20"/>
              </w:rPr>
              <w:sym w:font="Symbol" w:char="F025"/>
            </w:r>
            <w:r w:rsidRPr="00B01DCA">
              <w:rPr>
                <w:color w:val="000000"/>
                <w:sz w:val="20"/>
                <w:szCs w:val="32"/>
              </w:rPr>
              <w:t>.</w:t>
            </w:r>
          </w:p>
        </w:tc>
        <w:tc>
          <w:tcPr>
            <w:tcW w:w="2305" w:type="pct"/>
            <w:shd w:val="clear" w:color="auto" w:fill="auto"/>
          </w:tcPr>
          <w:p w:rsidR="00246D47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Размер щеток должен обеспечивать их свободное передвижение в обойме. Расстояние от обоймы до поверхности коллектора должно быть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2</w:t>
            </w:r>
            <w:r w:rsidR="00246D47" w:rsidRPr="00B01DCA">
              <w:rPr>
                <w:color w:val="000000"/>
                <w:sz w:val="20"/>
                <w:szCs w:val="32"/>
              </w:rPr>
              <w:t>–4 мм</w:t>
            </w:r>
            <w:r w:rsidRPr="00B01DCA">
              <w:rPr>
                <w:color w:val="000000"/>
                <w:sz w:val="20"/>
                <w:szCs w:val="32"/>
              </w:rPr>
              <w:t>. (</w:t>
            </w:r>
            <w:r w:rsidR="00246D47" w:rsidRPr="00B01DCA">
              <w:rPr>
                <w:color w:val="000000"/>
                <w:sz w:val="20"/>
                <w:szCs w:val="32"/>
              </w:rPr>
              <w:t>Рис. 1</w:t>
            </w:r>
            <w:r w:rsidRPr="00B01DCA">
              <w:rPr>
                <w:color w:val="000000"/>
                <w:sz w:val="20"/>
                <w:szCs w:val="32"/>
              </w:rPr>
              <w:t>3) Применение разных щеток недопустимо.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Пришлифовку щеток производят так: под щетку подкладывают стеклянную бумагу, которую передвигают влево и вправо (</w:t>
            </w:r>
            <w:r w:rsidR="00246D47" w:rsidRPr="00B01DCA">
              <w:rPr>
                <w:color w:val="000000"/>
                <w:sz w:val="20"/>
                <w:szCs w:val="32"/>
              </w:rPr>
              <w:t>Рис. 1</w:t>
            </w:r>
            <w:r w:rsidRPr="00B01DCA">
              <w:rPr>
                <w:color w:val="000000"/>
                <w:sz w:val="20"/>
                <w:szCs w:val="32"/>
              </w:rPr>
              <w:t>4).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Регулировка производится пружиной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Периодичность ремонтов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Устанавливает лицо ответственное за электрохозяйство, с учетом местных условий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Электродвигатели, работающие в тяжелых условиях, следует капитально ремонтировать не реже 1 раза в 2 года.</w:t>
            </w:r>
          </w:p>
        </w:tc>
      </w:tr>
      <w:tr w:rsidR="00DF560F" w:rsidRPr="00B01DCA" w:rsidTr="00B01DCA">
        <w:trPr>
          <w:jc w:val="center"/>
        </w:trPr>
        <w:tc>
          <w:tcPr>
            <w:tcW w:w="1082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Резервные электродвигатели</w:t>
            </w:r>
          </w:p>
        </w:tc>
        <w:tc>
          <w:tcPr>
            <w:tcW w:w="161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Должны быть постоянно готовы к немедленному пуску</w:t>
            </w:r>
          </w:p>
        </w:tc>
        <w:tc>
          <w:tcPr>
            <w:tcW w:w="2305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Осмотр и опробование этих электродвигателей производят по утвержденному графику.</w:t>
            </w:r>
          </w:p>
        </w:tc>
      </w:tr>
    </w:tbl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3E4CE3" w:rsidRDefault="00246D47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Рис. 1</w:t>
      </w:r>
      <w:r w:rsidR="00DF560F" w:rsidRPr="003E4CE3">
        <w:rPr>
          <w:color w:val="000000"/>
          <w:sz w:val="28"/>
          <w:szCs w:val="32"/>
        </w:rPr>
        <w:t>1</w:t>
      </w:r>
    </w:p>
    <w:p w:rsidR="00DF560F" w:rsidRPr="003E4CE3" w:rsidRDefault="0097783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 id="_x0000_i1033" type="#_x0000_t75" style="width:204.75pt;height:63.75pt">
            <v:imagedata r:id="rId15" o:title=""/>
          </v:shape>
        </w:pic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3E4CE3" w:rsidRDefault="00246D47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Рис. 1</w:t>
      </w:r>
      <w:r w:rsidR="00DF560F" w:rsidRPr="003E4CE3">
        <w:rPr>
          <w:color w:val="000000"/>
          <w:sz w:val="28"/>
          <w:szCs w:val="32"/>
        </w:rPr>
        <w:t>2</w:t>
      </w:r>
      <w:r w:rsidRPr="003E4CE3">
        <w:rPr>
          <w:color w:val="000000"/>
          <w:sz w:val="28"/>
          <w:szCs w:val="32"/>
        </w:rPr>
        <w:t xml:space="preserve"> Рис. 1</w:t>
      </w:r>
      <w:r w:rsidR="00DF560F" w:rsidRPr="003E4CE3">
        <w:rPr>
          <w:color w:val="000000"/>
          <w:sz w:val="28"/>
          <w:szCs w:val="32"/>
        </w:rPr>
        <w:t>3</w:t>
      </w:r>
    </w:p>
    <w:p w:rsidR="00DF560F" w:rsidRPr="003E4CE3" w:rsidRDefault="0097783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 id="_x0000_i1034" type="#_x0000_t75" style="width:138.75pt;height:99pt">
            <v:imagedata r:id="rId16" o:title=""/>
          </v:shape>
        </w:pict>
      </w:r>
      <w:r w:rsidR="00246D47" w:rsidRPr="003E4CE3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pict>
          <v:shape id="_x0000_i1035" type="#_x0000_t75" style="width:121.5pt;height:88.5pt">
            <v:imagedata r:id="rId17" o:title=""/>
          </v:shape>
        </w:pict>
      </w:r>
    </w:p>
    <w:p w:rsid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560F" w:rsidRPr="003E4CE3" w:rsidRDefault="00246D47" w:rsidP="00246D4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E4CE3">
        <w:rPr>
          <w:color w:val="000000"/>
          <w:sz w:val="28"/>
          <w:szCs w:val="32"/>
        </w:rPr>
        <w:t>Рис. 1</w:t>
      </w:r>
      <w:r w:rsidR="00DF560F" w:rsidRPr="003E4CE3">
        <w:rPr>
          <w:color w:val="000000"/>
          <w:sz w:val="28"/>
          <w:szCs w:val="32"/>
        </w:rPr>
        <w:t>4</w:t>
      </w:r>
    </w:p>
    <w:p w:rsidR="00BB37F7" w:rsidRDefault="0097783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 id="_x0000_i1036" type="#_x0000_t75" style="width:162.75pt;height:94.5pt">
            <v:imagedata r:id="rId18" o:title=""/>
          </v:shape>
        </w:pict>
      </w:r>
    </w:p>
    <w:p w:rsidR="00DF560F" w:rsidRPr="00BB37F7" w:rsidRDefault="00BB37F7" w:rsidP="00246D47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color w:val="000000"/>
          <w:sz w:val="28"/>
          <w:szCs w:val="32"/>
        </w:rPr>
        <w:br w:type="page"/>
      </w:r>
      <w:r w:rsidR="00DF560F" w:rsidRPr="00BB37F7">
        <w:rPr>
          <w:color w:val="000000"/>
          <w:sz w:val="28"/>
          <w:szCs w:val="36"/>
        </w:rPr>
        <w:t>Таблица</w:t>
      </w:r>
      <w:r w:rsidRPr="00BB37F7">
        <w:rPr>
          <w:color w:val="000000"/>
          <w:sz w:val="28"/>
          <w:szCs w:val="36"/>
        </w:rPr>
        <w:t xml:space="preserve"> </w:t>
      </w:r>
      <w:r w:rsidR="00DF560F" w:rsidRPr="00BB37F7">
        <w:rPr>
          <w:color w:val="000000"/>
          <w:sz w:val="28"/>
          <w:szCs w:val="36"/>
        </w:rPr>
        <w:t>7</w:t>
      </w:r>
      <w:r w:rsidR="00246D47" w:rsidRPr="00BB37F7">
        <w:rPr>
          <w:color w:val="000000"/>
          <w:sz w:val="28"/>
          <w:szCs w:val="36"/>
        </w:rPr>
        <w:t>: Ра</w:t>
      </w:r>
      <w:r w:rsidR="00DF560F" w:rsidRPr="00BB37F7">
        <w:rPr>
          <w:color w:val="000000"/>
          <w:sz w:val="28"/>
          <w:szCs w:val="36"/>
        </w:rPr>
        <w:t>зборка электродвигателей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0"/>
        <w:gridCol w:w="3297"/>
        <w:gridCol w:w="3100"/>
      </w:tblGrid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b/>
                <w:color w:val="000000"/>
                <w:sz w:val="20"/>
                <w:szCs w:val="32"/>
              </w:rPr>
              <w:t>Операция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b/>
                <w:color w:val="000000"/>
                <w:sz w:val="20"/>
                <w:szCs w:val="32"/>
              </w:rPr>
              <w:t>Выполнение операции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B01DCA">
              <w:rPr>
                <w:b/>
                <w:color w:val="000000"/>
                <w:sz w:val="20"/>
                <w:szCs w:val="32"/>
              </w:rPr>
              <w:t>Дополнения и пояснения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Снятие с вала передаточных и соединительных деталей (полумуфт, шестерен, шкивов)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Снятие деталей производят:</w:t>
            </w:r>
          </w:p>
          <w:p w:rsidR="00246D47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двух лапчатыми винтовыми съемниками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гидросъемниками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прогревом до температуры 250єС или токами высокой частоты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Перед тем как снять детали, необходимо отвернуть стопорный винт или выбить фиксирующую шпонку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Гидросъемники применяют только для крупных двигателей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Съем подшипниковых щитов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При съеме щитов производят предварительные работы: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 </w:t>
            </w:r>
            <w:r w:rsidR="00DF560F" w:rsidRPr="00B01DCA">
              <w:rPr>
                <w:color w:val="000000"/>
                <w:sz w:val="20"/>
                <w:szCs w:val="32"/>
              </w:rPr>
              <w:t>снимают наружный вентилятор и крышки подшипников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 </w:t>
            </w:r>
            <w:r w:rsidR="00DF560F" w:rsidRPr="00B01DCA">
              <w:rPr>
                <w:color w:val="000000"/>
                <w:sz w:val="20"/>
                <w:szCs w:val="32"/>
              </w:rPr>
              <w:t>отсоединяют провода от щеточного устройства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 ф</w:t>
            </w:r>
            <w:r w:rsidR="00DF560F" w:rsidRPr="00B01DCA">
              <w:rPr>
                <w:color w:val="000000"/>
                <w:sz w:val="20"/>
                <w:szCs w:val="32"/>
              </w:rPr>
              <w:t>иксируют отметками положение щита относительно статора и вывертывают болты, крепящие щит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Снятие щита: равномерный отвод отжимными болтами;</w:t>
            </w:r>
            <w:r w:rsidR="00246D47" w:rsidRPr="00B01DCA">
              <w:rPr>
                <w:color w:val="000000"/>
                <w:sz w:val="20"/>
                <w:szCs w:val="32"/>
              </w:rPr>
              <w:t xml:space="preserve"> </w:t>
            </w:r>
            <w:r w:rsidRPr="00B01DCA">
              <w:rPr>
                <w:color w:val="000000"/>
                <w:sz w:val="20"/>
                <w:szCs w:val="32"/>
              </w:rPr>
              <w:t>либо рычагом вводимым в отверстие между торцом станины и краем щита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У крупных электродвигателей перед съемом щита необходимо под конец вала установить домкрат или подвесить его на кран</w:t>
            </w: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Отвод производят до выхода из центрирующей заточки станины. Операцию выполняют рычагом при отсутствии отжимных болтов.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Вывод ротора из расточки статора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 xml:space="preserve">Для электродвигателей средней мощности вывод ротора осуществляют с помощью </w:t>
            </w:r>
            <w:r w:rsidRPr="00B01DCA">
              <w:rPr>
                <w:i/>
                <w:iCs/>
                <w:color w:val="000000"/>
                <w:sz w:val="20"/>
                <w:szCs w:val="32"/>
              </w:rPr>
              <w:t>удлинителя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–</w:t>
            </w:r>
            <w:r w:rsidR="00DF560F" w:rsidRPr="00B01DCA">
              <w:rPr>
                <w:color w:val="000000"/>
                <w:sz w:val="20"/>
                <w:szCs w:val="32"/>
              </w:rPr>
              <w:t xml:space="preserve"> толстостенной трубы, насаживаемой на конец вала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B01DCA">
              <w:rPr>
                <w:color w:val="000000"/>
                <w:sz w:val="20"/>
                <w:szCs w:val="32"/>
              </w:rPr>
              <w:t>Длина стропы должна быть в 3</w:t>
            </w:r>
            <w:r w:rsidR="00246D47" w:rsidRPr="00B01DCA">
              <w:rPr>
                <w:color w:val="000000"/>
                <w:sz w:val="20"/>
                <w:szCs w:val="32"/>
              </w:rPr>
              <w:t>–4</w:t>
            </w:r>
            <w:r w:rsidRPr="00B01DCA">
              <w:rPr>
                <w:color w:val="000000"/>
                <w:sz w:val="20"/>
                <w:szCs w:val="32"/>
              </w:rPr>
              <w:t xml:space="preserve"> раза длиннее вала.</w:t>
            </w:r>
          </w:p>
        </w:tc>
      </w:tr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Снятие с вала подшипников качения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Снятие производят: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–</w:t>
            </w:r>
            <w:r w:rsidR="00DF560F" w:rsidRPr="00B01DCA">
              <w:rPr>
                <w:bCs/>
                <w:color w:val="000000"/>
                <w:sz w:val="20"/>
                <w:szCs w:val="36"/>
              </w:rPr>
              <w:t xml:space="preserve"> винтовыми или гидравлическими съемниками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–</w:t>
            </w:r>
            <w:r w:rsidR="00DF560F" w:rsidRPr="00B01DCA">
              <w:rPr>
                <w:bCs/>
                <w:color w:val="000000"/>
                <w:sz w:val="20"/>
                <w:szCs w:val="36"/>
              </w:rPr>
              <w:t xml:space="preserve"> специальными приспособлениями</w:t>
            </w:r>
          </w:p>
          <w:p w:rsidR="00DF560F" w:rsidRPr="00B01DCA" w:rsidRDefault="00246D47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–</w:t>
            </w:r>
            <w:r w:rsidR="00DF560F" w:rsidRPr="00B01DCA">
              <w:rPr>
                <w:bCs/>
                <w:color w:val="000000"/>
                <w:sz w:val="20"/>
                <w:szCs w:val="36"/>
              </w:rPr>
              <w:t xml:space="preserve"> подогревом под</w:t>
            </w:r>
            <w:r w:rsidRPr="00B01DCA">
              <w:rPr>
                <w:bCs/>
                <w:color w:val="000000"/>
                <w:sz w:val="20"/>
                <w:szCs w:val="36"/>
              </w:rPr>
              <w:t xml:space="preserve"> – ши</w:t>
            </w:r>
            <w:r w:rsidR="00DF560F" w:rsidRPr="00B01DCA">
              <w:rPr>
                <w:bCs/>
                <w:color w:val="000000"/>
                <w:sz w:val="20"/>
                <w:szCs w:val="36"/>
              </w:rPr>
              <w:t>пников до 120єС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</w:p>
        </w:tc>
      </w:tr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Разборка подшипников скольжения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Специальных устройств не требуется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</w:p>
        </w:tc>
      </w:tr>
      <w:tr w:rsidR="00DF560F" w:rsidRPr="00B01DCA" w:rsidTr="00B01DCA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Выемка обмотки</w:t>
            </w:r>
          </w:p>
        </w:tc>
        <w:tc>
          <w:tcPr>
            <w:tcW w:w="1773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Электродвигатель помещают в герметически закрытую электропечь, в которой</w:t>
            </w:r>
            <w:r w:rsidR="00246D47" w:rsidRPr="00B01DCA">
              <w:rPr>
                <w:bCs/>
                <w:color w:val="000000"/>
                <w:sz w:val="20"/>
                <w:szCs w:val="36"/>
              </w:rPr>
              <w:t xml:space="preserve"> </w:t>
            </w:r>
            <w:r w:rsidRPr="00B01DCA">
              <w:rPr>
                <w:bCs/>
                <w:color w:val="000000"/>
                <w:sz w:val="20"/>
                <w:szCs w:val="36"/>
              </w:rPr>
              <w:t>поддерживается температура 300є</w:t>
            </w:r>
            <w:r w:rsidR="00246D47" w:rsidRPr="00B01DCA">
              <w:rPr>
                <w:bCs/>
                <w:color w:val="000000"/>
                <w:sz w:val="20"/>
                <w:szCs w:val="36"/>
              </w:rPr>
              <w:t>-4</w:t>
            </w:r>
            <w:r w:rsidRPr="00B01DCA">
              <w:rPr>
                <w:bCs/>
                <w:color w:val="000000"/>
                <w:sz w:val="20"/>
                <w:szCs w:val="36"/>
              </w:rPr>
              <w:t>00єС, и выдерживают в ней в течение 4</w:t>
            </w:r>
            <w:r w:rsidR="00246D47" w:rsidRPr="00B01DCA">
              <w:rPr>
                <w:bCs/>
                <w:color w:val="000000"/>
                <w:sz w:val="20"/>
                <w:szCs w:val="36"/>
              </w:rPr>
              <w:t>–6</w:t>
            </w:r>
            <w:r w:rsidRPr="00B01DCA">
              <w:rPr>
                <w:bCs/>
                <w:color w:val="000000"/>
                <w:sz w:val="20"/>
                <w:szCs w:val="36"/>
              </w:rPr>
              <w:t xml:space="preserve"> часов</w:t>
            </w:r>
          </w:p>
        </w:tc>
        <w:tc>
          <w:tcPr>
            <w:tcW w:w="1667" w:type="pct"/>
            <w:shd w:val="clear" w:color="auto" w:fill="auto"/>
          </w:tcPr>
          <w:p w:rsidR="00DF560F" w:rsidRPr="00B01DCA" w:rsidRDefault="00DF560F" w:rsidP="00B01DCA">
            <w:pPr>
              <w:spacing w:line="360" w:lineRule="auto"/>
              <w:jc w:val="both"/>
              <w:rPr>
                <w:bCs/>
                <w:color w:val="000000"/>
                <w:sz w:val="20"/>
                <w:szCs w:val="36"/>
              </w:rPr>
            </w:pPr>
            <w:r w:rsidRPr="00B01DCA">
              <w:rPr>
                <w:bCs/>
                <w:color w:val="000000"/>
                <w:sz w:val="20"/>
                <w:szCs w:val="36"/>
              </w:rPr>
              <w:t>Пазовая и витковая изоляции теряют механическую прочность и легко, по частям, извлекают из пазов.</w:t>
            </w:r>
          </w:p>
        </w:tc>
      </w:tr>
    </w:tbl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4CE3">
        <w:rPr>
          <w:b/>
          <w:color w:val="000000"/>
          <w:sz w:val="28"/>
          <w:szCs w:val="32"/>
        </w:rPr>
        <w:t>3</w:t>
      </w:r>
      <w:r w:rsidR="00246D47" w:rsidRPr="003E4CE3">
        <w:rPr>
          <w:b/>
          <w:color w:val="000000"/>
          <w:sz w:val="28"/>
          <w:szCs w:val="32"/>
        </w:rPr>
        <w:t>–4</w:t>
      </w:r>
      <w:r w:rsidRPr="003E4CE3">
        <w:rPr>
          <w:b/>
          <w:color w:val="000000"/>
          <w:sz w:val="28"/>
          <w:szCs w:val="32"/>
        </w:rPr>
        <w:t xml:space="preserve"> Чертежи электроустановок и электросетей: способы изображения, типы чертежей и их разли</w:t>
      </w:r>
      <w:r w:rsidR="00BB37F7">
        <w:rPr>
          <w:b/>
          <w:color w:val="000000"/>
          <w:sz w:val="28"/>
          <w:szCs w:val="32"/>
        </w:rPr>
        <w:t>чия</w:t>
      </w:r>
    </w:p>
    <w:p w:rsidR="00BB37F7" w:rsidRDefault="00BB37F7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 xml:space="preserve">Конструкторские документы подразделяется на графические (чертежи и схемы) и текстовые (спецификации, ведомости, пояснительные записки, инструкции, технические условия </w:t>
      </w:r>
      <w:r w:rsidR="00246D47" w:rsidRPr="003E4CE3">
        <w:rPr>
          <w:color w:val="000000"/>
          <w:sz w:val="28"/>
          <w:szCs w:val="18"/>
        </w:rPr>
        <w:t>и т.п.</w:t>
      </w:r>
      <w:r w:rsidRPr="003E4CE3">
        <w:rPr>
          <w:color w:val="000000"/>
          <w:sz w:val="28"/>
          <w:szCs w:val="18"/>
        </w:rPr>
        <w:t>). Каждый конструкторский документ в соответствии с ГОСТ 2.102</w:t>
      </w:r>
      <w:r w:rsidR="00246D47" w:rsidRPr="003E4CE3">
        <w:rPr>
          <w:color w:val="000000"/>
          <w:sz w:val="28"/>
          <w:szCs w:val="18"/>
        </w:rPr>
        <w:t>–6</w:t>
      </w:r>
      <w:r w:rsidRPr="003E4CE3">
        <w:rPr>
          <w:color w:val="000000"/>
          <w:sz w:val="28"/>
          <w:szCs w:val="18"/>
        </w:rPr>
        <w:t>8 имеет шифр. Исключение составляют чертеж детали и спецификации, которые не имеют шифра.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Чертежи в зависимости от содержания бывают следующих видов: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а)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чертеж детали содержит изображение детали и другие данные, необходимые для ее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изготовления и контроля;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б)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сборочный чертеж (СБ) содержит изображение сборочной единицы и другие данные,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необходимые для ее сборки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(изготовления) и контроля;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в)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чертеж общего вида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(ВО)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определяет инструкцию изделия, взаимодействие его составных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частей и поясняет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принцип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работы изделия;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г)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теоретический чертеж (ТЧ) определяет геометрическую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форму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(обводы)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изделия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и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координаты расположения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составных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частей;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д)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габаритный чертеж (ГЧ) содержит контурное изображение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изделия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с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габаритными, остановочными и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присоединительными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размерами;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е)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электромонтажный чертеж (МЭ)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содержит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данные,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необходимые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для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выполнения электрического монтажа изделия;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ж)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монтажный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чертеж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(МЧ)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содержит контурное изображение изделия, а также данные, необходимые для его установки на месте применения;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з)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упаковочный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чертеж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(УЧ)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содержит иные, необходимые для его упаковки.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 xml:space="preserve">На схемах в виде условных изображений </w:t>
      </w:r>
      <w:r w:rsidR="00246D47" w:rsidRPr="003E4CE3">
        <w:rPr>
          <w:color w:val="000000"/>
          <w:sz w:val="28"/>
          <w:szCs w:val="18"/>
        </w:rPr>
        <w:t xml:space="preserve">– </w:t>
      </w:r>
      <w:r w:rsidRPr="003E4CE3">
        <w:rPr>
          <w:color w:val="000000"/>
          <w:sz w:val="28"/>
          <w:szCs w:val="18"/>
        </w:rPr>
        <w:t>обозначений показывают составные части изделия и связи между ними.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В зависимости от входящих в изделие элементов схемы разделяются на виды: электрические, гидравлические, пневматические, вакуумные, газовые, автоматизации, комбинированные. В зависимости от назначения различают следующие типы схем: структурные, функциональные, принципиальные, соединений, подключения, расположения. Шифр схемы регламентирует ГОСТ 2.701</w:t>
      </w:r>
      <w:r w:rsidR="00246D47" w:rsidRPr="003E4CE3">
        <w:rPr>
          <w:color w:val="000000"/>
          <w:sz w:val="28"/>
          <w:szCs w:val="18"/>
        </w:rPr>
        <w:t>–7</w:t>
      </w:r>
      <w:r w:rsidRPr="003E4CE3">
        <w:rPr>
          <w:color w:val="000000"/>
          <w:sz w:val="28"/>
          <w:szCs w:val="18"/>
        </w:rPr>
        <w:t>6. Более подробно о схемах изложено в §</w:t>
      </w:r>
      <w:r w:rsidR="00246D47" w:rsidRPr="003E4CE3">
        <w:rPr>
          <w:color w:val="000000"/>
          <w:sz w:val="28"/>
          <w:szCs w:val="18"/>
        </w:rPr>
        <w:t> 1</w:t>
      </w:r>
      <w:r w:rsidRPr="003E4CE3">
        <w:rPr>
          <w:color w:val="000000"/>
          <w:sz w:val="28"/>
          <w:szCs w:val="18"/>
        </w:rPr>
        <w:t>0.4.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Текстовые документы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подразделяются на документы, содержащие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текст,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разбитый на графы (спецификация,</w:t>
      </w:r>
      <w:r w:rsidR="00246D47" w:rsidRPr="003E4CE3">
        <w:rPr>
          <w:color w:val="000000"/>
          <w:sz w:val="28"/>
          <w:szCs w:val="18"/>
        </w:rPr>
        <w:t xml:space="preserve"> </w:t>
      </w:r>
      <w:r w:rsidRPr="003E4CE3">
        <w:rPr>
          <w:color w:val="000000"/>
          <w:sz w:val="28"/>
          <w:szCs w:val="18"/>
        </w:rPr>
        <w:t>ведомость</w:t>
      </w:r>
      <w:r w:rsidR="00246D47" w:rsidRPr="003E4CE3">
        <w:rPr>
          <w:color w:val="000000"/>
          <w:sz w:val="28"/>
          <w:szCs w:val="18"/>
        </w:rPr>
        <w:t xml:space="preserve"> и т.п.</w:t>
      </w:r>
      <w:r w:rsidRPr="003E4CE3">
        <w:rPr>
          <w:color w:val="000000"/>
          <w:sz w:val="28"/>
          <w:szCs w:val="18"/>
        </w:rPr>
        <w:t>), и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 xml:space="preserve">документы, содержащие в основном сплошной текст (пояснительная записка, технические условия, инструкция </w:t>
      </w:r>
      <w:r w:rsidR="00246D47" w:rsidRPr="003E4CE3">
        <w:rPr>
          <w:color w:val="000000"/>
          <w:sz w:val="28"/>
          <w:szCs w:val="18"/>
        </w:rPr>
        <w:t>и т.п.</w:t>
      </w:r>
      <w:r w:rsidRPr="003E4CE3">
        <w:rPr>
          <w:color w:val="000000"/>
          <w:sz w:val="28"/>
          <w:szCs w:val="18"/>
        </w:rPr>
        <w:t>).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Пояснительная записка (ПЗ) содержит описание устройства и принципа действия изделия, а также обоснование принятых при его разработке технических и технико-экономических решений. Технические условия (ТУ) содержат требования (совокупность всех показателей, норм, правил и положений) к изделию, его изготовлению, контролю, приемке и поставке.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3E4CE3">
        <w:rPr>
          <w:color w:val="000000"/>
          <w:sz w:val="28"/>
          <w:szCs w:val="18"/>
        </w:rPr>
        <w:t xml:space="preserve">Устройство и состав изделия определяется несколькими конструкторскими документами, которые составляют комплект конструкторских документов. В комплекте выделяют основной конструкторский документ. Для детали за основной конструкторский документ принимают чертеж детали; для сборочных единиц, комплексов и комплектов </w:t>
      </w:r>
      <w:r w:rsidR="00246D47" w:rsidRPr="003E4CE3">
        <w:rPr>
          <w:color w:val="000000"/>
          <w:sz w:val="28"/>
          <w:szCs w:val="18"/>
        </w:rPr>
        <w:t xml:space="preserve">– </w:t>
      </w:r>
      <w:r w:rsidRPr="003E4CE3">
        <w:rPr>
          <w:color w:val="000000"/>
          <w:sz w:val="28"/>
          <w:szCs w:val="18"/>
        </w:rPr>
        <w:t>спецификацию.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Элементы чертежа общего вида выполняют по правилам для рабочих чертежей (ГОСТ 2.109</w:t>
      </w:r>
      <w:r w:rsidR="00246D47" w:rsidRPr="003E4CE3">
        <w:rPr>
          <w:color w:val="000000"/>
          <w:sz w:val="28"/>
          <w:szCs w:val="19"/>
        </w:rPr>
        <w:t>–7</w:t>
      </w:r>
      <w:r w:rsidRPr="003E4CE3">
        <w:rPr>
          <w:color w:val="000000"/>
          <w:sz w:val="28"/>
          <w:szCs w:val="19"/>
        </w:rPr>
        <w:t>3).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Чертеж детали рабочей документации должен содержать изображение детали, построенное методом прямоугольного проецирования, с необходимыми разрезами и сечениями. На изображение детали наносят размеры с предельными отклонениями и обозначение шероховатости поверхности. Приводят сведения о покрытии поверхности. В основной надписи указывается наименование материала, из которого изготовлена деталь, его марка и номер стандарта.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Сборочный чертеж (ГОСТ 2.109</w:t>
      </w:r>
      <w:r w:rsidR="00246D47" w:rsidRPr="003E4CE3">
        <w:rPr>
          <w:color w:val="000000"/>
          <w:sz w:val="28"/>
          <w:szCs w:val="19"/>
        </w:rPr>
        <w:t>–7</w:t>
      </w:r>
      <w:r w:rsidRPr="003E4CE3">
        <w:rPr>
          <w:color w:val="000000"/>
          <w:sz w:val="28"/>
          <w:szCs w:val="19"/>
        </w:rPr>
        <w:t>3) должен содержать: а) изображение сборочной единицы, обеспечивающее возможность сборки и контроля сборочной единицы; б) размеры, предельные отклонения и другие параметры; в) указания о характере сопряжения и методах его осуществления, а также указания о выполнении неразъемных соединений; г) номера позиций составных частей, входящих в изделие; д) габаритные, установочные, присоединительные и другие необходимые справочные размеры; е) техническую характеристику и координаты центра масс (при необходимости).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Сборочные чертежи следует выполнять, как правило, с упрощениями, соответствующими требованиям стандартов ЕСКД (ГОСТ 2.109</w:t>
      </w:r>
      <w:r w:rsidR="00246D47" w:rsidRPr="003E4CE3">
        <w:rPr>
          <w:color w:val="000000"/>
          <w:sz w:val="28"/>
          <w:szCs w:val="19"/>
        </w:rPr>
        <w:t>–7</w:t>
      </w:r>
      <w:r w:rsidRPr="003E4CE3">
        <w:rPr>
          <w:color w:val="000000"/>
          <w:sz w:val="28"/>
          <w:szCs w:val="19"/>
        </w:rPr>
        <w:t>3). Количество сборочных чертежей должно быть минимальным, но достаточным для рациональной организации производства.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 w:rsidRPr="003E4CE3">
        <w:rPr>
          <w:color w:val="000000"/>
          <w:sz w:val="28"/>
          <w:szCs w:val="19"/>
        </w:rPr>
        <w:t>Спецификация не входит в состав сборочного чертежа. Спецификация является самостоятельным конструкторским документом, определяющим состав сборочной единицы, комплекса или комплекта, и необходима для изготовления, комплектования конструкторских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документов и планирования запуска в производство указанных изделий.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Спецификация в общем случае состоит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из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разделов, которые располагают в следующей последовательности: документация, комплексы сборочные единицы, детали, стандартные изделия, прочие изделия, материалы, комплекте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 w:rsidRPr="003E4CE3">
        <w:rPr>
          <w:color w:val="000000"/>
          <w:sz w:val="28"/>
          <w:szCs w:val="19"/>
        </w:rPr>
        <w:t>Спецификацию составляют на отдельных листах на каждую сборочную единицу, комплекс.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Чертежи для электромонтажа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 xml:space="preserve">Электромонтажный чертеж (шифр МЭ) </w:t>
      </w:r>
      <w:r w:rsidR="00246D47" w:rsidRPr="003E4CE3">
        <w:rPr>
          <w:color w:val="000000"/>
          <w:sz w:val="28"/>
          <w:szCs w:val="19"/>
        </w:rPr>
        <w:t xml:space="preserve">– </w:t>
      </w:r>
      <w:r w:rsidRPr="003E4CE3">
        <w:rPr>
          <w:color w:val="000000"/>
          <w:sz w:val="28"/>
          <w:szCs w:val="19"/>
        </w:rPr>
        <w:t>графический конструкторский документ, содержащий данные, необходимые для выполнения электрического монтажа изделия. Электромонтажный чертеж должен быть связан со сборочным чертежом, по которому производится механическая сборка изделия одним из четыре! способов: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A.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Механическую сборку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и электромонтаж изделия производят по одному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чертежу. Пря этом разрабатывают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сборочный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чертеж д.</w:t>
      </w:r>
      <w:r w:rsidR="00246D47" w:rsidRPr="003E4CE3">
        <w:rPr>
          <w:color w:val="000000"/>
          <w:sz w:val="28"/>
          <w:szCs w:val="19"/>
        </w:rPr>
        <w:t xml:space="preserve">» </w:t>
      </w:r>
      <w:r w:rsidRPr="003E4CE3">
        <w:rPr>
          <w:color w:val="000000"/>
          <w:sz w:val="28"/>
          <w:szCs w:val="19"/>
        </w:rPr>
        <w:t>механической сборки согласно ГОСТ 2.109</w:t>
      </w:r>
      <w:r w:rsidR="00246D47" w:rsidRPr="003E4CE3">
        <w:rPr>
          <w:color w:val="000000"/>
          <w:sz w:val="28"/>
          <w:szCs w:val="19"/>
        </w:rPr>
        <w:t>–7</w:t>
      </w:r>
      <w:r w:rsidRPr="003E4CE3">
        <w:rPr>
          <w:color w:val="000000"/>
          <w:sz w:val="28"/>
          <w:szCs w:val="19"/>
        </w:rPr>
        <w:t>3 учитывая требования ГОСТ 2.413</w:t>
      </w:r>
      <w:r w:rsidR="00246D47" w:rsidRPr="003E4CE3">
        <w:rPr>
          <w:color w:val="000000"/>
          <w:sz w:val="28"/>
          <w:szCs w:val="19"/>
        </w:rPr>
        <w:t>–7</w:t>
      </w:r>
      <w:r w:rsidRPr="003E4CE3">
        <w:rPr>
          <w:color w:val="000000"/>
          <w:sz w:val="28"/>
          <w:szCs w:val="19"/>
        </w:rPr>
        <w:t>2, и спецификацию согласно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ГОСТ 2.108</w:t>
      </w:r>
      <w:r w:rsidR="00246D47" w:rsidRPr="003E4CE3">
        <w:rPr>
          <w:color w:val="000000"/>
          <w:sz w:val="28"/>
          <w:szCs w:val="19"/>
        </w:rPr>
        <w:t>–6</w:t>
      </w:r>
      <w:r w:rsidRPr="003E4CE3">
        <w:rPr>
          <w:color w:val="000000"/>
          <w:sz w:val="28"/>
          <w:szCs w:val="19"/>
        </w:rPr>
        <w:t>8, учитывая требования ГОСТ 2.413</w:t>
      </w:r>
      <w:r w:rsidR="00246D47" w:rsidRPr="003E4CE3">
        <w:rPr>
          <w:color w:val="000000"/>
          <w:sz w:val="28"/>
          <w:szCs w:val="19"/>
        </w:rPr>
        <w:t>–7</w:t>
      </w:r>
      <w:r w:rsidRPr="003E4CE3">
        <w:rPr>
          <w:color w:val="000000"/>
          <w:sz w:val="28"/>
          <w:szCs w:val="19"/>
        </w:rPr>
        <w:t>2.</w:t>
      </w:r>
    </w:p>
    <w:p w:rsidR="00DF560F" w:rsidRPr="003E4CE3" w:rsidRDefault="00246D47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Б. Электромонтаж</w:t>
      </w:r>
      <w:r w:rsidR="00DF560F" w:rsidRPr="003E4CE3">
        <w:rPr>
          <w:color w:val="000000"/>
          <w:sz w:val="28"/>
          <w:szCs w:val="19"/>
        </w:rPr>
        <w:t xml:space="preserve"> изделия производят г.: самостоятельному чертежу. При этом разрабатывают четыре конструкторских документа сборочный чертеж для механической сборку (шифр СБ) и спецификацию к нему; сборочный чертеж для электромонтажа (шифр СБ и спецификацию к нему.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B.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Электромонтаж изделия производят по электромонтажному чертежу. При этом разрабатывают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три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конструкторских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документа сборочный чертеж для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механической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сборки (шифр СБ) и спецификацию к нему; электромонтажный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чертеж (шифр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МЭ).</w:t>
      </w:r>
      <w:r w:rsidR="00246D47" w:rsidRPr="003E4CE3">
        <w:rPr>
          <w:color w:val="000000"/>
          <w:sz w:val="28"/>
          <w:szCs w:val="19"/>
        </w:rPr>
        <w:t xml:space="preserve"> </w:t>
      </w:r>
      <w:r w:rsidRPr="003E4CE3">
        <w:rPr>
          <w:color w:val="000000"/>
          <w:sz w:val="28"/>
          <w:szCs w:val="19"/>
        </w:rPr>
        <w:t>Составные части, устанавливаемые по электромонтажному чертежу, вносят в спецификацию сборочного чертежа в дополнительные разделы.</w:t>
      </w:r>
    </w:p>
    <w:p w:rsidR="00DF560F" w:rsidRPr="003E4CE3" w:rsidRDefault="00246D47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Г. Электромонтаж</w:t>
      </w:r>
      <w:r w:rsidR="00DF560F" w:rsidRPr="003E4CE3">
        <w:rPr>
          <w:color w:val="000000"/>
          <w:sz w:val="28"/>
          <w:szCs w:val="19"/>
        </w:rPr>
        <w:t xml:space="preserve"> изделия производят г с другим документам. При этом разрабатывают сборочный чертеж для механической сборки согласно ГОСТ 2.109</w:t>
      </w:r>
      <w:r w:rsidRPr="003E4CE3">
        <w:rPr>
          <w:color w:val="000000"/>
          <w:sz w:val="28"/>
          <w:szCs w:val="19"/>
        </w:rPr>
        <w:t>–7</w:t>
      </w:r>
      <w:r w:rsidR="00DF560F" w:rsidRPr="003E4CE3">
        <w:rPr>
          <w:color w:val="000000"/>
          <w:sz w:val="28"/>
          <w:szCs w:val="19"/>
        </w:rPr>
        <w:t>3 со спецификацией; в технических требованиях чертежа приводя: ссылку на документ, которым следует руководствоваться при электромонтаже.</w:t>
      </w:r>
    </w:p>
    <w:p w:rsidR="00246D47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 w:rsidRPr="003E4CE3">
        <w:rPr>
          <w:color w:val="000000"/>
          <w:sz w:val="28"/>
          <w:szCs w:val="19"/>
        </w:rPr>
        <w:t>Правила выполнения чертежей для электромонтажа.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Чертеж для электромонтажа выполняют в том же масштабе, что и чертеж д.</w:t>
      </w:r>
      <w:r w:rsidR="00246D47" w:rsidRPr="003E4CE3">
        <w:rPr>
          <w:color w:val="000000"/>
          <w:sz w:val="28"/>
          <w:szCs w:val="19"/>
        </w:rPr>
        <w:t xml:space="preserve">» </w:t>
      </w:r>
      <w:r w:rsidRPr="003E4CE3">
        <w:rPr>
          <w:color w:val="000000"/>
          <w:sz w:val="28"/>
          <w:szCs w:val="19"/>
        </w:rPr>
        <w:t>механической сборки. Допускается применять аксонометрические проекции.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9"/>
        </w:rPr>
        <w:t>На чертеже для электромонтажа изображают: составные части, устанавливаемые при электромонтаже, и места присоединения проводников</w:t>
      </w:r>
      <w:r w:rsidR="00246D47" w:rsidRPr="003E4CE3">
        <w:rPr>
          <w:color w:val="000000"/>
          <w:sz w:val="28"/>
          <w:szCs w:val="19"/>
        </w:rPr>
        <w:t xml:space="preserve"> – сп</w:t>
      </w:r>
      <w:r w:rsidRPr="003E4CE3">
        <w:rPr>
          <w:color w:val="000000"/>
          <w:sz w:val="28"/>
          <w:szCs w:val="19"/>
        </w:rPr>
        <w:t xml:space="preserve">лошными основными линиями составные части, устанавливаемые до электромонтажа </w:t>
      </w:r>
      <w:r w:rsidR="00246D47" w:rsidRPr="003E4CE3">
        <w:rPr>
          <w:color w:val="000000"/>
          <w:sz w:val="28"/>
          <w:szCs w:val="19"/>
        </w:rPr>
        <w:t>(«обстановку»</w:t>
      </w:r>
      <w:r w:rsidRPr="003E4CE3">
        <w:rPr>
          <w:color w:val="000000"/>
          <w:sz w:val="28"/>
          <w:szCs w:val="19"/>
        </w:rPr>
        <w:t xml:space="preserve">), </w:t>
      </w:r>
      <w:r w:rsidR="00246D47" w:rsidRPr="003E4CE3">
        <w:rPr>
          <w:color w:val="000000"/>
          <w:sz w:val="28"/>
          <w:szCs w:val="19"/>
        </w:rPr>
        <w:t xml:space="preserve">– </w:t>
      </w:r>
      <w:r w:rsidRPr="003E4CE3">
        <w:rPr>
          <w:color w:val="000000"/>
          <w:sz w:val="28"/>
          <w:szCs w:val="19"/>
        </w:rPr>
        <w:t>упрощенно и сплошными тонкими линиями.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 w:rsidRPr="003E4CE3">
        <w:rPr>
          <w:color w:val="000000"/>
          <w:sz w:val="28"/>
          <w:szCs w:val="19"/>
        </w:rPr>
        <w:t>Если составная часть является элементом электрической принципиальной схемы, то на ее изображении или около него наносят позиционное обозначение, присвоенное этому элементу в схеме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b/>
          <w:bCs/>
          <w:color w:val="000000"/>
          <w:sz w:val="28"/>
          <w:szCs w:val="17"/>
        </w:rPr>
        <w:t>Чертежи жгутов, кабелей и проводов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 xml:space="preserve">Чертежом жгута является сборочный чертеж изделия, состоящего из двух и более изолированных проводников, соединенных в пучок сплетением, связыванием, и других составных частей (соединительных устройств, наконечников </w:t>
      </w:r>
      <w:r w:rsidR="00246D47" w:rsidRPr="003E4CE3">
        <w:rPr>
          <w:color w:val="000000"/>
          <w:sz w:val="28"/>
          <w:szCs w:val="18"/>
        </w:rPr>
        <w:t>и т.д.</w:t>
      </w:r>
      <w:r w:rsidRPr="003E4CE3">
        <w:rPr>
          <w:color w:val="000000"/>
          <w:sz w:val="28"/>
          <w:szCs w:val="18"/>
        </w:rPr>
        <w:t>).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Чертежом кабеля является сборочный чертеж, если изделие состоит из кабеля или провода в виде детали и каких-либо других составных частей.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Выполняют чертежи жгутов в соответствии с требованиями ЕСКД к чертежам деталей и сборочным чертежам и требованиями ГОСТ 2.414</w:t>
      </w:r>
      <w:r w:rsidR="00246D47" w:rsidRPr="003E4CE3">
        <w:rPr>
          <w:color w:val="000000"/>
          <w:sz w:val="28"/>
          <w:szCs w:val="18"/>
        </w:rPr>
        <w:t>–7</w:t>
      </w:r>
      <w:r w:rsidRPr="003E4CE3">
        <w:rPr>
          <w:color w:val="000000"/>
          <w:sz w:val="28"/>
          <w:szCs w:val="18"/>
        </w:rPr>
        <w:t xml:space="preserve">5. На чертежах жгутов, кабелей и проводов отдельные проводники следует показывать упрощенно, </w:t>
      </w:r>
      <w:r w:rsidR="00246D47" w:rsidRPr="003E4CE3">
        <w:rPr>
          <w:color w:val="000000"/>
          <w:sz w:val="28"/>
          <w:szCs w:val="18"/>
        </w:rPr>
        <w:t>т.е.</w:t>
      </w:r>
      <w:r w:rsidRPr="003E4CE3">
        <w:rPr>
          <w:color w:val="000000"/>
          <w:sz w:val="28"/>
          <w:szCs w:val="18"/>
        </w:rPr>
        <w:t xml:space="preserve"> внешними очертаниями (рис.</w:t>
      </w:r>
      <w:r w:rsidR="00246D47" w:rsidRPr="003E4CE3">
        <w:rPr>
          <w:color w:val="000000"/>
          <w:sz w:val="28"/>
          <w:szCs w:val="18"/>
        </w:rPr>
        <w:t> 1</w:t>
      </w:r>
      <w:r w:rsidRPr="003E4CE3">
        <w:rPr>
          <w:color w:val="000000"/>
          <w:sz w:val="28"/>
          <w:szCs w:val="18"/>
        </w:rPr>
        <w:t xml:space="preserve">0.13), или условно, </w:t>
      </w:r>
      <w:r w:rsidR="00246D47" w:rsidRPr="003E4CE3">
        <w:rPr>
          <w:color w:val="000000"/>
          <w:sz w:val="28"/>
          <w:szCs w:val="18"/>
        </w:rPr>
        <w:t>т.е.</w:t>
      </w:r>
      <w:r w:rsidRPr="003E4CE3">
        <w:rPr>
          <w:color w:val="000000"/>
          <w:sz w:val="28"/>
          <w:szCs w:val="18"/>
        </w:rPr>
        <w:t xml:space="preserve"> одной линией (рис.</w:t>
      </w:r>
      <w:r w:rsidR="00246D47" w:rsidRPr="003E4CE3">
        <w:rPr>
          <w:color w:val="000000"/>
          <w:sz w:val="28"/>
          <w:szCs w:val="18"/>
        </w:rPr>
        <w:t> 1</w:t>
      </w:r>
      <w:r w:rsidRPr="003E4CE3">
        <w:rPr>
          <w:color w:val="000000"/>
          <w:sz w:val="28"/>
          <w:szCs w:val="18"/>
        </w:rPr>
        <w:t>0.14). На чертеже жгута или кабеля должны быть нанесены все размеры, необхо-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димые для изготовления изделия. Если чертеж жгута выполнен в натуральную величину, то на нем указывают только размеры участков, изображенных с разрывом. Жгут, который в собранном изделии должен располагаться в разных плоскостях, следует изображать развернутым в плоскости чертежа. На чертеже жгута или кабеля каждый проводник должен иметь обозначение, присвоенное ему на чертеже для электромонтажа или электрической схеме.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На изображениях соединительных устройств или около них должны быть нанесены обозначения, присвоенные этим устройствам на электрической принципиальной схеме изделия или на схеме соединений. Взамен изображения мест присоединения проводников (про-</w:t>
      </w:r>
      <w:r w:rsidRPr="003E4CE3">
        <w:rPr>
          <w:color w:val="000000"/>
          <w:sz w:val="28"/>
          <w:szCs w:val="18"/>
          <w:vertAlign w:val="superscript"/>
        </w:rPr>
        <w:t xml:space="preserve">1 </w:t>
      </w:r>
      <w:r w:rsidRPr="003E4CE3">
        <w:rPr>
          <w:color w:val="000000"/>
          <w:sz w:val="28"/>
          <w:szCs w:val="18"/>
        </w:rPr>
        <w:t>водов жгута или жил кабеля) указания о присоединениях могут быть приведены одним из следующих способов: в таблице (см. рис.</w:t>
      </w:r>
      <w:r w:rsidR="00246D47" w:rsidRPr="003E4CE3">
        <w:rPr>
          <w:color w:val="000000"/>
          <w:sz w:val="28"/>
          <w:szCs w:val="18"/>
        </w:rPr>
        <w:t> 1</w:t>
      </w:r>
      <w:r w:rsidRPr="003E4CE3">
        <w:rPr>
          <w:color w:val="000000"/>
          <w:sz w:val="28"/>
          <w:szCs w:val="18"/>
        </w:rPr>
        <w:t>0.12); в технических требованиях на чертеже; в виде схематического изображения на поле чертежа.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b/>
          <w:bCs/>
          <w:color w:val="000000"/>
          <w:sz w:val="28"/>
          <w:szCs w:val="17"/>
        </w:rPr>
        <w:t>Чертежи изделий с электрическими обмотками и магнитопроводами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На чертежах якорей, статоров и индукторов электрических машин в продольном разрезе, как правило, изображают верхнюю половину предмета; при необходимости изобразить и нижнюю половину дают только его контур.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Электрические обмотки на чертежах якорей (роторов) и статоров в поперечном разрезе изображают так, как показано в табл. 10.2 (ГОСТ 2.415</w:t>
      </w:r>
      <w:r w:rsidR="00246D47" w:rsidRPr="003E4CE3">
        <w:rPr>
          <w:color w:val="000000"/>
          <w:sz w:val="28"/>
          <w:szCs w:val="18"/>
        </w:rPr>
        <w:t>–6</w:t>
      </w:r>
      <w:r w:rsidRPr="003E4CE3">
        <w:rPr>
          <w:color w:val="000000"/>
          <w:sz w:val="28"/>
          <w:szCs w:val="18"/>
        </w:rPr>
        <w:t>8).</w:t>
      </w:r>
    </w:p>
    <w:p w:rsidR="00DF560F" w:rsidRPr="003E4CE3" w:rsidRDefault="00DF560F" w:rsidP="00246D4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  <w:szCs w:val="18"/>
        </w:rPr>
        <w:t>При изображении поперечного разреза обмотки в наклонных пазах направление штриховки относительно контура паза не изменяется.</w:t>
      </w:r>
    </w:p>
    <w:p w:rsidR="00DF560F" w:rsidRPr="003E4CE3" w:rsidRDefault="00DF560F" w:rsidP="00246D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F560F" w:rsidRPr="003E4CE3" w:rsidRDefault="00DF560F" w:rsidP="00246D4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4CE3">
        <w:rPr>
          <w:b/>
          <w:color w:val="000000"/>
          <w:sz w:val="28"/>
          <w:szCs w:val="32"/>
        </w:rPr>
        <w:t>3</w:t>
      </w:r>
      <w:r w:rsidR="00246D47" w:rsidRPr="003E4CE3">
        <w:rPr>
          <w:b/>
          <w:color w:val="000000"/>
          <w:sz w:val="28"/>
          <w:szCs w:val="32"/>
        </w:rPr>
        <w:t>–5</w:t>
      </w:r>
      <w:r w:rsidRPr="003E4CE3">
        <w:rPr>
          <w:b/>
          <w:color w:val="000000"/>
          <w:sz w:val="28"/>
          <w:szCs w:val="32"/>
        </w:rPr>
        <w:t xml:space="preserve"> Оказание первой помощи пр</w:t>
      </w:r>
      <w:r w:rsidR="00817F7B">
        <w:rPr>
          <w:b/>
          <w:color w:val="000000"/>
          <w:sz w:val="28"/>
          <w:szCs w:val="32"/>
        </w:rPr>
        <w:t>и обморожениях и тепловом ударе</w:t>
      </w:r>
    </w:p>
    <w:p w:rsidR="00817F7B" w:rsidRDefault="00817F7B" w:rsidP="00246D47">
      <w:pPr>
        <w:pStyle w:val="H3"/>
        <w:keepNext w:val="0"/>
        <w:spacing w:before="0" w:after="0" w:line="360" w:lineRule="auto"/>
        <w:ind w:firstLine="709"/>
        <w:jc w:val="both"/>
        <w:outlineLvl w:val="9"/>
        <w:rPr>
          <w:color w:val="000000"/>
          <w:szCs w:val="24"/>
        </w:rPr>
      </w:pPr>
    </w:p>
    <w:p w:rsidR="00DF560F" w:rsidRPr="003E4CE3" w:rsidRDefault="00DF560F" w:rsidP="00246D47">
      <w:pPr>
        <w:pStyle w:val="H3"/>
        <w:keepNext w:val="0"/>
        <w:spacing w:before="0" w:after="0" w:line="360" w:lineRule="auto"/>
        <w:ind w:firstLine="709"/>
        <w:jc w:val="both"/>
        <w:outlineLvl w:val="9"/>
        <w:rPr>
          <w:color w:val="000000"/>
          <w:szCs w:val="24"/>
        </w:rPr>
      </w:pPr>
      <w:r w:rsidRPr="003E4CE3">
        <w:rPr>
          <w:color w:val="000000"/>
          <w:szCs w:val="24"/>
        </w:rPr>
        <w:t>Обморожение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При обморожении ноги снимите с пострадавшего обувь и спрячьте ногу в теплое место на своем теле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в подмышку, в пах или на грудь.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Воздействие на организм отрицательных температур, особенно если погода ветреная и влажная, сопряжено с постоянным риском переохлаждения и обморожения. Ветер повышает вероятность и того, и другого, потому что охлаждающее действие воздуха усиливается. Охлаждающая способность воздуха, движущегося при температуре –20</w:t>
      </w:r>
      <w:r w:rsidRPr="003E4CE3">
        <w:rPr>
          <w:color w:val="000000"/>
          <w:sz w:val="28"/>
          <w:vertAlign w:val="superscript"/>
        </w:rPr>
        <w:t>0</w:t>
      </w:r>
      <w:r w:rsidRPr="003E4CE3">
        <w:rPr>
          <w:color w:val="000000"/>
          <w:sz w:val="28"/>
        </w:rPr>
        <w:t xml:space="preserve"> С со скоростью 48</w:t>
      </w:r>
      <w:r w:rsidR="00246D47" w:rsidRPr="003E4CE3">
        <w:rPr>
          <w:color w:val="000000"/>
          <w:sz w:val="28"/>
        </w:rPr>
        <w:t> км</w:t>
      </w:r>
      <w:r w:rsidRPr="003E4CE3">
        <w:rPr>
          <w:color w:val="000000"/>
          <w:sz w:val="28"/>
        </w:rPr>
        <w:t>/час, такая же, как у воздуха при –40</w:t>
      </w:r>
      <w:r w:rsidRPr="003E4CE3">
        <w:rPr>
          <w:color w:val="000000"/>
          <w:sz w:val="28"/>
          <w:vertAlign w:val="superscript"/>
        </w:rPr>
        <w:t>0</w:t>
      </w:r>
      <w:r w:rsidRPr="003E4CE3">
        <w:rPr>
          <w:color w:val="000000"/>
          <w:sz w:val="28"/>
        </w:rPr>
        <w:t xml:space="preserve"> С, у которого скорость всего 8</w:t>
      </w:r>
      <w:r w:rsidR="00246D47" w:rsidRPr="003E4CE3">
        <w:rPr>
          <w:color w:val="000000"/>
          <w:sz w:val="28"/>
        </w:rPr>
        <w:t> км</w:t>
      </w:r>
      <w:r w:rsidRPr="003E4CE3">
        <w:rPr>
          <w:color w:val="000000"/>
          <w:sz w:val="28"/>
        </w:rPr>
        <w:t>/час. Влажность также повышает опасность, поскольку теплопроводность влажного и холодного воздуха больше, чем у сухого и теплого; поэтому он может более интенсивно отводить тепло от тела.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Особого внимания требуют руки и ноги. Они находятся на периферии кровообращения, а потому могут очень быстро охлаждаться. Сделайте все возможное, чтобы застежки на запястьях, лодыжках, шее и талии были эффективны, но не препятствовали кровообращению. Сохраняйте руки по возможности защищенными, в случае необходимости согревайте их под мышками или между бедрами. Если вы почувствуете, что мороз </w:t>
      </w:r>
      <w:r w:rsidR="00246D47" w:rsidRPr="003E4CE3">
        <w:rPr>
          <w:color w:val="000000"/>
          <w:sz w:val="28"/>
        </w:rPr>
        <w:t>«к</w:t>
      </w:r>
      <w:r w:rsidRPr="003E4CE3">
        <w:rPr>
          <w:color w:val="000000"/>
          <w:sz w:val="28"/>
        </w:rPr>
        <w:t>усает</w:t>
      </w:r>
      <w:r w:rsidR="00246D47" w:rsidRPr="003E4CE3">
        <w:rPr>
          <w:color w:val="000000"/>
          <w:sz w:val="28"/>
        </w:rPr>
        <w:t xml:space="preserve">» </w:t>
      </w:r>
      <w:r w:rsidRPr="003E4CE3">
        <w:rPr>
          <w:color w:val="000000"/>
          <w:sz w:val="28"/>
        </w:rPr>
        <w:t>пальцы ног, согрейте их, если возможно, о тело своего спутника. Если вы один, постарайтесь согреть пальцы, шевеля ими, двигая ногой или при помощи массажа.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Риск обморожения требует особенной бдительности, поскольку, во-первых, оно может произойти незаметно для вас, и, во-вторых, будучи достаточно серьезным фактором само по себе, оно может привести к гангрене. В пострадавшей части тела может возникнуть как ощущение покалывания, так и онемения. Вслед за этим кожа может побелеть или приобрести сероватый оттенок.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Важно почаще проверять состояние открытых частей тела, особенно лица, включая нос. Если вы обнаружите обмороженные участки, их следует медленно и естественным образом отогреть. Лучший метод отогрева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 xml:space="preserve">прижатием </w:t>
      </w:r>
      <w:r w:rsidR="00246D47" w:rsidRPr="003E4CE3">
        <w:rPr>
          <w:color w:val="000000"/>
          <w:sz w:val="28"/>
        </w:rPr>
        <w:t>«к</w:t>
      </w:r>
      <w:r w:rsidRPr="003E4CE3">
        <w:rPr>
          <w:color w:val="000000"/>
          <w:sz w:val="28"/>
        </w:rPr>
        <w:t>ожи к коже</w:t>
      </w:r>
      <w:r w:rsidR="00246D47" w:rsidRPr="003E4CE3">
        <w:rPr>
          <w:color w:val="000000"/>
          <w:sz w:val="28"/>
        </w:rPr>
        <w:t xml:space="preserve">» </w:t>
      </w:r>
      <w:r w:rsidRPr="003E4CE3">
        <w:rPr>
          <w:color w:val="000000"/>
          <w:sz w:val="28"/>
        </w:rPr>
        <w:t>(например, спрятав руки подмышки).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Для аккуратного отогрева может быть использована теплая вода, тем-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В морозную погоду нужно почаще проверять ноги, нет ли симптомов обморожения.</w:t>
      </w:r>
    </w:p>
    <w:p w:rsidR="00DF560F" w:rsidRPr="003E4CE3" w:rsidRDefault="00817F7B" w:rsidP="00246D4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Тем</w:t>
      </w:r>
      <w:r w:rsidR="00DF560F" w:rsidRPr="003E4CE3">
        <w:rPr>
          <w:color w:val="000000"/>
          <w:sz w:val="28"/>
        </w:rPr>
        <w:t xml:space="preserve">пературу которой можно проверить как </w:t>
      </w:r>
      <w:r>
        <w:rPr>
          <w:color w:val="000000"/>
          <w:sz w:val="28"/>
        </w:rPr>
        <w:t xml:space="preserve">при купании ребенка в ванночке, </w:t>
      </w:r>
      <w:r w:rsidR="00246D47" w:rsidRPr="003E4CE3">
        <w:rPr>
          <w:color w:val="000000"/>
          <w:sz w:val="28"/>
        </w:rPr>
        <w:t>т.е.</w:t>
      </w:r>
      <w:r w:rsidR="00DF560F" w:rsidRPr="003E4CE3">
        <w:rPr>
          <w:color w:val="000000"/>
          <w:sz w:val="28"/>
        </w:rPr>
        <w:t xml:space="preserve"> локтем. Спрячьте пострадавшего в укрытие как можно скорее; в любом случае защитите его от дальнейшей потери тепла при помощи одеял, дополнительной одежды или других материалов. По возможности, скорее обеспечьте его горячей водой или питьем.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Если обнаружено обморожение: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* не трите и не массируйте пострадавший участок;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* не прикладывайте снег или лед </w:t>
      </w:r>
      <w:r w:rsidR="00246D47" w:rsidRPr="003E4CE3">
        <w:rPr>
          <w:color w:val="000000"/>
          <w:sz w:val="28"/>
        </w:rPr>
        <w:t xml:space="preserve">– </w:t>
      </w:r>
      <w:r w:rsidRPr="003E4CE3">
        <w:rPr>
          <w:color w:val="000000"/>
          <w:sz w:val="28"/>
        </w:rPr>
        <w:t>это опасно;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* не используйте для отогрева горячие камни или огонь;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* не давайте пить алкогольные напитки;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* не позволяйте пострадавшему ходить, опираясь на недавно отмороженную ногу;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* не вскрывайте волдырей, которые могут появиться.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Человек выглядит нелепо, если он корчит рожи, но в условиях Арктики это может помочь избежать обморожения. Никогда не трите и не массируйте открытых участков кожи.</w:t>
      </w:r>
    </w:p>
    <w:p w:rsidR="00DF560F" w:rsidRPr="003E4CE3" w:rsidRDefault="00246D47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«</w:t>
      </w:r>
      <w:r w:rsidR="00DF560F" w:rsidRPr="003E4CE3">
        <w:rPr>
          <w:color w:val="000000"/>
          <w:sz w:val="28"/>
        </w:rPr>
        <w:t>Окопные ноги</w:t>
      </w:r>
      <w:r w:rsidRPr="003E4CE3">
        <w:rPr>
          <w:color w:val="000000"/>
          <w:sz w:val="28"/>
        </w:rPr>
        <w:t>»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Если ноги длительно находятся в холодной воде, результатом этого зачастую может явиться то, что * иногда называют </w:t>
      </w:r>
      <w:r w:rsidR="00246D47" w:rsidRPr="003E4CE3">
        <w:rPr>
          <w:color w:val="000000"/>
          <w:sz w:val="28"/>
        </w:rPr>
        <w:t>«о</w:t>
      </w:r>
      <w:r w:rsidRPr="003E4CE3">
        <w:rPr>
          <w:color w:val="000000"/>
          <w:sz w:val="28"/>
        </w:rPr>
        <w:t>копные ног</w:t>
      </w:r>
      <w:r w:rsidR="00246D47" w:rsidRPr="003E4CE3">
        <w:rPr>
          <w:color w:val="000000"/>
          <w:sz w:val="28"/>
        </w:rPr>
        <w:t>и».</w:t>
      </w:r>
      <w:r w:rsidRPr="003E4CE3">
        <w:rPr>
          <w:color w:val="000000"/>
          <w:sz w:val="28"/>
        </w:rPr>
        <w:t xml:space="preserve"> Конечность при этом немеет, становится белой и нечувствительной;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кожа может лопаться и покрываться язвами. Следует знать, что такое состояние может возникнуть не только в предельной холодной воде. Для этого</w:t>
      </w:r>
      <w:r w:rsidR="00817F7B">
        <w:rPr>
          <w:color w:val="000000"/>
          <w:sz w:val="28"/>
        </w:rPr>
        <w:t xml:space="preserve"> может оказаться достаточным 15</w:t>
      </w:r>
      <w:r w:rsidRPr="003E4CE3">
        <w:rPr>
          <w:color w:val="000000"/>
          <w:sz w:val="28"/>
        </w:rPr>
        <w:t xml:space="preserve"> С, что существенно выше точки замерзания. Поэтому, если у вас мокрые ноги, почаще проверяйте их состояние.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Для профилактики следует стараться не допускать контакта ног с водой. Если есть, пользуйтесь рыбацкими сапогами. Если вы промочили ноги, снимите обувь, вылейте из нее воду и как можно скорее отожмите и переоденьте носки. Периодически по 5</w:t>
      </w:r>
      <w:r w:rsidR="00246D47" w:rsidRPr="003E4CE3">
        <w:rPr>
          <w:color w:val="000000"/>
          <w:sz w:val="28"/>
        </w:rPr>
        <w:t>–1</w:t>
      </w:r>
      <w:r w:rsidRPr="003E4CE3">
        <w:rPr>
          <w:color w:val="000000"/>
          <w:sz w:val="28"/>
        </w:rPr>
        <w:t>0 минут растирайте ноги, старайтесь постоянно шевелить ступнями и пальцами. Если же переохлаждение ног все же произошло, следует поступить следующим образом: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1. Очень аккуратно осушите ноги, не растирая кожи.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2. Те места, где кожа треснула, смажьте антисептическим кремом.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3. Забинтуйте ноги (не туго!).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 Держите тело в тепле, но постарайтесь, чтобы ступни отогревались так медленно, как только возможно; ноги поднимите.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5. Не позволяйте пострадавшему ходить.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4. Оказание первой доврачебной помощи при </w:t>
      </w:r>
      <w:r w:rsidRPr="003E4CE3">
        <w:rPr>
          <w:b/>
          <w:color w:val="000000"/>
          <w:sz w:val="28"/>
        </w:rPr>
        <w:t>тепловом ударе</w:t>
      </w:r>
      <w:r w:rsidR="00817F7B">
        <w:rPr>
          <w:color w:val="000000"/>
          <w:sz w:val="28"/>
        </w:rPr>
        <w:t>, обморожениях, отравлениях.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4.1. При тепловом ударе пострадавшего сл</w:t>
      </w:r>
      <w:r w:rsidR="00817F7B">
        <w:rPr>
          <w:color w:val="000000"/>
          <w:sz w:val="28"/>
        </w:rPr>
        <w:t>едует вынести из закрытого поме</w:t>
      </w:r>
      <w:r w:rsidRPr="003E4CE3">
        <w:rPr>
          <w:color w:val="000000"/>
          <w:sz w:val="28"/>
        </w:rPr>
        <w:t>щения на свежий воздух в прохладное место, ра</w:t>
      </w:r>
      <w:r w:rsidR="00817F7B">
        <w:rPr>
          <w:color w:val="000000"/>
          <w:sz w:val="28"/>
        </w:rPr>
        <w:t>сстегнуть одежду, напоить подсо</w:t>
      </w:r>
      <w:r w:rsidRPr="003E4CE3">
        <w:rPr>
          <w:color w:val="000000"/>
          <w:sz w:val="28"/>
        </w:rPr>
        <w:t>ленной водой /холодной/, смочить голову и грудь холодной во</w:t>
      </w:r>
      <w:r w:rsidR="00817F7B">
        <w:rPr>
          <w:color w:val="000000"/>
          <w:sz w:val="28"/>
        </w:rPr>
        <w:t>дой.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4.1.1. При прекращении дыхания и его рас</w:t>
      </w:r>
      <w:r w:rsidR="00817F7B">
        <w:rPr>
          <w:color w:val="000000"/>
          <w:sz w:val="28"/>
        </w:rPr>
        <w:t>стройства дают вдохнуть нашатыр</w:t>
      </w:r>
      <w:r w:rsidRPr="003E4CE3">
        <w:rPr>
          <w:color w:val="000000"/>
          <w:sz w:val="28"/>
        </w:rPr>
        <w:t xml:space="preserve">ный спирт. Если это не оказывает действие, производят искусственное дыхание </w:t>
      </w:r>
      <w:r w:rsidR="00246D47" w:rsidRPr="003E4CE3">
        <w:rPr>
          <w:color w:val="000000"/>
          <w:sz w:val="28"/>
        </w:rPr>
        <w:t>«р</w:t>
      </w:r>
      <w:r w:rsidRPr="003E4CE3">
        <w:rPr>
          <w:color w:val="000000"/>
          <w:sz w:val="28"/>
        </w:rPr>
        <w:t>от-рот</w:t>
      </w:r>
      <w:r w:rsidR="00246D47" w:rsidRPr="003E4CE3">
        <w:rPr>
          <w:color w:val="000000"/>
          <w:sz w:val="28"/>
        </w:rPr>
        <w:t>»,</w:t>
      </w:r>
      <w:r w:rsidRPr="003E4CE3">
        <w:rPr>
          <w:color w:val="000000"/>
          <w:sz w:val="28"/>
        </w:rPr>
        <w:t xml:space="preserve"> </w:t>
      </w:r>
      <w:r w:rsidR="00246D47" w:rsidRPr="003E4CE3">
        <w:rPr>
          <w:color w:val="000000"/>
          <w:sz w:val="28"/>
        </w:rPr>
        <w:t>«н</w:t>
      </w:r>
      <w:r w:rsidRPr="003E4CE3">
        <w:rPr>
          <w:color w:val="000000"/>
          <w:sz w:val="28"/>
        </w:rPr>
        <w:t>ос-нос</w:t>
      </w:r>
      <w:r w:rsidR="00246D47" w:rsidRPr="003E4CE3">
        <w:rPr>
          <w:color w:val="000000"/>
          <w:sz w:val="28"/>
        </w:rPr>
        <w:t>»,</w:t>
      </w:r>
      <w:r w:rsidRPr="003E4CE3">
        <w:rPr>
          <w:color w:val="000000"/>
          <w:sz w:val="28"/>
        </w:rPr>
        <w:t xml:space="preserve"> которое делают до восстановления естественного дыхания или до прибытия </w:t>
      </w:r>
      <w:r w:rsidR="00246D47" w:rsidRPr="003E4CE3">
        <w:rPr>
          <w:color w:val="000000"/>
          <w:sz w:val="28"/>
        </w:rPr>
        <w:t>«с</w:t>
      </w:r>
      <w:r w:rsidRPr="003E4CE3">
        <w:rPr>
          <w:color w:val="000000"/>
          <w:sz w:val="28"/>
        </w:rPr>
        <w:t>корой помощи</w:t>
      </w:r>
      <w:r w:rsidR="00246D47" w:rsidRPr="003E4CE3">
        <w:rPr>
          <w:color w:val="000000"/>
          <w:sz w:val="28"/>
        </w:rPr>
        <w:t>».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4.2. При обморожениях поместить пострада</w:t>
      </w:r>
      <w:r w:rsidR="00817F7B">
        <w:rPr>
          <w:color w:val="000000"/>
          <w:sz w:val="28"/>
        </w:rPr>
        <w:t>вшего в теплое место, дать горя</w:t>
      </w:r>
      <w:r w:rsidRPr="003E4CE3">
        <w:rPr>
          <w:color w:val="000000"/>
          <w:sz w:val="28"/>
        </w:rPr>
        <w:t>чий чай или воду, обмыть пораженные места т</w:t>
      </w:r>
      <w:r w:rsidR="00817F7B">
        <w:rPr>
          <w:color w:val="000000"/>
          <w:sz w:val="28"/>
        </w:rPr>
        <w:t>еплой водой с мылом /при возмож</w:t>
      </w:r>
      <w:r w:rsidRPr="003E4CE3">
        <w:rPr>
          <w:color w:val="000000"/>
          <w:sz w:val="28"/>
        </w:rPr>
        <w:t xml:space="preserve">ности спиртом или одеколоном/. В случаях более тяжелых обморожений /появлении пузырей/ необходимо наложить на </w:t>
      </w:r>
      <w:r w:rsidR="00817F7B">
        <w:rPr>
          <w:color w:val="000000"/>
          <w:sz w:val="28"/>
        </w:rPr>
        <w:t>пораженные участки сухую, согревающую повязку.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4.3. При отравлении газами, пострадавшего с</w:t>
      </w:r>
      <w:r w:rsidR="00817F7B">
        <w:rPr>
          <w:color w:val="000000"/>
          <w:sz w:val="28"/>
        </w:rPr>
        <w:t>ледует вынести /вывести/ на све</w:t>
      </w:r>
      <w:r w:rsidRPr="003E4CE3">
        <w:rPr>
          <w:color w:val="000000"/>
          <w:sz w:val="28"/>
        </w:rPr>
        <w:t xml:space="preserve">жий воздух или в другое помещение, открыв форточки, окна, двери, </w:t>
      </w:r>
      <w:r w:rsidR="00817F7B">
        <w:rPr>
          <w:color w:val="000000"/>
          <w:sz w:val="28"/>
        </w:rPr>
        <w:t>дать понюхать нашатырный спирт.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4.3.1. В случае остановки дыхания или при </w:t>
      </w:r>
      <w:r w:rsidR="00817F7B">
        <w:rPr>
          <w:color w:val="000000"/>
          <w:sz w:val="28"/>
        </w:rPr>
        <w:t>потере сознания приступить к ис</w:t>
      </w:r>
      <w:r w:rsidRPr="003E4CE3">
        <w:rPr>
          <w:color w:val="000000"/>
          <w:sz w:val="28"/>
        </w:rPr>
        <w:t xml:space="preserve">кусственному дыханию типа </w:t>
      </w:r>
      <w:r w:rsidR="00246D47" w:rsidRPr="003E4CE3">
        <w:rPr>
          <w:color w:val="000000"/>
          <w:sz w:val="28"/>
        </w:rPr>
        <w:t>«р</w:t>
      </w:r>
      <w:r w:rsidRPr="003E4CE3">
        <w:rPr>
          <w:color w:val="000000"/>
          <w:sz w:val="28"/>
        </w:rPr>
        <w:t>от-рот</w:t>
      </w:r>
      <w:r w:rsidR="00246D47" w:rsidRPr="003E4CE3">
        <w:rPr>
          <w:color w:val="000000"/>
          <w:sz w:val="28"/>
        </w:rPr>
        <w:t>»,</w:t>
      </w:r>
      <w:r w:rsidRPr="003E4CE3">
        <w:rPr>
          <w:color w:val="000000"/>
          <w:sz w:val="28"/>
        </w:rPr>
        <w:t xml:space="preserve"> </w:t>
      </w:r>
      <w:r w:rsidR="00246D47" w:rsidRPr="003E4CE3">
        <w:rPr>
          <w:color w:val="000000"/>
          <w:sz w:val="28"/>
        </w:rPr>
        <w:t>«р</w:t>
      </w:r>
      <w:r w:rsidRPr="003E4CE3">
        <w:rPr>
          <w:color w:val="000000"/>
          <w:sz w:val="28"/>
        </w:rPr>
        <w:t>от-нос</w:t>
      </w:r>
      <w:r w:rsidR="00246D47" w:rsidRPr="003E4CE3">
        <w:rPr>
          <w:color w:val="000000"/>
          <w:sz w:val="28"/>
        </w:rPr>
        <w:t>»,</w:t>
      </w:r>
      <w:r w:rsidR="00817F7B">
        <w:rPr>
          <w:color w:val="000000"/>
          <w:sz w:val="28"/>
        </w:rPr>
        <w:t xml:space="preserve"> которое надо делать до прибы</w:t>
      </w:r>
      <w:r w:rsidRPr="003E4CE3">
        <w:rPr>
          <w:color w:val="000000"/>
          <w:sz w:val="28"/>
        </w:rPr>
        <w:t>тия скорой помощи или до восстановления д</w:t>
      </w:r>
      <w:r w:rsidR="00817F7B">
        <w:rPr>
          <w:color w:val="000000"/>
          <w:sz w:val="28"/>
        </w:rPr>
        <w:t>ыхания. Если дыхание восстанови</w:t>
      </w:r>
      <w:r w:rsidRPr="003E4CE3">
        <w:rPr>
          <w:color w:val="000000"/>
          <w:sz w:val="28"/>
        </w:rPr>
        <w:t xml:space="preserve">лось, пострадавшего следует растереть и накрыть теплым /одеялом, пальто </w:t>
      </w:r>
      <w:r w:rsidR="00246D47" w:rsidRPr="003E4CE3">
        <w:rPr>
          <w:color w:val="000000"/>
          <w:sz w:val="28"/>
        </w:rPr>
        <w:t>и т.п.</w:t>
      </w:r>
      <w:r w:rsidR="00817F7B">
        <w:rPr>
          <w:color w:val="000000"/>
          <w:sz w:val="28"/>
        </w:rPr>
        <w:t>/.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4.4. При отравлении антифризом и другими промышленными яда</w:t>
      </w:r>
      <w:r w:rsidR="00817F7B">
        <w:rPr>
          <w:color w:val="000000"/>
          <w:sz w:val="28"/>
        </w:rPr>
        <w:t>ми необходимо промыть желудок.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4.4.1. При отравлении кислотами желудок промывается подщелоченной или простой холодной водой принятия 2</w:t>
      </w:r>
      <w:r w:rsidR="00246D47" w:rsidRPr="003E4CE3">
        <w:rPr>
          <w:color w:val="000000"/>
          <w:sz w:val="28"/>
        </w:rPr>
        <w:t>–3</w:t>
      </w:r>
      <w:r w:rsidRPr="003E4CE3">
        <w:rPr>
          <w:color w:val="000000"/>
          <w:sz w:val="28"/>
        </w:rPr>
        <w:t xml:space="preserve"> стакана жидкости с последующим вызовом </w:t>
      </w:r>
      <w:r w:rsidR="00817F7B">
        <w:rPr>
          <w:color w:val="000000"/>
          <w:sz w:val="28"/>
        </w:rPr>
        <w:t>искусственной рвоты.</w:t>
      </w:r>
    </w:p>
    <w:p w:rsidR="00817F7B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 xml:space="preserve">4.4.2. При отравлении щелочами желудок промывают подкисленной водой /1 г. лимонной кислоты на полстакана воды или 1 столовая ложка </w:t>
      </w:r>
      <w:r w:rsidR="00246D47" w:rsidRPr="003E4CE3">
        <w:rPr>
          <w:color w:val="000000"/>
          <w:sz w:val="28"/>
        </w:rPr>
        <w:t>3%</w:t>
      </w:r>
      <w:r w:rsidRPr="003E4CE3">
        <w:rPr>
          <w:color w:val="000000"/>
          <w:sz w:val="28"/>
        </w:rPr>
        <w:t xml:space="preserve"> р</w:t>
      </w:r>
      <w:r w:rsidR="00817F7B">
        <w:rPr>
          <w:color w:val="000000"/>
          <w:sz w:val="28"/>
        </w:rPr>
        <w:t>аствора уксуса на стакан воды/.</w:t>
      </w:r>
    </w:p>
    <w:p w:rsidR="00DF560F" w:rsidRPr="003E4CE3" w:rsidRDefault="00DF560F" w:rsidP="00246D47">
      <w:pPr>
        <w:spacing w:line="360" w:lineRule="auto"/>
        <w:ind w:firstLine="709"/>
        <w:jc w:val="both"/>
        <w:rPr>
          <w:color w:val="000000"/>
          <w:sz w:val="28"/>
        </w:rPr>
      </w:pPr>
      <w:r w:rsidRPr="003E4CE3">
        <w:rPr>
          <w:color w:val="000000"/>
          <w:sz w:val="28"/>
        </w:rPr>
        <w:t>4.4.3. При отравлении свинцом или его соединениями необходимо немедленно произвести промывание желудка 0,5</w:t>
      </w:r>
      <w:r w:rsidR="00246D47" w:rsidRPr="003E4CE3">
        <w:rPr>
          <w:color w:val="000000"/>
          <w:sz w:val="28"/>
        </w:rPr>
        <w:t>–1%</w:t>
      </w:r>
      <w:r w:rsidRPr="003E4CE3">
        <w:rPr>
          <w:color w:val="000000"/>
          <w:sz w:val="28"/>
        </w:rPr>
        <w:t xml:space="preserve"> раствором глауберовой соли.</w:t>
      </w:r>
      <w:bookmarkStart w:id="2" w:name="_GoBack"/>
      <w:bookmarkEnd w:id="2"/>
    </w:p>
    <w:sectPr w:rsidR="00DF560F" w:rsidRPr="003E4CE3" w:rsidSect="00246D47">
      <w:headerReference w:type="even" r:id="rId19"/>
      <w:headerReference w:type="default" r:id="rId2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CA" w:rsidRDefault="00B01DCA">
      <w:r>
        <w:separator/>
      </w:r>
    </w:p>
  </w:endnote>
  <w:endnote w:type="continuationSeparator" w:id="0">
    <w:p w:rsidR="00B01DCA" w:rsidRDefault="00B0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CA" w:rsidRDefault="00B01DCA">
      <w:r>
        <w:separator/>
      </w:r>
    </w:p>
  </w:footnote>
  <w:footnote w:type="continuationSeparator" w:id="0">
    <w:p w:rsidR="00B01DCA" w:rsidRDefault="00B0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E3" w:rsidRDefault="003E4CE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4CE3" w:rsidRDefault="003E4CE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E3" w:rsidRDefault="003E4CE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7A62">
      <w:rPr>
        <w:rStyle w:val="aa"/>
        <w:noProof/>
      </w:rPr>
      <w:t>7</w:t>
    </w:r>
    <w:r>
      <w:rPr>
        <w:rStyle w:val="aa"/>
      </w:rPr>
      <w:fldChar w:fldCharType="end"/>
    </w:r>
  </w:p>
  <w:p w:rsidR="003E4CE3" w:rsidRDefault="003E4C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1D7D"/>
    <w:multiLevelType w:val="hybridMultilevel"/>
    <w:tmpl w:val="94726368"/>
    <w:lvl w:ilvl="0" w:tplc="E228C546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0B"/>
    <w:rsid w:val="000858DE"/>
    <w:rsid w:val="00086D0B"/>
    <w:rsid w:val="00246D47"/>
    <w:rsid w:val="002B6682"/>
    <w:rsid w:val="003E4CE3"/>
    <w:rsid w:val="004763B0"/>
    <w:rsid w:val="00817F7B"/>
    <w:rsid w:val="0094202D"/>
    <w:rsid w:val="0097783F"/>
    <w:rsid w:val="00A87896"/>
    <w:rsid w:val="00B01DCA"/>
    <w:rsid w:val="00BB37F7"/>
    <w:rsid w:val="00C07A62"/>
    <w:rsid w:val="00C817B7"/>
    <w:rsid w:val="00C949B4"/>
    <w:rsid w:val="00DF560F"/>
    <w:rsid w:val="00E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660D76F-6DF7-4332-B584-5DEBECCD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  <w:szCs w:val="20"/>
    </w:rPr>
  </w:style>
  <w:style w:type="paragraph" w:styleId="20">
    <w:name w:val="heading 2"/>
    <w:basedOn w:val="a"/>
    <w:next w:val="a"/>
    <w:link w:val="21"/>
    <w:uiPriority w:val="99"/>
    <w:qFormat/>
    <w:pPr>
      <w:keepNext/>
      <w:ind w:left="72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info">
    <w:name w:val="info"/>
    <w:basedOn w:val="a"/>
    <w:uiPriority w:val="99"/>
    <w:pPr>
      <w:jc w:val="both"/>
    </w:pPr>
    <w:rPr>
      <w:rFonts w:ascii="Tahoma" w:hAnsi="Tahoma" w:cs="Tahoma"/>
      <w:color w:val="000000"/>
      <w:sz w:val="22"/>
      <w:szCs w:val="22"/>
    </w:rPr>
  </w:style>
  <w:style w:type="paragraph" w:styleId="a3">
    <w:name w:val="Normal (Web)"/>
    <w:basedOn w:val="a"/>
    <w:uiPriority w:val="99"/>
    <w:pPr>
      <w:ind w:firstLine="400"/>
    </w:pPr>
  </w:style>
  <w:style w:type="paragraph" w:styleId="a4">
    <w:name w:val="Body Text"/>
    <w:basedOn w:val="a"/>
    <w:link w:val="a5"/>
    <w:uiPriority w:val="99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720"/>
    </w:pPr>
    <w:rPr>
      <w:sz w:val="32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2">
    <w:name w:val="Заглавие 2 уровня"/>
    <w:basedOn w:val="a"/>
    <w:autoRedefine/>
    <w:uiPriority w:val="99"/>
    <w:rsid w:val="00BB37F7"/>
    <w:pPr>
      <w:numPr>
        <w:numId w:val="1"/>
      </w:numPr>
      <w:tabs>
        <w:tab w:val="right" w:pos="960"/>
      </w:tabs>
      <w:spacing w:line="360" w:lineRule="auto"/>
      <w:ind w:firstLine="709"/>
      <w:jc w:val="both"/>
    </w:pPr>
    <w:rPr>
      <w:rFonts w:ascii="Garamond" w:hAnsi="Garamond"/>
      <w:b/>
      <w:bCs/>
      <w:iCs/>
      <w:color w:val="000080"/>
      <w:spacing w:val="-2"/>
      <w:sz w:val="36"/>
      <w:szCs w:val="36"/>
      <w:lang w:eastAsia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246D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6154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>КУМЗ</Company>
  <LinksUpToDate>false</LinksUpToDate>
  <CharactersWithSpaces>41156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subject/>
  <dc:creator>ЛЭП-64</dc:creator>
  <cp:keywords/>
  <dc:description/>
  <cp:lastModifiedBy>admin</cp:lastModifiedBy>
  <cp:revision>2</cp:revision>
  <cp:lastPrinted>2008-01-11T18:26:00Z</cp:lastPrinted>
  <dcterms:created xsi:type="dcterms:W3CDTF">2014-03-29T20:16:00Z</dcterms:created>
  <dcterms:modified xsi:type="dcterms:W3CDTF">2014-03-29T20:16:00Z</dcterms:modified>
</cp:coreProperties>
</file>