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62" w:rsidRPr="00FB0962" w:rsidRDefault="00FB0962" w:rsidP="00FB0962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FB0962">
        <w:rPr>
          <w:b/>
          <w:bCs/>
          <w:color w:val="0000FF"/>
          <w:sz w:val="28"/>
          <w:szCs w:val="28"/>
        </w:rPr>
        <w:t>Главные направления эволюции органического мира</w:t>
      </w:r>
    </w:p>
    <w:p w:rsidR="00FB0962" w:rsidRPr="00FB0962" w:rsidRDefault="00FB0962" w:rsidP="00FB0962">
      <w:pPr>
        <w:pStyle w:val="a3"/>
      </w:pPr>
      <w:r w:rsidRPr="00FB0962">
        <w:rPr>
          <w:b/>
          <w:bCs/>
          <w:color w:val="CC00FF"/>
          <w:u w:val="single"/>
          <w:shd w:val="clear" w:color="auto" w:fill="FFFF00"/>
        </w:rPr>
        <w:t>Ароморфоз</w:t>
      </w:r>
      <w:r w:rsidRPr="00FB0962">
        <w:rPr>
          <w:color w:val="FF0000"/>
        </w:rPr>
        <w:t>- крупные, принципиальные адаптации приводящие группу на путь арогенеза, позволяющие заселять принципиально новые адаптивные зоны.</w:t>
      </w:r>
    </w:p>
    <w:p w:rsidR="00FB0962" w:rsidRPr="00FB0962" w:rsidRDefault="00FB0962" w:rsidP="00FB0962">
      <w:pPr>
        <w:pStyle w:val="a3"/>
      </w:pPr>
      <w:r w:rsidRPr="00FB0962">
        <w:rPr>
          <w:shd w:val="clear" w:color="auto" w:fill="99CCFF"/>
        </w:rPr>
        <w:t> Ароморфоз характеризуется следующими признаками:</w:t>
      </w:r>
    </w:p>
    <w:p w:rsidR="00FB0962" w:rsidRPr="00FB0962" w:rsidRDefault="00FB0962" w:rsidP="00FB0962">
      <w:pPr>
        <w:numPr>
          <w:ilvl w:val="0"/>
          <w:numId w:val="1"/>
        </w:numPr>
        <w:spacing w:before="100" w:beforeAutospacing="1" w:after="100" w:afterAutospacing="1"/>
      </w:pPr>
      <w:r w:rsidRPr="00FB0962">
        <w:rPr>
          <w:color w:val="FF66CC"/>
        </w:rPr>
        <w:t>Усложнением организации;</w:t>
      </w:r>
      <w:r w:rsidRPr="00FB0962">
        <w:t xml:space="preserve"> </w:t>
      </w:r>
    </w:p>
    <w:p w:rsidR="00FB0962" w:rsidRPr="00FB0962" w:rsidRDefault="00FB0962" w:rsidP="00FB0962">
      <w:pPr>
        <w:numPr>
          <w:ilvl w:val="0"/>
          <w:numId w:val="1"/>
        </w:numPr>
        <w:spacing w:before="100" w:beforeAutospacing="1" w:after="100" w:afterAutospacing="1"/>
      </w:pPr>
      <w:r w:rsidRPr="00FB0962">
        <w:rPr>
          <w:color w:val="FF66CC"/>
        </w:rPr>
        <w:t>Расширением области обитания;</w:t>
      </w:r>
      <w:r w:rsidRPr="00FB0962">
        <w:t xml:space="preserve"> </w:t>
      </w:r>
    </w:p>
    <w:p w:rsidR="00FB0962" w:rsidRPr="00FB0962" w:rsidRDefault="00FB0962" w:rsidP="00FB0962">
      <w:pPr>
        <w:numPr>
          <w:ilvl w:val="0"/>
          <w:numId w:val="1"/>
        </w:numPr>
        <w:spacing w:before="100" w:beforeAutospacing="1" w:after="100" w:afterAutospacing="1"/>
      </w:pPr>
      <w:r w:rsidRPr="00FB0962">
        <w:rPr>
          <w:color w:val="FF66CC"/>
        </w:rPr>
        <w:t>Повышением общей энергии жизнедеятельности;</w:t>
      </w:r>
      <w:r w:rsidRPr="00FB0962">
        <w:t xml:space="preserve"> </w:t>
      </w:r>
    </w:p>
    <w:p w:rsidR="00FB0962" w:rsidRPr="00FB0962" w:rsidRDefault="00FB0962" w:rsidP="00FB0962">
      <w:pPr>
        <w:numPr>
          <w:ilvl w:val="0"/>
          <w:numId w:val="1"/>
        </w:numPr>
        <w:spacing w:before="100" w:beforeAutospacing="1" w:after="100" w:afterAutospacing="1"/>
      </w:pPr>
      <w:r w:rsidRPr="00FB0962">
        <w:rPr>
          <w:color w:val="FF66CC"/>
        </w:rPr>
        <w:t>Приобретением большей независимости от окружающей среды.</w:t>
      </w:r>
      <w:r w:rsidRPr="00FB0962">
        <w:t xml:space="preserve"> </w:t>
      </w:r>
    </w:p>
    <w:p w:rsidR="00FB0962" w:rsidRPr="00FB0962" w:rsidRDefault="00FB0962" w:rsidP="00FB0962">
      <w:r w:rsidRPr="00FB0962">
        <w:br/>
      </w:r>
      <w:r w:rsidRPr="00FB0962">
        <w:rPr>
          <w:color w:val="6699FF"/>
          <w:u w:val="single"/>
        </w:rPr>
        <w:t>Примером ароморфоза</w:t>
      </w:r>
      <w:r w:rsidRPr="00FB0962">
        <w:rPr>
          <w:color w:val="6699FF"/>
        </w:rPr>
        <w:t>  является так называемая гоминидная триада, включающая в себя: 1) становление бипедии; 2) возникновение человеческого типа кисти с противопоставлением большого пальца; 3) развитие маммалийного типа мозга, характеризующееся сильным развитием переднего мозга за счет новой коры и сложных комиссур между полушариями, за счет увеличения объема мозга (разрастание мозга в высоту и увеличение относительных размеров лобных долей) и усложнения его структуры.</w:t>
      </w:r>
      <w:r w:rsidRPr="00FB0962">
        <w:br/>
      </w:r>
      <w:r w:rsidRPr="00FB0962">
        <w:rPr>
          <w:b/>
          <w:bCs/>
          <w:color w:val="CC00FF"/>
          <w:u w:val="single"/>
          <w:shd w:val="clear" w:color="auto" w:fill="FFFF00"/>
        </w:rPr>
        <w:t>Идеоадаптация</w:t>
      </w:r>
      <w:r w:rsidRPr="00FB0962">
        <w:rPr>
          <w:color w:val="FF0000"/>
        </w:rPr>
        <w:t xml:space="preserve"> - развитие группы внутри одной адаптивной зоны приводит к возникновению адаптаций одного итого же уровня.</w:t>
      </w:r>
      <w:r w:rsidRPr="00FB0962">
        <w:br/>
      </w:r>
      <w:r w:rsidRPr="00FB0962">
        <w:rPr>
          <w:color w:val="6699FF"/>
          <w:u w:val="single"/>
        </w:rPr>
        <w:t>Примером идеоадаптаций</w:t>
      </w:r>
      <w:r w:rsidRPr="00FB0962">
        <w:rPr>
          <w:color w:val="6699FF"/>
        </w:rPr>
        <w:t xml:space="preserve"> является приспособленность вида хоббит к скрытому образу жизни, выражающиеся в усилении развития органов чувств и координации движений.</w:t>
      </w:r>
      <w:r w:rsidRPr="00FB0962">
        <w:t> </w:t>
      </w:r>
      <w:r w:rsidRPr="00FB0962">
        <w:br/>
      </w:r>
      <w:r w:rsidRPr="00FB0962">
        <w:rPr>
          <w:b/>
          <w:bCs/>
          <w:color w:val="CC00FF"/>
          <w:u w:val="single"/>
          <w:shd w:val="clear" w:color="auto" w:fill="FFFF00"/>
        </w:rPr>
        <w:t>Дегенерация</w:t>
      </w:r>
      <w:r w:rsidRPr="00FB0962">
        <w:t xml:space="preserve"> </w:t>
      </w:r>
      <w:r w:rsidRPr="00FB0962">
        <w:rPr>
          <w:color w:val="FF0000"/>
        </w:rPr>
        <w:t>- увеличение эффективности приспособления группы к определенному образу жизни.</w:t>
      </w:r>
      <w:r w:rsidRPr="00FB0962">
        <w:t xml:space="preserve"> </w:t>
      </w:r>
      <w:r w:rsidRPr="00FB0962">
        <w:rPr>
          <w:color w:val="6699FF"/>
        </w:rPr>
        <w:t xml:space="preserve">Крайний вариант аллогенеза, связанный с приспособлением группы к очень узким условиям обитания. Экологическая ниша хоббитов достаточно узка, оптимальным местом обитания для них является плодородная всхолмленная равнина. Рост хоббитов является дегенерацией к нормальному образу жизни. </w:t>
      </w:r>
    </w:p>
    <w:p w:rsidR="00FB0962" w:rsidRPr="00FB0962" w:rsidRDefault="00FB0962" w:rsidP="00FB0962">
      <w:pPr>
        <w:pStyle w:val="a3"/>
        <w:jc w:val="center"/>
      </w:pPr>
      <w:r w:rsidRPr="00FB0962">
        <w:rPr>
          <w:b/>
          <w:bCs/>
          <w:color w:val="0000FF"/>
          <w:u w:val="single"/>
        </w:rPr>
        <w:t>Движущие силы антропогенеза:</w:t>
      </w:r>
    </w:p>
    <w:p w:rsidR="00FB0962" w:rsidRPr="00FB0962" w:rsidRDefault="00FB0962" w:rsidP="00FB0962">
      <w:pPr>
        <w:pStyle w:val="a3"/>
      </w:pPr>
      <w:r w:rsidRPr="00FB0962">
        <w:rPr>
          <w:i/>
          <w:iCs/>
          <w:color w:val="00CC99"/>
        </w:rPr>
        <w:t>Дарвин показал, что основные факторы эволюции органического мира, т. е. наследственная изменчивость, борьба за существование и естественный отбор, приложимы и к эволюции человека.</w:t>
      </w:r>
    </w:p>
    <w:p w:rsidR="00FB0962" w:rsidRPr="00FB0962" w:rsidRDefault="00FB0962" w:rsidP="00FB0962">
      <w:pPr>
        <w:pStyle w:val="a3"/>
      </w:pPr>
      <w:r w:rsidRPr="00FB0962">
        <w:rPr>
          <w:i/>
          <w:iCs/>
          <w:color w:val="00CC99"/>
        </w:rPr>
        <w:t xml:space="preserve">Морфологические и физиологические преобразования наших обезьяноподобных предков правильнее будет называть </w:t>
      </w:r>
      <w:r w:rsidRPr="00FB0962">
        <w:rPr>
          <w:i/>
          <w:iCs/>
          <w:color w:val="009999"/>
        </w:rPr>
        <w:t>антропоморфозом</w:t>
      </w:r>
      <w:r w:rsidRPr="00FB0962">
        <w:rPr>
          <w:i/>
          <w:iCs/>
          <w:color w:val="00CC99"/>
        </w:rPr>
        <w:t xml:space="preserve">, т. к. вызвавший их основной фактор - </w:t>
      </w:r>
      <w:r w:rsidRPr="00FB0962">
        <w:rPr>
          <w:i/>
          <w:iCs/>
          <w:color w:val="009999"/>
        </w:rPr>
        <w:t>труд</w:t>
      </w:r>
      <w:r w:rsidRPr="00FB0962">
        <w:rPr>
          <w:i/>
          <w:iCs/>
          <w:color w:val="00CC99"/>
        </w:rPr>
        <w:t xml:space="preserve"> - был специфичен только для эволюции человека. Особенно важным было возникновение прямой походки. Размеры и масса тел обезьян увеличились, возник S-образный изгиб позвоночного столба, придавший ему гибкость, образовалась сводчатая пружинящая стопа, расширился таз, упрочнился крестец, челюстной аппарат стал более легким и т. д.</w:t>
      </w:r>
    </w:p>
    <w:p w:rsidR="00FB0962" w:rsidRPr="00FB0962" w:rsidRDefault="00FB0962" w:rsidP="00FB0962">
      <w:pPr>
        <w:pStyle w:val="a3"/>
      </w:pPr>
      <w:r w:rsidRPr="00FB0962">
        <w:rPr>
          <w:i/>
          <w:iCs/>
          <w:color w:val="00CC99"/>
        </w:rPr>
        <w:t>Возникновение прямохождения, по мнению Ф. Энгельса и ранее Ч. Дарвина, стало решающим шагом на пути от обезьяны к человеку. В начале процесса формирования человека рука у него была слаборазвитой и могла производить лишь самые простые действия.</w:t>
      </w:r>
    </w:p>
    <w:p w:rsidR="00FB0962" w:rsidRPr="00FB0962" w:rsidRDefault="00FB0962" w:rsidP="00FB0962">
      <w:pPr>
        <w:pStyle w:val="a3"/>
      </w:pPr>
      <w:r w:rsidRPr="00FB0962">
        <w:rPr>
          <w:i/>
          <w:iCs/>
          <w:color w:val="00CC99"/>
        </w:rPr>
        <w:t>С самого начала труд был общественным, т. к. обезьяны жили стадами. Труд способствовал сплочению членов общества; они коллективно защищались от зверей, охотились и воспитывали детей. Старшие члены общества обучали младших отыскивать природные материалы и изготовлять орудия, учили приемам охоты и сохранения огня. Теменной гребень, к которому у обезьян прикрепляются мощные жевательные мышцы, потерял свое биологическое значение, сделался бесполезным и постепенно исчез в процессе естественного отбора; по этой же причине переход от растительной пищи к смешанной привел к укорочению кишечника. Применение огня помогало защищаться от холода и зверей.</w:t>
      </w:r>
    </w:p>
    <w:p w:rsidR="00FB0962" w:rsidRPr="00FB0962" w:rsidRDefault="00FB0962" w:rsidP="00FB0962">
      <w:pPr>
        <w:pStyle w:val="a3"/>
      </w:pPr>
      <w:r w:rsidRPr="00FB0962">
        <w:rPr>
          <w:i/>
          <w:iCs/>
          <w:color w:val="00CC99"/>
        </w:rPr>
        <w:t xml:space="preserve">При жизни обществом имелись большие возможности к общению друг с другом: совместная деятельность членов общества вызвала необходимость сигнализации жестами, звуками. Неразвитая гортань и ротовой аппарат обезьян в результате наследственной изменчивости и естественного отбора преобразовались в органы членораздельной речи человека. Человек, как и животные, воспринимает сигналы из окружающего мира через непосредственное раздражение органов чувств - это </w:t>
      </w:r>
      <w:r w:rsidRPr="00FB0962">
        <w:rPr>
          <w:i/>
          <w:iCs/>
          <w:color w:val="009999"/>
        </w:rPr>
        <w:t>первая сигнальная система</w:t>
      </w:r>
      <w:r w:rsidRPr="00FB0962">
        <w:rPr>
          <w:i/>
          <w:iCs/>
          <w:color w:val="00CC99"/>
        </w:rPr>
        <w:t xml:space="preserve">. Но человек способен воспринимать сигналы словом - он обладает </w:t>
      </w:r>
      <w:r w:rsidRPr="00FB0962">
        <w:rPr>
          <w:i/>
          <w:iCs/>
          <w:color w:val="009999"/>
        </w:rPr>
        <w:t>второй сигнальной системой</w:t>
      </w:r>
      <w:r w:rsidRPr="00FB0962">
        <w:rPr>
          <w:i/>
          <w:iCs/>
          <w:color w:val="00CC99"/>
        </w:rPr>
        <w:t>.</w:t>
      </w:r>
    </w:p>
    <w:p w:rsidR="00FB0962" w:rsidRPr="00FB0962" w:rsidRDefault="00FB0962" w:rsidP="00FB0962">
      <w:pPr>
        <w:pStyle w:val="a3"/>
      </w:pPr>
      <w:r w:rsidRPr="00FB0962">
        <w:rPr>
          <w:i/>
          <w:iCs/>
          <w:color w:val="009999"/>
        </w:rPr>
        <w:t xml:space="preserve">Слово </w:t>
      </w:r>
      <w:r w:rsidRPr="00FB0962">
        <w:rPr>
          <w:i/>
          <w:iCs/>
          <w:color w:val="00CC99"/>
        </w:rPr>
        <w:t>- важнейшее средство общения между людьми, передачи опыта старших поколений последующим и воспитания человека.</w:t>
      </w:r>
    </w:p>
    <w:p w:rsidR="00FB0962" w:rsidRPr="00FB0962" w:rsidRDefault="00FB0962" w:rsidP="00FB0962">
      <w:pPr>
        <w:pStyle w:val="a3"/>
      </w:pPr>
      <w:r w:rsidRPr="00FB0962">
        <w:rPr>
          <w:i/>
          <w:iCs/>
          <w:color w:val="00CC99"/>
        </w:rPr>
        <w:t>Естественный отбор постепенно утратил значение в эволюции человеческого общества. Трудовые процессы изготовления орудий труда и предметов быта, членораздельная речь и жесты, мимика содействовали развитию головного мозга и органов чувств. Они же стимулировали совершенствование труда и речи.</w:t>
      </w:r>
    </w:p>
    <w:p w:rsidR="00FB0962" w:rsidRPr="00FB0962" w:rsidRDefault="00FB0962" w:rsidP="00FB0962">
      <w:pPr>
        <w:pStyle w:val="a3"/>
      </w:pPr>
      <w:r w:rsidRPr="00FB0962">
        <w:rPr>
          <w:i/>
          <w:iCs/>
          <w:color w:val="00CC99"/>
        </w:rPr>
        <w:t>Если морфологические и физиологические особенности человека передаются по наследству, то способности к коллективной трудовой деятельности, мышлению и речи никогда не передавались по наследству и не передаются теперь. Эти специфические качества человека исторически возникли и совершенствовались под действием социальных факторов и развиваются у каждого человека в процессе его индивидуального развития только в обществе благодаря воспитанию и образованию.</w:t>
      </w:r>
    </w:p>
    <w:p w:rsidR="00FB0962" w:rsidRPr="00FB0962" w:rsidRDefault="00FB0962" w:rsidP="00FB0962">
      <w:pPr>
        <w:pStyle w:val="a3"/>
      </w:pPr>
      <w:r w:rsidRPr="00FB0962">
        <w:rPr>
          <w:i/>
          <w:iCs/>
          <w:color w:val="00CC99"/>
        </w:rPr>
        <w:t xml:space="preserve">Итак, движущими силами антропогенеза являлись </w:t>
      </w:r>
      <w:r w:rsidRPr="00FB0962">
        <w:rPr>
          <w:i/>
          <w:iCs/>
          <w:color w:val="009999"/>
        </w:rPr>
        <w:t>биологические факторы</w:t>
      </w:r>
      <w:r w:rsidRPr="00FB0962">
        <w:rPr>
          <w:i/>
          <w:iCs/>
          <w:color w:val="00CC99"/>
        </w:rPr>
        <w:t xml:space="preserve"> (наследственная изменчивость, борьба за существование и естественный отбор) и </w:t>
      </w:r>
      <w:r w:rsidRPr="00FB0962">
        <w:rPr>
          <w:i/>
          <w:iCs/>
          <w:color w:val="009999"/>
        </w:rPr>
        <w:t>социальные факторы</w:t>
      </w:r>
      <w:r w:rsidRPr="00FB0962">
        <w:rPr>
          <w:i/>
          <w:iCs/>
          <w:color w:val="00CC99"/>
        </w:rPr>
        <w:t xml:space="preserve"> (трудовая деятельность, общественный образ жизни, речь и мышление). </w:t>
      </w:r>
    </w:p>
    <w:p w:rsidR="00FB0962" w:rsidRPr="00FB0962" w:rsidRDefault="00FB0962" w:rsidP="00FB0962">
      <w:pPr>
        <w:pStyle w:val="a3"/>
      </w:pPr>
      <w:r w:rsidRPr="00FB0962">
        <w:rPr>
          <w:i/>
          <w:iCs/>
          <w:color w:val="00CC99"/>
        </w:rPr>
        <w:t>Человек и человекообразные обезьяны состоят между собой в близком родстве. Это разные ветви общего родословного ствола.</w:t>
      </w:r>
    </w:p>
    <w:p w:rsidR="00FB0962" w:rsidRPr="00FB0962" w:rsidRDefault="00FB0962" w:rsidP="00FB0962">
      <w:pPr>
        <w:pStyle w:val="a3"/>
        <w:jc w:val="center"/>
      </w:pPr>
      <w:r w:rsidRPr="00FB0962">
        <w:rPr>
          <w:b/>
          <w:bCs/>
          <w:color w:val="0000FF"/>
          <w:u w:val="single"/>
        </w:rPr>
        <w:t>Человеческие расы:</w:t>
      </w:r>
    </w:p>
    <w:p w:rsidR="00FB0962" w:rsidRPr="00FB0962" w:rsidRDefault="00FB0962" w:rsidP="00FB0962">
      <w:pPr>
        <w:pStyle w:val="a3"/>
      </w:pPr>
      <w:r w:rsidRPr="00FB0962">
        <w:rPr>
          <w:color w:val="993300"/>
        </w:rPr>
        <w:t>На эволюцию всего человечества огромное влияние оказывал труд, общественный образ жизни и характер труда. В настоящее время на Земле обитает один вид человека. На принадлежность всех людей к одному виду указывают единство строения их черепа, мозга, стопы, наличие одних и тех же групп крови, легкая скрещиваемость и плодовитость потомства.</w:t>
      </w:r>
    </w:p>
    <w:p w:rsidR="00FB0962" w:rsidRPr="00FB0962" w:rsidRDefault="00FB0962" w:rsidP="00FB0962">
      <w:pPr>
        <w:pStyle w:val="a3"/>
      </w:pPr>
      <w:r w:rsidRPr="00FB0962">
        <w:rPr>
          <w:i/>
          <w:iCs/>
          <w:color w:val="808000"/>
        </w:rPr>
        <w:t>Человечество делят на три большие расы:</w:t>
      </w:r>
      <w:r w:rsidRPr="00FB0962">
        <w:rPr>
          <w:color w:val="000000"/>
        </w:rPr>
        <w:t xml:space="preserve"> </w:t>
      </w:r>
      <w:r w:rsidRPr="00FB0962">
        <w:rPr>
          <w:color w:val="993300"/>
        </w:rPr>
        <w:t>австрало-негроидную (экваториальную), европеоидную (евразийскую), монголоидную (азиатско-американскую).</w:t>
      </w:r>
    </w:p>
    <w:p w:rsidR="00FB0962" w:rsidRPr="00FB0962" w:rsidRDefault="00FB0962" w:rsidP="00FB0962">
      <w:pPr>
        <w:pStyle w:val="a3"/>
      </w:pPr>
      <w:r w:rsidRPr="00FB0962">
        <w:rPr>
          <w:color w:val="808000"/>
        </w:rPr>
        <w:t>Различия между расами</w:t>
      </w:r>
      <w:r w:rsidRPr="00FB0962">
        <w:rPr>
          <w:color w:val="000000"/>
        </w:rPr>
        <w:t xml:space="preserve"> </w:t>
      </w:r>
      <w:r w:rsidRPr="00FB0962">
        <w:rPr>
          <w:color w:val="800000"/>
        </w:rPr>
        <w:t>заключаются в морфологических особенностях: в цвете кожи, волос, глаз, форме носа, губ и т. п. Такие различия появились когда-то у людей в популяциях, живших в разнообразных природных условиях. Например, темная пигментация кожи могла возникнуть как защитное приспособление организма против ярких лучей солнца; в курчавых волосах создаются воздушные прослойки, защищающие от жары. Светлая кожа европеоидов пропускает ультрафиолетовые лучи и этим предохраняет от рахита, узкий выступающий нос согревает вдыхаемый воздух. Никаких существенных различий в умственных способностях, мышлении, речи между представителями разных рас нет, все расы биологически равноценны.</w:t>
      </w:r>
    </w:p>
    <w:p w:rsidR="00FB0962" w:rsidRPr="00FB0962" w:rsidRDefault="00FB0962" w:rsidP="00FB0962">
      <w:pPr>
        <w:pStyle w:val="a3"/>
      </w:pPr>
      <w:r w:rsidRPr="00FB0962">
        <w:rPr>
          <w:color w:val="800000"/>
        </w:rPr>
        <w:t xml:space="preserve">Наука о расах - </w:t>
      </w:r>
      <w:r w:rsidRPr="00FB0962">
        <w:rPr>
          <w:color w:val="808000"/>
        </w:rPr>
        <w:t>расоведение</w:t>
      </w:r>
      <w:r w:rsidRPr="00FB0962">
        <w:rPr>
          <w:color w:val="996633"/>
        </w:rPr>
        <w:t xml:space="preserve"> </w:t>
      </w:r>
      <w:r w:rsidRPr="00FB0962">
        <w:rPr>
          <w:color w:val="000000"/>
        </w:rPr>
        <w:t xml:space="preserve">- </w:t>
      </w:r>
      <w:r w:rsidRPr="00FB0962">
        <w:rPr>
          <w:color w:val="800000"/>
        </w:rPr>
        <w:t xml:space="preserve">изучает происхождение рас, родственные отношения между ними, характерные признаки и условия среды, к которой исторически приурочена та или иная раса. Некоторые ученые проповедуют реакционное учение - расизм. </w:t>
      </w:r>
      <w:r w:rsidRPr="00FB0962">
        <w:rPr>
          <w:color w:val="808000"/>
        </w:rPr>
        <w:t>Сущность его</w:t>
      </w:r>
      <w:r w:rsidRPr="00FB0962">
        <w:rPr>
          <w:color w:val="996633"/>
        </w:rPr>
        <w:t xml:space="preserve"> </w:t>
      </w:r>
      <w:r w:rsidRPr="00FB0962">
        <w:rPr>
          <w:color w:val="800000"/>
        </w:rPr>
        <w:t>состоит в утверждении, что человеческие расы якобы неравноценны: одни - высшие, другие низшие.</w:t>
      </w:r>
    </w:p>
    <w:p w:rsidR="00FB0962" w:rsidRPr="00FB0962" w:rsidRDefault="00FB0962" w:rsidP="00FB0962">
      <w:pPr>
        <w:pStyle w:val="a3"/>
      </w:pPr>
      <w:r w:rsidRPr="00FB0962">
        <w:rPr>
          <w:color w:val="800000"/>
        </w:rPr>
        <w:t xml:space="preserve">К расистским теориям примыкает </w:t>
      </w:r>
      <w:r w:rsidRPr="00FB0962">
        <w:rPr>
          <w:color w:val="808000"/>
        </w:rPr>
        <w:t>социальный дарвинизм</w:t>
      </w:r>
      <w:r w:rsidRPr="00FB0962">
        <w:rPr>
          <w:color w:val="800000"/>
        </w:rPr>
        <w:t>, антинаучная реакционная теория о действии законов борьбы за существование и естественного отбора в человеческом обществе, подобно тому как они действуют во всей живой природе.</w:t>
      </w:r>
    </w:p>
    <w:p w:rsidR="00FB0962" w:rsidRPr="00FB0962" w:rsidRDefault="00FB0962" w:rsidP="00FB0962">
      <w:pPr>
        <w:pStyle w:val="a3"/>
      </w:pPr>
      <w:r w:rsidRPr="00FB0962">
        <w:rPr>
          <w:color w:val="808000"/>
        </w:rPr>
        <w:t>Социал-дарвинисты</w:t>
      </w:r>
      <w:r w:rsidRPr="00FB0962">
        <w:rPr>
          <w:color w:val="000000"/>
        </w:rPr>
        <w:t xml:space="preserve"> </w:t>
      </w:r>
      <w:r w:rsidRPr="00FB0962">
        <w:rPr>
          <w:color w:val="800000"/>
        </w:rPr>
        <w:t xml:space="preserve">считают, что современное общество предоставляет все возможности для естественного отбора биологически более ценных людей. </w:t>
      </w:r>
    </w:p>
    <w:p w:rsidR="00FB0962" w:rsidRPr="00FB0962" w:rsidRDefault="00FB0962">
      <w:bookmarkStart w:id="0" w:name="_GoBack"/>
      <w:bookmarkEnd w:id="0"/>
    </w:p>
    <w:sectPr w:rsidR="00FB0962" w:rsidRPr="00FB0962" w:rsidSect="00FB09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69C"/>
    <w:multiLevelType w:val="multilevel"/>
    <w:tmpl w:val="878C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962"/>
    <w:rsid w:val="00212309"/>
    <w:rsid w:val="007E1FE0"/>
    <w:rsid w:val="00C87460"/>
    <w:rsid w:val="00F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D3CE31-6B6D-48BE-83DA-2D783E63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4342</Words>
  <Characters>2475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Главные направления эволюции органического мира</vt:lpstr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Главные направления эволюции органического мира</dc:title>
  <dc:subject/>
  <dc:creator>Костян</dc:creator>
  <cp:keywords/>
  <dc:description/>
  <cp:lastModifiedBy>admin</cp:lastModifiedBy>
  <cp:revision>2</cp:revision>
  <dcterms:created xsi:type="dcterms:W3CDTF">2014-01-27T10:31:00Z</dcterms:created>
  <dcterms:modified xsi:type="dcterms:W3CDTF">2014-01-27T10:31:00Z</dcterms:modified>
</cp:coreProperties>
</file>