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48" w:rsidRPr="008E2B48" w:rsidRDefault="008E2B48">
      <w:pPr>
        <w:pStyle w:val="af5"/>
        <w:rPr>
          <w:b/>
          <w:bCs/>
          <w:noProof w:val="0"/>
          <w:lang w:val="ru-RU"/>
        </w:rPr>
      </w:pPr>
      <w:r w:rsidRPr="008E2B48">
        <w:rPr>
          <w:b/>
          <w:bCs/>
          <w:noProof w:val="0"/>
          <w:lang w:val="ru-RU"/>
        </w:rPr>
        <w:t>СОДЕРЖАНИЕ</w:t>
      </w:r>
    </w:p>
    <w:p w:rsidR="008E2B48" w:rsidRDefault="008E2B48">
      <w:pPr>
        <w:pStyle w:val="af5"/>
        <w:rPr>
          <w:noProof w:val="0"/>
          <w:lang w:val="ru-RU"/>
        </w:rPr>
      </w:pPr>
    </w:p>
    <w:p w:rsidR="008E2B48" w:rsidRPr="008E2B48" w:rsidRDefault="008E2B48">
      <w:pPr>
        <w:pStyle w:val="22"/>
        <w:rPr>
          <w:lang w:val="ru-RU"/>
        </w:rPr>
      </w:pPr>
      <w:r w:rsidRPr="008E2B48">
        <w:rPr>
          <w:lang w:val="ru-RU"/>
        </w:rPr>
        <w:t>1. Понятие, предмет, метод гражданского права Принципы и системы гражданского права</w:t>
      </w:r>
      <w:r w:rsidRPr="008E2B48">
        <w:rPr>
          <w:lang w:val="ru-RU"/>
        </w:rPr>
        <w:tab/>
        <w:t>5</w:t>
      </w:r>
    </w:p>
    <w:p w:rsidR="008E2B48" w:rsidRPr="008E2B48" w:rsidRDefault="008E2B48">
      <w:pPr>
        <w:pStyle w:val="22"/>
        <w:rPr>
          <w:lang w:val="ru-RU"/>
        </w:rPr>
      </w:pPr>
      <w:r w:rsidRPr="008E2B48">
        <w:rPr>
          <w:lang w:val="ru-RU"/>
        </w:rPr>
        <w:t>2. Источники гражданского права</w:t>
      </w:r>
      <w:r w:rsidRPr="008E2B48">
        <w:rPr>
          <w:lang w:val="ru-RU"/>
        </w:rPr>
        <w:tab/>
        <w:t>6</w:t>
      </w:r>
    </w:p>
    <w:p w:rsidR="008E2B48" w:rsidRPr="008E2B48" w:rsidRDefault="008E2B48">
      <w:pPr>
        <w:pStyle w:val="22"/>
        <w:rPr>
          <w:lang w:val="ru-RU"/>
        </w:rPr>
      </w:pPr>
      <w:r w:rsidRPr="008E2B48">
        <w:rPr>
          <w:lang w:val="ru-RU"/>
        </w:rPr>
        <w:t>3. Понятие и структура гражданского правоотношения. Классификация гражданских правоотношений</w:t>
      </w:r>
      <w:r w:rsidRPr="008E2B48">
        <w:rPr>
          <w:lang w:val="ru-RU"/>
        </w:rPr>
        <w:tab/>
        <w:t>6</w:t>
      </w:r>
    </w:p>
    <w:p w:rsidR="008E2B48" w:rsidRPr="008E2B48" w:rsidRDefault="008E2B48">
      <w:pPr>
        <w:pStyle w:val="22"/>
        <w:rPr>
          <w:lang w:val="ru-RU"/>
        </w:rPr>
      </w:pPr>
      <w:r w:rsidRPr="008E2B48">
        <w:rPr>
          <w:lang w:val="ru-RU"/>
        </w:rPr>
        <w:t>4. Основания возникновения, изменение и прекращение гражданских правоотношений. Юридические факты</w:t>
      </w:r>
      <w:r w:rsidRPr="008E2B48">
        <w:rPr>
          <w:lang w:val="ru-RU"/>
        </w:rPr>
        <w:tab/>
        <w:t>8</w:t>
      </w:r>
    </w:p>
    <w:p w:rsidR="008E2B48" w:rsidRPr="008E2B48" w:rsidRDefault="008E2B48">
      <w:pPr>
        <w:pStyle w:val="22"/>
        <w:rPr>
          <w:lang w:val="ru-RU"/>
        </w:rPr>
      </w:pPr>
      <w:r w:rsidRPr="008E2B48">
        <w:rPr>
          <w:lang w:val="ru-RU"/>
        </w:rPr>
        <w:t>5. Правоспособность граждан. Дееспособность граждан и ее виды</w:t>
      </w:r>
      <w:r w:rsidRPr="008E2B48">
        <w:rPr>
          <w:lang w:val="ru-RU"/>
        </w:rPr>
        <w:tab/>
        <w:t>8</w:t>
      </w:r>
    </w:p>
    <w:p w:rsidR="008E2B48" w:rsidRPr="008E2B48" w:rsidRDefault="008E2B48">
      <w:pPr>
        <w:pStyle w:val="22"/>
        <w:rPr>
          <w:lang w:val="ru-RU"/>
        </w:rPr>
      </w:pPr>
      <w:r w:rsidRPr="008E2B48">
        <w:rPr>
          <w:lang w:val="ru-RU"/>
        </w:rPr>
        <w:t>6. Признание гражданина безвестно отсутствующим. Объявление гражданина умершим</w:t>
      </w:r>
      <w:r w:rsidRPr="008E2B48">
        <w:rPr>
          <w:lang w:val="ru-RU"/>
        </w:rPr>
        <w:tab/>
        <w:t>9</w:t>
      </w:r>
    </w:p>
    <w:p w:rsidR="008E2B48" w:rsidRPr="008E2B48" w:rsidRDefault="008E2B48">
      <w:pPr>
        <w:pStyle w:val="22"/>
        <w:rPr>
          <w:lang w:val="ru-RU"/>
        </w:rPr>
      </w:pPr>
      <w:r w:rsidRPr="008E2B48">
        <w:rPr>
          <w:lang w:val="ru-RU"/>
        </w:rPr>
        <w:t>7. Опека и попечительство</w:t>
      </w:r>
      <w:r w:rsidRPr="008E2B48">
        <w:rPr>
          <w:lang w:val="ru-RU"/>
        </w:rPr>
        <w:tab/>
        <w:t>10</w:t>
      </w:r>
    </w:p>
    <w:p w:rsidR="008E2B48" w:rsidRPr="008E2B48" w:rsidRDefault="008E2B48">
      <w:pPr>
        <w:pStyle w:val="22"/>
        <w:rPr>
          <w:lang w:val="ru-RU"/>
        </w:rPr>
      </w:pPr>
      <w:r w:rsidRPr="008E2B48">
        <w:rPr>
          <w:lang w:val="ru-RU"/>
        </w:rPr>
        <w:t>8. Имя гражданина. Место жительства. Акты гражданского состояния</w:t>
      </w:r>
      <w:r w:rsidRPr="008E2B48">
        <w:rPr>
          <w:lang w:val="ru-RU"/>
        </w:rPr>
        <w:tab/>
        <w:t>11</w:t>
      </w:r>
    </w:p>
    <w:p w:rsidR="008E2B48" w:rsidRPr="008E2B48" w:rsidRDefault="008E2B48">
      <w:pPr>
        <w:pStyle w:val="22"/>
        <w:rPr>
          <w:lang w:val="ru-RU"/>
        </w:rPr>
      </w:pPr>
      <w:r w:rsidRPr="008E2B48">
        <w:rPr>
          <w:lang w:val="ru-RU"/>
        </w:rPr>
        <w:t>9. Понятие и признаки юридического лица (правоспособность, дееспособность и органы юридического лица)</w:t>
      </w:r>
      <w:r w:rsidRPr="008E2B48">
        <w:rPr>
          <w:lang w:val="ru-RU"/>
        </w:rPr>
        <w:tab/>
        <w:t>12</w:t>
      </w:r>
    </w:p>
    <w:p w:rsidR="008E2B48" w:rsidRPr="008E2B48" w:rsidRDefault="008E2B48">
      <w:pPr>
        <w:pStyle w:val="22"/>
        <w:rPr>
          <w:lang w:val="ru-RU"/>
        </w:rPr>
      </w:pPr>
      <w:r w:rsidRPr="008E2B48">
        <w:rPr>
          <w:lang w:val="ru-RU"/>
        </w:rPr>
        <w:t>10. Виды юридических лиц. Наименование юридического лица, производственная марка, товарный знак и место нахождения</w:t>
      </w:r>
      <w:r w:rsidRPr="008E2B48">
        <w:rPr>
          <w:lang w:val="ru-RU"/>
        </w:rPr>
        <w:tab/>
        <w:t>13</w:t>
      </w:r>
    </w:p>
    <w:p w:rsidR="008E2B48" w:rsidRPr="008E2B48" w:rsidRDefault="008E2B48">
      <w:pPr>
        <w:pStyle w:val="22"/>
        <w:rPr>
          <w:lang w:val="ru-RU"/>
        </w:rPr>
      </w:pPr>
      <w:r w:rsidRPr="008E2B48">
        <w:rPr>
          <w:lang w:val="ru-RU"/>
        </w:rPr>
        <w:t>11. Порядок образования и прекращение деятельности юридического лица</w:t>
      </w:r>
      <w:r w:rsidRPr="008E2B48">
        <w:rPr>
          <w:lang w:val="ru-RU"/>
        </w:rPr>
        <w:tab/>
        <w:t>14</w:t>
      </w:r>
    </w:p>
    <w:p w:rsidR="008E2B48" w:rsidRPr="008E2B48" w:rsidRDefault="008E2B48">
      <w:pPr>
        <w:pStyle w:val="22"/>
        <w:rPr>
          <w:lang w:val="ru-RU"/>
        </w:rPr>
      </w:pPr>
      <w:r w:rsidRPr="008E2B48">
        <w:rPr>
          <w:lang w:val="ru-RU"/>
        </w:rPr>
        <w:t>12. Понятие и виды объектов гражданских прав</w:t>
      </w:r>
      <w:r w:rsidRPr="008E2B48">
        <w:rPr>
          <w:lang w:val="ru-RU"/>
        </w:rPr>
        <w:tab/>
        <w:t>15</w:t>
      </w:r>
    </w:p>
    <w:p w:rsidR="008E2B48" w:rsidRPr="008E2B48" w:rsidRDefault="008E2B48">
      <w:pPr>
        <w:pStyle w:val="22"/>
        <w:rPr>
          <w:lang w:val="ru-RU"/>
        </w:rPr>
      </w:pPr>
      <w:r w:rsidRPr="008E2B48">
        <w:rPr>
          <w:lang w:val="ru-RU"/>
        </w:rPr>
        <w:t>13. Понятие и классификация вещей</w:t>
      </w:r>
      <w:r w:rsidRPr="008E2B48">
        <w:rPr>
          <w:lang w:val="ru-RU"/>
        </w:rPr>
        <w:tab/>
        <w:t>15</w:t>
      </w:r>
    </w:p>
    <w:p w:rsidR="008E2B48" w:rsidRPr="008E2B48" w:rsidRDefault="008E2B48">
      <w:pPr>
        <w:pStyle w:val="22"/>
        <w:rPr>
          <w:lang w:val="ru-RU"/>
        </w:rPr>
      </w:pPr>
      <w:r w:rsidRPr="008E2B48">
        <w:rPr>
          <w:lang w:val="ru-RU"/>
        </w:rPr>
        <w:t>14. Деньги и ценные бумаги. Нематериальные блага как объекты гражданского права</w:t>
      </w:r>
      <w:r w:rsidRPr="008E2B48">
        <w:rPr>
          <w:lang w:val="ru-RU"/>
        </w:rPr>
        <w:tab/>
        <w:t>16</w:t>
      </w:r>
    </w:p>
    <w:p w:rsidR="008E2B48" w:rsidRPr="008E2B48" w:rsidRDefault="008E2B48">
      <w:pPr>
        <w:pStyle w:val="22"/>
        <w:rPr>
          <w:lang w:val="ru-RU"/>
        </w:rPr>
      </w:pPr>
      <w:r w:rsidRPr="008E2B48">
        <w:rPr>
          <w:lang w:val="ru-RU"/>
        </w:rPr>
        <w:t>15. Понятие и виды сделок. Форма сделок</w:t>
      </w:r>
      <w:r w:rsidRPr="008E2B48">
        <w:rPr>
          <w:lang w:val="ru-RU"/>
        </w:rPr>
        <w:tab/>
        <w:t>17</w:t>
      </w:r>
    </w:p>
    <w:p w:rsidR="008E2B48" w:rsidRPr="008E2B48" w:rsidRDefault="008E2B48">
      <w:pPr>
        <w:pStyle w:val="22"/>
        <w:rPr>
          <w:lang w:val="ru-RU"/>
        </w:rPr>
      </w:pPr>
      <w:r w:rsidRPr="008E2B48">
        <w:rPr>
          <w:lang w:val="ru-RU"/>
        </w:rPr>
        <w:t>16. Условия действительности сделок. Недействительность сделок и их правовые последствия</w:t>
      </w:r>
      <w:r w:rsidRPr="008E2B48">
        <w:rPr>
          <w:lang w:val="ru-RU"/>
        </w:rPr>
        <w:tab/>
        <w:t>18</w:t>
      </w:r>
    </w:p>
    <w:p w:rsidR="008E2B48" w:rsidRPr="008E2B48" w:rsidRDefault="008E2B48">
      <w:pPr>
        <w:pStyle w:val="22"/>
        <w:rPr>
          <w:lang w:val="ru-RU"/>
        </w:rPr>
      </w:pPr>
      <w:r w:rsidRPr="008E2B48">
        <w:rPr>
          <w:lang w:val="ru-RU"/>
        </w:rPr>
        <w:t>17. Понятия и виды представительства</w:t>
      </w:r>
      <w:r w:rsidRPr="008E2B48">
        <w:rPr>
          <w:lang w:val="ru-RU"/>
        </w:rPr>
        <w:tab/>
        <w:t>19</w:t>
      </w:r>
    </w:p>
    <w:p w:rsidR="008E2B48" w:rsidRPr="008E2B48" w:rsidRDefault="008E2B48">
      <w:pPr>
        <w:pStyle w:val="22"/>
        <w:rPr>
          <w:lang w:val="ru-RU"/>
        </w:rPr>
      </w:pPr>
      <w:r w:rsidRPr="008E2B48">
        <w:rPr>
          <w:lang w:val="ru-RU"/>
        </w:rPr>
        <w:t>18. Понятия и виды доверенности. Передоверие. Прекращение доверенности</w:t>
      </w:r>
      <w:r w:rsidRPr="008E2B48">
        <w:rPr>
          <w:lang w:val="ru-RU"/>
        </w:rPr>
        <w:tab/>
        <w:t>20</w:t>
      </w:r>
    </w:p>
    <w:p w:rsidR="008E2B48" w:rsidRPr="008E2B48" w:rsidRDefault="008E2B48">
      <w:pPr>
        <w:pStyle w:val="22"/>
        <w:rPr>
          <w:lang w:val="ru-RU"/>
        </w:rPr>
      </w:pPr>
      <w:r w:rsidRPr="008E2B48">
        <w:rPr>
          <w:lang w:val="ru-RU"/>
        </w:rPr>
        <w:t>19. Понятие, виды и счисление сроков. Сроки исковой давности</w:t>
      </w:r>
      <w:r w:rsidRPr="008E2B48">
        <w:rPr>
          <w:lang w:val="ru-RU"/>
        </w:rPr>
        <w:tab/>
        <w:t>21</w:t>
      </w:r>
    </w:p>
    <w:p w:rsidR="008E2B48" w:rsidRPr="008E2B48" w:rsidRDefault="008E2B48">
      <w:pPr>
        <w:pStyle w:val="22"/>
        <w:rPr>
          <w:lang w:val="ru-RU"/>
        </w:rPr>
      </w:pPr>
      <w:r w:rsidRPr="008E2B48">
        <w:rPr>
          <w:lang w:val="ru-RU"/>
        </w:rPr>
        <w:t>20. Приостановление. перерыв, восстановление сроков исковой давности</w:t>
      </w:r>
      <w:r w:rsidRPr="008E2B48">
        <w:rPr>
          <w:lang w:val="ru-RU"/>
        </w:rPr>
        <w:tab/>
        <w:t>22</w:t>
      </w:r>
    </w:p>
    <w:p w:rsidR="008E2B48" w:rsidRPr="008E2B48" w:rsidRDefault="008E2B48">
      <w:pPr>
        <w:pStyle w:val="22"/>
        <w:rPr>
          <w:lang w:val="ru-RU"/>
        </w:rPr>
      </w:pPr>
      <w:r w:rsidRPr="008E2B48">
        <w:rPr>
          <w:lang w:val="ru-RU"/>
        </w:rPr>
        <w:t>21. Понятие и содержание права собственности. Виды и формы собственности в РБ</w:t>
      </w:r>
      <w:r w:rsidRPr="008E2B48">
        <w:rPr>
          <w:lang w:val="ru-RU"/>
        </w:rPr>
        <w:tab/>
        <w:t>23</w:t>
      </w:r>
    </w:p>
    <w:p w:rsidR="008E2B48" w:rsidRPr="008E2B48" w:rsidRDefault="008E2B48">
      <w:pPr>
        <w:pStyle w:val="22"/>
        <w:rPr>
          <w:lang w:val="ru-RU"/>
        </w:rPr>
      </w:pPr>
      <w:r w:rsidRPr="008E2B48">
        <w:rPr>
          <w:lang w:val="ru-RU"/>
        </w:rPr>
        <w:t>22. Способы возникновения и прекращения права собственности</w:t>
      </w:r>
      <w:r w:rsidRPr="008E2B48">
        <w:rPr>
          <w:lang w:val="ru-RU"/>
        </w:rPr>
        <w:tab/>
        <w:t>23</w:t>
      </w:r>
    </w:p>
    <w:p w:rsidR="008E2B48" w:rsidRPr="008E2B48" w:rsidRDefault="008E2B48">
      <w:pPr>
        <w:pStyle w:val="22"/>
        <w:rPr>
          <w:lang w:val="ru-RU"/>
        </w:rPr>
      </w:pPr>
      <w:r w:rsidRPr="008E2B48">
        <w:rPr>
          <w:lang w:val="ru-RU"/>
        </w:rPr>
        <w:t>23. Защита права собственности. Виндикационный и негаторный иск</w:t>
      </w:r>
      <w:r w:rsidRPr="008E2B48">
        <w:rPr>
          <w:lang w:val="ru-RU"/>
        </w:rPr>
        <w:tab/>
        <w:t>24</w:t>
      </w:r>
    </w:p>
    <w:p w:rsidR="008E2B48" w:rsidRPr="008E2B48" w:rsidRDefault="008E2B48">
      <w:pPr>
        <w:pStyle w:val="22"/>
        <w:rPr>
          <w:lang w:val="ru-RU"/>
        </w:rPr>
      </w:pPr>
      <w:r w:rsidRPr="008E2B48">
        <w:rPr>
          <w:lang w:val="ru-RU"/>
        </w:rPr>
        <w:t>24. Понятие обязательств (виды, стороны). Основания возникновения обязательств</w:t>
      </w:r>
      <w:r w:rsidRPr="008E2B48">
        <w:rPr>
          <w:lang w:val="ru-RU"/>
        </w:rPr>
        <w:tab/>
        <w:t>25</w:t>
      </w:r>
    </w:p>
    <w:p w:rsidR="008E2B48" w:rsidRPr="008E2B48" w:rsidRDefault="008E2B48">
      <w:pPr>
        <w:pStyle w:val="22"/>
        <w:rPr>
          <w:lang w:val="ru-RU"/>
        </w:rPr>
      </w:pPr>
      <w:r w:rsidRPr="008E2B48">
        <w:rPr>
          <w:lang w:val="ru-RU"/>
        </w:rPr>
        <w:t>25. Исполнение и прекращение обязательств</w:t>
      </w:r>
      <w:r w:rsidRPr="008E2B48">
        <w:rPr>
          <w:lang w:val="ru-RU"/>
        </w:rPr>
        <w:tab/>
        <w:t>26</w:t>
      </w:r>
    </w:p>
    <w:p w:rsidR="008E2B48" w:rsidRPr="008E2B48" w:rsidRDefault="008E2B48">
      <w:pPr>
        <w:pStyle w:val="22"/>
        <w:rPr>
          <w:lang w:val="ru-RU"/>
        </w:rPr>
      </w:pPr>
      <w:r w:rsidRPr="008E2B48">
        <w:rPr>
          <w:lang w:val="ru-RU"/>
        </w:rPr>
        <w:t>26. Способы обеспечения исполнения обязательства (неустойка, залог, поручительство, гарантии)</w:t>
      </w:r>
      <w:r w:rsidRPr="008E2B48">
        <w:rPr>
          <w:lang w:val="ru-RU"/>
        </w:rPr>
        <w:tab/>
        <w:t>26</w:t>
      </w:r>
    </w:p>
    <w:p w:rsidR="008E2B48" w:rsidRPr="008E2B48" w:rsidRDefault="008E2B48">
      <w:pPr>
        <w:pStyle w:val="22"/>
        <w:rPr>
          <w:lang w:val="ru-RU"/>
        </w:rPr>
      </w:pPr>
      <w:r w:rsidRPr="008E2B48">
        <w:rPr>
          <w:lang w:val="ru-RU"/>
        </w:rPr>
        <w:t>27. Понятие, значение, признаки, форма и содержание гражданско–правового договора</w:t>
      </w:r>
      <w:r w:rsidRPr="008E2B48">
        <w:rPr>
          <w:lang w:val="ru-RU"/>
        </w:rPr>
        <w:tab/>
        <w:t>27</w:t>
      </w:r>
    </w:p>
    <w:p w:rsidR="008E2B48" w:rsidRPr="008E2B48" w:rsidRDefault="008E2B48">
      <w:pPr>
        <w:pStyle w:val="22"/>
        <w:rPr>
          <w:lang w:val="ru-RU"/>
        </w:rPr>
      </w:pPr>
      <w:r w:rsidRPr="008E2B48">
        <w:rPr>
          <w:lang w:val="ru-RU"/>
        </w:rPr>
        <w:t>28. Заключение, изменение и расторжение гражданско-правовых договоров</w:t>
      </w:r>
      <w:r w:rsidRPr="008E2B48">
        <w:rPr>
          <w:lang w:val="ru-RU"/>
        </w:rPr>
        <w:tab/>
        <w:t>28</w:t>
      </w:r>
    </w:p>
    <w:p w:rsidR="008E2B48" w:rsidRPr="008E2B48" w:rsidRDefault="008E2B48">
      <w:pPr>
        <w:pStyle w:val="22"/>
        <w:rPr>
          <w:lang w:val="ru-RU"/>
        </w:rPr>
      </w:pPr>
      <w:r w:rsidRPr="008E2B48">
        <w:rPr>
          <w:lang w:val="ru-RU"/>
        </w:rPr>
        <w:t>29. Гражданско - правовая ответственность. Убытки</w:t>
      </w:r>
      <w:r w:rsidRPr="008E2B48">
        <w:rPr>
          <w:lang w:val="ru-RU"/>
        </w:rPr>
        <w:tab/>
        <w:t>29</w:t>
      </w:r>
    </w:p>
    <w:p w:rsidR="008E2B48" w:rsidRPr="008E2B48" w:rsidRDefault="008E2B48">
      <w:pPr>
        <w:pStyle w:val="22"/>
        <w:rPr>
          <w:lang w:val="ru-RU"/>
        </w:rPr>
      </w:pPr>
      <w:r w:rsidRPr="008E2B48">
        <w:rPr>
          <w:lang w:val="ru-RU"/>
        </w:rPr>
        <w:t>30. Договор купли продажи и его виды</w:t>
      </w:r>
      <w:r w:rsidRPr="008E2B48">
        <w:rPr>
          <w:lang w:val="ru-RU"/>
        </w:rPr>
        <w:tab/>
        <w:t>30</w:t>
      </w:r>
    </w:p>
    <w:p w:rsidR="008E2B48" w:rsidRPr="008E2B48" w:rsidRDefault="008E2B48">
      <w:pPr>
        <w:pStyle w:val="22"/>
        <w:rPr>
          <w:lang w:val="ru-RU"/>
        </w:rPr>
      </w:pPr>
      <w:r w:rsidRPr="008E2B48">
        <w:rPr>
          <w:lang w:val="ru-RU"/>
        </w:rPr>
        <w:t>31. Договор поставки (общее положения) и его виды</w:t>
      </w:r>
      <w:r w:rsidRPr="008E2B48">
        <w:rPr>
          <w:lang w:val="ru-RU"/>
        </w:rPr>
        <w:tab/>
        <w:t>30</w:t>
      </w:r>
    </w:p>
    <w:p w:rsidR="008E2B48" w:rsidRPr="008E2B48" w:rsidRDefault="008E2B48">
      <w:pPr>
        <w:pStyle w:val="22"/>
        <w:rPr>
          <w:lang w:val="ru-RU"/>
        </w:rPr>
      </w:pPr>
      <w:r w:rsidRPr="008E2B48">
        <w:rPr>
          <w:lang w:val="ru-RU"/>
        </w:rPr>
        <w:t>32. Договор дарения (общее положения) и его виды</w:t>
      </w:r>
      <w:r w:rsidRPr="008E2B48">
        <w:rPr>
          <w:lang w:val="ru-RU"/>
        </w:rPr>
        <w:tab/>
        <w:t>31</w:t>
      </w:r>
    </w:p>
    <w:p w:rsidR="008E2B48" w:rsidRPr="008E2B48" w:rsidRDefault="008E2B48">
      <w:pPr>
        <w:pStyle w:val="22"/>
        <w:rPr>
          <w:lang w:val="ru-RU"/>
        </w:rPr>
      </w:pPr>
      <w:r w:rsidRPr="008E2B48">
        <w:rPr>
          <w:lang w:val="ru-RU"/>
        </w:rPr>
        <w:t>33. Договор ренты и его виды</w:t>
      </w:r>
      <w:r w:rsidRPr="008E2B48">
        <w:rPr>
          <w:lang w:val="ru-RU"/>
        </w:rPr>
        <w:tab/>
        <w:t>32</w:t>
      </w:r>
    </w:p>
    <w:p w:rsidR="008E2B48" w:rsidRPr="008E2B48" w:rsidRDefault="008E2B48">
      <w:pPr>
        <w:pStyle w:val="22"/>
        <w:rPr>
          <w:lang w:val="ru-RU"/>
        </w:rPr>
      </w:pPr>
      <w:r w:rsidRPr="008E2B48">
        <w:rPr>
          <w:lang w:val="ru-RU"/>
        </w:rPr>
        <w:t>34. Договор аренды (общее положения) и его виды</w:t>
      </w:r>
      <w:r w:rsidRPr="008E2B48">
        <w:rPr>
          <w:lang w:val="ru-RU"/>
        </w:rPr>
        <w:tab/>
        <w:t>32</w:t>
      </w:r>
    </w:p>
    <w:p w:rsidR="008E2B48" w:rsidRPr="008E2B48" w:rsidRDefault="008E2B48">
      <w:pPr>
        <w:pStyle w:val="22"/>
        <w:rPr>
          <w:lang w:val="ru-RU"/>
        </w:rPr>
      </w:pPr>
      <w:r w:rsidRPr="008E2B48">
        <w:rPr>
          <w:lang w:val="ru-RU"/>
        </w:rPr>
        <w:t>35. Договор подряда (общее положения) и его виды</w:t>
      </w:r>
      <w:r w:rsidRPr="008E2B48">
        <w:rPr>
          <w:lang w:val="ru-RU"/>
        </w:rPr>
        <w:tab/>
        <w:t>33</w:t>
      </w:r>
    </w:p>
    <w:p w:rsidR="008E2B48" w:rsidRPr="008E2B48" w:rsidRDefault="008E2B48">
      <w:pPr>
        <w:pStyle w:val="22"/>
        <w:rPr>
          <w:lang w:val="ru-RU"/>
        </w:rPr>
      </w:pPr>
      <w:r w:rsidRPr="008E2B48">
        <w:rPr>
          <w:lang w:val="ru-RU"/>
        </w:rPr>
        <w:t>36. Договор перевозки (общие положения) и его виды</w:t>
      </w:r>
      <w:r w:rsidRPr="008E2B48">
        <w:rPr>
          <w:lang w:val="ru-RU"/>
        </w:rPr>
        <w:tab/>
        <w:t>33</w:t>
      </w:r>
    </w:p>
    <w:p w:rsidR="008E2B48" w:rsidRPr="008E2B48" w:rsidRDefault="008E2B48">
      <w:pPr>
        <w:pStyle w:val="22"/>
        <w:rPr>
          <w:lang w:val="ru-RU"/>
        </w:rPr>
      </w:pPr>
      <w:r w:rsidRPr="008E2B48">
        <w:rPr>
          <w:lang w:val="ru-RU"/>
        </w:rPr>
        <w:t>38. Общее основания (условия) ответственности за причиненный вред</w:t>
      </w:r>
      <w:r w:rsidRPr="008E2B48">
        <w:rPr>
          <w:lang w:val="ru-RU"/>
        </w:rPr>
        <w:tab/>
        <w:t>34</w:t>
      </w:r>
    </w:p>
    <w:p w:rsidR="008E2B48" w:rsidRPr="008E2B48" w:rsidRDefault="008E2B48">
      <w:pPr>
        <w:pStyle w:val="22"/>
        <w:rPr>
          <w:lang w:val="ru-RU"/>
        </w:rPr>
      </w:pPr>
      <w:r w:rsidRPr="008E2B48">
        <w:rPr>
          <w:lang w:val="ru-RU"/>
        </w:rPr>
        <w:t>39. Ответственность за вред, причиненный в состоянии крайней необходимости, за вред причиненный в состоянии необходимой обороны</w:t>
      </w:r>
      <w:r w:rsidRPr="008E2B48">
        <w:rPr>
          <w:lang w:val="ru-RU"/>
        </w:rPr>
        <w:tab/>
        <w:t>35</w:t>
      </w:r>
    </w:p>
    <w:p w:rsidR="008E2B48" w:rsidRPr="008E2B48" w:rsidRDefault="008E2B48">
      <w:pPr>
        <w:pStyle w:val="22"/>
        <w:rPr>
          <w:lang w:val="ru-RU"/>
        </w:rPr>
      </w:pPr>
      <w:r w:rsidRPr="008E2B48">
        <w:rPr>
          <w:lang w:val="ru-RU"/>
        </w:rPr>
        <w:t>40. Ответственность юридического лица или гражданина за вред причиненный его работником</w:t>
      </w:r>
      <w:r w:rsidRPr="008E2B48">
        <w:rPr>
          <w:lang w:val="ru-RU"/>
        </w:rPr>
        <w:tab/>
        <w:t>35</w:t>
      </w:r>
    </w:p>
    <w:p w:rsidR="008E2B48" w:rsidRPr="008E2B48" w:rsidRDefault="008E2B48">
      <w:pPr>
        <w:pStyle w:val="22"/>
        <w:rPr>
          <w:lang w:val="ru-RU"/>
        </w:rPr>
      </w:pPr>
      <w:r w:rsidRPr="008E2B48">
        <w:rPr>
          <w:lang w:val="ru-RU"/>
        </w:rPr>
        <w:t>41 Ответственность за вред, причиненный государственными органами, органами местного управления и самоуправления, а также их должностными лицами</w:t>
      </w:r>
      <w:r w:rsidRPr="008E2B48">
        <w:rPr>
          <w:lang w:val="ru-RU"/>
        </w:rPr>
        <w:tab/>
        <w:t>36</w:t>
      </w:r>
    </w:p>
    <w:p w:rsidR="008E2B48" w:rsidRPr="008E2B48" w:rsidRDefault="008E2B48">
      <w:pPr>
        <w:pStyle w:val="22"/>
        <w:rPr>
          <w:lang w:val="ru-RU"/>
        </w:rPr>
      </w:pPr>
      <w:r w:rsidRPr="008E2B48">
        <w:rPr>
          <w:lang w:val="ru-RU"/>
        </w:rPr>
        <w:t>42. Ответственность за вред, причиненный незаконными действиями органов дознания предварительного следствия, прокуратуры и суда</w:t>
      </w:r>
      <w:r w:rsidRPr="008E2B48">
        <w:rPr>
          <w:lang w:val="ru-RU"/>
        </w:rPr>
        <w:tab/>
        <w:t>37</w:t>
      </w:r>
    </w:p>
    <w:p w:rsidR="008E2B48" w:rsidRPr="008E2B48" w:rsidRDefault="008E2B48">
      <w:pPr>
        <w:pStyle w:val="22"/>
        <w:rPr>
          <w:lang w:val="ru-RU"/>
        </w:rPr>
      </w:pPr>
      <w:r w:rsidRPr="008E2B48">
        <w:rPr>
          <w:lang w:val="ru-RU"/>
        </w:rPr>
        <w:t>43. Ответственность за вред, причиненный несовершеннолетним</w:t>
      </w:r>
      <w:r w:rsidRPr="008E2B48">
        <w:rPr>
          <w:lang w:val="ru-RU"/>
        </w:rPr>
        <w:tab/>
        <w:t>37</w:t>
      </w:r>
    </w:p>
    <w:p w:rsidR="008E2B48" w:rsidRPr="008E2B48" w:rsidRDefault="008E2B48">
      <w:pPr>
        <w:pStyle w:val="22"/>
        <w:rPr>
          <w:lang w:val="ru-RU"/>
        </w:rPr>
      </w:pPr>
      <w:r w:rsidRPr="008E2B48">
        <w:rPr>
          <w:lang w:val="ru-RU"/>
        </w:rPr>
        <w:t>44. Ответственность за вред, причиненный гражданином признанным недееспособным, ограниченно дееспособным</w:t>
      </w:r>
      <w:r w:rsidRPr="008E2B48">
        <w:rPr>
          <w:lang w:val="ru-RU"/>
        </w:rPr>
        <w:tab/>
        <w:t>38</w:t>
      </w:r>
    </w:p>
    <w:p w:rsidR="008E2B48" w:rsidRPr="008E2B48" w:rsidRDefault="008E2B48">
      <w:pPr>
        <w:pStyle w:val="22"/>
        <w:rPr>
          <w:lang w:val="ru-RU"/>
        </w:rPr>
      </w:pPr>
      <w:r w:rsidRPr="008E2B48">
        <w:rPr>
          <w:lang w:val="ru-RU"/>
        </w:rPr>
        <w:t>45. Ответственность за вред, причиненный деятельностью, создающей повышенную опасность для окружающих</w:t>
      </w:r>
      <w:r w:rsidRPr="008E2B48">
        <w:rPr>
          <w:lang w:val="ru-RU"/>
        </w:rPr>
        <w:tab/>
        <w:t>39</w:t>
      </w:r>
    </w:p>
    <w:p w:rsidR="008E2B48" w:rsidRPr="008E2B48" w:rsidRDefault="008E2B48">
      <w:pPr>
        <w:pStyle w:val="22"/>
        <w:rPr>
          <w:lang w:val="ru-RU"/>
        </w:rPr>
      </w:pPr>
      <w:r w:rsidRPr="008E2B48">
        <w:rPr>
          <w:lang w:val="ru-RU"/>
        </w:rPr>
        <w:t>46. Регрессные требования к лицу, причинившему вред. Компенсация морального вреда</w:t>
      </w:r>
      <w:r w:rsidRPr="008E2B48">
        <w:rPr>
          <w:lang w:val="ru-RU"/>
        </w:rPr>
        <w:tab/>
        <w:t>40</w:t>
      </w:r>
    </w:p>
    <w:p w:rsidR="008E2B48" w:rsidRPr="008E2B48" w:rsidRDefault="008E2B48">
      <w:pPr>
        <w:pStyle w:val="22"/>
        <w:rPr>
          <w:lang w:val="ru-RU"/>
        </w:rPr>
      </w:pPr>
      <w:r w:rsidRPr="008E2B48">
        <w:rPr>
          <w:lang w:val="ru-RU"/>
        </w:rPr>
        <w:t>47. Возмещение вреда, причиненного жизни или здоровью гражданина</w:t>
      </w:r>
      <w:r w:rsidRPr="008E2B48">
        <w:rPr>
          <w:lang w:val="ru-RU"/>
        </w:rPr>
        <w:tab/>
        <w:t>41</w:t>
      </w:r>
    </w:p>
    <w:p w:rsidR="008E2B48" w:rsidRPr="008E2B48" w:rsidRDefault="008E2B48">
      <w:pPr>
        <w:pStyle w:val="22"/>
        <w:rPr>
          <w:lang w:val="ru-RU"/>
        </w:rPr>
      </w:pPr>
      <w:r w:rsidRPr="008E2B48">
        <w:rPr>
          <w:lang w:val="ru-RU"/>
        </w:rPr>
        <w:t>48. Возмещение вреда причиненного вследствие недостатка товара, работы или услуги</w:t>
      </w:r>
      <w:r w:rsidRPr="008E2B48">
        <w:rPr>
          <w:lang w:val="ru-RU"/>
        </w:rPr>
        <w:tab/>
        <w:t>42</w:t>
      </w:r>
    </w:p>
    <w:p w:rsidR="008E2B48" w:rsidRPr="008E2B48" w:rsidRDefault="008E2B48">
      <w:pPr>
        <w:pStyle w:val="22"/>
        <w:rPr>
          <w:lang w:val="ru-RU"/>
        </w:rPr>
      </w:pPr>
      <w:r w:rsidRPr="008E2B48">
        <w:rPr>
          <w:lang w:val="ru-RU"/>
        </w:rPr>
        <w:t>49. Понятие и значение наследственного права. Понятие и содержание завещания. Открытие наследств</w:t>
      </w:r>
      <w:r w:rsidRPr="008E2B48">
        <w:rPr>
          <w:lang w:val="ru-RU"/>
        </w:rPr>
        <w:tab/>
        <w:t>43</w:t>
      </w:r>
    </w:p>
    <w:p w:rsidR="008E2B48" w:rsidRPr="008E2B48" w:rsidRDefault="008E2B48">
      <w:pPr>
        <w:pStyle w:val="22"/>
        <w:rPr>
          <w:lang w:val="ru-RU"/>
        </w:rPr>
      </w:pPr>
      <w:r w:rsidRPr="008E2B48">
        <w:rPr>
          <w:lang w:val="ru-RU"/>
        </w:rPr>
        <w:t>50. Наследники по завещанию. Недостойные наследники</w:t>
      </w:r>
      <w:r w:rsidRPr="008E2B48">
        <w:rPr>
          <w:lang w:val="ru-RU"/>
        </w:rPr>
        <w:tab/>
        <w:t>43</w:t>
      </w:r>
    </w:p>
    <w:p w:rsidR="008E2B48" w:rsidRPr="008E2B48" w:rsidRDefault="008E2B48">
      <w:pPr>
        <w:pStyle w:val="22"/>
        <w:rPr>
          <w:lang w:val="ru-RU"/>
        </w:rPr>
      </w:pPr>
      <w:r w:rsidRPr="008E2B48">
        <w:rPr>
          <w:lang w:val="ru-RU"/>
        </w:rPr>
        <w:t>51. Форма завещания. Нотариальное удостоверение завещания. Закрытое завещание. Завещание, приравненное к нотариально удостоверенным</w:t>
      </w:r>
      <w:r w:rsidRPr="008E2B48">
        <w:rPr>
          <w:lang w:val="ru-RU"/>
        </w:rPr>
        <w:tab/>
        <w:t>44</w:t>
      </w:r>
    </w:p>
    <w:p w:rsidR="008E2B48" w:rsidRPr="008E2B48" w:rsidRDefault="008E2B48">
      <w:pPr>
        <w:pStyle w:val="22"/>
        <w:rPr>
          <w:lang w:val="ru-RU"/>
        </w:rPr>
      </w:pPr>
      <w:r w:rsidRPr="008E2B48">
        <w:rPr>
          <w:lang w:val="ru-RU"/>
        </w:rPr>
        <w:t>52. Отмена, изменение недействительность завещания</w:t>
      </w:r>
      <w:r w:rsidRPr="008E2B48">
        <w:rPr>
          <w:lang w:val="ru-RU"/>
        </w:rPr>
        <w:tab/>
        <w:t>45</w:t>
      </w:r>
    </w:p>
    <w:p w:rsidR="008E2B48" w:rsidRPr="008E2B48" w:rsidRDefault="008E2B48">
      <w:pPr>
        <w:pStyle w:val="22"/>
        <w:rPr>
          <w:lang w:val="ru-RU"/>
        </w:rPr>
      </w:pPr>
      <w:r w:rsidRPr="008E2B48">
        <w:rPr>
          <w:lang w:val="ru-RU"/>
        </w:rPr>
        <w:t>53. Исполнение завещания, завещательный отказ, возложение</w:t>
      </w:r>
      <w:r w:rsidRPr="008E2B48">
        <w:rPr>
          <w:lang w:val="ru-RU"/>
        </w:rPr>
        <w:tab/>
        <w:t>46</w:t>
      </w:r>
    </w:p>
    <w:p w:rsidR="008E2B48" w:rsidRPr="008E2B48" w:rsidRDefault="008E2B48">
      <w:pPr>
        <w:pStyle w:val="22"/>
        <w:rPr>
          <w:lang w:val="ru-RU"/>
        </w:rPr>
      </w:pPr>
      <w:r w:rsidRPr="008E2B48">
        <w:rPr>
          <w:lang w:val="ru-RU"/>
        </w:rPr>
        <w:t>54. Наследники по закону, круг наследников по закону и очередность их признания к наследству</w:t>
      </w:r>
      <w:r w:rsidRPr="008E2B48">
        <w:rPr>
          <w:lang w:val="ru-RU"/>
        </w:rPr>
        <w:tab/>
        <w:t>47</w:t>
      </w:r>
    </w:p>
    <w:p w:rsidR="008E2B48" w:rsidRPr="008E2B48" w:rsidRDefault="008E2B48">
      <w:pPr>
        <w:pStyle w:val="22"/>
        <w:rPr>
          <w:lang w:val="ru-RU"/>
        </w:rPr>
      </w:pPr>
      <w:r w:rsidRPr="008E2B48">
        <w:rPr>
          <w:lang w:val="ru-RU"/>
        </w:rPr>
        <w:t>55. Наследование по праву представления. Обязательная доля в наследстве. Наследование нетрудоспособными и иждивенцами</w:t>
      </w:r>
      <w:r w:rsidRPr="008E2B48">
        <w:rPr>
          <w:lang w:val="ru-RU"/>
        </w:rPr>
        <w:tab/>
        <w:t>48</w:t>
      </w:r>
    </w:p>
    <w:p w:rsidR="008E2B48" w:rsidRPr="008E2B48" w:rsidRDefault="008E2B48">
      <w:pPr>
        <w:pStyle w:val="22"/>
        <w:rPr>
          <w:lang w:val="ru-RU"/>
        </w:rPr>
      </w:pPr>
      <w:r w:rsidRPr="008E2B48">
        <w:rPr>
          <w:lang w:val="ru-RU"/>
        </w:rPr>
        <w:t>56. Принятие наследства. Способы и сроки его принятия. Наследственная трансмиссия</w:t>
      </w:r>
      <w:r w:rsidRPr="008E2B48">
        <w:rPr>
          <w:lang w:val="ru-RU"/>
        </w:rPr>
        <w:tab/>
        <w:t>49</w:t>
      </w:r>
    </w:p>
    <w:p w:rsidR="008E2B48" w:rsidRPr="008E2B48" w:rsidRDefault="008E2B48">
      <w:pPr>
        <w:pStyle w:val="22"/>
        <w:rPr>
          <w:lang w:val="ru-RU"/>
        </w:rPr>
      </w:pPr>
      <w:r w:rsidRPr="008E2B48">
        <w:rPr>
          <w:lang w:val="ru-RU"/>
        </w:rPr>
        <w:t>57 Отказ от наследства и его правовые последствия</w:t>
      </w:r>
      <w:r w:rsidRPr="008E2B48">
        <w:rPr>
          <w:lang w:val="ru-RU"/>
        </w:rPr>
        <w:tab/>
        <w:t>50</w:t>
      </w:r>
    </w:p>
    <w:p w:rsidR="008E2B48" w:rsidRPr="008E2B48" w:rsidRDefault="008E2B48">
      <w:pPr>
        <w:pStyle w:val="22"/>
        <w:rPr>
          <w:lang w:val="ru-RU"/>
        </w:rPr>
      </w:pPr>
      <w:r w:rsidRPr="008E2B48">
        <w:rPr>
          <w:lang w:val="ru-RU"/>
        </w:rPr>
        <w:t>58. Свидетельство о праве на наследство и сроки выдачи</w:t>
      </w:r>
      <w:r w:rsidRPr="008E2B48">
        <w:rPr>
          <w:lang w:val="ru-RU"/>
        </w:rPr>
        <w:tab/>
        <w:t>51</w:t>
      </w:r>
    </w:p>
    <w:p w:rsidR="008E2B48" w:rsidRDefault="008E2B48">
      <w:pPr>
        <w:pStyle w:val="af5"/>
        <w:jc w:val="both"/>
        <w:rPr>
          <w:noProof w:val="0"/>
          <w:lang w:val="ru-RU"/>
        </w:rPr>
      </w:pPr>
    </w:p>
    <w:p w:rsidR="008E2B48" w:rsidRDefault="008E2B48">
      <w:pPr>
        <w:pStyle w:val="2"/>
        <w:rPr>
          <w:noProof w:val="0"/>
          <w:kern w:val="0"/>
          <w:lang w:val="ru-RU"/>
        </w:rPr>
      </w:pPr>
      <w:r w:rsidRPr="008E2B48">
        <w:rPr>
          <w:kern w:val="0"/>
          <w:lang w:val="ru-RU"/>
        </w:rPr>
        <w:br w:type="page"/>
      </w:r>
      <w:bookmarkStart w:id="0" w:name="_Toc221600434"/>
      <w:r w:rsidRPr="008E2B48">
        <w:rPr>
          <w:kern w:val="0"/>
          <w:lang w:val="ru-RU"/>
        </w:rPr>
        <w:t>1. Понятие, предмет, метод гражданского права</w:t>
      </w:r>
      <w:r>
        <w:rPr>
          <w:kern w:val="0"/>
          <w:lang w:val="ru-RU"/>
        </w:rPr>
        <w:t>.</w:t>
      </w:r>
      <w:r w:rsidRPr="008E2B48">
        <w:rPr>
          <w:kern w:val="0"/>
          <w:lang w:val="ru-RU"/>
        </w:rPr>
        <w:t xml:space="preserve"> Принципы и системы гражданского права</w:t>
      </w:r>
      <w:bookmarkEnd w:id="0"/>
    </w:p>
    <w:p w:rsidR="008E2B48" w:rsidRDefault="008E2B48"/>
    <w:p w:rsidR="008E2B48" w:rsidRDefault="008E2B48">
      <w:r>
        <w:t xml:space="preserve">Гражданское право - это совокупность правовых норм, регулирующих на началах юридического равенства сторон товарно-денежные и иные имущественные отношения, связанные с имущественными личные неимущественные отношения и личные неимущественные отношения, не связанные с имущественными. Предмет гражданского права - это общественные отношения, урегулированные нормами гражданского права. Имущественные отношения - это отношения между людьми (коллективами) по приобретению, установлению принадлежности или перемещению материальных благ от одних лиц к другим. Личные неимущественные отношения - это общественные отношения, с помощью которых осуществляется индивидуализация участников или продуктов их творческой деятельности путем выявления и оценки их нравственных и деловых качеств с точки зрения закона. Метод - это совокупность способов, средств, приемов, посредством которых право воздействует на общественные отношения, на поведение граждан и организаций в этих отношениях. Методу присущи признаки – это юр. равенство сторон, диспозитивность и особые правила защиты нарушенных прав. Принцип - основные положения, присущие всем нормам гражданского права или многим его институтам. Принцип верховенства закона, Принцип равенства участников гражданских правоотношений, Принцип неприкосновенности собственности, Принцип свободы договора, Принцип добросовестности и разумности участников гражданских правоотношений, Принцип недопустимости произвольного вмешательства в частные дела, Принцип осуществления своих прав и восстановления нарушенных прав, Принцип судебной защиты. Система гражданского права – это совокупность отдельных институтов и норм в их определенной последовательности. Она состоит из общей и особенной части. Общая часть - содержит в себе положение, характерные для всей системы гражданского права от общих положений. Особенная часть – состоит из договорных обязательств, внедоговорных обязательств, интеллектуальной собственности, наследственное право и международного частного права. </w:t>
      </w:r>
    </w:p>
    <w:p w:rsidR="008E2B48" w:rsidRDefault="008E2B48"/>
    <w:p w:rsidR="008E2B48" w:rsidRPr="008E2B48" w:rsidRDefault="008E2B48">
      <w:pPr>
        <w:pStyle w:val="2"/>
        <w:rPr>
          <w:lang w:val="ru-RU"/>
        </w:rPr>
      </w:pPr>
      <w:bookmarkStart w:id="1" w:name="_Toc221600435"/>
      <w:r w:rsidRPr="008E2B48">
        <w:rPr>
          <w:kern w:val="0"/>
          <w:lang w:val="ru-RU"/>
        </w:rPr>
        <w:t>2. Источники гражданского права</w:t>
      </w:r>
      <w:bookmarkEnd w:id="1"/>
    </w:p>
    <w:p w:rsidR="008E2B48" w:rsidRDefault="008E2B48"/>
    <w:p w:rsidR="008E2B48" w:rsidRDefault="008E2B48">
      <w:r>
        <w:t xml:space="preserve">Действие гражданско-правовых норм во времени, в пространстве и по кругу лиц. Источники - это нормативно-правовые акты, в которых закреплены гражданско-правовые нормы. Конституция РБ, ГК РБ, Законы РБ, Декрет Президента РБ, Указы Президента РБ, Локально нормативные акты. С точки зрения степени обязательности для сторон все гражданские правовые нормы делятся на императивные и диспозитивные. Императивные (обязательные) – это такие нормы, которые содержат приказ или запрет и их нельзя изменить по воле участников отношений (срок исковой давности). Диспозитивные – это нормы которые вступают в силу или действуют лишь в том случае, когда стороны договариваются а их применении. Аналогия закона – это применение к общественным отношениям вследствие отсутствия норм законодательства регулирующих данные общественные отношения, норм законодательства регулирующих сходные общественные отношения. Аналогия права – это применение к общественным отношениям вследствие отсутствия норм права регулирующих не только данные, но и схожие общественные отношения, общих начал, смысл законодательства, общих принципов права и принципов конкретных отраслей права. </w:t>
      </w:r>
    </w:p>
    <w:p w:rsidR="008E2B48" w:rsidRDefault="008E2B48"/>
    <w:p w:rsidR="008E2B48" w:rsidRPr="008E2B48" w:rsidRDefault="008E2B48">
      <w:pPr>
        <w:pStyle w:val="2"/>
        <w:rPr>
          <w:kern w:val="0"/>
          <w:lang w:val="ru-RU"/>
        </w:rPr>
      </w:pPr>
      <w:bookmarkStart w:id="2" w:name="_Toc221600436"/>
      <w:r w:rsidRPr="008E2B48">
        <w:rPr>
          <w:kern w:val="0"/>
          <w:lang w:val="ru-RU"/>
        </w:rPr>
        <w:t>3. Понятие и структура</w:t>
      </w:r>
      <w:r w:rsidRPr="008E2B48">
        <w:rPr>
          <w:lang w:val="ru-RU"/>
        </w:rPr>
        <w:t xml:space="preserve"> </w:t>
      </w:r>
      <w:r w:rsidRPr="008E2B48">
        <w:rPr>
          <w:kern w:val="0"/>
          <w:lang w:val="ru-RU"/>
        </w:rPr>
        <w:t>гражданского правоотношения. Классификация гражданских правоотношений</w:t>
      </w:r>
      <w:bookmarkEnd w:id="2"/>
      <w:r w:rsidRPr="008E2B48">
        <w:rPr>
          <w:kern w:val="0"/>
          <w:lang w:val="ru-RU"/>
        </w:rPr>
        <w:t xml:space="preserve"> </w:t>
      </w:r>
    </w:p>
    <w:p w:rsidR="008E2B48" w:rsidRDefault="008E2B48"/>
    <w:p w:rsidR="008E2B48" w:rsidRDefault="008E2B48">
      <w:r>
        <w:t xml:space="preserve">Гражданские правоотношения - это урегулированные нормами гражданского права общественные отношения, которые возникают из волевых действий его субъектов, а также из фактов и событий, не зависящих от воли этих субъектов, но в силу гражданско-правовых норм возлагающих на одних субъектов правоотношений определенные обязанности, предоставляющих другим соответствующие права. Гражданское правоотношение - это сложное правовое явление, имеющие свою структуру и состоящие из трех элементов: субъекты; объект; содержание (права и обязанности сторон). Субъекты - это участники фактических гражданских правоотношений. Субъект гражданских правоотношений называется лицом. Субъектами гражданского права являются граждане, иностранцы, лица без гражданства, юридические лица, государство и административно-территориальные единицы, международные организации. Объекты - это все то, на что направлены субъективные права и обязанности его участников. Гражданские правоотношения могут иметь объекты: вещи, дом, деньги и т.д.; действия (перемещение грузов по договору перевозки); результаты интеллектуального творчества (произведения литературы, науки и т.д.); личные неимущественные блага имя, честь, достоинство, деловая репутация. Содержание - субъективные права и обязанности участников гражданского права. Субъективное право - это предоставленная и обеспеченная законом возможность самому субъекту совершать определенные действия и требовать определенного поведения от другого лица (лиц). Субъективная обязанность - особое состояние субъекта, когда он должен что-то совершить или не совершить в интересах управомоченного лица. Гражданские правоотношения принято делить на следующие: Вещные правоотношения возникают по поводу вещи. Эти правоотношения связаны с непосредственным вещным правом владения, пользования и распоряжения. Обязательственные правоотношения - это правоотношения, которые связаны с правом предъявления требований одного лица другому. </w:t>
      </w:r>
    </w:p>
    <w:p w:rsidR="008E2B48" w:rsidRDefault="008E2B48"/>
    <w:p w:rsidR="008E2B48" w:rsidRPr="008E2B48" w:rsidRDefault="008E2B48">
      <w:pPr>
        <w:pStyle w:val="2"/>
        <w:rPr>
          <w:kern w:val="0"/>
          <w:lang w:val="ru-RU"/>
        </w:rPr>
      </w:pPr>
      <w:r w:rsidRPr="008E2B48">
        <w:rPr>
          <w:kern w:val="0"/>
          <w:lang w:val="ru-RU"/>
        </w:rPr>
        <w:br w:type="page"/>
      </w:r>
      <w:bookmarkStart w:id="3" w:name="_Toc221600437"/>
      <w:r w:rsidRPr="008E2B48">
        <w:rPr>
          <w:kern w:val="0"/>
          <w:lang w:val="ru-RU"/>
        </w:rPr>
        <w:t>4. Основания возникновения, изменение и прекращение гражданских правоотношений. Юридические факты</w:t>
      </w:r>
      <w:bookmarkEnd w:id="3"/>
    </w:p>
    <w:p w:rsidR="008E2B48" w:rsidRDefault="008E2B48"/>
    <w:p w:rsidR="008E2B48" w:rsidRDefault="008E2B48">
      <w:r>
        <w:t xml:space="preserve">В науке гражданского права нормативные и </w:t>
      </w:r>
      <w:bookmarkStart w:id="4" w:name="OCRUncertain250"/>
      <w:r>
        <w:t>правосубъектные</w:t>
      </w:r>
      <w:bookmarkEnd w:id="4"/>
      <w:r>
        <w:t xml:space="preserve"> основания именуют предпосылками для возникновения правоотношений. Правоотношение как конкретная правовая связь между определенными субъектами всегда возникает на основании реально возникших обстоятельств (действий, событий). Законом определяются конкретные условия (жизненные факты), при наступлении которых гражданское правоотношение возникает, изменяется или прекращается. В законе предусматриваются также обстоятельства (юридические факты), с </w:t>
      </w:r>
      <w:bookmarkStart w:id="5" w:name="OCRUncertain252"/>
      <w:r>
        <w:t>наступлени</w:t>
      </w:r>
      <w:bookmarkEnd w:id="5"/>
      <w:r>
        <w:t xml:space="preserve">ем которых правоотношения прекращаются. Так, заключаемые между гражданами и юридическими лицами договоры, по общему правилу, прекращаются их исполнением. Необходимо иметь в виду, что жизненный факт (факт реальной действительности) может являться юридическим при условии, что норма права связывает с ним наступление тех или иных правовых последствий. Юридическими фактами называются обстоятельства, с которыми нормы права связывают возникновение, изменение или прекращение гражданских прав и обязанностей. Правоотношения возникают в одних случаях с наступлением одного, в других - при наличии двух и более фактов. Так, для возникновения права авторства на произведение науки, литературы, искусства достаточно одного факта создания произведения. Для возникновения же права на изобретение необходимы также подача заявки и признание предложения изобретением в компетентных органах. </w:t>
      </w:r>
    </w:p>
    <w:p w:rsidR="008E2B48" w:rsidRDefault="008E2B48">
      <w:pPr>
        <w:pStyle w:val="2"/>
        <w:rPr>
          <w:noProof w:val="0"/>
          <w:kern w:val="0"/>
          <w:lang w:val="ru-RU"/>
        </w:rPr>
      </w:pPr>
    </w:p>
    <w:p w:rsidR="008E2B48" w:rsidRPr="008E2B48" w:rsidRDefault="008E2B48">
      <w:pPr>
        <w:pStyle w:val="2"/>
        <w:rPr>
          <w:kern w:val="0"/>
          <w:lang w:val="ru-RU"/>
        </w:rPr>
      </w:pPr>
      <w:bookmarkStart w:id="6" w:name="_Toc221600438"/>
      <w:r w:rsidRPr="008E2B48">
        <w:rPr>
          <w:kern w:val="0"/>
          <w:lang w:val="ru-RU"/>
        </w:rPr>
        <w:t>5. Правоспособность граждан. Дееспособность граждан и ее виды</w:t>
      </w:r>
      <w:bookmarkEnd w:id="6"/>
    </w:p>
    <w:p w:rsidR="008E2B48" w:rsidRDefault="008E2B48"/>
    <w:p w:rsidR="008E2B48" w:rsidRDefault="008E2B48">
      <w:r>
        <w:t xml:space="preserve">Правоспособность - способность обладать гражданскими правами и обязанностями или общая возможность обладать всеми теми правами и обязанностями, которые отражены в законе. Правоспособность граждан характеризуется полным равенством, реальностью прав и гарантиями их осуществления. Характерная черта правоспособности - это связь прав и обязанностей. Под содержанием гражданской правоспособности понимается совокупность гражданских прав и обязанностей, которые может иметь лицо в соответствии с действующим в стране законом. Возникает правоспособность с момента рождения. Прекращается гражданская правоспособность со смертью гражданина, и при объявлении лица умершим в судебном порядке.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Подразделяет дееспособность граждан на следующие виды. Абсолютная недееспособность. Таковыми считаются граждане, которые вследствие душевной болезни или слабоумия не могут понимать значения своих действий или руководить ими, и признаны судом недееспособными. Частичная дееспособность. Обладают несовершеннолетние до 14 лет (малолетние). От имени малолетних сделки совершают их родители (усыновители) или опекуны. Относительная дееспособность. Обладают несовершеннолетние от 14 до 18 лет. Эти лица совершают сделки с письменного согласия родителей, усыновителей или попечителей. Ограниченная дееспособность. Граждане, которые вследствие злоупотребления спиртными напитками, наркотическими средствами либо психотропными веществами ставят свою семью в тяжелое материальное положение, могут быть ограничены судом в дееспособности. </w:t>
      </w:r>
    </w:p>
    <w:p w:rsidR="008E2B48" w:rsidRDefault="008E2B48"/>
    <w:p w:rsidR="008E2B48" w:rsidRDefault="008E2B48">
      <w:pPr>
        <w:pStyle w:val="2"/>
        <w:rPr>
          <w:noProof w:val="0"/>
          <w:kern w:val="0"/>
          <w:lang w:val="ru-RU"/>
        </w:rPr>
      </w:pPr>
      <w:bookmarkStart w:id="7" w:name="_Toc221600439"/>
      <w:r w:rsidRPr="008E2B48">
        <w:rPr>
          <w:kern w:val="0"/>
          <w:lang w:val="ru-RU"/>
        </w:rPr>
        <w:t>6. Признание гражданина безвестно отсутствующим. Объявление гражданина умершим</w:t>
      </w:r>
      <w:bookmarkEnd w:id="7"/>
    </w:p>
    <w:p w:rsidR="008E2B48" w:rsidRDefault="008E2B48"/>
    <w:p w:rsidR="008E2B48" w:rsidRDefault="008E2B48">
      <w:r>
        <w:t xml:space="preserve">Безвестное отсутствие - удостоверенный в судебном порядке факт длительного отсутствия гражданина в месте его жительства, если не удалось установить место его пребывания. Согласно ст.38 ГК гражданин может быть по заявлению заинтересованных лиц судом признан безвестно отсутствующим, если в течение одного года в месте его постоянного жительства нет сведений о месте его пребывания. Признать гражданина безвестно отсутствующим - это значит, что в данный момент гражданина здесь нет и неизвестна причина отсутствия и нет сведений о его местонахождении. Годичный срок начинает исчисляться с момента получения об отсутствующем гражданине последних сведений. Если этот день невозможно определить точно, то срок исчисляется с первого числа месяца, следующего за тем, в котором были получены последние сведения, а при невозможности установить месяц - с 1 января следующего года. Объявление гражданина умершим - это презюмирование его фактической смерти, но не утверждение ее. Гражданин может быть объявлен судом умершим, если в месте его постоянного жительства нет сведений о месте его пребывания в течение трех лет. Если гражданин пропал без вести при обстоятельствах, угрожавших смертью или дающих основание предполагать его гибель от определенного случая, установлен сокращенный срок в шесть месяцев, по истечении которого гражданин может быть объявлен умершим. К обстоятельствам, угрожавшим смертью, относятся стихийные бедствия - наводнения, землетрясения и другие,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Днем смерти гражданина, объявленного умершим, считается день вступления в законную силу решения суда об объявлении его умершим. </w:t>
      </w:r>
    </w:p>
    <w:p w:rsidR="008E2B48" w:rsidRDefault="008E2B48"/>
    <w:p w:rsidR="008E2B48" w:rsidRDefault="008E2B48">
      <w:pPr>
        <w:pStyle w:val="2"/>
        <w:rPr>
          <w:noProof w:val="0"/>
          <w:kern w:val="0"/>
          <w:lang w:val="ru-RU"/>
        </w:rPr>
      </w:pPr>
      <w:bookmarkStart w:id="8" w:name="_Toc221600440"/>
      <w:r w:rsidRPr="008E2B48">
        <w:rPr>
          <w:kern w:val="0"/>
          <w:lang w:val="ru-RU"/>
        </w:rPr>
        <w:t>7. Опека и попечительство</w:t>
      </w:r>
      <w:bookmarkEnd w:id="8"/>
    </w:p>
    <w:p w:rsidR="008E2B48" w:rsidRDefault="008E2B48"/>
    <w:p w:rsidR="008E2B48" w:rsidRDefault="008E2B48">
      <w:r>
        <w:t xml:space="preserve">Опека и попечительство применяются для защиты интересов несовершеннолетних, которые по определенным причинам остались без родителей, а также лиц ограниченной дееспособности, лиц лишенных дееспособности, которые страдают определенными заболеваниями и не могут осуществлять свои права и обязанности. Не могут быть опекунами или попечителями: Лица не достигшие 18 лет. Лица признанные судом не дееспособными или ограниченно-дееспособными. Лица лишенные судом родительских прав. Лица которые ранее были усыновителями, и это усыновление было отменено. Опека устанавливается над следующими категориями граждан. </w:t>
      </w:r>
    </w:p>
    <w:p w:rsidR="008E2B48" w:rsidRDefault="008E2B48">
      <w:r>
        <w:t xml:space="preserve">Над малолетними(до 14 лет), Над лицами признанными абсолютно не дееспособными. Попечительство устанавливается над лицами до 14 лет ограниченно-дееспособными вследствие, алкогольной, наркотической зависимости. Опека прекращается в следующих случаях: - по достижении малолетним 14 лет, - в случае отмены решения суда о признании гражданина абсолютно не дееспособным. Попечительство прекращается - при достижении несовершеннолетним 18 лет, - при вступлении в брак, - в случае отмены решения суда по ограничении дееспособности. </w:t>
      </w:r>
    </w:p>
    <w:p w:rsidR="008E2B48" w:rsidRDefault="008E2B48"/>
    <w:p w:rsidR="008E2B48" w:rsidRPr="008E2B48" w:rsidRDefault="008E2B48">
      <w:pPr>
        <w:pStyle w:val="2"/>
        <w:rPr>
          <w:kern w:val="0"/>
          <w:lang w:val="ru-RU"/>
        </w:rPr>
      </w:pPr>
      <w:bookmarkStart w:id="9" w:name="_Toc221600441"/>
      <w:r w:rsidRPr="008E2B48">
        <w:rPr>
          <w:kern w:val="0"/>
          <w:lang w:val="ru-RU"/>
        </w:rPr>
        <w:t>8. Имя гражданина. Место жительства. Акты гражданского состояния</w:t>
      </w:r>
      <w:bookmarkEnd w:id="9"/>
    </w:p>
    <w:p w:rsidR="008E2B48" w:rsidRDefault="008E2B48"/>
    <w:p w:rsidR="008E2B48" w:rsidRDefault="008E2B48">
      <w:r>
        <w:t xml:space="preserve">Право на имя - неотъемлемое право каждого гражданина. Имя - это основной индивидуализирующий признак каждого конкретного физического лица. Имя дается гражданину при рождении. Все гражданские права приобретаются под собственным именем, но не под именем других лиц. Лишь в случаях, предусмотренных законодательством, гражданин может использовать вымышленное имя (псевдоним). Причины для пользования вымышленным именем могут быть самые различные. Перемена гражданином своего имени допускается в порядке, установленном законодательством. Местом жительства гражданина признается тот населенный пункт, где гражданин постоянно или преимущественно проживает (ст. 19). Определение места жительства может быть иногда весьма сложным вопросом. Если гражданин проживает в разных местах, переезжая по различным обстоятельствам с одного места на другое, в этом случае место жительства определяется по тому месту, где гражданин находится наиболее часто и наиболее продолжительное время. Актами гражданского состояния являются юридические факты, которые подлежат регистрации в органах записи актов гражданского состояния. Все важнейшие события в жизни человека, имеющие значение не только лично для него, но и для общества, государства, должны быть надлежащим образом зафиксированы, зарегистрированы в соответствующих уполномоченных государственных органах. Актами гражданского состояния являются: рождение, смерть, заключение брака, расторжение брака, усыновление, установление отцовства, перемена имени, т.е. события, с которыми закон связывает возникновение, изменение или прекращение прав и обязанностей. </w:t>
      </w:r>
    </w:p>
    <w:p w:rsidR="008E2B48" w:rsidRDefault="008E2B48"/>
    <w:p w:rsidR="008E2B48" w:rsidRPr="008E2B48" w:rsidRDefault="008E2B48">
      <w:pPr>
        <w:pStyle w:val="2"/>
        <w:rPr>
          <w:kern w:val="0"/>
          <w:lang w:val="ru-RU"/>
        </w:rPr>
      </w:pPr>
      <w:bookmarkStart w:id="10" w:name="_Toc221600442"/>
      <w:r w:rsidRPr="008E2B48">
        <w:rPr>
          <w:kern w:val="0"/>
          <w:lang w:val="ru-RU"/>
        </w:rPr>
        <w:t>9. Понятие и признаки юридического лица (правоспособность, дееспособность и органы юридического лица)</w:t>
      </w:r>
      <w:bookmarkEnd w:id="10"/>
    </w:p>
    <w:p w:rsidR="008E2B48" w:rsidRDefault="008E2B48"/>
    <w:p w:rsidR="008E2B48" w:rsidRDefault="008E2B48">
      <w:r>
        <w:t xml:space="preserve">Юридическое лицо - это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Признаки юридического лица.1. Организационное единство. Юр. лицо должно иметь единую организационную структуру, то есть внутреннее устройство, которое определяет структурные подразделения юр. лица и их подчиненность единому руководящему органу.2. Имущественная обособленность. Выражается в наличии у юридического лица имущества, отделенного от имущества других юридических лиц, граждан.3. Имущественная ответственность. Юр. лицо отвечает по своим обязательствам, закрепленным за ним имуществом, на которое по законодательству можно обратить взыскание. Правоспособность юридического лица - это его способность иметь гражданские права и принимать обязанности. Правоспособность юридического лица возникает с момента его создания, то есть с момента его регистрации. Дееспособность юридического лица означает его возможность своими действиями приобретать и реализовывать гражданские права и обязанности. Дееспособность юридических лиц возникает и прекращается одновременно с гражданской правоспособностью. Органы юридического лица – это структурные подразделения, которые формируют волю юридического лица и выступают от имени юридического лица перед другими субъектами. </w:t>
      </w:r>
    </w:p>
    <w:p w:rsidR="008E2B48" w:rsidRDefault="008E2B48"/>
    <w:p w:rsidR="008E2B48" w:rsidRPr="008E2B48" w:rsidRDefault="008E2B48">
      <w:pPr>
        <w:pStyle w:val="2"/>
        <w:rPr>
          <w:kern w:val="0"/>
          <w:lang w:val="ru-RU"/>
        </w:rPr>
      </w:pPr>
      <w:bookmarkStart w:id="11" w:name="_Toc221600443"/>
      <w:r w:rsidRPr="008E2B48">
        <w:rPr>
          <w:kern w:val="0"/>
          <w:lang w:val="ru-RU"/>
        </w:rPr>
        <w:t>10. Виды юридических лиц. Наименование юридического лица, производственная марка, товарный знак и место нахождения</w:t>
      </w:r>
      <w:bookmarkEnd w:id="11"/>
    </w:p>
    <w:p w:rsidR="008E2B48" w:rsidRDefault="008E2B48"/>
    <w:p w:rsidR="008E2B48" w:rsidRDefault="008E2B48">
      <w:r>
        <w:t xml:space="preserve">Юридическими лицами могут быть организации, преследующие извлечение прибыли в качестве основной цели своей деятельности и распределяющие полученную прибыль между участниками (коммерческие организации).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иных формах.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законодательными актами. Наименование юридического лица должно быть согласовано и зарегистрировано. Юридическое лицо, фирменное наименование которого зарегистрировано в установленном порядке, имеет исключительное право его использования. Производственная марка - это индивидуализация продукции предприятия. Производственная марка содержит: наименование предприятия; его местонахождение; указание на вышестоящую организацию (если она есть); сорт; стандарт и т.д. Товарный знак и знак обслуживания - это обозначения, которые способствуют соответственно отличию товаров и услуг одних юридических лиц или граждан от однородных товаров и услуг других юридических лиц или граждан. Местом нахождения юридического лица считается место его государственной регистрации, если в соответствии с законом в учредительных документах юридического лица не установлено иное. Конкретное местонахождение юридического лица (адрес) указывается в его учредительных документах. Юридический адрес - это, по существу, указание населенного пункта, в котором располагается постоянно действующий орган юридического лица. </w:t>
      </w:r>
    </w:p>
    <w:p w:rsidR="008E2B48" w:rsidRDefault="008E2B48"/>
    <w:p w:rsidR="008E2B48" w:rsidRPr="008E2B48" w:rsidRDefault="008E2B48">
      <w:pPr>
        <w:pStyle w:val="2"/>
        <w:rPr>
          <w:lang w:val="ru-RU"/>
        </w:rPr>
      </w:pPr>
      <w:bookmarkStart w:id="12" w:name="_Toc221600444"/>
      <w:r w:rsidRPr="008E2B48">
        <w:rPr>
          <w:kern w:val="0"/>
          <w:lang w:val="ru-RU"/>
        </w:rPr>
        <w:t>11. Порядок образования и прекращение деятельности юридического лица</w:t>
      </w:r>
      <w:bookmarkEnd w:id="12"/>
    </w:p>
    <w:p w:rsidR="008E2B48" w:rsidRDefault="008E2B48"/>
    <w:p w:rsidR="008E2B48" w:rsidRDefault="008E2B48">
      <w:r>
        <w:t xml:space="preserve">Распорядительный порядок. Он характеризуется тем, что юридическое лицо создается на основе распоряжения собственника имущества или уполномоченного им органа. Таким способом создаются государственные юридические лица. Разрешительный порядок. В отличие от распорядительного инициатива исходит не от государственного органа, а от учредителей, а компетентный орган лишь проверяет законность и целесообразность создания данного юридического лица и дает на то соответствующее разрешение либо отказывает в нем. Нормативно-явочный порядок. Для образования юридического лица этим способом не требуется согласия каких-либо третьих лиц или какого-то специального разрешения государства. Реорганизация (слияние, присоединение, разделение, выделение, преобразование) - это преобразование юридического лица без прекращения деятельности в соответствии с действующим законодательством. Ликвидация - это полное прекращение деятельности юридического лица без перехода прав и обязанностей в порядке правопреемства к другим лицам. Прекращение деятельности юридического лица может быть осуществлено как в добровольном, так и в принудительном порядке. В добровольном порядке юридическое лицо ликвидируется по решению его учредителей или органа юридического лица, уполномоченного на то учредительными документами, а также по истечении срока и тех целей, ради которых оно создано. </w:t>
      </w:r>
    </w:p>
    <w:p w:rsidR="008E2B48" w:rsidRDefault="008E2B48"/>
    <w:p w:rsidR="008E2B48" w:rsidRPr="008E2B48" w:rsidRDefault="008E2B48">
      <w:pPr>
        <w:pStyle w:val="2"/>
        <w:rPr>
          <w:lang w:val="ru-RU"/>
        </w:rPr>
      </w:pPr>
      <w:bookmarkStart w:id="13" w:name="_Toc221600445"/>
      <w:r w:rsidRPr="008E2B48">
        <w:rPr>
          <w:kern w:val="0"/>
          <w:lang w:val="ru-RU"/>
        </w:rPr>
        <w:t>12. Понятие и виды объектов гражданских прав</w:t>
      </w:r>
      <w:bookmarkEnd w:id="13"/>
    </w:p>
    <w:p w:rsidR="008E2B48" w:rsidRDefault="008E2B48"/>
    <w:p w:rsidR="008E2B48" w:rsidRDefault="008E2B48">
      <w:r>
        <w:t xml:space="preserve">Объектами гражданских прав являются материальные и не материальные блага по поводу которых субъекты гражданского права вступают между собой в правовые отношения, т.е. это то на что направлены субъективные гражданские права и обязанности. К объектам гражданских прав относятся: </w:t>
      </w:r>
    </w:p>
    <w:p w:rsidR="008E2B48" w:rsidRDefault="008E2B48">
      <w:r>
        <w:t xml:space="preserve">1. вещи, включая деньги и ценные бумаги, иное имущество, в том числе имущественные права; </w:t>
      </w:r>
    </w:p>
    <w:p w:rsidR="008E2B48" w:rsidRDefault="008E2B48">
      <w:r>
        <w:t xml:space="preserve">2. работы и услуги; </w:t>
      </w:r>
    </w:p>
    <w:p w:rsidR="008E2B48" w:rsidRDefault="008E2B48">
      <w:r>
        <w:t xml:space="preserve">3. охраняемая информация; исключительные права на результаты интеллектуальной деятельности (интеллектуальная собственность); нематериальные блага. </w:t>
      </w:r>
    </w:p>
    <w:p w:rsidR="008E2B48" w:rsidRDefault="008E2B48">
      <w:r>
        <w:t xml:space="preserve">Объекты делятся на 3 группы: </w:t>
      </w:r>
    </w:p>
    <w:p w:rsidR="008E2B48" w:rsidRDefault="008E2B48">
      <w:r>
        <w:t>1. Объекты изъятые из гражданского оборота(вещи, которые вообще не могут быть предметом сделок и договоров связанных с передачей имущества). К таким объектам относятся реки, дороги, архивные материалы, отдельные виды вооружения, национальная библиотека, и т.д.</w:t>
      </w:r>
    </w:p>
    <w:p w:rsidR="008E2B48" w:rsidRDefault="008E2B48">
      <w:r>
        <w:t>2. Объекты ограниченные в гражданском обороте это вещи которые можно приобрести либо продать только на основании специального разрешения например: оружие или наркотические средства.</w:t>
      </w:r>
    </w:p>
    <w:p w:rsidR="008E2B48" w:rsidRDefault="008E2B48">
      <w:r>
        <w:t xml:space="preserve">3. Объекты свободно вращающиеся в гражданском обороте. </w:t>
      </w:r>
    </w:p>
    <w:p w:rsidR="008E2B48" w:rsidRDefault="008E2B48"/>
    <w:p w:rsidR="008E2B48" w:rsidRPr="008E2B48" w:rsidRDefault="008E2B48">
      <w:pPr>
        <w:pStyle w:val="2"/>
        <w:rPr>
          <w:lang w:val="ru-RU"/>
        </w:rPr>
      </w:pPr>
      <w:bookmarkStart w:id="14" w:name="_Toc221600446"/>
      <w:r>
        <w:rPr>
          <w:kern w:val="0"/>
          <w:lang w:val="ru-RU"/>
        </w:rPr>
        <w:br w:type="page"/>
      </w:r>
      <w:r w:rsidRPr="008E2B48">
        <w:rPr>
          <w:kern w:val="0"/>
          <w:lang w:val="ru-RU"/>
        </w:rPr>
        <w:t>13. Понятие и классификация вещей</w:t>
      </w:r>
      <w:bookmarkEnd w:id="14"/>
    </w:p>
    <w:p w:rsidR="008E2B48" w:rsidRDefault="008E2B48"/>
    <w:p w:rsidR="008E2B48" w:rsidRDefault="008E2B48">
      <w:r>
        <w:t>Вещь как объект гражданских прав - это предмет материального мира, предназначенный для удовлетворения потребностей субъектов правоотношений. К вещам относятся продукты человеческого труда, (машины, картины), и предметы, созданные самой природой (земля, леса и т.д.). Классификация вещей на определенные группы.</w:t>
      </w:r>
    </w:p>
    <w:p w:rsidR="008E2B48" w:rsidRDefault="008E2B48">
      <w:r>
        <w:t>1. а) предметы труда (руками человека). б) Предметы труда (земля, деревья и т.д.).</w:t>
      </w:r>
    </w:p>
    <w:p w:rsidR="008E2B48" w:rsidRDefault="008E2B48">
      <w:r>
        <w:t>2. а) движимая – это все те вещи, которые не относятся к недвижимым – деньги, ценные бумаги. б) недвижимые ст,130 ГК (недвижимое имущество, недвижимость).</w:t>
      </w:r>
    </w:p>
    <w:p w:rsidR="008E2B48" w:rsidRDefault="008E2B48">
      <w:r>
        <w:t>3. а) делимые - это вещи которые при их делении на части не теряют своего хозяйственного назначения(молоко, масло, продукты питания). б) неделимые – это те вещи, которые при их делении теряют свое хозяйственное назначение (тарелка, стол, картина).</w:t>
      </w:r>
    </w:p>
    <w:p w:rsidR="008E2B48" w:rsidRDefault="008E2B48">
      <w:r>
        <w:t xml:space="preserve">4. а) потребляемые – это уничтоженные или перестающие существовать в первоначальном виде. б) непотребляемые - предназначенные для неоднократного использования и сохраняют своей первоначальный вид в течении времени(ручки, телефон). </w:t>
      </w:r>
    </w:p>
    <w:p w:rsidR="008E2B48" w:rsidRDefault="008E2B48"/>
    <w:p w:rsidR="008E2B48" w:rsidRPr="008E2B48" w:rsidRDefault="008E2B48">
      <w:pPr>
        <w:pStyle w:val="2"/>
        <w:rPr>
          <w:lang w:val="ru-RU"/>
        </w:rPr>
      </w:pPr>
      <w:bookmarkStart w:id="15" w:name="_Toc221600447"/>
      <w:r w:rsidRPr="008E2B48">
        <w:rPr>
          <w:kern w:val="0"/>
          <w:lang w:val="ru-RU"/>
        </w:rPr>
        <w:t>14. Деньги и ценные бумаги. Нематериальные блага как объекты гражданского права</w:t>
      </w:r>
      <w:bookmarkEnd w:id="15"/>
    </w:p>
    <w:p w:rsidR="008E2B48" w:rsidRDefault="008E2B48"/>
    <w:p w:rsidR="008E2B48" w:rsidRDefault="008E2B48">
      <w:r>
        <w:t xml:space="preserve">Особым объектом ГП яв деньги. Национальная денежная ед. явл. Белорусский рубль, он обязателен к приёму на всей территории РБ. В определённых случаях допускается к расчету иную валюту. Деньги выступают предметом сделок. В РБ денежные расчёты могут производится как наличными так и безналичным путём. Ценная бумага - документ, удостоверяющий с соблюдением установленной формы и обязательственных реквизитов имущественное право, которое м. б. осуществлено или передано только при предъявлении подлинника этого документа. К Ценным бумагам относят: Облигация, вексель, чек, депозитный и сберегательный сертификаты, банковская сберегательная книжка на предъявителя, коносамент, акция и др документы. Нематер. благо как объекты ГП. СТ.151-153 г. кодекса РБ закреплены общие правила личных не имущественных и иных не материальных благ.1. Характеризуется следующими признаками. Они не имеют имущественного содержания.2. они не отделимы от личности их носителей, обладают свойством индивидуализации самой личности. </w:t>
      </w:r>
    </w:p>
    <w:p w:rsidR="008E2B48" w:rsidRDefault="008E2B48">
      <w:pPr>
        <w:pStyle w:val="2"/>
        <w:rPr>
          <w:kern w:val="0"/>
          <w:lang w:val="ru-RU"/>
        </w:rPr>
      </w:pPr>
      <w:bookmarkStart w:id="16" w:name="_Toc221600448"/>
    </w:p>
    <w:p w:rsidR="008E2B48" w:rsidRPr="008E2B48" w:rsidRDefault="008E2B48">
      <w:pPr>
        <w:pStyle w:val="2"/>
        <w:rPr>
          <w:lang w:val="ru-RU"/>
        </w:rPr>
      </w:pPr>
      <w:r w:rsidRPr="008E2B48">
        <w:rPr>
          <w:kern w:val="0"/>
          <w:lang w:val="ru-RU"/>
        </w:rPr>
        <w:t>15. Понятие и виды сделок. Форма сделок</w:t>
      </w:r>
      <w:bookmarkEnd w:id="16"/>
    </w:p>
    <w:p w:rsidR="008E2B48" w:rsidRDefault="008E2B48"/>
    <w:p w:rsidR="008E2B48" w:rsidRDefault="008E2B48">
      <w:r>
        <w:t xml:space="preserve">Сделка - это действия граждан и юридических лиц, направленных на установление, изменение или прекращение гражданских права и обязанностей. В основе сделки лежит воля лица или лиц, совершающих эту сделку. По количественному признаку сделка может быть: односторонней - сделка, в которой выражена воля одной стороны (завещание, выдача доверенностей); двусторонней - сделка, в которой выражена согласованная воля двух сторон, при этом воли разные (встречные); многосторонней - является сделка, в которой выражена согласованная воля трех и более сторон. По моменту времени, с которого соответствующая сделка считается заключенной, может быть: консенсуальной - это сделка, которая считается заключенной с момента, когда стороны достигли между собой соглашения по всем ее существенным условиям и облекли его в требуемую законом форму; реальной - называется та сделка, которая считается совершенной, когда не только стороны достигли соглашения по всем существенным условиям договора, но и когда одновременно состоялась передача в процессе заключения сделки вещи (денег) одним участником другому. По возмездности сделка может быть: возмездной признается сделка, по которой имущественное предоставление одной стороной предполагает встречное имущественное предоставление другой; </w:t>
      </w:r>
    </w:p>
    <w:p w:rsidR="008E2B48" w:rsidRDefault="008E2B48">
      <w:r>
        <w:t>безвозмездной признается сделка, по которой имущественное предоставление производится только одной стороной без получения встречного имущественного возмещения. Сделки совершаются устно или в письменной форме (простой или нотариальной).1) Устная форма – между гражданами на сумму не выше 10 базовых величин, Сделки если момент их заключения совпадает с моментом исполнения.2) Письменная форма – а) Простая письменная форма - Сделки между гражданами свыше 10 базовых величин, Если одна из сторон выступает юр. лицо, Сделки где момент их заключения не совпадает с моментом исполнения. б) Письменная форма с гос. регистрацией по всем сделкам с недвижимостью и транспортные средства. в) С нотариальным удостоверением – завещание, приватизация</w:t>
      </w:r>
    </w:p>
    <w:p w:rsidR="008E2B48" w:rsidRDefault="008E2B48"/>
    <w:p w:rsidR="008E2B48" w:rsidRDefault="008E2B48">
      <w:pPr>
        <w:pStyle w:val="2"/>
        <w:rPr>
          <w:noProof w:val="0"/>
          <w:kern w:val="0"/>
          <w:lang w:val="ru-RU"/>
        </w:rPr>
      </w:pPr>
      <w:bookmarkStart w:id="17" w:name="_Toc221600449"/>
      <w:r w:rsidRPr="008E2B48">
        <w:rPr>
          <w:kern w:val="0"/>
          <w:lang w:val="ru-RU"/>
        </w:rPr>
        <w:t>16. Условия действительности сделок. Недействительность сделок и их правовые последствия</w:t>
      </w:r>
      <w:bookmarkEnd w:id="17"/>
    </w:p>
    <w:p w:rsidR="008E2B48" w:rsidRDefault="008E2B48"/>
    <w:p w:rsidR="008E2B48" w:rsidRDefault="008E2B48">
      <w:r>
        <w:t xml:space="preserve">Сделка, юр. сила, которой зависит от наступления условия, называется сделкой, совершенной под условием, или условной сделкой. Для признания сделки действительной она должна отвечать ряду условий: 1. Чтобы стороны обладали дееспособностью.2. Сделка должна быть совершена в установленной законом форме.3. Чтобы волеизъявление соответствовало подлинной воле сторон. Если сделка не соответствует хотя бы одному из выше перечисленных условий она считается не действительной, недействительные сделки делятся на 2 группы: 1. Абсолютно не действительные (ничтожные) – это сделки которые не действительны в силу закона, независимо от чего либо требования о признании недействительными к ним относятся: сделки совершенные малолетними до 14 лет. сделки не соответствующие требованиям закона, нарушающие правовую форму, сделки с лицами признанными судом абсолютно не дееспособными. Мнимые сделки т.е. сделки фиктивные. Притворные сделки - прикрыть иные настоящие сделки. Сделки, которые запрещены законодательством.2. Относительно не дееспособные - оспоримые, они могут быть признаны недействительными, только решением суда по иску заинтересованных лиц или прокурором. К ним относятся сделки с лицами от 14-18 лет. Сделки заключенные с ограниченно дееспособными. Сделки заключенные с гражданами не способными понимать значение своих действий и руководить ими в момент совершения такой сделки опьянения, сильного душевного волнения. Сделки совершенные под воздействием и стечением тяжелых обстоятельств (кабальная сделка) или при добросовестном заблуждении. Реституция - восстановление в первоначальном положении.1. Восстановление обеих сторон в первоначальное положение. Этот именуется двусторонней реституцией.2. Восстановление одной стороны в первоначальное положение и взыскание всего исполненного или подлежащего исполнению второй стороной в доход государства. Этот вид именуется односторонней реституцией.3. Взыскание переданного или подлежащего передаче по сделке имущества в доход государства. Этот вид имущественных последствий называется недопущением реституции. </w:t>
      </w:r>
    </w:p>
    <w:p w:rsidR="008E2B48" w:rsidRDefault="008E2B48"/>
    <w:p w:rsidR="008E2B48" w:rsidRPr="008E2B48" w:rsidRDefault="008E2B48">
      <w:pPr>
        <w:pStyle w:val="2"/>
        <w:rPr>
          <w:kern w:val="0"/>
          <w:lang w:val="ru-RU"/>
        </w:rPr>
      </w:pPr>
      <w:bookmarkStart w:id="18" w:name="_Toc221600450"/>
      <w:r w:rsidRPr="008E2B48">
        <w:rPr>
          <w:kern w:val="0"/>
          <w:lang w:val="ru-RU"/>
        </w:rPr>
        <w:t>17. Понятия и виды представительства</w:t>
      </w:r>
      <w:bookmarkEnd w:id="18"/>
    </w:p>
    <w:p w:rsidR="008E2B48" w:rsidRDefault="008E2B48"/>
    <w:p w:rsidR="008E2B48" w:rsidRDefault="008E2B48">
      <w:r>
        <w:t xml:space="preserve">Под представительством понимается гражданское правоотношение, в силу которого одно лицо (представитель) совершает в пределах предоставленных ему полномочий сделки и иные правомерные юридические действия от имени и в интересах другого лица (представляемого). Основание представительства: 1) Желание самого представляемого.2) административный акт (опека и попечительство).3) В силу закона (родители являются представителями).4) установление определенных фактов (факт отцовства). Основные виды представительства: обязательное; добровольное представительство. Обязательное - это такое представительство, которое основано на законе или административном акте. </w:t>
      </w:r>
    </w:p>
    <w:p w:rsidR="008E2B48" w:rsidRDefault="008E2B48">
      <w:r>
        <w:t xml:space="preserve">Добровольным называют представительство, которое основано на договоре между представляемым и представителем. Оно возникает по воле представляемого. При добровольном представительстве представляемый самостоятельно, по своему усмотрению избирает себе представителя, который действует на основании доверенности, выданной представляемым. </w:t>
      </w:r>
    </w:p>
    <w:p w:rsidR="008E2B48" w:rsidRDefault="008E2B48"/>
    <w:p w:rsidR="008E2B48" w:rsidRDefault="008E2B48">
      <w:pPr>
        <w:pStyle w:val="2"/>
        <w:rPr>
          <w:noProof w:val="0"/>
          <w:kern w:val="0"/>
          <w:lang w:val="ru-RU"/>
        </w:rPr>
      </w:pPr>
      <w:bookmarkStart w:id="19" w:name="_Toc221600451"/>
      <w:r w:rsidRPr="008E2B48">
        <w:rPr>
          <w:kern w:val="0"/>
          <w:lang w:val="ru-RU"/>
        </w:rPr>
        <w:t>18. Понятия и виды доверенности. Передоверие. Прекращение доверенности</w:t>
      </w:r>
      <w:bookmarkEnd w:id="19"/>
    </w:p>
    <w:p w:rsidR="008E2B48" w:rsidRDefault="008E2B48"/>
    <w:p w:rsidR="008E2B48" w:rsidRDefault="008E2B48">
      <w:r>
        <w:t xml:space="preserve">Доверенность - письменное уполномочие одного лица другому лицу для представительства от его имени перед третьими лицами. Доверенность - это одностороння сделка, в которой определяются полномочия представителя. Любая доверенность должна облекаться в письменную форму. Доверенность, выдаваемая гражданином, должна быть обязательно подписана представляемым и удостоверена компетентным на то органом. Доверенность должна содержать необходимые реквизиты. В тексте доверенности указываются место и дата ее составления (подписания), ФИО (полное наименование юридического лица) и место жительства представителя и представляемого, а в надлежащих случаях и занимаемая должность. Доверенность - сделка срочная. Срок действия доверенности устанавливается выдавшим ее лицом по его усмотрению, но не может превышать 3 лет. В тексте доверенности срок ее действия обозначается прописью. Если данный срок не указан, то доверенность будет действительна, лишь в течение одного года со дня выдачи. Доверенность, в которой не указана дата ее совершения, ничтожна (п.1 ст.187 ГК). По объему полномочия, которым наделяется представитель, следует различать три вида доверенности: разовая доверенность заключает в себе полномочие представителя на совершение какого-либо одного действия (доверенность на получение денег по почтовому переводу); специальная доверенность дает представителю право на совершение в течение определенного срока нескольких однородных юридических действий (на получение в течение нескольких месяцев пенсии); общая (генеральная) доверенность дает представителю право на совершение различных по характеру сделок и иных юридических действий (доверенность, выдаваемая на распоряжение имуществом, предусматривающая возможность представителя, от имени представляемого совершать любые действия, не противоречащие закону). Действие доверенности прекращается в случаях: истечения срока доверенности; отмены доверенности лицом, выдавшим ее; отказа лица, которому выдана доверенность; прекращения юридического лица, от имени которого выдана доверенность; смерти гражданина, которому выдана доверенность, признания его недееспособным, ограниченно дееспособным или безвестно отсутствующим. </w:t>
      </w:r>
    </w:p>
    <w:p w:rsidR="008E2B48" w:rsidRDefault="008E2B48"/>
    <w:p w:rsidR="008E2B48" w:rsidRDefault="008E2B48">
      <w:pPr>
        <w:pStyle w:val="2"/>
        <w:rPr>
          <w:noProof w:val="0"/>
          <w:kern w:val="0"/>
          <w:lang w:val="ru-RU"/>
        </w:rPr>
      </w:pPr>
      <w:bookmarkStart w:id="20" w:name="_Toc221600452"/>
      <w:r w:rsidRPr="008E2B48">
        <w:rPr>
          <w:kern w:val="0"/>
          <w:lang w:val="ru-RU"/>
        </w:rPr>
        <w:t>19. Понятие, виды и счисление сроков. Сроки исковой давности</w:t>
      </w:r>
      <w:bookmarkEnd w:id="20"/>
    </w:p>
    <w:p w:rsidR="008E2B48" w:rsidRDefault="008E2B48"/>
    <w:p w:rsidR="008E2B48" w:rsidRDefault="008E2B48">
      <w:r>
        <w:t xml:space="preserve">Срок - это момент или отрезок (период) времени, с наступлением или истечением которого закон связывает определенные правовые последствия. В зависимости от того, кем установлены сроки, их делят на: Нормативные - это такие сроки, которые устанавливаются законодательством в нормативных правовых актах. Судебные - это сроки, установленные судом (хозяйственным, третейским) при рассмотрении конкретных споров. Договорные - это сроки, устанавливаемые по взаимному соглашению участников гражданских правоотношений. Эти сроки по усмотрению сторон могут изменяться, удлиняться или сокращаться. В зависимости от юридических последствий наступления в связи с истечением сроков они делятся на: сроки, определяющие время исполнения обязанностей и осуществления прав; пресекателъные (преклюзивные) - это сроки, определяющие время существования субъективных прав и обязанностей. Гарантийные - эти сроки связаны с гарантией качества продукции и товара. Согласно ст. 192 ГК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Исковой давностью является промежуток времени, в течение которого допускается принудительная защита нарушенного права. В пределах этого срока управомоченное лицо может путем предъявления иска защищать нарушенное обязанным лицом субъективное гражданское право. Гражданское законодательство предусматривает два вида исковой давности: общие; Ст. 197 ГК определяет общий срок исковой давности, равный трем годам. специальные. сроки исковой давности, Сокращенные или более длительные по сравнению с общим сроком от 2 лет до 10 лет. Сроки исковой давности не могут быть изменены не только в одностороннем порядке, но и по соглашению сторон. </w:t>
      </w:r>
    </w:p>
    <w:p w:rsidR="008E2B48" w:rsidRDefault="008E2B48"/>
    <w:p w:rsidR="008E2B48" w:rsidRPr="008E2B48" w:rsidRDefault="008E2B48">
      <w:pPr>
        <w:pStyle w:val="2"/>
        <w:rPr>
          <w:lang w:val="ru-RU"/>
        </w:rPr>
      </w:pPr>
      <w:bookmarkStart w:id="21" w:name="_Toc221600453"/>
      <w:r w:rsidRPr="008E2B48">
        <w:rPr>
          <w:kern w:val="0"/>
          <w:lang w:val="ru-RU"/>
        </w:rPr>
        <w:t>20. Приостановление. перерыв, восстановление сроков исковой давности</w:t>
      </w:r>
      <w:bookmarkEnd w:id="21"/>
    </w:p>
    <w:p w:rsidR="008E2B48" w:rsidRDefault="008E2B48"/>
    <w:p w:rsidR="008E2B48" w:rsidRDefault="008E2B48">
      <w:r>
        <w:t xml:space="preserve">Согласно п.1 ст. 203 ГК исковая давность приостанавливается в следующих случаях: 1. Если предъявлению иска препятствовало чрезвычайное и непредотвратимое при данных условиях обстоятельств (непреодолимая сила).2. Если истец или ответчик находится в составе Вооруженных Сил РБ, переведенных на военное положение.3. Объявления моратория, то есть установленной на основании закона Правительством РБ отсрочки исполнения обязательства. Перерыв срока исковой давности состоит в том, что при наличии предусмотренных в законе оснований, время, истекшее до них, в давностный срок не засчитывается. После отпадения указанных в законе оснований, из-за которых был вызван перерыв, исковая давность начинает течь сначала. Течение срока исковой давности в соответствии со ст. 204 ГК прерывается: 1. Предъявлением иска в установленном порядке.2. Совершением, обязанным лицом действий, свидетельствующих о признании долга (частичная уплата долга или процентов по нему, обещание вернуть долг; просьба об отсрочке платежа и т.д.). Восстановление срока исковой давности - это требования, принятые судом независимо от истечения срока исковой давности. </w:t>
      </w:r>
    </w:p>
    <w:p w:rsidR="008E2B48" w:rsidRDefault="008E2B48"/>
    <w:p w:rsidR="008E2B48" w:rsidRPr="008E2B48" w:rsidRDefault="008E2B48">
      <w:pPr>
        <w:pStyle w:val="2"/>
        <w:rPr>
          <w:kern w:val="0"/>
          <w:lang w:val="ru-RU"/>
        </w:rPr>
      </w:pPr>
      <w:bookmarkStart w:id="22" w:name="_Toc221600454"/>
      <w:r w:rsidRPr="008E2B48">
        <w:rPr>
          <w:lang w:val="ru-RU"/>
        </w:rPr>
        <w:t>2</w:t>
      </w:r>
      <w:r w:rsidRPr="008E2B48">
        <w:rPr>
          <w:kern w:val="0"/>
          <w:lang w:val="ru-RU"/>
        </w:rPr>
        <w:t>1. Понятие и содержание права собственности. Виды и формы собственности в РБ</w:t>
      </w:r>
      <w:bookmarkEnd w:id="22"/>
    </w:p>
    <w:p w:rsidR="008E2B48" w:rsidRDefault="008E2B48"/>
    <w:p w:rsidR="008E2B48" w:rsidRDefault="008E2B48">
      <w:r>
        <w:t xml:space="preserve">Право собственности - это правовой институт, который регулирует отношения собственности в обществе, т.е. отношения по владению, пользованию и распоряжению средствами производства и продуктами потребления. Право собственности в объективным смысле - это совокупность правовых норм, закрепляющих и охраняющих в соответствии со структурой общества отношения по владению, пользованию и распоряжению средствами и продуктами производства либо в интересах гражданина, либо в интересах государства, либо коллектива. Право собственности в субъективном смысле - это возможность индивида или коллектива по своему усмотрению и независимо от кого-либо владеть, пользоваться и распоряжаться имуществом в пределах, установленных законом. Это право какого-либо субъекта на то или иное имущество. В РБ выделяют две формы собственности: государственную и частную. Право собственности состоит из трех правомочий, - это право владения; пользования; распоряжения. Правомочие владения - это фактическое нахождение вещи в хозяйстве у лица, обладание ею, дающее возможность физического или хозяйственного воздействия на нее. Правомочие пользования - это возможность извлекать из вещи полезные свойства в целях удовлетворения различного рода потребностей, в том числе получать плоды и доходы в процессе эксплуатации этой вещи. Право распоряжения - это возможность устанавливать, изменять или прекращать правоотношения по поводу данного имущества. </w:t>
      </w:r>
    </w:p>
    <w:p w:rsidR="008E2B48" w:rsidRDefault="008E2B48"/>
    <w:p w:rsidR="008E2B48" w:rsidRPr="008E2B48" w:rsidRDefault="008E2B48">
      <w:pPr>
        <w:pStyle w:val="2"/>
        <w:rPr>
          <w:kern w:val="0"/>
          <w:lang w:val="ru-RU"/>
        </w:rPr>
      </w:pPr>
      <w:bookmarkStart w:id="23" w:name="_Toc221600455"/>
      <w:r w:rsidRPr="008E2B48">
        <w:rPr>
          <w:kern w:val="0"/>
          <w:lang w:val="ru-RU"/>
        </w:rPr>
        <w:t>22</w:t>
      </w:r>
      <w:r>
        <w:rPr>
          <w:noProof w:val="0"/>
          <w:kern w:val="0"/>
          <w:lang w:val="ru-RU"/>
        </w:rPr>
        <w:t>.</w:t>
      </w:r>
      <w:r w:rsidRPr="008E2B48">
        <w:rPr>
          <w:kern w:val="0"/>
          <w:lang w:val="ru-RU"/>
        </w:rPr>
        <w:t xml:space="preserve"> Способы возникновения и прекращения права собственности</w:t>
      </w:r>
      <w:bookmarkEnd w:id="23"/>
    </w:p>
    <w:p w:rsidR="008E2B48" w:rsidRDefault="008E2B48"/>
    <w:p w:rsidR="008E2B48" w:rsidRDefault="008E2B48">
      <w:r>
        <w:t xml:space="preserve">Право собственности принадлежит к числу таких субъективных прав, которые могут возникнуть лишь при наличии определенного юридического факта, а иногда и их совокупности. Эти юридические факты называются основаниями возникновения права собственности. Право собственности на новую вещь, изготовленную или созданную лицом для себя с соблюдением законодательства, приобретается этим лицом. Право собственности на имущество, которое имеет собственник, может быть приобретено другим лицом на основании договора купли-продажи, мены, дарения или иной сделки об отчуждении этого имущества. Право собственности </w:t>
      </w:r>
      <w:bookmarkStart w:id="24" w:name="a576"/>
      <w:bookmarkEnd w:id="24"/>
      <w:r>
        <w:t xml:space="preserve">прекращается при отчуждении собственником своего имущества другим лицам, отказе собственника от права собственности, гибели или уничтожении имущества, утрате права собственности на имущество и в иных случаях, предусмотренных законодательством. Принудительное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w:t>
      </w:r>
      <w:bookmarkStart w:id="25" w:name="a2348"/>
      <w:bookmarkEnd w:id="25"/>
      <w:r>
        <w:t xml:space="preserve">суда производятся: обращение взыскания на имущество по обязательствам; отчуждение имущества, которое в силу акта законодательства не может принадлежать данному лицу, отчуждение недвижимого имущества в связи с изъятием земельного участка, выкуп бесхозяйственно содержимых культурных ценностей, выкуп домашних животных, реквизиция, конфискация. </w:t>
      </w:r>
    </w:p>
    <w:p w:rsidR="008E2B48" w:rsidRDefault="008E2B48"/>
    <w:p w:rsidR="008E2B48" w:rsidRPr="008E2B48" w:rsidRDefault="008E2B48">
      <w:pPr>
        <w:pStyle w:val="2"/>
        <w:rPr>
          <w:kern w:val="0"/>
          <w:lang w:val="ru-RU"/>
        </w:rPr>
      </w:pPr>
      <w:bookmarkStart w:id="26" w:name="_Toc221600456"/>
      <w:r w:rsidRPr="008E2B48">
        <w:rPr>
          <w:kern w:val="0"/>
          <w:lang w:val="ru-RU"/>
        </w:rPr>
        <w:t>23. Защита права собственности. Виндикационный и негаторный иск</w:t>
      </w:r>
      <w:bookmarkEnd w:id="26"/>
    </w:p>
    <w:p w:rsidR="008E2B48" w:rsidRDefault="008E2B48"/>
    <w:p w:rsidR="008E2B48" w:rsidRDefault="008E2B48">
      <w:r>
        <w:t xml:space="preserve">Виндикационный иск - иск не владеющего собственника к незаконному владельцу об истребовании имущества в натуре. </w:t>
      </w:r>
    </w:p>
    <w:p w:rsidR="008E2B48" w:rsidRDefault="008E2B48">
      <w:r>
        <w:t xml:space="preserve">Негаторный иск - иск об устранении нарушений, не связанных с лишением владения. Негаторный иск (отрицающий иск) есть внедоговорное требование владеющего вещью собственника к третьему лицу об устранении препятствий в осуществлении правомочий владения, пользования и распоряжения имуществом. Негаторный иск, как и виндикационное требование, относится к числу вещно-правовых средств защиты права собственности. Истец и ответчик по негаторному иску. Правом на негаторный иск обладают собственник, а также титульный владелец, которые владеют вещью, но лишены возможности пользоваться или распоряжаться ею. В качестве ответчика выступает лицо, которое своим противоправным поведением создает препятствия, мешающие нормальному осуществлению права собственности (права титульного владения). </w:t>
      </w:r>
    </w:p>
    <w:p w:rsidR="008E2B48" w:rsidRDefault="008E2B48"/>
    <w:p w:rsidR="008E2B48" w:rsidRPr="008E2B48" w:rsidRDefault="008E2B48">
      <w:pPr>
        <w:pStyle w:val="2"/>
        <w:rPr>
          <w:kern w:val="0"/>
          <w:lang w:val="ru-RU"/>
        </w:rPr>
      </w:pPr>
      <w:bookmarkStart w:id="27" w:name="_Toc221600457"/>
      <w:r w:rsidRPr="008E2B48">
        <w:rPr>
          <w:kern w:val="0"/>
          <w:lang w:val="ru-RU"/>
        </w:rPr>
        <w:t>24. Понятие обязательств (виды, стороны). Основания возникновения обязательств</w:t>
      </w:r>
      <w:bookmarkEnd w:id="27"/>
    </w:p>
    <w:p w:rsidR="008E2B48" w:rsidRDefault="008E2B48"/>
    <w:p w:rsidR="008E2B48" w:rsidRDefault="008E2B48">
      <w:r>
        <w:t xml:space="preserve">Обязательство - гражданское правоотношение,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Сторонами обязательственных правоотношений являются должник (лицо, обязанное совершить в пользу кредитора определенное действие или воздержаться от определенного действия) и кредитор (лицо, управомоченное требовать от должника исполнения указанной обязанности). От объема прав требований кредиторов и обязанностей должников обязательства с множественностью лиц делятся на: долевые и солидарные. Существуют также и регрессные обязательства. Регрессное обязательство, - по которому одно лицо (регредиент) имеет право требовать от другого лица (регрессанта) платежи денежной суммы или передачи иной имущественной ценности, уплаченной (переданной) кредитором третьему лицу по вине должника. Существуют субсидиарные, или дополнительные, обязательства. Субсидиарные (дополнительные) обязательства возникают только при множественности лиц на стороне должника. Сущность такого рода обязательств заключается в том, что, наряду с основным должником, обязанность исполнения возлагается и на специально предусмотренного дополнительного должника. Но этот должник несет обязанность исполнения лишь в той части, в какой не было получено исполнения обязательства от основного должника. </w:t>
      </w:r>
    </w:p>
    <w:p w:rsidR="008E2B48" w:rsidRDefault="008E2B48"/>
    <w:p w:rsidR="008E2B48" w:rsidRPr="008E2B48" w:rsidRDefault="008E2B48">
      <w:pPr>
        <w:pStyle w:val="2"/>
        <w:rPr>
          <w:kern w:val="0"/>
          <w:lang w:val="ru-RU"/>
        </w:rPr>
      </w:pPr>
      <w:bookmarkStart w:id="28" w:name="_Toc221600458"/>
      <w:r w:rsidRPr="008E2B48">
        <w:rPr>
          <w:kern w:val="0"/>
          <w:lang w:val="ru-RU"/>
        </w:rPr>
        <w:t>25. Исполнение и прекращение обязательств</w:t>
      </w:r>
      <w:bookmarkEnd w:id="28"/>
    </w:p>
    <w:p w:rsidR="008E2B48" w:rsidRDefault="008E2B48"/>
    <w:p w:rsidR="008E2B48" w:rsidRDefault="008E2B48">
      <w:r>
        <w:t xml:space="preserve">Если </w:t>
      </w:r>
      <w:bookmarkStart w:id="29" w:name="a2590"/>
      <w:bookmarkStart w:id="30" w:name="a3597"/>
      <w:bookmarkEnd w:id="29"/>
      <w:bookmarkEnd w:id="30"/>
      <w:r>
        <w:t xml:space="preserve">обязательство предусматривает или </w:t>
      </w:r>
      <w:bookmarkStart w:id="31" w:name="a3478"/>
      <w:bookmarkEnd w:id="31"/>
      <w:r>
        <w:t xml:space="preserve">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исполнения и не </w:t>
      </w:r>
      <w:bookmarkStart w:id="32" w:name="a289"/>
      <w:bookmarkEnd w:id="32"/>
      <w:r>
        <w:t xml:space="preserve">содержит условий, позволяющих определить этот срок, оно должно быть исполнено в разумный срок после возникновения обязательства. Обязательство прекращается полностью или частично по основаниям и иными актами законодательства или договором. Прекращение обязательства по требованию одной из сторон допускается только в случаях, предусмотренных законодательством или договором. Прекращение обязательства исполнением. По соглашению сторон обязательство может быть прекращено предоставлением взамен исполнения отступного (уплатой денег, передачей имущества и т.п.). Обязательство прекращается совпадением должника и кредитора в одном лице.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Прекращение обязательства смертью гражданина. </w:t>
      </w:r>
    </w:p>
    <w:p w:rsidR="008E2B48" w:rsidRDefault="008E2B48"/>
    <w:p w:rsidR="008E2B48" w:rsidRPr="008E2B48" w:rsidRDefault="008E2B48">
      <w:pPr>
        <w:pStyle w:val="2"/>
        <w:rPr>
          <w:kern w:val="0"/>
          <w:lang w:val="ru-RU"/>
        </w:rPr>
      </w:pPr>
      <w:bookmarkStart w:id="33" w:name="_Toc221600459"/>
      <w:r w:rsidRPr="008E2B48">
        <w:rPr>
          <w:kern w:val="0"/>
          <w:lang w:val="ru-RU"/>
        </w:rPr>
        <w:t>26. Способы обеспечения исполнения обязательства (неустойка, залог, поручительство, гарантии)</w:t>
      </w:r>
      <w:bookmarkEnd w:id="33"/>
    </w:p>
    <w:p w:rsidR="008E2B48" w:rsidRDefault="008E2B48"/>
    <w:p w:rsidR="008E2B48" w:rsidRDefault="008E2B48">
      <w:r>
        <w:t xml:space="preserve">Неустойка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В зависимости от источника установления неустойки различают нормативную и договорную неустойку. Нормативной называется неустойка, предусмотренная как по размеру, так и по условиям взыскания законом, нормой права. Договорной называется неустойка, которая устанавливается по соглашению сторон, определяющих как размер, так и условия ее взыскания. Она возникает в результате договора. Залог - по требованию кредитора уже в момент установления обязательства выделяется имущество, на которое в случае неисполнения или ненадлежащего исполнения обязанности должником кредитор вправе обратить взыскание и получить удовлетворение из стоимости заложенного имущества преимущественно перед другими кредиторами. Поручительство - это договор, в силу которого поручитель обязывается перед кредитором другого лица отвечать за исполнение последним его обязательства полностью или в части Гарантия - это договор, в силу которого одна сторона (гарант) обязуется перед кредитором другого лица (должника) отвечать полностью или частично за исполнение обязательства этого лица. </w:t>
      </w:r>
    </w:p>
    <w:p w:rsidR="008E2B48" w:rsidRDefault="008E2B48"/>
    <w:p w:rsidR="008E2B48" w:rsidRPr="008E2B48" w:rsidRDefault="008E2B48">
      <w:pPr>
        <w:pStyle w:val="2"/>
        <w:rPr>
          <w:kern w:val="0"/>
          <w:lang w:val="ru-RU"/>
        </w:rPr>
      </w:pPr>
      <w:bookmarkStart w:id="34" w:name="_Toc221600460"/>
      <w:r w:rsidRPr="008E2B48">
        <w:rPr>
          <w:kern w:val="0"/>
          <w:lang w:val="ru-RU"/>
        </w:rPr>
        <w:t>27. Понятие, значение, признаки, форма и содержание гражданско–правового договора</w:t>
      </w:r>
      <w:bookmarkEnd w:id="34"/>
    </w:p>
    <w:p w:rsidR="008E2B48" w:rsidRDefault="008E2B48"/>
    <w:p w:rsidR="008E2B48" w:rsidRDefault="008E2B48">
      <w:r>
        <w:t xml:space="preserve">Договор - соглашение двух или нескольких лиц об установлении, изменении или прекращении гражданских прав и обязанностей. Любой договор - это всегда есть сделка, но не всякая сделка является договором. Содержание договора - это совокупность условий, включенных в договор. Условия различают: существенные, обычные, случайные. Существенные условия - необходимые для возникновения договора. При отсутствии хотя бы одного из существенных условий договор не считается заключенным. Обычные условия - это пункты, сформулированные в нормативных правовых актах как общее правило решения соответствующего вопроса. Случайные условия - которые изменяют либо дополняют обычные условия. Они включаются в договоры по усмотрению сторон. Договор может быть заключен в любой форме, предусмотренной для совершения сделок, если законодательством для договоров данного вида не установлена определенная форма. </w:t>
      </w:r>
    </w:p>
    <w:p w:rsidR="008E2B48" w:rsidRDefault="008E2B48">
      <w:r>
        <w:t xml:space="preserve">Законодательством предусмотрены и возможные способы письменной формы заключения договора. </w:t>
      </w:r>
    </w:p>
    <w:p w:rsidR="008E2B48" w:rsidRDefault="008E2B48"/>
    <w:p w:rsidR="008E2B48" w:rsidRPr="008E2B48" w:rsidRDefault="008E2B48">
      <w:pPr>
        <w:pStyle w:val="2"/>
        <w:rPr>
          <w:kern w:val="0"/>
          <w:lang w:val="ru-RU"/>
        </w:rPr>
      </w:pPr>
      <w:bookmarkStart w:id="35" w:name="_Toc221600461"/>
      <w:r w:rsidRPr="008E2B48">
        <w:rPr>
          <w:kern w:val="0"/>
          <w:lang w:val="ru-RU"/>
        </w:rPr>
        <w:t>28. Заключение, изменение и расторжение гражданско-правовых договоров</w:t>
      </w:r>
      <w:bookmarkEnd w:id="35"/>
    </w:p>
    <w:p w:rsidR="008E2B48" w:rsidRDefault="008E2B48"/>
    <w:p w:rsidR="008E2B48" w:rsidRDefault="008E2B48">
      <w:r>
        <w:t xml:space="preserve">Для заключения договора и достижения соглашения сторонами необходимо осуществить две обязательные стадии: предложение одной стороны заключить договор, именуемое офертой; (Сторона, делающая предложение заключить договор). Оферентом может быть любая сторона - как поставщик, так и покупатель и другие. Не всякое предложение заключить договор признается офертой. Предложение признается офертой, если оно: адресовано одному или нескольким конкретным лицам. Реклама, рассылка прейскуранта офертой не является; достаточно определенно и выражает явное намерение лица заключить договор, то есть если предложение будет принято адресатом, то лицо, сделавшее предложение, считает себя заключившим договор; - содержит все существенные условия договора. Принятие этого предложения другой стороной, именуемое акцептом. Акцептом признается ответ лица, которому адресована оферта, о ее принятии. Акцепт должен быть полным, безоговорочным, содержать подтверждение по всем пунктам предложения. Изменение и расторжение договора возможно по соглашению сторон, если иное не предусмотрено Кодексом и иными актами законодательства или договором. По требованию одной из сторон договор может быть изменен или расторгнут по решению суда только: 1) при существенном </w:t>
      </w:r>
      <w:bookmarkStart w:id="36" w:name="a3613"/>
      <w:bookmarkStart w:id="37" w:name="a3682"/>
      <w:bookmarkStart w:id="38" w:name="a4130"/>
      <w:bookmarkEnd w:id="36"/>
      <w:bookmarkEnd w:id="37"/>
      <w:bookmarkEnd w:id="38"/>
      <w:r>
        <w:t xml:space="preserve">нарушении </w:t>
      </w:r>
      <w:bookmarkStart w:id="39" w:name="a2210"/>
      <w:bookmarkEnd w:id="39"/>
      <w:r>
        <w:t xml:space="preserve">договора другой стороной; 2) в иных случаях, предусмотренных настоящим Кодексом и иными актами законодательства или договором. Существенным признается нарушение договора одной из сторон, влекущее для другой стороны такой ущерб, в результате которого она в </w:t>
      </w:r>
      <w:bookmarkStart w:id="40" w:name="a2274"/>
      <w:bookmarkStart w:id="41" w:name="a3493"/>
      <w:bookmarkEnd w:id="40"/>
      <w:bookmarkEnd w:id="41"/>
      <w:r>
        <w:t>значительной степени лишается того</w:t>
      </w:r>
      <w:bookmarkStart w:id="42" w:name="a694"/>
      <w:bookmarkEnd w:id="42"/>
      <w:r>
        <w:t xml:space="preserve">, на что была вправе рассчитывать при заключении договора. В случае одностороннего отказа от исполнения договора полностью или частично, когда такой отказ допускается законодательством или соглашением сторон, договор считается соответственно расторгнутым или измененным. </w:t>
      </w:r>
    </w:p>
    <w:p w:rsidR="008E2B48" w:rsidRDefault="008E2B48"/>
    <w:p w:rsidR="008E2B48" w:rsidRPr="008E2B48" w:rsidRDefault="008E2B48">
      <w:pPr>
        <w:pStyle w:val="2"/>
        <w:rPr>
          <w:kern w:val="0"/>
          <w:lang w:val="ru-RU"/>
        </w:rPr>
      </w:pPr>
      <w:bookmarkStart w:id="43" w:name="_Toc221600462"/>
      <w:r w:rsidRPr="008E2B48">
        <w:rPr>
          <w:kern w:val="0"/>
          <w:lang w:val="ru-RU"/>
        </w:rPr>
        <w:t>29. Гражданско - правовая ответственность. Убытки</w:t>
      </w:r>
      <w:bookmarkEnd w:id="43"/>
    </w:p>
    <w:p w:rsidR="008E2B48" w:rsidRDefault="008E2B48"/>
    <w:p w:rsidR="008E2B48" w:rsidRDefault="008E2B48">
      <w:r>
        <w:t xml:space="preserve">Гражданско-правовая ответственность - одна из форм государственно-принудительного воздействия на нарушителей норм права, и применяется она к лицам, допустившим правонарушения. Результатом применения гражданско-правовой ответственности являются предусмотренные законом санкции. Гражданско-правовая ответственность предполагает неблагоприятные, отрицательные последствия для неисправной стороны и сопряжена с принуждением, к нарушителю права может быть применено принуждение, хотя в отдельных случаях под страхом применения принуждения нарушитель сам добровольно исполняет возложенные на него обязанности. Под убытками понимаются расходы, которые лицо, чье право нарушено, произвело или должно было произвести: утрата или повреждение его имущества; а также неполученные доходы, которые это лицо получило бы при обычных условиях гражданского оборота, если бы его право не было нарушено. Убытки подразделяют на два вида: а) расходы, произведенные кредитором, утрата или повреждение имущества - “прямые убытки” или реальный ущерб; б) не полученные кредитором доходы, которые он получил бы, если бы его право не было нарушено, - упущенная выгода. </w:t>
      </w:r>
    </w:p>
    <w:p w:rsidR="008E2B48" w:rsidRDefault="008E2B48">
      <w:pPr>
        <w:pStyle w:val="2"/>
        <w:rPr>
          <w:kern w:val="0"/>
          <w:lang w:val="ru-RU"/>
        </w:rPr>
      </w:pPr>
      <w:bookmarkStart w:id="44" w:name="_Toc221600463"/>
    </w:p>
    <w:p w:rsidR="008E2B48" w:rsidRDefault="008E2B48">
      <w:pPr>
        <w:pStyle w:val="2"/>
        <w:rPr>
          <w:noProof w:val="0"/>
          <w:kern w:val="0"/>
          <w:lang w:val="ru-RU"/>
        </w:rPr>
      </w:pPr>
      <w:r w:rsidRPr="008E2B48">
        <w:rPr>
          <w:kern w:val="0"/>
          <w:lang w:val="ru-RU"/>
        </w:rPr>
        <w:t>30. Договор купли продажи и его виды</w:t>
      </w:r>
      <w:bookmarkEnd w:id="44"/>
    </w:p>
    <w:p w:rsidR="008E2B48" w:rsidRDefault="008E2B48"/>
    <w:p w:rsidR="008E2B48" w:rsidRDefault="008E2B48">
      <w:r>
        <w:t xml:space="preserve">Договор купли-продажи - это договор, по которому одна сторона (продавец) обязуется передать имущество (вещь, товар) в собственность, хозяйственное ведение, оперативное управление другой стороне (покупателю), а покупатель обязуется принять это имущество и уплатить за него определенную денежную сумму (цену) По своей правовой природе договор купли-продажи является: консенсуальным; двусторонним - субъективные права и обязанности возникают у обеих сторон; возмездным - передача имущества по договору купли-продажи осуществляется на возмездной основе. Предмет договора - любые не изъятые из оборота вещи, находящиеся в собственности продавца, либо вещи, которые еще только будут созданы или приобретены продавцом, товар, имущественные права, ценные бумаги и валютные ценности. Виды договора купли-продажи: розничная купля-продажа; поставка; поставка для государственных нужд; энергоснабжение; контрактация; продажа недвижимости; продажа предприятия. Содержание договора - совокупность его условий права и обязанности сторон. Формы договора - устная и письменная форма. </w:t>
      </w:r>
    </w:p>
    <w:p w:rsidR="008E2B48" w:rsidRDefault="008E2B48"/>
    <w:p w:rsidR="008E2B48" w:rsidRPr="008E2B48" w:rsidRDefault="008E2B48">
      <w:pPr>
        <w:pStyle w:val="2"/>
        <w:rPr>
          <w:kern w:val="0"/>
          <w:lang w:val="ru-RU"/>
        </w:rPr>
      </w:pPr>
      <w:bookmarkStart w:id="45" w:name="_Toc221600464"/>
      <w:r w:rsidRPr="008E2B48">
        <w:rPr>
          <w:kern w:val="0"/>
          <w:lang w:val="ru-RU"/>
        </w:rPr>
        <w:t>31. Договор поставки (общее положения) и его виды</w:t>
      </w:r>
      <w:bookmarkEnd w:id="45"/>
    </w:p>
    <w:p w:rsidR="008E2B48" w:rsidRDefault="008E2B48"/>
    <w:p w:rsidR="008E2B48" w:rsidRDefault="008E2B48">
      <w:r>
        <w:t xml:space="preserve">Договор поставки - это договор, по которому поставщик (продавец), осуществляющий предпринимательскую деятельность, обязуется передать в обусловленный срок. По своей правовой природе договор поставки является консенсуальным, двусторонним, возмездным. консенсуальным - считается заключенным с момента достижения соглашения по всем его существенным условиям; двусторонним-субъективные права и обязанности возникают у обеих сторон; возмездным - передача имущества по договору купли-продажи осуществляется на возмездной основе. Форма договора поставки определяется в соответствии с общими положениями о форме сделки, поэтому чаще всего договор поставки заключается в простой письменной форме. Предмет договора поставки - товары, предназначенные для использования в предпринимательских и иных целях, не связанных с личным, семейным, домашним или иным подобным использованием. Стороны – поставщик, продавец, покупатель (юридические лица, индивидуальные предприниматели). </w:t>
      </w:r>
    </w:p>
    <w:p w:rsidR="008E2B48" w:rsidRDefault="008E2B48"/>
    <w:p w:rsidR="008E2B48" w:rsidRPr="008E2B48" w:rsidRDefault="008E2B48">
      <w:pPr>
        <w:pStyle w:val="2"/>
        <w:rPr>
          <w:kern w:val="0"/>
          <w:lang w:val="ru-RU"/>
        </w:rPr>
      </w:pPr>
      <w:bookmarkStart w:id="46" w:name="_Toc221600465"/>
      <w:r w:rsidRPr="008E2B48">
        <w:rPr>
          <w:kern w:val="0"/>
          <w:lang w:val="ru-RU"/>
        </w:rPr>
        <w:t>32. Договор дарения (общее положения) и его виды</w:t>
      </w:r>
      <w:bookmarkEnd w:id="46"/>
    </w:p>
    <w:p w:rsidR="008E2B48" w:rsidRDefault="008E2B48"/>
    <w:p w:rsidR="008E2B48" w:rsidRDefault="008E2B48">
      <w:r>
        <w:t xml:space="preserve">Договор дарения - договор, по которому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липу либо освобождает или обязуется освободить ее от имущественной обязанности перед собой или третьим лицом. По своей правовой природе признаки) договор дарения безвозмездный, односторонний, реальный, Предметом договора дарения являются: вещи, в том числе ценные бумаги; имущественные права (могут носить как вещный, так и обязательственный характер); освобождение одаряемого от лежащей на нем обязанности. </w:t>
      </w:r>
    </w:p>
    <w:p w:rsidR="008E2B48" w:rsidRDefault="008E2B48">
      <w:r>
        <w:t xml:space="preserve">Форма договора зависит от его предмета, сторон и стоимости передаваемого в дар имущества. Договор дарения, обязывающий дарителя передать вещь в будущем (консенсуальный договор дарения), должен быть совершен в письменной форме. Сторонами договора дарения являются даритель и одаряемый. Сторонами договора дарения могут выступать граждане, юридические лица, РБ и административно-территориальные единицы. Дарителем может быть только лицо, которое обладает правом собственности на даримое имущество. </w:t>
      </w:r>
    </w:p>
    <w:p w:rsidR="008E2B48" w:rsidRDefault="008E2B48">
      <w:pPr>
        <w:pStyle w:val="2"/>
        <w:rPr>
          <w:kern w:val="0"/>
          <w:lang w:val="ru-RU"/>
        </w:rPr>
      </w:pPr>
      <w:bookmarkStart w:id="47" w:name="_Toc221600466"/>
    </w:p>
    <w:p w:rsidR="008E2B48" w:rsidRPr="008E2B48" w:rsidRDefault="008E2B48">
      <w:pPr>
        <w:pStyle w:val="2"/>
        <w:rPr>
          <w:kern w:val="0"/>
          <w:lang w:val="ru-RU"/>
        </w:rPr>
      </w:pPr>
      <w:r w:rsidRPr="008E2B48">
        <w:rPr>
          <w:kern w:val="0"/>
          <w:lang w:val="ru-RU"/>
        </w:rPr>
        <w:t>33. Договор ренты и его виды</w:t>
      </w:r>
      <w:bookmarkEnd w:id="47"/>
    </w:p>
    <w:p w:rsidR="008E2B48" w:rsidRDefault="008E2B48"/>
    <w:p w:rsidR="008E2B48" w:rsidRDefault="008E2B48">
      <w:r>
        <w:t xml:space="preserve">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По своей правовой природе договор ренты является односторонним, реальным, возмездным (встречное имущественное признание). </w:t>
      </w:r>
    </w:p>
    <w:p w:rsidR="008E2B48" w:rsidRDefault="008E2B48">
      <w:r>
        <w:t xml:space="preserve">Предмет договора - движимое и недвижимое имущество, а также денежные суммы и иные средства, на содержание получателя ренты. Стороны – получатель ренты должен быть собственником имущества, плательщиком ренты могут быть физ. и юр. лица. Договор ренты заключается в письменной форме и подлежит нотариальному удостоверению, а если предметом договора ренты выступает недвижимое имущество - государственной регистрации. </w:t>
      </w:r>
    </w:p>
    <w:p w:rsidR="008E2B48" w:rsidRDefault="008E2B48">
      <w:r>
        <w:t xml:space="preserve">Гражданский кодекс называет три вида ренты: постоянная рента; пожизненная рента; пожизненное содержание с иждивением. </w:t>
      </w:r>
    </w:p>
    <w:p w:rsidR="008E2B48" w:rsidRDefault="008E2B48"/>
    <w:p w:rsidR="008E2B48" w:rsidRPr="008E2B48" w:rsidRDefault="008E2B48">
      <w:pPr>
        <w:pStyle w:val="2"/>
        <w:rPr>
          <w:kern w:val="0"/>
          <w:lang w:val="ru-RU"/>
        </w:rPr>
      </w:pPr>
      <w:bookmarkStart w:id="48" w:name="_Toc221600467"/>
      <w:r w:rsidRPr="008E2B48">
        <w:rPr>
          <w:kern w:val="0"/>
          <w:lang w:val="ru-RU"/>
        </w:rPr>
        <w:t>34. Договор аренды (общее положения) и его виды</w:t>
      </w:r>
      <w:bookmarkEnd w:id="48"/>
    </w:p>
    <w:p w:rsidR="008E2B48" w:rsidRDefault="008E2B48"/>
    <w:p w:rsidR="008E2B48" w:rsidRDefault="008E2B48">
      <w:r>
        <w:t xml:space="preserve">Договор аренды (имущественного найма) - это соглашение, в силу которого одна сторона - арендодатель (наймодатель) обязуется предоставить другой стороне - арендатору (нанимателю) имущество за плату во временное владение и пользование или во временное владение (ст.577 ГК). </w:t>
      </w:r>
    </w:p>
    <w:p w:rsidR="008E2B48" w:rsidRDefault="008E2B48">
      <w:r>
        <w:t xml:space="preserve">По своей правовой природе договор аренды консенсуальный, двусторонний, возмездный. Правовой результат - переход имущества во временное владение или пользование или во временное пользование. </w:t>
      </w:r>
    </w:p>
    <w:p w:rsidR="008E2B48" w:rsidRDefault="008E2B48">
      <w:r>
        <w:t xml:space="preserve">Предметом договора аренды является имущество, признанное в соответствии с законодательством объектом аренды и передаваемое арендодателем арендатору. Предметом аренды могут быть только индивидуально-определенные непотребляемые вещи. Сторонами договора аренды являются арендодатель и арендатор. Ими могут быть физические, юридические лица, РБ и административно-территориальные единицы. Арендодателями могут быть собственники имущества либо уполномоченные лица. Форма договора аренды зависит от субъектного состава договора, предмета договора, его срока. </w:t>
      </w:r>
    </w:p>
    <w:p w:rsidR="008E2B48" w:rsidRDefault="008E2B48"/>
    <w:p w:rsidR="008E2B48" w:rsidRPr="008E2B48" w:rsidRDefault="008E2B48">
      <w:pPr>
        <w:pStyle w:val="2"/>
        <w:rPr>
          <w:kern w:val="0"/>
          <w:lang w:val="ru-RU"/>
        </w:rPr>
      </w:pPr>
      <w:bookmarkStart w:id="49" w:name="_Toc221600468"/>
      <w:r w:rsidRPr="008E2B48">
        <w:rPr>
          <w:kern w:val="0"/>
          <w:lang w:val="ru-RU"/>
        </w:rPr>
        <w:t>35. Договор подряда (общее положения) и его виды</w:t>
      </w:r>
      <w:bookmarkEnd w:id="49"/>
    </w:p>
    <w:p w:rsidR="008E2B48" w:rsidRDefault="008E2B48"/>
    <w:p w:rsidR="008E2B48" w:rsidRDefault="008E2B48">
      <w:r>
        <w:t xml:space="preserve">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По своей правовой природе договор подряда является двусторонним, консенсуальным, возмездным. Существенными условиями договора являются предмет и срок выполнения работы. Предметом договора подряда является возмездное выполнение определенной работы, направленной на достижение конкретного овеществленного результата, и передача его заказчику. Сторонами договора являются подрядчик, выполняющий работу, и заказчик, по заданию которого она выполняется. Субъектами подрядных отношений могут быть физические и юридические лица. Цена не является существенным условием договора подряда (кроме договора строительного подряда). ГК выделяет следующие виды договора подряда: бытовой подряд; строительный подряд; подряд на проектные и изыскательские работы; подрядные работы для государственных нужд. </w:t>
      </w:r>
    </w:p>
    <w:p w:rsidR="008E2B48" w:rsidRDefault="008E2B48">
      <w:pPr>
        <w:ind w:firstLine="0"/>
      </w:pPr>
    </w:p>
    <w:p w:rsidR="008E2B48" w:rsidRDefault="008E2B48">
      <w:pPr>
        <w:pStyle w:val="2"/>
        <w:rPr>
          <w:noProof w:val="0"/>
          <w:kern w:val="0"/>
          <w:lang w:val="ru-RU"/>
        </w:rPr>
      </w:pPr>
      <w:bookmarkStart w:id="50" w:name="_Toc221600469"/>
      <w:r w:rsidRPr="008E2B48">
        <w:rPr>
          <w:kern w:val="0"/>
          <w:lang w:val="ru-RU"/>
        </w:rPr>
        <w:t>36. Договор перевозки (общие положения) и его виды</w:t>
      </w:r>
      <w:bookmarkEnd w:id="50"/>
    </w:p>
    <w:p w:rsidR="008E2B48" w:rsidRDefault="008E2B48"/>
    <w:p w:rsidR="008E2B48" w:rsidRDefault="008E2B48">
      <w:r>
        <w:t xml:space="preserve">Перевозка - пространственное перемещение грузов и людей, которое осуществляется в движущихся транспортных средствах, (вагонах, платформах, судах (речных, морских, воздушных автомобилях). Эти отношения возникают между перевозчиком и лицом, нуждающимся в его услугах, и опосредуются договором перевозки. По договору перевозки пассажиров перевозчик обязуется перевезти пассажира в пункт назначения, а в случае сдачи багажа, так же доставить багаж в пункт назначения, а пассажир обязуется оплатить установленную плату за проезд. Признаки – двухсторонний, возмездный, реальный. Предмет - сама услуга, т.е. оказание транспортных услуг по перемещению груза, перевозки пассажира и его багажа. Стороны - грузоперевозчик и грузоотправитель ими могут быть юридические и физические лица и индивидуальные предприниматели. Цена - провозная плата, определенная действующими тарифами. Формы – письменная, при перевозки груза оформляется как товарно-транспортная накладная, морская - коносамент, перевозка пассажиров – билеты, багажа - квитанция. </w:t>
      </w:r>
    </w:p>
    <w:p w:rsidR="008E2B48" w:rsidRDefault="008E2B48"/>
    <w:p w:rsidR="008E2B48" w:rsidRPr="008E2B48" w:rsidRDefault="008E2B48">
      <w:pPr>
        <w:pStyle w:val="2"/>
        <w:rPr>
          <w:kern w:val="0"/>
          <w:lang w:val="ru-RU"/>
        </w:rPr>
      </w:pPr>
      <w:bookmarkStart w:id="51" w:name="_Toc221600470"/>
      <w:r w:rsidRPr="008E2B48">
        <w:rPr>
          <w:kern w:val="0"/>
          <w:lang w:val="ru-RU"/>
        </w:rPr>
        <w:t>38. Общее основания (условия) ответственности за причиненный вред</w:t>
      </w:r>
      <w:bookmarkEnd w:id="51"/>
    </w:p>
    <w:p w:rsidR="008E2B48" w:rsidRDefault="008E2B48"/>
    <w:p w:rsidR="008E2B48" w:rsidRDefault="008E2B48">
      <w:r>
        <w:t xml:space="preserve">Обязательство вследствие причинения вреда - внедоговорное обязательство, в силу которого лицо, причинившее вред, обязано этот вред возместить, а потерпевший вправе требовать возмещения вреда. Обязательства вследствие причинения вреда - это самостоятельный тип гражданско-правовых обязательств. Им присущ ряд характерных признаков: объектом являются как имущественные, так и личные; неимущественные отношения (честь, достоинство, личная тайна и т.д.); возникают вследствие нарушения прав, носящих абсолютный характер (право собственности, здоровье и др.); носят внедоговорный характер, поскольку возникают не в результате нарушения условий договора, а в результате нарушения норм закона. Предметом обязательства являются действия должника, направленные на возмещение причиненного ущерба. Обязательства вследствие причинения вреда возникают при наличии следующих условий: наличие вреда у потерпевшего (вред возмещается в полном объеме). Вредом признается умаление принадлежащего юридическому лицу имущественного, а гражданину личного или имущественного блага. Наличие вины причинителя (требуется не во всех случаях). Вина - психическое отношение лица к совершенному им деянию и наступившему результату. По общему правилу лицо, причинившее вред, освобождается от возмещения вреда, если докажет, что вред причинен не по его вине. </w:t>
      </w:r>
    </w:p>
    <w:p w:rsidR="008E2B48" w:rsidRDefault="008E2B48">
      <w:pPr>
        <w:pStyle w:val="2"/>
        <w:rPr>
          <w:noProof w:val="0"/>
          <w:kern w:val="0"/>
          <w:lang w:val="ru-RU"/>
        </w:rPr>
      </w:pPr>
    </w:p>
    <w:p w:rsidR="008E2B48" w:rsidRPr="008E2B48" w:rsidRDefault="008E2B48">
      <w:pPr>
        <w:pStyle w:val="2"/>
        <w:rPr>
          <w:kern w:val="0"/>
          <w:lang w:val="ru-RU"/>
        </w:rPr>
      </w:pPr>
      <w:bookmarkStart w:id="52" w:name="_Toc221600471"/>
      <w:r w:rsidRPr="008E2B48">
        <w:rPr>
          <w:kern w:val="0"/>
          <w:lang w:val="ru-RU"/>
        </w:rPr>
        <w:t>39. Ответственность за вред, причиненный в состоянии крайней необходимости, за вред причиненный в состоянии необходимой обороны</w:t>
      </w:r>
      <w:bookmarkEnd w:id="52"/>
    </w:p>
    <w:p w:rsidR="008E2B48" w:rsidRDefault="008E2B48"/>
    <w:p w:rsidR="008E2B48" w:rsidRDefault="008E2B48">
      <w:r>
        <w:t>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 Необходимая оборона – это совершение действий при защите интересов государства, общественных интересов, личности или прав обороняющего если при этом не было допущено превышение пределов необходимой обороны, такой вред подлежит возмещению</w:t>
      </w:r>
    </w:p>
    <w:p w:rsidR="008E2B48" w:rsidRDefault="008E2B48"/>
    <w:p w:rsidR="008E2B48" w:rsidRDefault="008E2B48">
      <w:pPr>
        <w:pStyle w:val="2"/>
        <w:rPr>
          <w:noProof w:val="0"/>
          <w:kern w:val="0"/>
          <w:lang w:val="ru-RU"/>
        </w:rPr>
      </w:pPr>
      <w:bookmarkStart w:id="53" w:name="_Toc221600472"/>
      <w:r w:rsidRPr="008E2B48">
        <w:rPr>
          <w:kern w:val="0"/>
          <w:lang w:val="ru-RU"/>
        </w:rPr>
        <w:t>40. Ответственность юридического лица или гражданина за вред причиненный его работником</w:t>
      </w:r>
      <w:bookmarkEnd w:id="53"/>
    </w:p>
    <w:p w:rsidR="008E2B48" w:rsidRDefault="008E2B48"/>
    <w:p w:rsidR="008E2B48" w:rsidRDefault="008E2B48">
      <w:r>
        <w:t xml:space="preserve">Юридическое лицо либо гражданин возмещает вред, причиненный его работником при исполнении своих трудовых (служебных, должностных) обязанностей. Ответственность наступает при наличии вины работником юр. Лицо или гражданин, возместивший вред потерпевшему вправе порядка регресса на основании ст.950 предъявить требование к этому лицу в размере выплаченного возмещения, если иной размер не предусмотрен законодательством. 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 </w:t>
      </w:r>
    </w:p>
    <w:p w:rsidR="008E2B48" w:rsidRDefault="008E2B48"/>
    <w:p w:rsidR="008E2B48" w:rsidRPr="008E2B48" w:rsidRDefault="008E2B48">
      <w:pPr>
        <w:pStyle w:val="2"/>
        <w:rPr>
          <w:kern w:val="0"/>
          <w:lang w:val="ru-RU"/>
        </w:rPr>
      </w:pPr>
      <w:bookmarkStart w:id="54" w:name="_Toc221600473"/>
      <w:r w:rsidRPr="008E2B48">
        <w:rPr>
          <w:kern w:val="0"/>
          <w:lang w:val="ru-RU"/>
        </w:rPr>
        <w:t>41</w:t>
      </w:r>
      <w:r>
        <w:rPr>
          <w:kern w:val="0"/>
          <w:lang w:val="ru-RU"/>
        </w:rPr>
        <w:t>.</w:t>
      </w:r>
      <w:r w:rsidRPr="008E2B48">
        <w:rPr>
          <w:kern w:val="0"/>
          <w:lang w:val="ru-RU"/>
        </w:rPr>
        <w:t xml:space="preserve"> Ответственность за вред, причиненный государственными органами, органами местного управления и самоуправления, а также их должностными лицами</w:t>
      </w:r>
      <w:bookmarkEnd w:id="54"/>
    </w:p>
    <w:p w:rsidR="008E2B48" w:rsidRDefault="008E2B48"/>
    <w:p w:rsidR="008E2B48" w:rsidRDefault="008E2B48">
      <w:r>
        <w:t xml:space="preserve">Вред, причиненный гражданину или юридическому лицу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в том числе в результате издания не соответствующего законодательству акта государственного органа или органа местного управления и самоуправления, подлежит возмещению. Вред возмещается соответственно за счет казны Республики Беларусь или казны административно-территориальной единицы. </w:t>
      </w:r>
    </w:p>
    <w:p w:rsidR="008E2B48" w:rsidRDefault="008E2B48">
      <w:pPr>
        <w:pStyle w:val="2"/>
        <w:rPr>
          <w:kern w:val="0"/>
          <w:lang w:val="ru-RU"/>
        </w:rPr>
      </w:pPr>
      <w:bookmarkStart w:id="55" w:name="_Toc221600474"/>
    </w:p>
    <w:p w:rsidR="008E2B48" w:rsidRPr="008E2B48" w:rsidRDefault="008E2B48">
      <w:pPr>
        <w:pStyle w:val="2"/>
        <w:rPr>
          <w:kern w:val="0"/>
          <w:lang w:val="ru-RU"/>
        </w:rPr>
      </w:pPr>
      <w:r w:rsidRPr="008E2B48">
        <w:rPr>
          <w:kern w:val="0"/>
          <w:lang w:val="ru-RU"/>
        </w:rPr>
        <w:t>42. Ответственность за вред, причиненный незаконными действиями органов дознания предварительного следствия, прокуратуры и суда</w:t>
      </w:r>
      <w:bookmarkEnd w:id="55"/>
    </w:p>
    <w:p w:rsidR="008E2B48" w:rsidRDefault="008E2B48"/>
    <w:p w:rsidR="008E2B48" w:rsidRDefault="008E2B48">
      <w:r>
        <w:t xml:space="preserve">Вред, причиненный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возмещается за счет казны Республики Беларусь, а в случаях, предусмотренных законодательством – за счет казны административно-территориальной единицы в полном объеме независимо от вины должностных лиц органов уголовного преследования и суда в порядке, установленном законодательными актами. Вред, причиненный гражданину или юридическому лицу в результате незаконной деятельности органов уголовного преследования, не повлекшей последствий, предусмотренных пунктом 1 настоящей статьи, возмещается соответственно за счет казны Республики Беларусь или казны административно-территориальной единицы. Вред, причиненный при осуществлении правосудия, возмещается в случае, если вина судьи установлена приговором суда, вступившим в законную силу. </w:t>
      </w:r>
    </w:p>
    <w:p w:rsidR="008E2B48" w:rsidRDefault="008E2B48"/>
    <w:p w:rsidR="008E2B48" w:rsidRPr="008E2B48" w:rsidRDefault="008E2B48">
      <w:pPr>
        <w:pStyle w:val="2"/>
        <w:rPr>
          <w:kern w:val="0"/>
          <w:lang w:val="ru-RU"/>
        </w:rPr>
      </w:pPr>
      <w:bookmarkStart w:id="56" w:name="_Toc221600475"/>
      <w:r w:rsidRPr="008E2B48">
        <w:rPr>
          <w:kern w:val="0"/>
          <w:lang w:val="ru-RU"/>
        </w:rPr>
        <w:t>43. Ответственность за вред, причиненный несовершеннолетним</w:t>
      </w:r>
      <w:bookmarkEnd w:id="56"/>
    </w:p>
    <w:p w:rsidR="008E2B48" w:rsidRDefault="008E2B48"/>
    <w:p w:rsidR="008E2B48" w:rsidRDefault="008E2B48">
      <w:r>
        <w:t xml:space="preserve">За вред, причиненный несовершеннолетним, не достигшим 14 лет (малолетним), отвечают его родители, усыновители или опекуны, а также воспитательные, лечебные учреждения, учреждения социальной защиты населения и другие аналогичные учреждения, которые в силу акта законодательства могут являться опекуном малолетнего. Данные лица и учреждения несут ответственность за вред, причиненный малолетним, если не докажут, что вред возник не по их вине. Под виной понимается неосуществление должного надзора за малолетним, безответственное отношение к их воспитанию, результатом чего и явилось неправомерное поведение детей. Несовершеннолетний в возрасте от 14 до 18 лет самостоятельно несет ответственность за причиненный вред. В этом случае возможно возложение обязанности возмещения вреда на родителей, усыновителей или попечителей субсидиарно, если у такого несовершеннолетнего нет доходов или иного имущества, достаточных для возмещения вреда, и установлена вина этих лиц в возникновении вреда. Обязанность родителей, опекунов, попечителей прекращается, когда причинитель вреда достигает совершеннолетия, а также в случае, если у него появляются доходы или иное имущество, достаточные для возмещения вреда, либо он приобрел дееспособность до достижения 18 лет. При причинении вреда совместными действиями нескольких несовершеннолетних ответственность родителей, усыновителей и попечителей определяется по принципу долевой ответственности, а несовершеннолетние отвечают солидарно. </w:t>
      </w:r>
    </w:p>
    <w:p w:rsidR="008E2B48" w:rsidRDefault="008E2B48"/>
    <w:p w:rsidR="008E2B48" w:rsidRDefault="008E2B48">
      <w:pPr>
        <w:pStyle w:val="2"/>
        <w:rPr>
          <w:noProof w:val="0"/>
          <w:kern w:val="0"/>
          <w:lang w:val="ru-RU"/>
        </w:rPr>
      </w:pPr>
      <w:bookmarkStart w:id="57" w:name="_Toc221600476"/>
      <w:r w:rsidRPr="008E2B48">
        <w:rPr>
          <w:kern w:val="0"/>
          <w:lang w:val="ru-RU"/>
        </w:rPr>
        <w:t>44. Ответственность за вред, причиненный гражданином признанным недееспособным, ограниченно дееспособным</w:t>
      </w:r>
      <w:bookmarkEnd w:id="57"/>
    </w:p>
    <w:p w:rsidR="008E2B48" w:rsidRDefault="008E2B48"/>
    <w:p w:rsidR="008E2B48" w:rsidRDefault="008E2B48">
      <w:r>
        <w:t xml:space="preserve">Лицо, признанное в установленном порядке недееспособным, не несет ответственности за вред, причиненный его действиями. К ответственности привлекаются его опекун или организация, обязанная осуществлять за ним надзор, если не докажут, что вред возник не по их вине. Эта их обязанность не прекращается даже в случае признания впоследствии гражданина дееспособным. </w:t>
      </w:r>
    </w:p>
    <w:p w:rsidR="008E2B48" w:rsidRDefault="008E2B48">
      <w:r>
        <w:t xml:space="preserve">Дееспособный гражданин, а также несовершеннолетний от 14 до 18 лет, причинившие вред в таком состоянии, когда они не могли понимать значения своих действий или руководить ими, не отвечают за причиненный вред (сильное душевное волнение, обморок, потеря сознания и т.п.). Такое состояние по общему правилу исключает вину, а значит, гражданско-правовую ответственность, т.е. вред остается не возмещенным. Однако законом предусмотрены исключения из этого правила: причинение вреда жизни и здоровью потерпевшего; если причинитель вреда сам привел себя в такое состояние (употреблял алкоголь, наркотические вещества); обязанность по возмещению вреда может быть возложена на совместно проживающих трудоспособных членов семьи, которые знали о психическом расстройстве причинителя, но не ставили вопрос о признании его недееспособным. </w:t>
      </w:r>
    </w:p>
    <w:p w:rsidR="008E2B48" w:rsidRDefault="008E2B48"/>
    <w:p w:rsidR="008E2B48" w:rsidRPr="008E2B48" w:rsidRDefault="008E2B48">
      <w:pPr>
        <w:pStyle w:val="2"/>
        <w:rPr>
          <w:lang w:val="ru-RU"/>
        </w:rPr>
      </w:pPr>
      <w:bookmarkStart w:id="58" w:name="_Toc221600477"/>
      <w:r w:rsidRPr="008E2B48">
        <w:rPr>
          <w:kern w:val="0"/>
          <w:lang w:val="ru-RU"/>
        </w:rPr>
        <w:t>45. Ответственность за вред, причиненный деятельностью, создающей повышенную опасность для окружающих</w:t>
      </w:r>
      <w:bookmarkEnd w:id="58"/>
    </w:p>
    <w:p w:rsidR="008E2B48" w:rsidRDefault="008E2B48"/>
    <w:p w:rsidR="008E2B48" w:rsidRDefault="008E2B48">
      <w:r>
        <w:t xml:space="preserve">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Источником повышенной опасности закон признает любую деятельность, осуществление которой создает повышенную вероятность причинения вреда из-за невозможности полного контроля над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Ответственность указанных лиц является повышенной, поэтому наступает при отсутствии вины за случайное причинение вреда. Обязанность возмещения вреда возлагается на владельца источника повышенной опасности. Владельцем признаются организация или гражданин, осуществляющие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договору аренды, по доверенности на управление транспортным средством и т.п.). Владелец источника повышенной опасности не отвечает за причиненный вред, если докажет, что источник выбыл из его обладания в результате противоправных действий других лиц. Ответственность в этом случае несут лица, противоправно завладевшие им. Если владелец докажет, что вред произошел вследствие непреодолимой силы или умысла потерпевшего, он будет освобожден от обязанности возместить вред. Не под лежит возмещению вред, причиненный с использованием источника повышенной опасности в состоянии необходимой обороны, если не были превышены ее пределы. </w:t>
      </w:r>
    </w:p>
    <w:p w:rsidR="008E2B48" w:rsidRDefault="008E2B48"/>
    <w:p w:rsidR="008E2B48" w:rsidRPr="008E2B48" w:rsidRDefault="008E2B48">
      <w:pPr>
        <w:pStyle w:val="2"/>
        <w:rPr>
          <w:kern w:val="0"/>
          <w:lang w:val="ru-RU"/>
        </w:rPr>
      </w:pPr>
      <w:bookmarkStart w:id="59" w:name="_Toc221600478"/>
      <w:r w:rsidRPr="008E2B48">
        <w:rPr>
          <w:kern w:val="0"/>
          <w:lang w:val="ru-RU"/>
        </w:rPr>
        <w:t>46. Регрессные требования к лицу, причинившему вред. Компенсация морального вреда</w:t>
      </w:r>
      <w:bookmarkEnd w:id="59"/>
    </w:p>
    <w:p w:rsidR="008E2B48" w:rsidRDefault="008E2B48"/>
    <w:p w:rsidR="008E2B48" w:rsidRDefault="008E2B48">
      <w:r>
        <w:t xml:space="preserve">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денежную </w:t>
      </w:r>
      <w:r w:rsidR="00BA5EDD">
        <w:rPr>
          <w:noProof/>
        </w:rPr>
        <w:pict>
          <v:line id="_x0000_s1026" style="position:absolute;left:0;text-align:left;z-index:251656192;mso-position-horizontal-relative:margin;mso-position-vertical-relative:text" from="671.05pt,-34.55pt" to="671.05pt,65.75pt" o:allowincell="f" strokeweight=".95pt">
            <w10:wrap anchorx="margin"/>
          </v:line>
        </w:pict>
      </w:r>
      <w:r w:rsidR="00BA5EDD">
        <w:rPr>
          <w:noProof/>
        </w:rPr>
        <w:pict>
          <v:line id="_x0000_s1027" style="position:absolute;left:0;text-align:left;z-index:251657216;mso-position-horizontal-relative:margin;mso-position-vertical-relative:text" from="673.45pt,-26.4pt" to="673.45pt,65.3pt" o:allowincell="f" strokeweight=".25pt">
            <w10:wrap anchorx="margin"/>
          </v:line>
        </w:pict>
      </w:r>
      <w:r w:rsidR="00BA5EDD">
        <w:rPr>
          <w:noProof/>
        </w:rPr>
        <w:pict>
          <v:line id="_x0000_s1028" style="position:absolute;left:0;text-align:left;z-index:251658240;mso-position-horizontal-relative:margin;mso-position-vertical-relative:text" from="671.5pt,157.9pt" to="671.5pt,168.45pt" o:allowincell="f" strokeweight=".25pt">
            <w10:wrap anchorx="margin"/>
          </v:line>
        </w:pict>
      </w:r>
      <w:r w:rsidR="00BA5EDD">
        <w:rPr>
          <w:noProof/>
        </w:rPr>
        <w:pict>
          <v:line id="_x0000_s1029" style="position:absolute;left:0;text-align:left;z-index:251659264;mso-position-horizontal-relative:margin;mso-position-vertical-relative:text" from="671.5pt,255.85pt" to="671.5pt,382.55pt" o:allowincell="f" strokeweight=".25pt">
            <w10:wrap anchorx="margin"/>
          </v:line>
        </w:pict>
      </w:r>
      <w:r>
        <w:t xml:space="preserve">компенсацию указанного вреда. Наиболее важными из нематериальных благ являются жизнь и здоровье граждан. В Гражданском кодексе содержится перечень оснований для компенсации морального вреда независимо от вины причинителя вреда: вред причинен жизни или здоровью гражданина источником повышенной опасности; вред причинен распространением сведений, порочащих честь, достоинство или деловую репутацию гражданина; вред причинен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Компенсация морального вреда осуществляется в денежной или с согласия потерпевшего в иной материальной форме. Размер компенсации определяется судом, который учитывает следующие факторы: степень вины нарушителя (если речь не идет об ответственности без вины), степень физических и нравственных страданий потерпевшего, иные обстоятельства (возраст потерпевшего, состояние его здоровья, материальное положение и т.п.). </w:t>
      </w:r>
    </w:p>
    <w:p w:rsidR="008E2B48" w:rsidRDefault="008E2B48"/>
    <w:p w:rsidR="008E2B48" w:rsidRPr="008E2B48" w:rsidRDefault="008E2B48">
      <w:pPr>
        <w:pStyle w:val="2"/>
        <w:rPr>
          <w:kern w:val="0"/>
          <w:lang w:val="ru-RU"/>
        </w:rPr>
      </w:pPr>
      <w:bookmarkStart w:id="60" w:name="_Toc221600479"/>
      <w:r w:rsidRPr="008E2B48">
        <w:rPr>
          <w:kern w:val="0"/>
          <w:lang w:val="ru-RU"/>
        </w:rPr>
        <w:t>47. Возмещение вреда, причиненного жизни или здоровью гражданина</w:t>
      </w:r>
      <w:bookmarkEnd w:id="60"/>
    </w:p>
    <w:p w:rsidR="008E2B48" w:rsidRDefault="008E2B48"/>
    <w:p w:rsidR="008E2B48" w:rsidRDefault="008E2B48">
      <w:r>
        <w:t xml:space="preserve">В случае причинения вреда здоровью гражданина данный вред подлежит компенсации. В случае утраты трудоспособности вред, подлежащий возмещению, состоит из возмещения утраченного заработка, затрат на лечение и других расходов, связанных с повреждением здоровья. Если утрата трудоспособности не наступила, возмещению подлежат расходы на лечение. В обоих случаях компенсации подлежит моральный вред (физические и нравственные страдания). В случае смерти гражданина право на возмещение вреда имеют следующие лица: нетрудоспособные лица, состоящие на иждивении умершего или имеющие ко дню его смерти право на получение от него содержания; ребенок умершего, родившийся после его смерти;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сестрами, не достигшими 14 лет, либо, хотя и достигшими указанного возраста, но по заключению медицинских органов признанными нуждающимися по состоянию здоровья в постороннем уходе; лица, состоявшие на иждивении и ставшие нетрудоспособными в течение 5 лет после его смерти. Один из родителей, супруг либо другой </w:t>
      </w:r>
    </w:p>
    <w:p w:rsidR="008E2B48" w:rsidRDefault="008E2B48"/>
    <w:p w:rsidR="008E2B48" w:rsidRDefault="008E2B48">
      <w:pPr>
        <w:pStyle w:val="2"/>
        <w:rPr>
          <w:noProof w:val="0"/>
          <w:kern w:val="0"/>
          <w:lang w:val="ru-RU"/>
        </w:rPr>
      </w:pPr>
      <w:bookmarkStart w:id="61" w:name="_Toc221600480"/>
      <w:r w:rsidRPr="008E2B48">
        <w:rPr>
          <w:kern w:val="0"/>
          <w:lang w:val="ru-RU"/>
        </w:rPr>
        <w:t>48. Возмещение вреда причиненного вследствие недостатка товара, работы или услуги</w:t>
      </w:r>
      <w:bookmarkEnd w:id="61"/>
    </w:p>
    <w:p w:rsidR="008E2B48" w:rsidRDefault="008E2B48"/>
    <w:p w:rsidR="008E2B48" w:rsidRDefault="008E2B48">
      <w: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или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 Вред, причиненный вследствие недостатков товара, подлежит возмещению по выбору потерпевшего продавцом или изготовителем товара. Вред, причиненный вследствие недостатков работы или услуги, подлежит возмещению лицом, выполнившим работу или оказавшим услугу (исполнителем). 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или услуги, а если срок годности в соответствии с законодательством не устанавливается, – в течение десяти лет со дня производства товара, выполнения работы или оказания услуги. Продавец или изготовитель товара, исполнитель работы или услуги освобождаются от ответственности в случае, если докажут,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 </w:t>
      </w:r>
    </w:p>
    <w:p w:rsidR="008E2B48" w:rsidRDefault="008E2B48">
      <w:pPr>
        <w:pStyle w:val="2"/>
        <w:rPr>
          <w:noProof w:val="0"/>
          <w:kern w:val="0"/>
          <w:lang w:val="ru-RU"/>
        </w:rPr>
      </w:pPr>
      <w:bookmarkStart w:id="62" w:name="_Toc221600481"/>
    </w:p>
    <w:p w:rsidR="008E2B48" w:rsidRPr="008E2B48" w:rsidRDefault="008E2B48">
      <w:pPr>
        <w:pStyle w:val="2"/>
        <w:rPr>
          <w:kern w:val="0"/>
          <w:lang w:val="ru-RU"/>
        </w:rPr>
      </w:pPr>
      <w:r>
        <w:rPr>
          <w:noProof w:val="0"/>
          <w:kern w:val="0"/>
          <w:lang w:val="ru-RU"/>
        </w:rPr>
        <w:t>49</w:t>
      </w:r>
      <w:r w:rsidRPr="008E2B48">
        <w:rPr>
          <w:kern w:val="0"/>
          <w:lang w:val="ru-RU"/>
        </w:rPr>
        <w:t>. Понятие и значение наследственного права. Понятие и содержание завещания. Открытие наследств</w:t>
      </w:r>
      <w:bookmarkEnd w:id="62"/>
    </w:p>
    <w:p w:rsidR="008E2B48" w:rsidRDefault="008E2B48"/>
    <w:p w:rsidR="008E2B48" w:rsidRDefault="008E2B48">
      <w:r>
        <w:t xml:space="preserve">Под наследованием понимается переход прав и обязанностей умершего гражданина (наследодателя) к другим лицам (наследникам) в порядке, установленном нормами наследственного права. Такой переход осуществляется в порядке универсального правопреемства. Юридическими фактами, влекущими открытие наследства, являются: смерть гражданина; объявление судом гражданина умершим. Наследниками могут быть юридические и физические лица, а также РБ и ее административно-территориальные единицы. 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 Завещанием признается волеизъявление гражданина по распоряжению принадлежащим ему имуществом на случай смерти. тЗавещание должно быть составлено в письменной форме, удостоверено нотариусом и собственноручно подписано завещателем. </w:t>
      </w:r>
    </w:p>
    <w:p w:rsidR="008E2B48" w:rsidRDefault="008E2B48">
      <w:r>
        <w:t xml:space="preserve">Временем открытия наследства является день смерти гражданина, а при объявлении его умершим - день вступления в законную силу решения суда об объявлении гражданина умершим. Местом открытия наследства является последнее место жительства наследодателя, которым признается тот населенный пункт, где постоянно или преимущественно проживал гражданин. </w:t>
      </w:r>
    </w:p>
    <w:p w:rsidR="008E2B48" w:rsidRDefault="008E2B48"/>
    <w:p w:rsidR="008E2B48" w:rsidRPr="008E2B48" w:rsidRDefault="008E2B48">
      <w:pPr>
        <w:pStyle w:val="2"/>
        <w:rPr>
          <w:kern w:val="0"/>
          <w:lang w:val="ru-RU"/>
        </w:rPr>
      </w:pPr>
      <w:bookmarkStart w:id="63" w:name="_Toc221600482"/>
      <w:r w:rsidRPr="008E2B48">
        <w:rPr>
          <w:kern w:val="0"/>
          <w:lang w:val="ru-RU"/>
        </w:rPr>
        <w:t>5</w:t>
      </w:r>
      <w:r>
        <w:rPr>
          <w:noProof w:val="0"/>
          <w:kern w:val="0"/>
          <w:lang w:val="ru-RU"/>
        </w:rPr>
        <w:t>0</w:t>
      </w:r>
      <w:r w:rsidRPr="008E2B48">
        <w:rPr>
          <w:kern w:val="0"/>
          <w:lang w:val="ru-RU"/>
        </w:rPr>
        <w:t>. Наследники по завещанию. Недостойные наследники</w:t>
      </w:r>
      <w:bookmarkEnd w:id="63"/>
    </w:p>
    <w:p w:rsidR="008E2B48" w:rsidRDefault="008E2B48"/>
    <w:p w:rsidR="008E2B48" w:rsidRDefault="008E2B48">
      <w:r>
        <w:t xml:space="preserve">Наследниками могут быть юридические и физические лица, а также Р Б и ее административно-территориальные единицы. Граждане могут быть наследниками как по завещанию, так и по закону. РБ и административно-территориальные единицы, а также юридические лица могут быть только наследниками по завещанию. К недостойным наследникам, не имеющим права наследовать ни по завещанию, ни по закону, относятся наследники, умышленно лишившие наследодателя жизни или совершившие покушение на его жизнь, а также наследники, которые путем совершения иных противозаконных действий (составление подложного завещания) способствовали призванию их или их близких к наследованию. В случае отсутствия наследников имущество, входящее в состав наследства, признается выморочным и передается в собственность административно-территориальной единицы по месту его нахождения. </w:t>
      </w:r>
    </w:p>
    <w:p w:rsidR="008E2B48" w:rsidRDefault="008E2B48">
      <w:r>
        <w:t xml:space="preserve">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 </w:t>
      </w:r>
    </w:p>
    <w:p w:rsidR="008E2B48" w:rsidRDefault="008E2B48"/>
    <w:p w:rsidR="008E2B48" w:rsidRDefault="008E2B48">
      <w:pPr>
        <w:pStyle w:val="2"/>
        <w:rPr>
          <w:noProof w:val="0"/>
          <w:kern w:val="0"/>
          <w:lang w:val="ru-RU"/>
        </w:rPr>
      </w:pPr>
      <w:bookmarkStart w:id="64" w:name="_Toc221600483"/>
      <w:r w:rsidRPr="008E2B48">
        <w:rPr>
          <w:kern w:val="0"/>
          <w:lang w:val="ru-RU"/>
        </w:rPr>
        <w:t>51. Форма завещания. Нотариальное удостоверение завещания. Закрытое завещание. Завещание, приравненное к нотариально удостоверенным</w:t>
      </w:r>
      <w:bookmarkEnd w:id="64"/>
    </w:p>
    <w:p w:rsidR="008E2B48" w:rsidRDefault="008E2B48"/>
    <w:p w:rsidR="008E2B48" w:rsidRDefault="008E2B48">
      <w:r>
        <w:t xml:space="preserve">Завещание должно быть составлено в письменной форме, удостоверено нотариусом и собственноручно подписано завещателем.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в соответствии с законом, другим гражданином с указанием причин, в силу которых завещатель не мог подписать завещание собственноручно. По желанию завещателя завещание удостоверяется нотариусом без ознакомления с его содержанием (закрытое завещание). Нотариально удостоверенное завещание должно быть написано завещателем либо записано с его слов в присутствии свидетеля нотариусом.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т.п.). По желанию завещателя завещание удостоверяется нотариусом без ознакомления с его содержанием (закрытое завещание). Закрытое завещание должно быть собственноручно написано и подписано завещателем. </w:t>
      </w:r>
      <w:bookmarkStart w:id="65" w:name="a4030"/>
      <w:bookmarkEnd w:id="65"/>
      <w:r>
        <w:t xml:space="preserve">Несоблюдение этих правил влечет недействительность завещания, о чем нотариус обязан предупредить завещателя. Закрытое завещание передается в присутствии двух свидетелей, которые ставят на конверте свои подписи. </w:t>
      </w:r>
      <w:bookmarkStart w:id="66" w:name="a2569"/>
      <w:bookmarkEnd w:id="66"/>
      <w:r>
        <w:t>При поступлении сведений о смерти лица, совершившего закрытое завещание, нотариус обязан проверить такие сведения через органы, регистрирующие акты гражданского состояния. Завещания, приравниваемые к нотариально удостоверенным</w:t>
      </w:r>
      <w:bookmarkStart w:id="67" w:name="a3859"/>
      <w:bookmarkEnd w:id="67"/>
      <w:r>
        <w:t xml:space="preserve">. Приравниваются к нотариально удостоверенным завещаниям: завещания граждан, находящихся на излечении в больницах, госпиталях, других стационарных лечебных учреждениях удостоверенные главными врачами, их заместителями по медицинской части завещания граждан, находящихся во время плавания на судах, удостоверенные капитанами этих судов; завещания граждан, находящихся в разведочных, арктических или других подобных экспедициях, удостоверенные начальниками этих экспедиций. </w:t>
      </w:r>
    </w:p>
    <w:p w:rsidR="008E2B48" w:rsidRDefault="008E2B48"/>
    <w:p w:rsidR="008E2B48" w:rsidRPr="008E2B48" w:rsidRDefault="008E2B48">
      <w:pPr>
        <w:pStyle w:val="2"/>
        <w:rPr>
          <w:kern w:val="0"/>
          <w:lang w:val="ru-RU"/>
        </w:rPr>
      </w:pPr>
      <w:bookmarkStart w:id="68" w:name="_Toc221600484"/>
      <w:r w:rsidRPr="008E2B48">
        <w:rPr>
          <w:kern w:val="0"/>
          <w:lang w:val="ru-RU"/>
        </w:rPr>
        <w:t>5</w:t>
      </w:r>
      <w:r>
        <w:rPr>
          <w:noProof w:val="0"/>
          <w:kern w:val="0"/>
          <w:lang w:val="ru-RU"/>
        </w:rPr>
        <w:t>2</w:t>
      </w:r>
      <w:r w:rsidRPr="008E2B48">
        <w:rPr>
          <w:kern w:val="0"/>
          <w:lang w:val="ru-RU"/>
        </w:rPr>
        <w:t>. Отмена, изменение недействительность завещания</w:t>
      </w:r>
      <w:bookmarkEnd w:id="68"/>
    </w:p>
    <w:p w:rsidR="008E2B48" w:rsidRDefault="008E2B48"/>
    <w:p w:rsidR="008E2B48" w:rsidRDefault="008E2B48">
      <w:r>
        <w:t xml:space="preserve">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 Завещание может быть отменено путем уничтожения всех его экземпляров завещателем или по письменному распоряжению завещателя – нотариусом. Завещание, составленное ранее, отменяется последующим завещанием полностью или в части, в которой оно ему противоречит.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 Завещание может быть признано судом недействительным по иску лица, права или интересы которого нарушены этим завещанием. Оспаривание завещания до открытия наследства не допускается. Завещание признается недействительным при нарушении правил о форме завещания,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не могут влиять на понимание волеизъявления завещателя. Недействительным могут </w:t>
      </w:r>
      <w:bookmarkStart w:id="69" w:name="a3791"/>
      <w:bookmarkEnd w:id="69"/>
      <w:r>
        <w:t xml:space="preserve">быть признаны как завещание в целом, так и отдельные </w:t>
      </w:r>
      <w:bookmarkStart w:id="70" w:name="a4092"/>
      <w:bookmarkEnd w:id="70"/>
      <w:r>
        <w:t xml:space="preserve">содержащиеся в нем завещательные распоряжения. 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 Признание завещания недействительным не лишает лиц, указанных в нем в качестве </w:t>
      </w:r>
      <w:bookmarkStart w:id="71" w:name="a3919"/>
      <w:bookmarkStart w:id="72" w:name="a579"/>
      <w:bookmarkEnd w:id="71"/>
      <w:bookmarkEnd w:id="72"/>
      <w:r>
        <w:t xml:space="preserve">наследников или отказ о получателей, права наследовать по закону или на основании другого, действительного завещания. </w:t>
      </w:r>
    </w:p>
    <w:p w:rsidR="008E2B48" w:rsidRDefault="008E2B48"/>
    <w:p w:rsidR="008E2B48" w:rsidRPr="008E2B48" w:rsidRDefault="008E2B48">
      <w:pPr>
        <w:pStyle w:val="2"/>
        <w:rPr>
          <w:kern w:val="0"/>
          <w:lang w:val="ru-RU"/>
        </w:rPr>
      </w:pPr>
      <w:bookmarkStart w:id="73" w:name="_Toc221600485"/>
      <w:r w:rsidRPr="008E2B48">
        <w:rPr>
          <w:kern w:val="0"/>
          <w:lang w:val="ru-RU"/>
        </w:rPr>
        <w:t>53. Исполнение завещания, завещательный отказ, возложение</w:t>
      </w:r>
      <w:bookmarkEnd w:id="73"/>
    </w:p>
    <w:p w:rsidR="008E2B48" w:rsidRDefault="008E2B48"/>
    <w:p w:rsidR="008E2B48" w:rsidRDefault="008E2B48">
      <w:r>
        <w:t xml:space="preserve">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Исполнитель завещания имеет право в любое время отказаться </w:t>
      </w:r>
      <w:bookmarkStart w:id="74" w:name="a1295"/>
      <w:bookmarkStart w:id="75" w:name="a3792"/>
      <w:bookmarkStart w:id="76" w:name="a1294"/>
      <w:bookmarkEnd w:id="74"/>
      <w:bookmarkEnd w:id="75"/>
      <w:bookmarkEnd w:id="76"/>
      <w:r>
        <w:t xml:space="preserve">от исполнения возложенных на него завещателем обязанностей, заранее известив об </w:t>
      </w:r>
      <w:bookmarkStart w:id="77" w:name="a4241"/>
      <w:bookmarkEnd w:id="77"/>
      <w:r>
        <w:t xml:space="preserve">этом наследников по завещанию. Освобождение исполнителя завещания от его обязанностей возможно также по </w:t>
      </w:r>
      <w:bookmarkStart w:id="78" w:name="a4597"/>
      <w:bookmarkEnd w:id="78"/>
      <w:r>
        <w:t xml:space="preserve">решению суда согласно заявлению наследников. Завещательный отказ -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w:t>
      </w:r>
      <w:bookmarkStart w:id="79" w:name="a1125"/>
      <w:bookmarkEnd w:id="79"/>
      <w:r>
        <w:t xml:space="preserve">исполнения завещательного отказа. Отказополучателями могут быть лица, как входящие, так и не входящие в число наследников по закону. Предметом завещательного отказа может быть передача отказополучателю в собственность или на ином вещном праве, а также в пользование вещи, входящей в состав наследства.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Возложение - Завещатель может возложить на одного или нескольких наследников по завещанию обязанность совершить какое-либо действие имущественного либо неимущественного характера, направленное на осуществление общеполезной цели. </w:t>
      </w:r>
    </w:p>
    <w:p w:rsidR="008E2B48" w:rsidRDefault="008E2B48"/>
    <w:p w:rsidR="008E2B48" w:rsidRPr="008E2B48" w:rsidRDefault="008E2B48">
      <w:pPr>
        <w:pStyle w:val="2"/>
        <w:rPr>
          <w:kern w:val="0"/>
          <w:lang w:val="ru-RU"/>
        </w:rPr>
      </w:pPr>
      <w:bookmarkStart w:id="80" w:name="_Toc221600486"/>
      <w:r w:rsidRPr="008E2B48">
        <w:rPr>
          <w:kern w:val="0"/>
          <w:lang w:val="ru-RU"/>
        </w:rPr>
        <w:t>5</w:t>
      </w:r>
      <w:r>
        <w:rPr>
          <w:noProof w:val="0"/>
          <w:kern w:val="0"/>
          <w:lang w:val="ru-RU"/>
        </w:rPr>
        <w:t>4</w:t>
      </w:r>
      <w:r w:rsidRPr="008E2B48">
        <w:rPr>
          <w:kern w:val="0"/>
          <w:lang w:val="ru-RU"/>
        </w:rPr>
        <w:t>. Наследники по закону, круг наследников по закону и очередность их признания к наследству</w:t>
      </w:r>
      <w:bookmarkEnd w:id="80"/>
    </w:p>
    <w:p w:rsidR="008E2B48" w:rsidRDefault="008E2B48"/>
    <w:p w:rsidR="008E2B48" w:rsidRDefault="008E2B48">
      <w:r>
        <w:t xml:space="preserve">Наследование по закону имеет место: если наследодатель не составил завещание или если его завещание признано полностью недействительным; если завещана только часть имущества или завещание в определенной части признано недействительным. При наследовании по закону наследниками могут быть лица, находящиеся в живых к моменту смерти наследодателя, и которые в соответствии с законом могут быть призваны к наследованию. Наследники: 1 - й очереди - дети, супруг и родители умершего.2-й очереди - полнородные и неполнородные братья и сестры наследодателя.3-й очереди - дед и бабка умершего как со стороны отца, так и со стороны матери; 4-й очереди - полнородные и неполнородные братья и сестры родителей наследодателя При отсутствии у умершего наследников 1-4-й очереди право наследовать по закону получают родственники наследодателя 3-6-й степени родства, не относящиеся к наследникам предшествующих очередей, Степень родства определяется числом рождений, отделяющих родственников друг от друга. родственников 3-й степени родства - прадеды и прабабки наследодателя; родственников 4-й степени родства - дети родных племянников и племянниц наследодателя и родные братья и сестры его дедов и бабок, родственников 5-й степени родства - дети его двоюродных внуков и внучек, дети его двоюродных братьев и сестер и дети его двоюродных дедов и бабок, родственников 6-й степени родства - дети его двоюродных правнуков и правнучек, дети его двоюродных племянников и племянниц и дети его двоюродных дядей и тетей. </w:t>
      </w:r>
    </w:p>
    <w:p w:rsidR="008E2B48" w:rsidRDefault="008E2B48">
      <w:pPr>
        <w:pStyle w:val="2"/>
        <w:rPr>
          <w:noProof w:val="0"/>
          <w:kern w:val="0"/>
          <w:lang w:val="ru-RU"/>
        </w:rPr>
      </w:pPr>
    </w:p>
    <w:p w:rsidR="008E2B48" w:rsidRPr="008E2B48" w:rsidRDefault="008E2B48">
      <w:pPr>
        <w:pStyle w:val="2"/>
        <w:rPr>
          <w:kern w:val="0"/>
          <w:lang w:val="ru-RU"/>
        </w:rPr>
      </w:pPr>
      <w:bookmarkStart w:id="81" w:name="_Toc221600487"/>
      <w:r w:rsidRPr="008E2B48">
        <w:rPr>
          <w:kern w:val="0"/>
          <w:lang w:val="ru-RU"/>
        </w:rPr>
        <w:t>5</w:t>
      </w:r>
      <w:r>
        <w:rPr>
          <w:noProof w:val="0"/>
          <w:kern w:val="0"/>
          <w:lang w:val="ru-RU"/>
        </w:rPr>
        <w:t>5</w:t>
      </w:r>
      <w:r w:rsidRPr="008E2B48">
        <w:rPr>
          <w:kern w:val="0"/>
          <w:lang w:val="ru-RU"/>
        </w:rPr>
        <w:t>. Наследование по праву представления. Обязательная доля в наследстве. Наследование нетрудоспособными и иждивенцами</w:t>
      </w:r>
      <w:bookmarkEnd w:id="81"/>
    </w:p>
    <w:p w:rsidR="008E2B48" w:rsidRDefault="008E2B48"/>
    <w:p w:rsidR="008E2B48" w:rsidRDefault="008E2B48">
      <w:r>
        <w:t xml:space="preserve">В случаях </w:t>
      </w:r>
    </w:p>
    <w:p w:rsidR="008E2B48" w:rsidRDefault="008E2B48">
      <w:r>
        <w:t>1) Внуки наследодателя и их прямые потомки наследуют по праву представления.</w:t>
      </w:r>
    </w:p>
    <w:p w:rsidR="008E2B48" w:rsidRDefault="008E2B48">
      <w:r>
        <w:t xml:space="preserve">2) Дети братьев и сестер наследодателя – его племянники и племянницы наследуют по праву представления.3) Двоюродные братья и сестры наследодателя </w:t>
      </w:r>
      <w:bookmarkStart w:id="82" w:name="a753"/>
      <w:bookmarkEnd w:id="82"/>
      <w:r>
        <w:t xml:space="preserve">наследуют по праву представления настоящего Кодекса,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 Не наследуют по праву представления потомки наследника по закону, лишенного наследодателем наследства, если об этом </w:t>
      </w:r>
      <w:bookmarkStart w:id="83" w:name="a3942"/>
      <w:bookmarkEnd w:id="83"/>
      <w:r>
        <w:t xml:space="preserve">указано в завещании Завещатель вправе без объяснения причин лишить наследства одного, нескольких или всех наследников по закону. Лишение наследства наследника по закону не распространяется на его потомков, наследующих по праву представления, если из завещания не вытекает иное. Потомки умершего до открытия наследства или одновременно с наследодателем наследника, который мог быть отстранен от наследования по основаниям, могут быть отстранены судом от наследования по праву представления, если суд сочтет призвание их к наследованию противным основам нравственности. Наследование нетрудоспособными и иждивенцами. Несовершеннолетние и нетрудоспособные дети наследодателя, его нетрудоспособные родители и супруг имеют право на обязательную долю в наследстве (они называются необходимыми наследниками). Данное законодательное решение направлено на то, чтобы защитить интересы этой категории наследников на случай, если они не являются наследниками по завещанию. Размер обязательной доли в наследстве - не менее половины доли, которая причиталась бы необходимому наследнику при наследовании по закону. </w:t>
      </w:r>
    </w:p>
    <w:p w:rsidR="008E2B48" w:rsidRDefault="008E2B48"/>
    <w:p w:rsidR="008E2B48" w:rsidRPr="008E2B48" w:rsidRDefault="008E2B48">
      <w:pPr>
        <w:pStyle w:val="2"/>
        <w:rPr>
          <w:kern w:val="0"/>
          <w:lang w:val="ru-RU"/>
        </w:rPr>
      </w:pPr>
      <w:bookmarkStart w:id="84" w:name="_Toc221600488"/>
      <w:r w:rsidRPr="008E2B48">
        <w:rPr>
          <w:kern w:val="0"/>
          <w:lang w:val="ru-RU"/>
        </w:rPr>
        <w:t>5</w:t>
      </w:r>
      <w:r>
        <w:rPr>
          <w:noProof w:val="0"/>
          <w:kern w:val="0"/>
          <w:lang w:val="ru-RU"/>
        </w:rPr>
        <w:t>6</w:t>
      </w:r>
      <w:r w:rsidRPr="008E2B48">
        <w:rPr>
          <w:kern w:val="0"/>
          <w:lang w:val="ru-RU"/>
        </w:rPr>
        <w:t>. Принятие наследства. Способы и сроки его принятия. Наследственная трансмиссия</w:t>
      </w:r>
      <w:bookmarkEnd w:id="84"/>
    </w:p>
    <w:p w:rsidR="008E2B48" w:rsidRDefault="008E2B48"/>
    <w:p w:rsidR="008E2B48" w:rsidRDefault="008E2B48">
      <w:r>
        <w:t xml:space="preserve">Для приобретения наследства наследник должен его принять. Принятие наследником части наследства означает принятие всего причитающегося ему наследства, в чем бы оно ни заключалось и где бы ни находилось. Не допускается принятие наследства под условием или с оговорками. Принятие наследства одним или несколькими наследниками не означает принятия наследства остальными наследниками. Принятое наследство признается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право подлежит регистрации. Способы принятия наследства: подача нотариусу по месту открытия наследства завления наследника о принятии наследства либо его заявления о выдаче свидетельства о праве на наследство; фактическое вступление во владение или управление наследственным имуществом, в частности, когда: наследник принял меры к сохранению имущества, защите его от посягательств или притязаний третьих лиц; произвел за свой счет расходы на содержание имущества; оплатил за свой счет долги наследодателя или получил от третьих лиц причитавшиеся ему суммы. Срок для принятия наследства: наследство может быть принято в течение 6 месяцев со дня открытия наследства; если право наследования возникает для других лиц в случае отказа наследника от наследства, они могут принять наследство в течение оставшейся части срока, а если она менее 3 месяцев, то в течение 3 месяцев; лица, для которых право наследования возникает лишь в случае непринятия наследства другим наследником, могут принять наследство до истечения 3 месяцев со дня окончания срока. По заявлению наследника, пропустившего срок для принятия наследства, суд может признать его принявшим наследство, если найдет причины пропуска срока уважительными. Наследство может быть принято наследником по истечении срока, установленного для его принятия, без обращения в суд при условии согласия на это всех остальных наследников, принявших наследство. Право на наследство оформляется выдачей наследнику свидетельства о праве на наследство. </w:t>
      </w:r>
    </w:p>
    <w:p w:rsidR="008E2B48" w:rsidRDefault="008E2B48"/>
    <w:p w:rsidR="008E2B48" w:rsidRPr="008E2B48" w:rsidRDefault="008E2B48">
      <w:pPr>
        <w:pStyle w:val="2"/>
        <w:rPr>
          <w:kern w:val="0"/>
          <w:lang w:val="ru-RU"/>
        </w:rPr>
      </w:pPr>
      <w:bookmarkStart w:id="85" w:name="_Toc221600489"/>
      <w:r w:rsidRPr="008E2B48">
        <w:rPr>
          <w:kern w:val="0"/>
          <w:lang w:val="ru-RU"/>
        </w:rPr>
        <w:t>5</w:t>
      </w:r>
      <w:r>
        <w:rPr>
          <w:noProof w:val="0"/>
          <w:kern w:val="0"/>
          <w:lang w:val="ru-RU"/>
        </w:rPr>
        <w:t>7.</w:t>
      </w:r>
      <w:r w:rsidRPr="008E2B48">
        <w:rPr>
          <w:kern w:val="0"/>
          <w:lang w:val="ru-RU"/>
        </w:rPr>
        <w:t xml:space="preserve"> Отказ от наследства и его правовые последствия</w:t>
      </w:r>
      <w:bookmarkEnd w:id="85"/>
    </w:p>
    <w:p w:rsidR="008E2B48" w:rsidRDefault="008E2B48"/>
    <w:p w:rsidR="008E2B48" w:rsidRDefault="008E2B48">
      <w:r>
        <w:t xml:space="preserve">Наследник вправе как принять наследство, так и отказаться от него. Гражданский кодекс различает непринятие наследства и отказ от наследства. Непринятие наследства - несовершение в 6-месячный срок действия по принятию наследства, отказ от наследства совершается подачей заявления наследника нотариусу по месту открытия наследства. Наследник вправе отказаться от наследства в течение срока, установленного для принятия наследства, в том числе и в случае, когда он уже принял наследство. Если наследник принял наследство, фактически вступил во владение или управление наследственным имуществом, суд может по заявлению этого наследника признать его отказавшимся от наследства и по истечении установленного срока, если найдет причины его пропуска уважительными. Отказ от наследства не может быть впоследствии изменен или взят обратно. Отказ от наследства совершается подачей заявления наследника нотариусу по месту открытия наследства. В случае, когда заявление подается нотариусу не самим наследником, подпись наследника на таком заявлении должна быть засвидетельствована нотариусом или должностным лицом, уполномоченным совершать нотариальные действия. Отказ от наследства через представителя возможен, если в доверенности специально предусмотрено полномочие на такой отказ. Отказ от наследства в случаях, когда наследником является несовершеннолетний либо гражданин, признанный недееспособным или ограниченно дееспособным, допускается с предварительного разрешения органа опеки и попечительства. </w:t>
      </w:r>
    </w:p>
    <w:p w:rsidR="008E2B48" w:rsidRDefault="008E2B48">
      <w:pPr>
        <w:pStyle w:val="2"/>
        <w:rPr>
          <w:noProof w:val="0"/>
          <w:kern w:val="0"/>
          <w:lang w:val="ru-RU"/>
        </w:rPr>
      </w:pPr>
    </w:p>
    <w:p w:rsidR="008E2B48" w:rsidRDefault="008E2B48">
      <w:pPr>
        <w:pStyle w:val="2"/>
        <w:rPr>
          <w:noProof w:val="0"/>
          <w:kern w:val="0"/>
          <w:lang w:val="ru-RU"/>
        </w:rPr>
      </w:pPr>
      <w:bookmarkStart w:id="86" w:name="_Toc221600490"/>
      <w:r>
        <w:rPr>
          <w:noProof w:val="0"/>
          <w:kern w:val="0"/>
          <w:lang w:val="ru-RU"/>
        </w:rPr>
        <w:t>58</w:t>
      </w:r>
      <w:r w:rsidRPr="008E2B48">
        <w:rPr>
          <w:kern w:val="0"/>
          <w:lang w:val="ru-RU"/>
        </w:rPr>
        <w:t>. Свидетельство о праве</w:t>
      </w:r>
      <w:r w:rsidRPr="008E2B48">
        <w:rPr>
          <w:lang w:val="ru-RU"/>
        </w:rPr>
        <w:t xml:space="preserve"> </w:t>
      </w:r>
      <w:r w:rsidRPr="008E2B48">
        <w:rPr>
          <w:kern w:val="0"/>
          <w:lang w:val="ru-RU"/>
        </w:rPr>
        <w:t>на наследство и сроки выдачи</w:t>
      </w:r>
      <w:bookmarkEnd w:id="86"/>
    </w:p>
    <w:p w:rsidR="008E2B48" w:rsidRDefault="008E2B48"/>
    <w:p w:rsidR="008E2B48" w:rsidRDefault="008E2B48">
      <w:r>
        <w:t xml:space="preserve">Свидетельство о праве на наследство выдается по месту открытия наследства нотариусом или должностным лицом, которому предоставлено право совершения такого нотариального действия. Свидетельство о праве на наследство выдается по заявлению наследника, принявшего наследство или принимающего его, подачей этого заявления. В случае, если заявление о выдаче свидетельства о праве на наследство подано нотариусу не самим наследником, подпись наследника на заявлении должна быть засвидетельствована нотариусом или должностным лицом, уполномоченным совершать нотариальные действия. По желанию наследников свидетельство может быть выдано всем наследникам вместе или каждому наследнику в отдельности. В случае выявления после выдачи свидетельства о праве на наследство наследственного имущества, на которое свидетельство не было выдано, выдается дополнительное свидетельство о праве на наследство. Сроки выдачи свидетельства о праве на наследство. Свидетельство о праве на наследство выдается наследникам по истечении шести месяцев со дня открытия наследства. При наследовании как по закону, так и по завещанию свидетельство о праве на наследство может быть выдано ранее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в отношении наследства или его соответствующей части не имеется. Выдача свидетельства о праве на наследство может быть приостановлена по постановлению суда в случае спора о праве собственности на наследственное имущество. </w:t>
      </w:r>
      <w:bookmarkStart w:id="87" w:name="_GoBack"/>
      <w:bookmarkEnd w:id="87"/>
    </w:p>
    <w:sectPr w:rsidR="008E2B48">
      <w:headerReference w:type="default" r:id="rId7"/>
      <w:footerReference w:type="default" r:id="rId8"/>
      <w:headerReference w:type="first" r:id="rId9"/>
      <w:footerReference w:type="first" r:id="rId10"/>
      <w:pgSz w:w="11906" w:h="16838" w:code="9"/>
      <w:pgMar w:top="1134" w:right="850" w:bottom="1134" w:left="1701" w:header="567" w:footer="709" w:gutter="0"/>
      <w:pgNumType w:start="1"/>
      <w:cols w:space="16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67" w:rsidRDefault="00154C67">
      <w:r>
        <w:separator/>
      </w:r>
    </w:p>
  </w:endnote>
  <w:endnote w:type="continuationSeparator" w:id="0">
    <w:p w:rsidR="00154C67" w:rsidRDefault="0015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48" w:rsidRDefault="008E2B4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48" w:rsidRDefault="008E2B4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67" w:rsidRDefault="00154C67">
      <w:r>
        <w:separator/>
      </w:r>
    </w:p>
  </w:footnote>
  <w:footnote w:type="continuationSeparator" w:id="0">
    <w:p w:rsidR="00154C67" w:rsidRDefault="0015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48" w:rsidRDefault="00B36A8B">
    <w:pPr>
      <w:pStyle w:val="ac"/>
      <w:framePr w:wrap="auto" w:vAnchor="text" w:hAnchor="margin" w:xAlign="right" w:y="1"/>
      <w:rPr>
        <w:rStyle w:val="af8"/>
      </w:rPr>
    </w:pPr>
    <w:r>
      <w:rPr>
        <w:rStyle w:val="af8"/>
      </w:rPr>
      <w:t>2</w:t>
    </w:r>
  </w:p>
  <w:p w:rsidR="008E2B48" w:rsidRDefault="008E2B4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48" w:rsidRDefault="008E2B4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883A52"/>
    <w:lvl w:ilvl="0">
      <w:numFmt w:val="bullet"/>
      <w:lvlText w:val="*"/>
      <w:lvlJc w:val="left"/>
    </w:lvl>
  </w:abstractNum>
  <w:abstractNum w:abstractNumId="1">
    <w:nsid w:val="04A84336"/>
    <w:multiLevelType w:val="singleLevel"/>
    <w:tmpl w:val="5DA0382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8BF2D3D"/>
    <w:multiLevelType w:val="multilevel"/>
    <w:tmpl w:val="7C381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AF39F8"/>
    <w:multiLevelType w:val="multilevel"/>
    <w:tmpl w:val="1C36ABE6"/>
    <w:lvl w:ilvl="0">
      <w:start w:val="1"/>
      <w:numFmt w:val="decimal"/>
      <w:lvlText w:val="%1."/>
      <w:lvlJc w:val="left"/>
      <w:pPr>
        <w:ind w:left="804" w:hanging="360"/>
      </w:pPr>
    </w:lvl>
    <w:lvl w:ilvl="1">
      <w:start w:val="1"/>
      <w:numFmt w:val="lowerLetter"/>
      <w:lvlText w:val="%2."/>
      <w:lvlJc w:val="left"/>
      <w:pPr>
        <w:ind w:left="1524" w:hanging="360"/>
      </w:pPr>
    </w:lvl>
    <w:lvl w:ilvl="2">
      <w:start w:val="1"/>
      <w:numFmt w:val="lowerRoman"/>
      <w:lvlText w:val="%3."/>
      <w:lvlJc w:val="right"/>
      <w:pPr>
        <w:ind w:left="2244" w:hanging="180"/>
      </w:pPr>
    </w:lvl>
    <w:lvl w:ilvl="3">
      <w:start w:val="1"/>
      <w:numFmt w:val="decimal"/>
      <w:lvlText w:val="%4."/>
      <w:lvlJc w:val="left"/>
      <w:pPr>
        <w:ind w:left="2964" w:hanging="360"/>
      </w:pPr>
    </w:lvl>
    <w:lvl w:ilvl="4">
      <w:start w:val="1"/>
      <w:numFmt w:val="lowerLetter"/>
      <w:lvlText w:val="%5."/>
      <w:lvlJc w:val="left"/>
      <w:pPr>
        <w:ind w:left="3684" w:hanging="360"/>
      </w:pPr>
    </w:lvl>
    <w:lvl w:ilvl="5">
      <w:start w:val="1"/>
      <w:numFmt w:val="lowerRoman"/>
      <w:lvlText w:val="%6."/>
      <w:lvlJc w:val="right"/>
      <w:pPr>
        <w:ind w:left="4404" w:hanging="180"/>
      </w:pPr>
    </w:lvl>
    <w:lvl w:ilvl="6">
      <w:start w:val="1"/>
      <w:numFmt w:val="decimal"/>
      <w:lvlText w:val="%7."/>
      <w:lvlJc w:val="left"/>
      <w:pPr>
        <w:ind w:left="5124" w:hanging="360"/>
      </w:pPr>
    </w:lvl>
    <w:lvl w:ilvl="7">
      <w:start w:val="1"/>
      <w:numFmt w:val="lowerLetter"/>
      <w:lvlText w:val="%8."/>
      <w:lvlJc w:val="left"/>
      <w:pPr>
        <w:ind w:left="5844" w:hanging="360"/>
      </w:pPr>
    </w:lvl>
    <w:lvl w:ilvl="8">
      <w:start w:val="1"/>
      <w:numFmt w:val="lowerRoman"/>
      <w:lvlText w:val="%9."/>
      <w:lvlJc w:val="right"/>
      <w:pPr>
        <w:ind w:left="6564" w:hanging="180"/>
      </w:pPr>
    </w:lvl>
  </w:abstractNum>
  <w:abstractNum w:abstractNumId="4">
    <w:nsid w:val="230C2C0B"/>
    <w:multiLevelType w:val="singleLevel"/>
    <w:tmpl w:val="A27E6370"/>
    <w:lvl w:ilvl="0">
      <w:start w:val="1"/>
      <w:numFmt w:val="decimal"/>
      <w:lvlText w:val="%1."/>
      <w:legacy w:legacy="1" w:legacySpace="0" w:legacyIndent="259"/>
      <w:lvlJc w:val="left"/>
      <w:rPr>
        <w:rFonts w:ascii="Times New Roman" w:hAnsi="Times New Roman" w:cs="Times New Roman" w:hint="default"/>
      </w:rPr>
    </w:lvl>
  </w:abstractNum>
  <w:abstractNum w:abstractNumId="5">
    <w:nsid w:val="2352297D"/>
    <w:multiLevelType w:val="singleLevel"/>
    <w:tmpl w:val="56268986"/>
    <w:lvl w:ilvl="0">
      <w:start w:val="1"/>
      <w:numFmt w:val="decimal"/>
      <w:pStyle w:val="a0"/>
      <w:lvlText w:val="%1."/>
      <w:lvlJc w:val="left"/>
      <w:pPr>
        <w:tabs>
          <w:tab w:val="num" w:pos="1080"/>
        </w:tabs>
        <w:ind w:firstLine="720"/>
      </w:pPr>
    </w:lvl>
  </w:abstractNum>
  <w:abstractNum w:abstractNumId="6">
    <w:nsid w:val="42C6590D"/>
    <w:multiLevelType w:val="multilevel"/>
    <w:tmpl w:val="369ECD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D0F787F"/>
    <w:multiLevelType w:val="multilevel"/>
    <w:tmpl w:val="0ADAA9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56454C9C"/>
    <w:multiLevelType w:val="multilevel"/>
    <w:tmpl w:val="A67A1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555FDE"/>
    <w:multiLevelType w:val="singleLevel"/>
    <w:tmpl w:val="0398428A"/>
    <w:lvl w:ilvl="0">
      <w:start w:val="1"/>
      <w:numFmt w:val="decimal"/>
      <w:lvlText w:val="%1)"/>
      <w:legacy w:legacy="1" w:legacySpace="0" w:legacyIndent="240"/>
      <w:lvlJc w:val="left"/>
      <w:rPr>
        <w:rFonts w:ascii="Times New Roman" w:hAnsi="Times New Roman" w:cs="Times New Roman" w:hint="default"/>
      </w:rPr>
    </w:lvl>
  </w:abstractNum>
  <w:abstractNum w:abstractNumId="10">
    <w:nsid w:val="63FC0CB9"/>
    <w:multiLevelType w:val="multilevel"/>
    <w:tmpl w:val="8F460B6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765329C7"/>
    <w:multiLevelType w:val="multilevel"/>
    <w:tmpl w:val="D36669F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7DD34BEA"/>
    <w:multiLevelType w:val="singleLevel"/>
    <w:tmpl w:val="09AA30EC"/>
    <w:lvl w:ilvl="0">
      <w:start w:val="1"/>
      <w:numFmt w:val="decimal"/>
      <w:pStyle w:val="a1"/>
      <w:lvlText w:val="%1."/>
      <w:lvlJc w:val="left"/>
      <w:pPr>
        <w:tabs>
          <w:tab w:val="num" w:pos="1080"/>
        </w:tabs>
        <w:ind w:firstLine="720"/>
      </w:pPr>
    </w:lvl>
  </w:abstractNum>
  <w:num w:numId="1">
    <w:abstractNumId w:val="6"/>
  </w:num>
  <w:num w:numId="2">
    <w:abstractNumId w:val="8"/>
  </w:num>
  <w:num w:numId="3">
    <w:abstractNumId w:val="3"/>
  </w:num>
  <w:num w:numId="4">
    <w:abstractNumId w:val="2"/>
  </w:num>
  <w:num w:numId="5">
    <w:abstractNumId w:val="10"/>
  </w:num>
  <w:num w:numId="6">
    <w:abstractNumId w:val="7"/>
  </w:num>
  <w:num w:numId="7">
    <w:abstractNumId w:val="11"/>
  </w:num>
  <w:num w:numId="8">
    <w:abstractNumId w:val="0"/>
    <w:lvlOverride w:ilvl="0">
      <w:lvl w:ilvl="0">
        <w:numFmt w:val="bullet"/>
        <w:lvlText w:val="-"/>
        <w:legacy w:legacy="1" w:legacySpace="0" w:legacyIndent="259"/>
        <w:lvlJc w:val="left"/>
        <w:rPr>
          <w:rFonts w:ascii="Times New Roman" w:hAnsi="Times New Roman" w:cs="Times New Roman" w:hint="default"/>
        </w:rPr>
      </w:lvl>
    </w:lvlOverride>
  </w:num>
  <w:num w:numId="9">
    <w:abstractNumId w:val="0"/>
    <w:lvlOverride w:ilvl="0">
      <w:lvl w:ilvl="0">
        <w:numFmt w:val="bullet"/>
        <w:lvlText w:val="-"/>
        <w:legacy w:legacy="1" w:legacySpace="0" w:legacyIndent="254"/>
        <w:lvlJc w:val="left"/>
        <w:rPr>
          <w:rFonts w:ascii="Times New Roman" w:hAnsi="Times New Roman" w:cs="Times New Roman" w:hint="default"/>
        </w:rPr>
      </w:lvl>
    </w:lvlOverride>
  </w:num>
  <w:num w:numId="10">
    <w:abstractNumId w:val="4"/>
  </w:num>
  <w:num w:numId="11">
    <w:abstractNumId w:val="0"/>
    <w:lvlOverride w:ilvl="0">
      <w:lvl w:ilvl="0">
        <w:numFmt w:val="bullet"/>
        <w:lvlText w:val="-"/>
        <w:legacy w:legacy="1" w:legacySpace="0" w:legacyIndent="255"/>
        <w:lvlJc w:val="left"/>
        <w:rPr>
          <w:rFonts w:ascii="Times New Roman" w:hAnsi="Times New Roman" w:cs="Times New Roman" w:hint="default"/>
        </w:rPr>
      </w:lvl>
    </w:lvlOverride>
  </w:num>
  <w:num w:numId="1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7"/>
        <w:lvlJc w:val="left"/>
        <w:rPr>
          <w:rFonts w:ascii="Times New Roman" w:hAnsi="Times New Roman" w:cs="Times New Roman" w:hint="default"/>
        </w:rPr>
      </w:lvl>
    </w:lvlOverride>
  </w:num>
  <w:num w:numId="15">
    <w:abstractNumId w:val="0"/>
    <w:lvlOverride w:ilvl="0">
      <w:lvl w:ilvl="0">
        <w:numFmt w:val="bullet"/>
        <w:lvlText w:val="•"/>
        <w:legacy w:legacy="1" w:legacySpace="0" w:legacyIndent="183"/>
        <w:lvlJc w:val="left"/>
        <w:rPr>
          <w:rFonts w:ascii="Times New Roman" w:hAnsi="Times New Roman" w:cs="Times New Roman" w:hint="default"/>
        </w:rPr>
      </w:lvl>
    </w:lvlOverride>
  </w:num>
  <w:num w:numId="16">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7">
    <w:abstractNumId w:val="9"/>
  </w:num>
  <w:num w:numId="1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9">
    <w:abstractNumId w:val="0"/>
    <w:lvlOverride w:ilvl="0">
      <w:lvl w:ilvl="0">
        <w:numFmt w:val="bullet"/>
        <w:lvlText w:val="•"/>
        <w:legacy w:legacy="1" w:legacySpace="0" w:legacyIndent="187"/>
        <w:lvlJc w:val="left"/>
        <w:rPr>
          <w:rFonts w:ascii="Times New Roman" w:hAnsi="Times New Roman" w:cs="Times New Roman" w:hint="default"/>
        </w:rPr>
      </w:lvl>
    </w:lvlOverride>
  </w:num>
  <w:num w:numId="20">
    <w:abstractNumId w:val="0"/>
    <w:lvlOverride w:ilvl="0">
      <w:lvl w:ilvl="0">
        <w:numFmt w:val="bullet"/>
        <w:lvlText w:val="•"/>
        <w:legacy w:legacy="1" w:legacySpace="0" w:legacyIndent="182"/>
        <w:lvlJc w:val="left"/>
        <w:rPr>
          <w:rFonts w:ascii="Times New Roman" w:hAnsi="Times New Roman" w:cs="Times New Roman" w:hint="default"/>
        </w:rPr>
      </w:lvl>
    </w:lvlOverride>
  </w:num>
  <w:num w:numId="21">
    <w:abstractNumId w:val="5"/>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5A1"/>
    <w:rsid w:val="00154C67"/>
    <w:rsid w:val="005E75A1"/>
    <w:rsid w:val="00751AC6"/>
    <w:rsid w:val="008E2B48"/>
    <w:rsid w:val="00A54D5E"/>
    <w:rsid w:val="00B36A8B"/>
    <w:rsid w:val="00BA5EDD"/>
    <w:rsid w:val="00BD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85D0394-23AD-4FD2-B65C-4B1C9F08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basedOn w:val="a2"/>
    <w:next w:val="a2"/>
    <w:uiPriority w:val="99"/>
    <w:pPr>
      <w:keepNext/>
      <w:ind w:firstLine="0"/>
      <w:jc w:val="center"/>
      <w:outlineLvl w:val="0"/>
    </w:pPr>
    <w:rPr>
      <w:b/>
      <w:bCs/>
      <w:caps/>
      <w:noProof/>
      <w:kern w:val="16"/>
      <w:lang w:val="en-US"/>
    </w:rPr>
  </w:style>
  <w:style w:type="paragraph" w:customStyle="1" w:styleId="2">
    <w:name w:val="заголовок 2"/>
    <w:basedOn w:val="a2"/>
    <w:next w:val="a2"/>
    <w:uiPriority w:val="99"/>
    <w:pPr>
      <w:keepNext/>
      <w:ind w:firstLine="0"/>
      <w:jc w:val="center"/>
      <w:outlineLvl w:val="1"/>
    </w:pPr>
    <w:rPr>
      <w:b/>
      <w:bCs/>
      <w:i/>
      <w:iCs/>
      <w:smallCaps/>
      <w:noProof/>
      <w:kern w:val="16"/>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basedOn w:val="a2"/>
    <w:next w:val="a2"/>
    <w:uiPriority w:val="99"/>
    <w:pPr>
      <w:keepNext/>
      <w:ind w:firstLine="0"/>
      <w:jc w:val="center"/>
      <w:outlineLvl w:val="3"/>
    </w:pPr>
    <w:rPr>
      <w:i/>
      <w:iCs/>
      <w:smallCaps/>
      <w:noProof/>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Balloon Text"/>
    <w:basedOn w:val="a2"/>
    <w:link w:val="a8"/>
    <w:uiPriority w:val="99"/>
    <w:semiHidden/>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List Paragraph"/>
    <w:basedOn w:val="a2"/>
    <w:uiPriority w:val="99"/>
    <w:qFormat/>
    <w:pPr>
      <w:ind w:left="708"/>
    </w:pPr>
  </w:style>
  <w:style w:type="character" w:customStyle="1" w:styleId="10">
    <w:name w:val="Знак Знак1"/>
    <w:uiPriority w:val="99"/>
    <w:rPr>
      <w:b/>
      <w:bCs/>
      <w:sz w:val="24"/>
      <w:szCs w:val="24"/>
      <w:lang w:val="ru-RU" w:eastAsia="x-none"/>
    </w:rPr>
  </w:style>
  <w:style w:type="character" w:customStyle="1" w:styleId="FontStyle20">
    <w:name w:val="Font Style20"/>
    <w:uiPriority w:val="99"/>
    <w:rPr>
      <w:rFonts w:ascii="Arial" w:hAnsi="Arial" w:cs="Arial"/>
      <w:b/>
      <w:bCs/>
      <w:sz w:val="20"/>
      <w:szCs w:val="20"/>
    </w:rPr>
  </w:style>
  <w:style w:type="paragraph" w:customStyle="1" w:styleId="Style7">
    <w:name w:val="Style7"/>
    <w:basedOn w:val="a2"/>
    <w:uiPriority w:val="99"/>
    <w:pPr>
      <w:widowControl w:val="0"/>
      <w:spacing w:line="216" w:lineRule="exact"/>
      <w:ind w:firstLine="283"/>
    </w:pPr>
    <w:rPr>
      <w:rFonts w:ascii="Arial" w:hAnsi="Arial" w:cs="Arial"/>
    </w:rPr>
  </w:style>
  <w:style w:type="character" w:customStyle="1" w:styleId="FontStyle28">
    <w:name w:val="Font Style28"/>
    <w:uiPriority w:val="99"/>
    <w:rPr>
      <w:rFonts w:ascii="Times New Roman" w:hAnsi="Times New Roman" w:cs="Times New Roman"/>
      <w:b/>
      <w:bCs/>
      <w:sz w:val="18"/>
      <w:szCs w:val="18"/>
    </w:rPr>
  </w:style>
  <w:style w:type="character" w:customStyle="1" w:styleId="FontStyle29">
    <w:name w:val="Font Style29"/>
    <w:uiPriority w:val="99"/>
    <w:rPr>
      <w:rFonts w:ascii="Times New Roman" w:hAnsi="Times New Roman" w:cs="Times New Roman"/>
      <w:sz w:val="18"/>
      <w:szCs w:val="18"/>
    </w:rPr>
  </w:style>
  <w:style w:type="character" w:customStyle="1" w:styleId="FontStyle21">
    <w:name w:val="Font Style21"/>
    <w:uiPriority w:val="99"/>
    <w:rPr>
      <w:rFonts w:ascii="Times New Roman" w:hAnsi="Times New Roman" w:cs="Times New Roman"/>
      <w:i/>
      <w:iCs/>
      <w:sz w:val="18"/>
      <w:szCs w:val="18"/>
    </w:rPr>
  </w:style>
  <w:style w:type="character" w:customStyle="1" w:styleId="FontStyle22">
    <w:name w:val="Font Style22"/>
    <w:uiPriority w:val="99"/>
    <w:rPr>
      <w:rFonts w:ascii="Times New Roman" w:hAnsi="Times New Roman" w:cs="Times New Roman"/>
      <w:b/>
      <w:bCs/>
      <w:i/>
      <w:iCs/>
      <w:sz w:val="18"/>
      <w:szCs w:val="18"/>
    </w:rPr>
  </w:style>
  <w:style w:type="paragraph" w:customStyle="1" w:styleId="Style15">
    <w:name w:val="Style15"/>
    <w:basedOn w:val="a2"/>
    <w:uiPriority w:val="99"/>
    <w:pPr>
      <w:widowControl w:val="0"/>
      <w:spacing w:line="230" w:lineRule="exact"/>
      <w:jc w:val="center"/>
    </w:pPr>
    <w:rPr>
      <w:rFonts w:ascii="Arial" w:hAnsi="Arial" w:cs="Arial"/>
    </w:rPr>
  </w:style>
  <w:style w:type="paragraph" w:styleId="20">
    <w:name w:val="Body Text 2"/>
    <w:basedOn w:val="a2"/>
    <w:link w:val="21"/>
    <w:uiPriority w:val="99"/>
    <w:pPr>
      <w:widowControl w:val="0"/>
      <w:spacing w:before="140"/>
      <w:ind w:firstLine="567"/>
    </w:pPr>
  </w:style>
  <w:style w:type="character" w:customStyle="1" w:styleId="21">
    <w:name w:val="Основной текст 2 Знак"/>
    <w:link w:val="20"/>
    <w:uiPriority w:val="99"/>
    <w:semiHidden/>
    <w:rPr>
      <w:sz w:val="28"/>
      <w:szCs w:val="28"/>
    </w:rPr>
  </w:style>
  <w:style w:type="character" w:customStyle="1" w:styleId="aa">
    <w:name w:val="Знак Знак"/>
    <w:uiPriority w:val="99"/>
    <w:rPr>
      <w:sz w:val="24"/>
      <w:szCs w:val="24"/>
      <w:lang w:val="ru-RU" w:eastAsia="x-none"/>
    </w:rPr>
  </w:style>
  <w:style w:type="paragraph" w:customStyle="1" w:styleId="Style1">
    <w:name w:val="Style1"/>
    <w:basedOn w:val="a2"/>
    <w:uiPriority w:val="99"/>
    <w:pPr>
      <w:widowControl w:val="0"/>
      <w:jc w:val="center"/>
    </w:pPr>
    <w:rPr>
      <w:rFonts w:ascii="Arial" w:hAnsi="Arial" w:cs="Arial"/>
    </w:rPr>
  </w:style>
  <w:style w:type="character" w:customStyle="1" w:styleId="FontStyle23">
    <w:name w:val="Font Style23"/>
    <w:uiPriority w:val="99"/>
    <w:rPr>
      <w:rFonts w:ascii="Times New Roman" w:hAnsi="Times New Roman" w:cs="Times New Roman"/>
      <w:i/>
      <w:iCs/>
      <w:smallCaps/>
      <w:spacing w:val="-10"/>
      <w:sz w:val="14"/>
      <w:szCs w:val="14"/>
    </w:rPr>
  </w:style>
  <w:style w:type="paragraph" w:customStyle="1" w:styleId="40">
    <w:name w:val="оглавление 4"/>
    <w:basedOn w:val="a2"/>
    <w:next w:val="a2"/>
    <w:autoRedefine/>
    <w:uiPriority w:val="99"/>
    <w:pPr>
      <w:ind w:firstLine="0"/>
    </w:pPr>
  </w:style>
  <w:style w:type="paragraph" w:customStyle="1" w:styleId="Style11">
    <w:name w:val="Style11"/>
    <w:basedOn w:val="a2"/>
    <w:uiPriority w:val="99"/>
    <w:pPr>
      <w:widowControl w:val="0"/>
      <w:spacing w:line="234" w:lineRule="exact"/>
      <w:ind w:firstLine="283"/>
    </w:pPr>
    <w:rPr>
      <w:rFonts w:ascii="Arial" w:hAnsi="Arial" w:cs="Arial"/>
    </w:rPr>
  </w:style>
  <w:style w:type="paragraph" w:customStyle="1" w:styleId="Style5">
    <w:name w:val="Style5"/>
    <w:basedOn w:val="a2"/>
    <w:uiPriority w:val="99"/>
    <w:pPr>
      <w:widowControl w:val="0"/>
      <w:spacing w:line="211" w:lineRule="exact"/>
      <w:ind w:firstLine="278"/>
    </w:pPr>
    <w:rPr>
      <w:rFonts w:ascii="Arial" w:hAnsi="Arial" w:cs="Arial"/>
    </w:rPr>
  </w:style>
  <w:style w:type="paragraph" w:customStyle="1" w:styleId="newncpi">
    <w:name w:val="newncpi"/>
    <w:basedOn w:val="a2"/>
    <w:uiPriority w:val="99"/>
    <w:pPr>
      <w:ind w:firstLine="567"/>
    </w:pPr>
  </w:style>
  <w:style w:type="paragraph" w:customStyle="1" w:styleId="point">
    <w:name w:val="point"/>
    <w:basedOn w:val="a2"/>
    <w:uiPriority w:val="99"/>
    <w:pPr>
      <w:ind w:firstLine="567"/>
    </w:pPr>
  </w:style>
  <w:style w:type="paragraph" w:customStyle="1" w:styleId="Style4">
    <w:name w:val="Style4"/>
    <w:basedOn w:val="a2"/>
    <w:uiPriority w:val="99"/>
    <w:pPr>
      <w:widowControl w:val="0"/>
      <w:spacing w:line="274" w:lineRule="exact"/>
      <w:ind w:firstLine="283"/>
    </w:pPr>
    <w:rPr>
      <w:rFonts w:ascii="Arial" w:hAnsi="Arial" w:cs="Arial"/>
    </w:rPr>
  </w:style>
  <w:style w:type="paragraph" w:customStyle="1" w:styleId="Style17">
    <w:name w:val="Style17"/>
    <w:basedOn w:val="a2"/>
    <w:uiPriority w:val="99"/>
    <w:pPr>
      <w:widowControl w:val="0"/>
    </w:pPr>
    <w:rPr>
      <w:rFonts w:ascii="Arial" w:hAnsi="Arial" w:cs="Arial"/>
    </w:rPr>
  </w:style>
  <w:style w:type="character" w:styleId="ab">
    <w:name w:val="Hyperlink"/>
    <w:uiPriority w:val="99"/>
    <w:rPr>
      <w:u w:val="single"/>
    </w:rPr>
  </w:style>
  <w:style w:type="paragraph" w:customStyle="1" w:styleId="Style16">
    <w:name w:val="Style16"/>
    <w:basedOn w:val="a2"/>
    <w:uiPriority w:val="99"/>
    <w:pPr>
      <w:widowControl w:val="0"/>
      <w:spacing w:line="240" w:lineRule="exact"/>
      <w:ind w:firstLine="293"/>
    </w:pPr>
    <w:rPr>
      <w:rFonts w:ascii="Arial" w:hAnsi="Arial" w:cs="Arial"/>
    </w:rPr>
  </w:style>
  <w:style w:type="paragraph" w:customStyle="1" w:styleId="article">
    <w:name w:val="article"/>
    <w:basedOn w:val="a2"/>
    <w:uiPriority w:val="99"/>
    <w:pPr>
      <w:spacing w:before="240" w:after="240"/>
      <w:ind w:left="1922" w:hanging="1355"/>
    </w:pPr>
    <w:rPr>
      <w:i/>
      <w:iCs/>
    </w:rPr>
  </w:style>
  <w:style w:type="paragraph" w:customStyle="1" w:styleId="Style12">
    <w:name w:val="Style12"/>
    <w:basedOn w:val="a2"/>
    <w:uiPriority w:val="99"/>
    <w:pPr>
      <w:widowControl w:val="0"/>
      <w:spacing w:line="216" w:lineRule="exact"/>
    </w:pPr>
    <w:rPr>
      <w:rFonts w:ascii="Arial" w:hAnsi="Arial" w:cs="Arial"/>
    </w:rPr>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21"/>
      </w:numPr>
      <w:autoSpaceDE w:val="0"/>
      <w:autoSpaceDN w:val="0"/>
      <w:spacing w:line="360" w:lineRule="auto"/>
    </w:pPr>
    <w:rPr>
      <w:sz w:val="28"/>
      <w:szCs w:val="28"/>
      <w:lang w:val="uk-UA"/>
    </w:rPr>
  </w:style>
  <w:style w:type="paragraph" w:customStyle="1" w:styleId="11">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22"/>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23"/>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next w:val="a2"/>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styleId="af6">
    <w:name w:val="footer"/>
    <w:basedOn w:val="a2"/>
    <w:link w:val="af7"/>
    <w:uiPriority w:val="99"/>
    <w:pPr>
      <w:tabs>
        <w:tab w:val="center" w:pos="4153"/>
        <w:tab w:val="right" w:pos="8306"/>
      </w:tabs>
    </w:pPr>
  </w:style>
  <w:style w:type="character" w:customStyle="1" w:styleId="af7">
    <w:name w:val="Нижний колонтитул Знак"/>
    <w:link w:val="af6"/>
    <w:uiPriority w:val="99"/>
    <w:semiHidden/>
    <w:rPr>
      <w:sz w:val="28"/>
      <w:szCs w:val="28"/>
    </w:rPr>
  </w:style>
  <w:style w:type="character" w:customStyle="1" w:styleId="af8">
    <w:name w:val="номер страницы"/>
    <w:uiPriority w:val="99"/>
  </w:style>
  <w:style w:type="paragraph" w:styleId="23">
    <w:name w:val="Body Text Indent 2"/>
    <w:basedOn w:val="a2"/>
    <w:link w:val="24"/>
    <w:uiPriority w:val="99"/>
    <w:pPr>
      <w:ind w:left="708"/>
    </w:pPr>
    <w:rPr>
      <w:color w:val="000000"/>
    </w:rPr>
  </w:style>
  <w:style w:type="character" w:customStyle="1" w:styleId="24">
    <w:name w:val="Основной текст с отступом 2 Знак"/>
    <w:link w:val="23"/>
    <w:uiPriority w:val="99"/>
    <w:semiHidden/>
    <w:rPr>
      <w:sz w:val="28"/>
      <w:szCs w:val="28"/>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13002</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оооооооооооооооооооооо</vt:lpstr>
    </vt:vector>
  </TitlesOfParts>
  <Company>Diapsalmata</Company>
  <LinksUpToDate>false</LinksUpToDate>
  <CharactersWithSpaces>86941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оооооооооооооооооооооо</dc:title>
  <dc:subject/>
  <dc:creator>Ирина</dc:creator>
  <cp:keywords/>
  <dc:description/>
  <cp:lastModifiedBy>admin</cp:lastModifiedBy>
  <cp:revision>2</cp:revision>
  <cp:lastPrinted>2008-03-28T00:20:00Z</cp:lastPrinted>
  <dcterms:created xsi:type="dcterms:W3CDTF">2014-03-06T00:59:00Z</dcterms:created>
  <dcterms:modified xsi:type="dcterms:W3CDTF">2014-03-06T00:59:00Z</dcterms:modified>
</cp:coreProperties>
</file>