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9A" w:rsidRDefault="00FE32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Хронология исторических событий в России </w:t>
      </w:r>
      <w:r>
        <w:rPr>
          <w:b/>
          <w:bCs/>
          <w:color w:val="000000"/>
          <w:sz w:val="32"/>
          <w:szCs w:val="32"/>
          <w:lang w:val="en-US"/>
        </w:rPr>
        <w:t>XVIII</w:t>
      </w:r>
      <w:r>
        <w:rPr>
          <w:b/>
          <w:bCs/>
          <w:color w:val="000000"/>
          <w:sz w:val="32"/>
          <w:szCs w:val="32"/>
        </w:rPr>
        <w:t xml:space="preserve"> века</w:t>
      </w:r>
    </w:p>
    <w:p w:rsidR="0021059A" w:rsidRDefault="002105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109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"/>
        <w:gridCol w:w="9819"/>
      </w:tblGrid>
      <w:tr w:rsidR="0021059A">
        <w:trPr>
          <w:tblCellSpacing w:w="15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смерти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патриарха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Адриана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патриарший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незанятым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создает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церковью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Константинопольский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Россия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Польша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Пруссия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объединяются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Швеции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Началась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Северная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наступление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Нарвой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осажден</w:t>
            </w:r>
            <w:r>
              <w:rPr>
                <w:color w:val="000000"/>
                <w:sz w:val="24"/>
                <w:szCs w:val="24"/>
              </w:rPr>
              <w:t xml:space="preserve"> 40-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тысячной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армией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Осада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прервана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внезапной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атаки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Карла</w:t>
            </w:r>
            <w:r>
              <w:rPr>
                <w:color w:val="000000"/>
                <w:sz w:val="24"/>
                <w:szCs w:val="24"/>
              </w:rPr>
              <w:t xml:space="preserve"> XII.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Нотебург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переименован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Шлиссельбург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ключ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газеты</w:t>
            </w:r>
            <w:r>
              <w:rPr>
                <w:color w:val="000000"/>
                <w:sz w:val="24"/>
                <w:szCs w:val="24"/>
              </w:rPr>
              <w:t xml:space="preserve"> "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Ведомости</w:t>
            </w:r>
            <w:r>
              <w:rPr>
                <w:color w:val="000000"/>
                <w:sz w:val="24"/>
                <w:szCs w:val="24"/>
              </w:rPr>
              <w:t xml:space="preserve">".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1703 27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Санк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Петербурга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Нарвы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Нарвский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союзный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договор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Началось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Астраханское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color w:val="000000"/>
                <w:sz w:val="24"/>
                <w:szCs w:val="24"/>
              </w:rPr>
              <w:t xml:space="preserve"> (1705-1706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r>
              <w:rPr>
                <w:color w:val="000000"/>
                <w:sz w:val="24"/>
                <w:szCs w:val="24"/>
              </w:rPr>
              <w:t>.) 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Россия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разделена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8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затем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11)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губерний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Московскую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Санк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Петербургскую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Киевскую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Азовскую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Смоленскую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Архангелогородскую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Сибирскую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Вступленние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Гетман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Украины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Мазепа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выступает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стороне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против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Сражение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1709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Полтавское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сражение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Указ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введении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алфавита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Церковь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продолжает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старославянским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алфавитом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Карелия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Лифляндия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заняты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Герцог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Курляндский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переходит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покровительство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просит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племянницы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Иоанновны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Санк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Петербург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столицей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Свадьба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Поражение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эскадры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Гангуте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царевича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Алексея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приговоренного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смерти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царевич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официальный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наследник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Гренгаме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Духовной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коллегии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Ништадтский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договор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Швецией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провозглашен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императором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Указ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престолонаследии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рагнах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Персия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уступает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побережье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Каспийского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Дербентом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Баку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провинциями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Гилян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Мазандеран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Астрабад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Протесты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Академии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наук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I.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Верховного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тайного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отбирающего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ряд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Сената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color w:val="000000"/>
                <w:sz w:val="24"/>
                <w:szCs w:val="24"/>
              </w:rPr>
              <w:t xml:space="preserve"> I.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оставлен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двенадцатилетнему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Петру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Алексеевичу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Обручение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Долгорукой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II.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вступает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Иоанновна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Иоанновны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Регентом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двухмесячном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Антоновиче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Назначен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Бирон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Дворцовый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переворот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совершенный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Елизаветой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Петровной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дочерью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Великого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1741 - 1742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Русско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война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Разгром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флотилии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Корно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Подписание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Открыт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театр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Ярославле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1756 - 1762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Семилетняя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Грос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Егерсдорфа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Кенигсберга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Берлина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Елизаветы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Петровны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престол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вступил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Федорович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Манифест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даровании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дворянству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освобождение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воинской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службы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Петр</w:t>
            </w:r>
            <w:r>
              <w:rPr>
                <w:color w:val="000000"/>
                <w:sz w:val="24"/>
                <w:szCs w:val="24"/>
              </w:rPr>
              <w:t xml:space="preserve"> III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заключает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союз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Пруссией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переворот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Екатерина</w:t>
            </w:r>
            <w:r>
              <w:rPr>
                <w:color w:val="000000"/>
                <w:sz w:val="24"/>
                <w:szCs w:val="24"/>
              </w:rPr>
              <w:t xml:space="preserve"> II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провозглашена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императрицей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занимают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Крым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протектората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признанного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Константинополем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восстания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Емельяна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Пугачева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Поражение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правительственных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Оренбургом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Окончание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турецкой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договор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Кючук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Кайнарджи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получает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устья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Днепра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Южного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степи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этими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реками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также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свободного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Черному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морю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прохода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через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Проливы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торговых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кораблей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Пугачевым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Казани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Михельсон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разбивает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пугачевские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отряды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Царицыном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берет</w:t>
            </w:r>
            <w:r>
              <w:rPr>
                <w:color w:val="000000"/>
                <w:sz w:val="24"/>
                <w:szCs w:val="24"/>
              </w:rPr>
              <w:t xml:space="preserve"> 18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тыс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пленных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Схвачен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Емельян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Пугачев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Пугачевым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Шелеховым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поселений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Аляске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Жалованные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грамоты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дворянству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Швеция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объявила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России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Гогланде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эскадры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Синопе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турецким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флотом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Очакова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Шведская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эскадра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появляется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Кронштадта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берет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Нишлот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идет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Санкт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Петербург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разбиты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флотом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адмирала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Грейга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около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острова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Гогланд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Суворов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одерживает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победу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турецкими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Фокшан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Победа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турецкой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Рымнике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осады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Измаила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Штурм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взятие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Измаила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турецкий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договор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Яссах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войска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входят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Польшу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Второй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раздел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Польши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раздел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Польши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Смерть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color w:val="000000"/>
                <w:sz w:val="24"/>
                <w:szCs w:val="24"/>
              </w:rPr>
              <w:t xml:space="preserve"> II. </w:t>
            </w:r>
          </w:p>
        </w:tc>
      </w:tr>
      <w:tr w:rsidR="002105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9A" w:rsidRDefault="00FE32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Коронация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императора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Павла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Москве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21059A" w:rsidRDefault="0021059A">
      <w:pPr>
        <w:widowControl w:val="0"/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2105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36E"/>
    <w:multiLevelType w:val="hybridMultilevel"/>
    <w:tmpl w:val="39A6F3A4"/>
    <w:lvl w:ilvl="0" w:tplc="769A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D0B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9E2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2CB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B4BB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783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E6A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5C4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E28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BD6D2F"/>
    <w:multiLevelType w:val="hybridMultilevel"/>
    <w:tmpl w:val="CECE2D26"/>
    <w:lvl w:ilvl="0" w:tplc="5E8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03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4A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28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87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21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0D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6F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21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6158C"/>
    <w:multiLevelType w:val="hybridMultilevel"/>
    <w:tmpl w:val="AD5E7EFE"/>
    <w:lvl w:ilvl="0" w:tplc="43DA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3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7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48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0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CD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0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0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00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11DE"/>
    <w:multiLevelType w:val="hybridMultilevel"/>
    <w:tmpl w:val="3F447C5E"/>
    <w:lvl w:ilvl="0" w:tplc="8E08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C0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88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C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3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6D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7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4B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8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F3918"/>
    <w:multiLevelType w:val="hybridMultilevel"/>
    <w:tmpl w:val="375083A6"/>
    <w:lvl w:ilvl="0" w:tplc="FBF2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28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EE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E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EF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EA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20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1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4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775BD"/>
    <w:multiLevelType w:val="hybridMultilevel"/>
    <w:tmpl w:val="2FDEAB4C"/>
    <w:lvl w:ilvl="0" w:tplc="23B2B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0A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09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E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6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8C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68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4D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2269F"/>
    <w:multiLevelType w:val="hybridMultilevel"/>
    <w:tmpl w:val="976A2D8E"/>
    <w:lvl w:ilvl="0" w:tplc="0D7A5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28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CC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8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2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49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E5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A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63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067AC"/>
    <w:multiLevelType w:val="hybridMultilevel"/>
    <w:tmpl w:val="15105C34"/>
    <w:lvl w:ilvl="0" w:tplc="A77824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28062B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AC983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F8EB4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F072C8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84216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A6ADD9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BE2B9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B0EA55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49380D"/>
    <w:multiLevelType w:val="hybridMultilevel"/>
    <w:tmpl w:val="2E84D734"/>
    <w:lvl w:ilvl="0" w:tplc="6212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2F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4C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E7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F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0F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EA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D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ED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05207"/>
    <w:multiLevelType w:val="hybridMultilevel"/>
    <w:tmpl w:val="5AB439B6"/>
    <w:lvl w:ilvl="0" w:tplc="5F662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4250A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DC1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1862D5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526307E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9AFC6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53A303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F4685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6C8A43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F02570B"/>
    <w:multiLevelType w:val="hybridMultilevel"/>
    <w:tmpl w:val="0A2EF148"/>
    <w:lvl w:ilvl="0" w:tplc="E574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44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24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A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81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8E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9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8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5"/>
    </w:lvlOverride>
  </w:num>
  <w:num w:numId="10">
    <w:abstractNumId w:val="9"/>
  </w:num>
  <w:num w:numId="11">
    <w:abstractNumId w:val="5"/>
  </w:num>
  <w:num w:numId="12">
    <w:abstractNumId w:val="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5"/>
    <w:lvlOverride w:ilvl="0">
      <w:startOverride w:val="4"/>
    </w:lvlOverride>
  </w:num>
  <w:num w:numId="15">
    <w:abstractNumId w:val="7"/>
  </w:num>
  <w:num w:numId="16">
    <w:abstractNumId w:val="6"/>
  </w:num>
  <w:num w:numId="17">
    <w:abstractNumId w:val="6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6"/>
    <w:lvlOverride w:ilvl="0">
      <w:startOverride w:val="4"/>
    </w:lvlOverride>
  </w:num>
  <w:num w:numId="20">
    <w:abstractNumId w:val="4"/>
  </w:num>
  <w:num w:numId="21">
    <w:abstractNumId w:val="4"/>
    <w:lvlOverride w:ilvl="0">
      <w:startOverride w:val="2"/>
    </w:lvlOverride>
  </w:num>
  <w:num w:numId="22">
    <w:abstractNumId w:val="4"/>
    <w:lvlOverride w:ilvl="0">
      <w:startOverride w:val="3"/>
    </w:lvlOverride>
  </w:num>
  <w:num w:numId="23">
    <w:abstractNumId w:val="4"/>
    <w:lvlOverride w:ilvl="0">
      <w:startOverride w:val="4"/>
    </w:lvlOverride>
  </w:num>
  <w:num w:numId="24">
    <w:abstractNumId w:val="0"/>
  </w:num>
  <w:num w:numId="25">
    <w:abstractNumId w:val="1"/>
  </w:num>
  <w:num w:numId="26">
    <w:abstractNumId w:val="1"/>
    <w:lvlOverride w:ilvl="0">
      <w:startOverride w:val="2"/>
    </w:lvlOverride>
  </w:num>
  <w:num w:numId="27">
    <w:abstractNumId w:val="1"/>
    <w:lvlOverride w:ilvl="0">
      <w:startOverride w:val="3"/>
    </w:lvlOverride>
  </w:num>
  <w:num w:numId="28">
    <w:abstractNumId w:val="1"/>
    <w:lvlOverride w:ilvl="0">
      <w:startOverride w:val="4"/>
    </w:lvlOverride>
  </w:num>
  <w:num w:numId="29">
    <w:abstractNumId w:val="1"/>
    <w:lvlOverride w:ilvl="0">
      <w:startOverride w:val="5"/>
    </w:lvlOverride>
  </w:num>
  <w:num w:numId="30">
    <w:abstractNumId w:val="2"/>
  </w:num>
  <w:num w:numId="31">
    <w:abstractNumId w:val="2"/>
    <w:lvlOverride w:ilvl="0">
      <w:startOverride w:val="2"/>
    </w:lvlOverride>
  </w:num>
  <w:num w:numId="32">
    <w:abstractNumId w:val="2"/>
    <w:lvlOverride w:ilvl="0">
      <w:startOverride w:val="3"/>
    </w:lvlOverride>
  </w:num>
  <w:num w:numId="33">
    <w:abstractNumId w:val="2"/>
    <w:lvlOverride w:ilvl="0">
      <w:startOverride w:val="4"/>
    </w:lvlOverride>
  </w:num>
  <w:num w:numId="34">
    <w:abstractNumId w:val="2"/>
    <w:lvlOverride w:ilvl="0">
      <w:startOverride w:val="5"/>
    </w:lvlOverride>
  </w:num>
  <w:num w:numId="35">
    <w:abstractNumId w:val="2"/>
    <w:lvlOverride w:ilvl="0">
      <w:startOverride w:val="6"/>
    </w:lvlOverride>
  </w:num>
  <w:num w:numId="36">
    <w:abstractNumId w:val="2"/>
    <w:lvlOverride w:ilvl="0">
      <w:startOverride w:val="7"/>
    </w:lvlOverride>
  </w:num>
  <w:num w:numId="37">
    <w:abstractNumId w:val="2"/>
    <w:lvlOverride w:ilvl="0">
      <w:startOverride w:val="8"/>
    </w:lvlOverride>
  </w:num>
  <w:num w:numId="38">
    <w:abstractNumId w:val="2"/>
    <w:lvlOverride w:ilvl="0">
      <w:startOverride w:val="9"/>
    </w:lvlOverride>
  </w:num>
  <w:num w:numId="39">
    <w:abstractNumId w:val="2"/>
    <w:lvlOverride w:ilvl="0">
      <w:startOverride w:val="10"/>
    </w:lvlOverride>
  </w:num>
  <w:num w:numId="40">
    <w:abstractNumId w:val="2"/>
    <w:lvlOverride w:ilvl="0">
      <w:startOverride w:val="11"/>
    </w:lvlOverride>
  </w:num>
  <w:num w:numId="41">
    <w:abstractNumId w:val="2"/>
    <w:lvlOverride w:ilvl="0">
      <w:startOverride w:val="12"/>
    </w:lvlOverride>
  </w:num>
  <w:num w:numId="42">
    <w:abstractNumId w:val="10"/>
  </w:num>
  <w:num w:numId="43">
    <w:abstractNumId w:val="10"/>
    <w:lvlOverride w:ilvl="0">
      <w:startOverride w:val="2"/>
    </w:lvlOverride>
  </w:num>
  <w:num w:numId="4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2F0"/>
    <w:rsid w:val="0021059A"/>
    <w:rsid w:val="00A1422F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A628D6-0B69-4A08-B5E9-D47EC86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enu1">
    <w:name w:val="menu1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b/>
      <w:bCs/>
      <w:sz w:val="21"/>
      <w:szCs w:val="21"/>
    </w:rPr>
  </w:style>
  <w:style w:type="paragraph" w:customStyle="1" w:styleId="menu">
    <w:name w:val="menu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b/>
      <w:bCs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bigwhite">
    <w:name w:val="bigwhit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4"/>
      <w:szCs w:val="24"/>
    </w:rPr>
  </w:style>
  <w:style w:type="paragraph" w:customStyle="1" w:styleId="normwhite">
    <w:name w:val="normwhit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8"/>
      <w:szCs w:val="18"/>
    </w:rPr>
  </w:style>
  <w:style w:type="paragraph" w:customStyle="1" w:styleId="normred">
    <w:name w:val="normr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0000"/>
      <w:sz w:val="18"/>
      <w:szCs w:val="18"/>
    </w:rPr>
  </w:style>
  <w:style w:type="paragraph" w:customStyle="1" w:styleId="norm">
    <w:name w:val="norm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smallwhite">
    <w:name w:val="smallwhite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FFFF"/>
      <w:sz w:val="16"/>
      <w:szCs w:val="16"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rPr>
      <w:rFonts w:ascii="Arial" w:hAnsi="Arial" w:cs="Arial"/>
      <w:b/>
      <w:bCs/>
      <w:color w:val="000000"/>
      <w:spacing w:val="0"/>
      <w:sz w:val="24"/>
      <w:szCs w:val="24"/>
      <w:u w:val="none"/>
      <w:effect w:val="none"/>
      <w:shd w:val="clear" w:color="auto" w:fill="auto"/>
    </w:rPr>
  </w:style>
  <w:style w:type="character" w:customStyle="1" w:styleId="10">
    <w:name w:val="Просмотренная гиперссылка1"/>
    <w:basedOn w:val="a0"/>
    <w:uiPriority w:val="99"/>
    <w:rPr>
      <w:rFonts w:ascii="Arial" w:hAnsi="Arial" w:cs="Arial"/>
      <w:b/>
      <w:bCs/>
      <w:color w:val="000000"/>
      <w:spacing w:val="0"/>
      <w:sz w:val="24"/>
      <w:szCs w:val="24"/>
      <w:u w:val="none"/>
      <w:effect w:val="none"/>
      <w:shd w:val="clear" w:color="auto" w:fill="auto"/>
    </w:rPr>
  </w:style>
  <w:style w:type="character" w:styleId="a3">
    <w:name w:val="Hyperlink"/>
    <w:basedOn w:val="a0"/>
    <w:uiPriority w:val="99"/>
    <w:rPr>
      <w:color w:val="00008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MS Sans Serif" w:hAnsi="MS Sans Serif" w:cs="MS Sans Serif"/>
      <w:sz w:val="21"/>
      <w:szCs w:val="21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исторических событий в России XVIII века</dc:title>
  <dc:subject/>
  <dc:creator>USER</dc:creator>
  <cp:keywords/>
  <dc:description/>
  <cp:lastModifiedBy>Irina</cp:lastModifiedBy>
  <cp:revision>2</cp:revision>
  <dcterms:created xsi:type="dcterms:W3CDTF">2014-08-19T17:34:00Z</dcterms:created>
  <dcterms:modified xsi:type="dcterms:W3CDTF">2014-08-19T17:34:00Z</dcterms:modified>
</cp:coreProperties>
</file>