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E2" w:rsidRDefault="006F1CE2">
      <w:pPr>
        <w:pStyle w:val="a3"/>
        <w:jc w:val="both"/>
      </w:pPr>
      <w:r>
        <w:t>1.«Русь изначальная». Исторические версии происхождения славян и древнерусской государственности.</w:t>
      </w:r>
    </w:p>
    <w:p w:rsidR="006F1CE2" w:rsidRDefault="006F1CE2">
      <w:pPr>
        <w:pStyle w:val="3"/>
      </w:pPr>
      <w:r>
        <w:t xml:space="preserve">Предки славян являлись частью древнего индоевропейского единства, расселенного на необъятных просторах Евразии. С течением времени из массы индоевропейских племен выделяются общности, родственные по языку, хозяйственным занятиям, культуре. Одним из таких объединений племен стали славяне. Славяне заселяли земли Центральной и Восточной Европы. Прародиной славян считают территорию от реки Эльбы до Днепра. С этой территории славяне в первой половине 1-го тысячелетия начали расселение в бассейн Днепра, а так же на север - в район озера Ильмень. Эта часть славян получила название «восточных». Летописи рассказывают  о четырнадцати племенных объединениях восточных славян. </w:t>
      </w:r>
    </w:p>
    <w:p w:rsidR="006F1CE2" w:rsidRDefault="006F1CE2">
      <w:pPr>
        <w:jc w:val="both"/>
        <w:rPr>
          <w:sz w:val="10"/>
        </w:rPr>
      </w:pPr>
      <w:r>
        <w:rPr>
          <w:sz w:val="10"/>
        </w:rPr>
        <w:t xml:space="preserve">Постепенно славянские племена разделяются на западную (венеды) и восточную (анты) ветви. С конца </w:t>
      </w:r>
      <w:r>
        <w:rPr>
          <w:sz w:val="10"/>
          <w:lang w:val="en-US"/>
        </w:rPr>
        <w:t>IV</w:t>
      </w:r>
      <w:r>
        <w:rPr>
          <w:sz w:val="10"/>
        </w:rPr>
        <w:t xml:space="preserve"> в. н.э. славяне на ряду с другими племенами Восточной Европы оказались вовлеченными в масштабные миграционные процессы, получившие название Великое переселение народов. В течение </w:t>
      </w:r>
      <w:r>
        <w:rPr>
          <w:sz w:val="10"/>
          <w:lang w:val="en-US"/>
        </w:rPr>
        <w:t>VI</w:t>
      </w:r>
      <w:r>
        <w:rPr>
          <w:sz w:val="10"/>
        </w:rPr>
        <w:t>-</w:t>
      </w:r>
      <w:r>
        <w:rPr>
          <w:sz w:val="10"/>
          <w:lang w:val="en-US"/>
        </w:rPr>
        <w:t>VIII</w:t>
      </w:r>
      <w:r>
        <w:rPr>
          <w:sz w:val="10"/>
        </w:rPr>
        <w:t xml:space="preserve"> славяне заняли новые обширные пространства в Восточной, Центральной и Юго-Восточной Европе. На юге славянская миграционная волна преодолела дунайскую границу Византийской империи, заселив Балканы, это привело к возникновению новой, южной ветви славянства. В ходе этих значительных перемещений, заселения и освоения новых территорий внутри славянского массива складываются новые обшности, носящие уже иной – политический характер. Это были так называемые «союзы племен» - прообразы будущего государственного объединения. Древние славяне были язычниками. У славян на ранней ступени развития сложился  пантеон (богов) они верили в злых и добрых духов, каждый из которых олицетворял разнообразные силы природы или отражал социальные и общественные отношения того времени. Славяне жили не родовым строем, объединяющим началом была сельская община или зарождающийся город. Главным занятием восточных славян было земледелие в сочетании с разведением скота и различного рода промыслами.</w:t>
      </w:r>
    </w:p>
    <w:p w:rsidR="006F1CE2" w:rsidRDefault="006F1CE2">
      <w:pPr>
        <w:jc w:val="both"/>
        <w:rPr>
          <w:sz w:val="10"/>
        </w:rPr>
      </w:pPr>
      <w:r>
        <w:rPr>
          <w:sz w:val="10"/>
        </w:rPr>
        <w:t xml:space="preserve">      Образованию государства у восточных славян предшествовало разложение племенного строя. Постепенно складывался господствующий социальный слой, основу которого составляла военно-служивая знать киевских князей – дружина. Дружинники прочно заняли ведущие позиции в обществе, укрепляя вместе с тем власть князя. Древнерусское государство представляло из себя своеобразную федерацию полунезависимых княжеств, подчинявшихся великому князю. В начале </w:t>
      </w:r>
      <w:r>
        <w:rPr>
          <w:sz w:val="10"/>
          <w:lang w:val="en-US"/>
        </w:rPr>
        <w:t>IX</w:t>
      </w:r>
      <w:r>
        <w:rPr>
          <w:sz w:val="10"/>
        </w:rPr>
        <w:t xml:space="preserve"> в Восточной Европе сформировалось два догусударственных, этнополитических объединения. Одним из них был союз полян с центром в Киеве. Другим – объединение словен, кривичей и финноязычных племен с центром в Новгороде. Русское государство было создано варягами (норманнами), а его первая правящая династия (Рюриковичи) имела варяжское происхождение. </w:t>
      </w:r>
    </w:p>
    <w:p w:rsidR="006F1CE2" w:rsidRDefault="006F1CE2">
      <w:pPr>
        <w:jc w:val="both"/>
        <w:rPr>
          <w:sz w:val="10"/>
        </w:rPr>
      </w:pPr>
      <w:r>
        <w:rPr>
          <w:sz w:val="10"/>
        </w:rPr>
        <w:t xml:space="preserve">        Центром образования Древнерусского государства стали города Киев и Новгород, они объединили вокруг себя обе группы восточнославянских племен – северную и южную. В конце </w:t>
      </w:r>
      <w:r>
        <w:rPr>
          <w:sz w:val="10"/>
          <w:lang w:val="en-US"/>
        </w:rPr>
        <w:t>IX</w:t>
      </w:r>
      <w:r>
        <w:rPr>
          <w:sz w:val="10"/>
        </w:rPr>
        <w:t xml:space="preserve"> в. произошло объединение южной и северной групп восточных славян в единое Древнерусское государство, вошедшее в историю под именем Киевской Руси.</w:t>
      </w:r>
    </w:p>
    <w:p w:rsidR="006F1CE2" w:rsidRDefault="006F1CE2">
      <w:pPr>
        <w:pBdr>
          <w:bottom w:val="single" w:sz="6" w:space="1" w:color="auto"/>
        </w:pBdr>
        <w:jc w:val="both"/>
        <w:rPr>
          <w:sz w:val="10"/>
        </w:rPr>
      </w:pPr>
    </w:p>
    <w:p w:rsidR="006F1CE2" w:rsidRDefault="006F1CE2">
      <w:pPr>
        <w:jc w:val="both"/>
        <w:rPr>
          <w:sz w:val="10"/>
        </w:rPr>
      </w:pPr>
    </w:p>
    <w:p w:rsidR="006F1CE2" w:rsidRDefault="006F1CE2">
      <w:pPr>
        <w:pStyle w:val="2"/>
      </w:pPr>
      <w:r>
        <w:t>2.Принятие христианства. Политические, экономические и культурные последствия крещения Руси.</w:t>
      </w:r>
    </w:p>
    <w:p w:rsidR="006F1CE2" w:rsidRDefault="006F1CE2">
      <w:pPr>
        <w:pStyle w:val="3"/>
      </w:pPr>
      <w:r>
        <w:t>Большое значение для укрепления княжеской власти имело крещение Руси. Созрели необходимые предпосылки: налаживались торговые пути с востоком, протесты против жертвоприношения, развитие государства движется к феодализму. После тщательного знакомства с крупнейшими монотеистическими религиями Владимир решил остановить свой выбор на православии. Вероятно, главной причиной такого решения была политическая ориентация на Византию – одно из наиболее могущественных государств Европы и Азии того времени, где православие было господствующей религией.</w:t>
      </w:r>
    </w:p>
    <w:p w:rsidR="006F1CE2" w:rsidRDefault="006F1CE2">
      <w:pPr>
        <w:jc w:val="both"/>
        <w:rPr>
          <w:sz w:val="10"/>
        </w:rPr>
      </w:pPr>
      <w:r>
        <w:rPr>
          <w:sz w:val="10"/>
        </w:rPr>
        <w:t xml:space="preserve">      Крещение Руси началось в 988 г., после того как крестился сам Владимир и его дружинники. Несмотря на то, что этот процесс проходил сложно и драматично (так как значительная часть населения Руси не желала расставаться с верой в языческих богов), принятие Русью христианства во многом способствовало дальнейшему укреплению и развитию Руси. </w:t>
      </w:r>
    </w:p>
    <w:p w:rsidR="006F1CE2" w:rsidRDefault="006F1CE2">
      <w:pPr>
        <w:pStyle w:val="3"/>
      </w:pPr>
      <w:r>
        <w:t xml:space="preserve">      Усилилась власть киевского князя, поскольку она приобрела божественный характер. Значительно возрос международный авторитет Руси. Христианизация Руси способствовала ее просвещению, развитию культуры. Расцвет Руси приходится на время правления Ярослава Мудрого, пришедшего к власти в 1019 г. после ожесточенной междоусобной борьбы за власть со своими братьями Святославом и Мстиславом. При Ярославе Мудром Русь стала одним из сильнейших государств Европы. Это выразилось не только в военных успехах, но и в переменах внутри государства. Был принят первый письменный свод законов – «Русская Правда». Происходит дальнейшее развитие экономики. Серьезные изменения произошли в церковной организации. Церковь стала феодальной организацией, в ее пользу собирали налог - «Десятину» – десятая часть назначаемых князьям оброков и дани отдавалось на нужды церкви. Главой церкви был митрополит, назначаемый из Византии патриархом. Первый христианский храм, построенный в Киеве, получил название Десятиной церкви. В руках церкви был суд, ведавший делами об антирелигиозных преступлениях, нарушениях нравственных и семейных норм. В этот период на Руси возникают первые монастыри, наиболее значимым из которых был Киево-Печерский. Монастыри являлись центрами культуры и просвещения, в которых создавались первые русские летописи. Отличительной чертой времени Ярослава Мудрого было распространение книжности, которая стала выходить и за пределы монастырей.</w:t>
      </w:r>
    </w:p>
    <w:p w:rsidR="006F1CE2" w:rsidRDefault="006F1CE2">
      <w:pPr>
        <w:pStyle w:val="3"/>
      </w:pPr>
      <w:r>
        <w:t>Принятие христианства имело большое значение для дальнейшего развития Руси. Оно содействовало завершению объединения восточных славян, укрепило международный престиж Руси, экономические, культурные связи с другими христианскими государствами, повлияло на развитие политических и правовых отношений в Древней Руси. Русь признали цивилизованным государством.</w:t>
      </w:r>
    </w:p>
    <w:p w:rsidR="006F1CE2" w:rsidRDefault="006F1CE2">
      <w:pPr>
        <w:pBdr>
          <w:bottom w:val="single" w:sz="6" w:space="1" w:color="auto"/>
        </w:pBdr>
        <w:jc w:val="both"/>
        <w:rPr>
          <w:sz w:val="10"/>
        </w:rPr>
      </w:pPr>
      <w:r>
        <w:rPr>
          <w:sz w:val="10"/>
        </w:rPr>
        <w:t>Религия является цементирующим центром для образования государства.</w:t>
      </w:r>
    </w:p>
    <w:p w:rsidR="006F1CE2" w:rsidRDefault="006F1CE2">
      <w:pPr>
        <w:pBdr>
          <w:bottom w:val="single" w:sz="6" w:space="1" w:color="auto"/>
        </w:pBdr>
        <w:jc w:val="both"/>
        <w:rPr>
          <w:sz w:val="10"/>
        </w:rPr>
      </w:pPr>
    </w:p>
    <w:p w:rsidR="006F1CE2" w:rsidRDefault="006F1CE2">
      <w:pPr>
        <w:pStyle w:val="2"/>
      </w:pPr>
      <w:r>
        <w:t>3. Период феодальной раздробленности. Возникновение независимых княжеств и их особенности. Последствия раздробленности русских земель.</w:t>
      </w:r>
    </w:p>
    <w:p w:rsidR="006F1CE2" w:rsidRDefault="006F1CE2">
      <w:pPr>
        <w:jc w:val="both"/>
        <w:rPr>
          <w:sz w:val="10"/>
        </w:rPr>
      </w:pPr>
      <w:r>
        <w:rPr>
          <w:sz w:val="10"/>
        </w:rPr>
        <w:t xml:space="preserve">Во второй половине </w:t>
      </w:r>
      <w:r>
        <w:rPr>
          <w:sz w:val="10"/>
          <w:lang w:val="en-US"/>
        </w:rPr>
        <w:t>XI</w:t>
      </w:r>
      <w:r>
        <w:rPr>
          <w:sz w:val="10"/>
        </w:rPr>
        <w:t xml:space="preserve"> в. на Руси все отчетливее проявляются тенденции феодальной раздробленности. Между наследниками Ярослава Мудрого разворачивается острейшая борьба за власть в Киеве и отдельных княжествах. Эта борьба сопровождалась кровавыми распрями и ослабляла Русь. Но не только раздоры русских князей дали толчок феодальной раздробленности, но и объективные обстоятельства: все государства в период складывания народности и государственности проходят через этап раздробленности и Россия этого не избежала. Русские земли были еще слишком экономически слабы и слишком велики политические амбиции каждого князя.</w:t>
      </w:r>
    </w:p>
    <w:p w:rsidR="006F1CE2" w:rsidRDefault="006F1CE2">
      <w:pPr>
        <w:jc w:val="both"/>
        <w:rPr>
          <w:sz w:val="10"/>
        </w:rPr>
      </w:pPr>
      <w:r>
        <w:rPr>
          <w:sz w:val="10"/>
        </w:rPr>
        <w:t xml:space="preserve">       В 1097 г. в Любече состоялся съезд князей, на котором, с целью прекращения междоусобиц, было принято решение установить новый принцип организации власти на Руси, в соответствии с которым каждое княжество становилось наследственной собственностью местного княжеского рода. Таким образом, нарушалась целостность Древнерусского государства и закрепилась феодальная раздробленность.</w:t>
      </w:r>
    </w:p>
    <w:p w:rsidR="006F1CE2" w:rsidRDefault="006F1CE2">
      <w:pPr>
        <w:jc w:val="both"/>
        <w:rPr>
          <w:sz w:val="10"/>
        </w:rPr>
      </w:pPr>
      <w:r>
        <w:rPr>
          <w:sz w:val="10"/>
        </w:rPr>
        <w:t xml:space="preserve">       В начале </w:t>
      </w:r>
      <w:r>
        <w:rPr>
          <w:sz w:val="10"/>
          <w:lang w:val="en-US"/>
        </w:rPr>
        <w:t>XII</w:t>
      </w:r>
      <w:r>
        <w:rPr>
          <w:sz w:val="10"/>
        </w:rPr>
        <w:t xml:space="preserve"> в. в годы правления киевского князя Владимира Мономаха единство на Руси было временно восстановлено. Но с середины </w:t>
      </w:r>
      <w:r>
        <w:rPr>
          <w:sz w:val="10"/>
          <w:lang w:val="en-US"/>
        </w:rPr>
        <w:t>XII</w:t>
      </w:r>
      <w:r>
        <w:rPr>
          <w:sz w:val="10"/>
        </w:rPr>
        <w:t xml:space="preserve"> в. феодальная раздробленность окончательно утверждается на Руси. На месте некогда единого государства теперь существует ряд независимых государственных образований. К середине </w:t>
      </w:r>
      <w:r>
        <w:rPr>
          <w:sz w:val="10"/>
          <w:lang w:val="en-US"/>
        </w:rPr>
        <w:t>XII</w:t>
      </w:r>
      <w:r>
        <w:rPr>
          <w:sz w:val="10"/>
        </w:rPr>
        <w:t xml:space="preserve"> в. Русь распалась на 15 княжеств, которые были лишь в формальной зависимости от Киева.</w:t>
      </w:r>
    </w:p>
    <w:p w:rsidR="006F1CE2" w:rsidRDefault="006F1CE2">
      <w:pPr>
        <w:jc w:val="both"/>
        <w:rPr>
          <w:sz w:val="10"/>
        </w:rPr>
      </w:pPr>
      <w:r>
        <w:rPr>
          <w:sz w:val="10"/>
        </w:rPr>
        <w:t xml:space="preserve">      Среди ряда независимых государственных образований наиболее крупными и влиятельными были Владимиро-Суздальское, Галицко-волынское княжества, а также Новгородская феодальная республика.</w:t>
      </w:r>
    </w:p>
    <w:p w:rsidR="006F1CE2" w:rsidRDefault="006F1CE2">
      <w:pPr>
        <w:jc w:val="both"/>
        <w:rPr>
          <w:sz w:val="10"/>
        </w:rPr>
      </w:pPr>
      <w:r>
        <w:rPr>
          <w:sz w:val="10"/>
        </w:rPr>
        <w:t xml:space="preserve">      Владимиро-Суздальское княжество находилось на северо-востоке Руси. В </w:t>
      </w:r>
      <w:r>
        <w:rPr>
          <w:sz w:val="10"/>
          <w:lang w:val="en-US"/>
        </w:rPr>
        <w:t>XI</w:t>
      </w:r>
      <w:r>
        <w:rPr>
          <w:sz w:val="10"/>
        </w:rPr>
        <w:t xml:space="preserve"> – </w:t>
      </w:r>
      <w:r>
        <w:rPr>
          <w:sz w:val="10"/>
          <w:lang w:val="en-US"/>
        </w:rPr>
        <w:t>XII</w:t>
      </w:r>
      <w:r>
        <w:rPr>
          <w:sz w:val="10"/>
        </w:rPr>
        <w:t>вв. Сюда переселяется значительная часть населения с южных земель, которые постоянно разорялись кочевниками. В результате этого переселения осваиваются новые территории, распахиваются пашни, возникают новые центры ремесла и торговли, среди которых выделялись Суздаль и Владимир.</w:t>
      </w:r>
    </w:p>
    <w:p w:rsidR="006F1CE2" w:rsidRDefault="006F1CE2">
      <w:pPr>
        <w:jc w:val="both"/>
        <w:rPr>
          <w:sz w:val="10"/>
        </w:rPr>
      </w:pPr>
      <w:r>
        <w:rPr>
          <w:sz w:val="10"/>
        </w:rPr>
        <w:t xml:space="preserve">Галицко-Волынское княжество, располагавшееся на юго-западе Руси, было образовано в конце </w:t>
      </w:r>
      <w:r>
        <w:rPr>
          <w:sz w:val="10"/>
          <w:lang w:val="en-US"/>
        </w:rPr>
        <w:t>XII</w:t>
      </w:r>
      <w:r>
        <w:rPr>
          <w:sz w:val="10"/>
        </w:rPr>
        <w:t xml:space="preserve"> в. в результате объединения Голиции и Волыни князем Романом Мстиславовичем. Благодаря теплому климату и плодородной земле здесь успешно развивалось земледелие. Соседство с европейскими странами способствовало развитию ремесла и торговли. Но это соседство имело и негативную сторону – постоянные набеги со стороны Польши, Венгрии создавали серьезную угрозу независимости княжества.</w:t>
      </w:r>
    </w:p>
    <w:p w:rsidR="006F1CE2" w:rsidRDefault="006F1CE2">
      <w:pPr>
        <w:jc w:val="both"/>
        <w:rPr>
          <w:sz w:val="10"/>
        </w:rPr>
      </w:pPr>
      <w:r>
        <w:rPr>
          <w:sz w:val="10"/>
        </w:rPr>
        <w:t xml:space="preserve">       Новгородская феодальная республика занимала северо-западные территории Руси и существенно отличалось от других русских земель своей экономикой и государственным устройством. Суровый климат и неплодородные почвы делали местное земледелие малопродуктивным. Но, несмотря на это, Новгород был одним из наиболее богатых и экономически развитых городов на Руси. Достигнуто это было благодаря тому, что этот город занимал очень выгодное географическое положение – он стоял у начала известного торгового маршрута «из варяг в греки». В результате чего здесь процветали торговля и ремесло, что, в свою очередь, способствовало складыванию богатой и независимой боярской торгово-ремесленной верхушки. А это вело к формированию особого социально-политического строя – феодальной республике. Высшим органом власти было народное собрание – вече, решавшее путем голосования вопросы жизни города.</w:t>
      </w:r>
    </w:p>
    <w:p w:rsidR="006F1CE2" w:rsidRDefault="006F1CE2">
      <w:pPr>
        <w:pBdr>
          <w:bottom w:val="single" w:sz="6" w:space="1" w:color="auto"/>
        </w:pBdr>
        <w:jc w:val="both"/>
        <w:rPr>
          <w:sz w:val="10"/>
        </w:rPr>
      </w:pPr>
      <w:r>
        <w:rPr>
          <w:sz w:val="10"/>
        </w:rPr>
        <w:t>Последствием феодальной раздробленности стало нашествие на Русь монголо-татарского ига.</w:t>
      </w:r>
    </w:p>
    <w:p w:rsidR="006F1CE2" w:rsidRDefault="006F1CE2">
      <w:pPr>
        <w:pBdr>
          <w:bottom w:val="single" w:sz="6" w:space="1" w:color="auto"/>
        </w:pBdr>
        <w:jc w:val="both"/>
        <w:rPr>
          <w:sz w:val="10"/>
        </w:rPr>
      </w:pPr>
    </w:p>
    <w:p w:rsidR="006F1CE2" w:rsidRDefault="006F1CE2">
      <w:pPr>
        <w:jc w:val="both"/>
        <w:rPr>
          <w:b/>
          <w:bCs/>
          <w:sz w:val="10"/>
        </w:rPr>
      </w:pPr>
    </w:p>
    <w:p w:rsidR="006F1CE2" w:rsidRDefault="006F1CE2">
      <w:pPr>
        <w:jc w:val="both"/>
        <w:rPr>
          <w:b/>
          <w:bCs/>
          <w:sz w:val="10"/>
        </w:rPr>
      </w:pPr>
      <w:r>
        <w:rPr>
          <w:b/>
          <w:bCs/>
          <w:sz w:val="10"/>
        </w:rPr>
        <w:t xml:space="preserve">4. Татаро-монгольское иго на Руси. Возвышение Москвы. Образование русской государственности при Иване </w:t>
      </w:r>
      <w:r>
        <w:rPr>
          <w:b/>
          <w:bCs/>
          <w:sz w:val="10"/>
          <w:lang w:val="en-US"/>
        </w:rPr>
        <w:t>III</w:t>
      </w:r>
      <w:r>
        <w:rPr>
          <w:b/>
          <w:bCs/>
          <w:sz w:val="10"/>
        </w:rPr>
        <w:t>. Конец татаро-монгольского ига и его последствия.</w:t>
      </w:r>
    </w:p>
    <w:p w:rsidR="006F1CE2" w:rsidRDefault="006F1CE2">
      <w:pPr>
        <w:jc w:val="both"/>
        <w:rPr>
          <w:sz w:val="10"/>
        </w:rPr>
      </w:pPr>
      <w:r>
        <w:rPr>
          <w:sz w:val="10"/>
        </w:rPr>
        <w:t xml:space="preserve">В середине </w:t>
      </w:r>
      <w:r>
        <w:rPr>
          <w:sz w:val="10"/>
          <w:lang w:val="en-US"/>
        </w:rPr>
        <w:t>XIII</w:t>
      </w:r>
      <w:r>
        <w:rPr>
          <w:sz w:val="10"/>
        </w:rPr>
        <w:t xml:space="preserve"> в. один из внуков Чингисхана Батый основал государство Золотая Орда.  Золотая Орда охватывала обширную территорию от Дуная до Иртыша. Столицей Золотой Орды был город Сарай, расположенный в низовьях Волги. Это было государство, состоявшее из полу самостоятельных улусов, объединенных под властью хана. Управляли ими братья Батыя и местная аристократия. Религией Золотой Орды было язычество. Золотая Орда была одним из самых крупных государств своего времени. В начале </w:t>
      </w:r>
      <w:r>
        <w:rPr>
          <w:sz w:val="10"/>
          <w:lang w:val="en-US"/>
        </w:rPr>
        <w:t>XIV</w:t>
      </w:r>
      <w:r>
        <w:rPr>
          <w:sz w:val="10"/>
        </w:rPr>
        <w:t xml:space="preserve"> в. она могла выставить 300-тысячное войско. Расцвет Золотой Орды приходится на правление хана Узбека (1312-1342 гг.) В эту эпоху государственной религией Золотой Орды стал ислам. Основной причиной захвата монгола-татарами Русского государства была его раздробленность. Для системы контроля над русскими землями был создан институт наместников-баскаков - руководителей военных отрядов монголо-татар, следивших за деятельностью русских князей.  Некоторые князья, стремились поскорее избавиться от вассальной зависимости от Орды, стали на путь открытого вооруженного сопротивления. Однако сил свергнуть власть захватчиков не хватало. </w:t>
      </w:r>
    </w:p>
    <w:p w:rsidR="006F1CE2" w:rsidRDefault="006F1CE2">
      <w:pPr>
        <w:pBdr>
          <w:bottom w:val="single" w:sz="6" w:space="1" w:color="auto"/>
        </w:pBdr>
        <w:jc w:val="both"/>
        <w:rPr>
          <w:sz w:val="10"/>
        </w:rPr>
      </w:pPr>
      <w:r>
        <w:rPr>
          <w:sz w:val="10"/>
        </w:rPr>
        <w:t xml:space="preserve">   В </w:t>
      </w:r>
      <w:r>
        <w:rPr>
          <w:sz w:val="10"/>
          <w:lang w:val="en-US"/>
        </w:rPr>
        <w:t>XV</w:t>
      </w:r>
      <w:r>
        <w:rPr>
          <w:sz w:val="10"/>
        </w:rPr>
        <w:t xml:space="preserve"> в. в жизни Руси происходят важные изменения. В первой половине столетия идет война за великое княжение на Руси. Победителем из нее выходит Московское княжество. Во второй половине </w:t>
      </w:r>
      <w:r>
        <w:rPr>
          <w:sz w:val="10"/>
          <w:lang w:val="en-US"/>
        </w:rPr>
        <w:t>XV</w:t>
      </w:r>
      <w:r>
        <w:rPr>
          <w:sz w:val="10"/>
        </w:rPr>
        <w:t xml:space="preserve"> в., в годы правления Иван </w:t>
      </w:r>
      <w:r>
        <w:rPr>
          <w:sz w:val="10"/>
          <w:lang w:val="en-US"/>
        </w:rPr>
        <w:t>III</w:t>
      </w:r>
      <w:r>
        <w:rPr>
          <w:sz w:val="10"/>
        </w:rPr>
        <w:t>, ускоряется процесс объединения русских земель вокруг Москвы, итогом, которого является создание единого Русского государства.</w:t>
      </w:r>
    </w:p>
    <w:p w:rsidR="006F1CE2" w:rsidRDefault="006F1CE2">
      <w:pPr>
        <w:pBdr>
          <w:bottom w:val="single" w:sz="6" w:space="1" w:color="auto"/>
        </w:pBdr>
        <w:jc w:val="both"/>
        <w:rPr>
          <w:sz w:val="10"/>
        </w:rPr>
      </w:pPr>
      <w:r>
        <w:rPr>
          <w:sz w:val="10"/>
        </w:rPr>
        <w:t xml:space="preserve">     В 1478 г. Иван </w:t>
      </w:r>
      <w:r>
        <w:rPr>
          <w:sz w:val="10"/>
          <w:lang w:val="en-US"/>
        </w:rPr>
        <w:t>III</w:t>
      </w:r>
      <w:r>
        <w:rPr>
          <w:sz w:val="10"/>
        </w:rPr>
        <w:t xml:space="preserve"> захватил Новгород и лишил его самостоятельности. В 1485 г. войско Ивана </w:t>
      </w:r>
      <w:r>
        <w:rPr>
          <w:sz w:val="10"/>
          <w:lang w:val="en-US"/>
        </w:rPr>
        <w:t>III</w:t>
      </w:r>
      <w:r>
        <w:rPr>
          <w:sz w:val="10"/>
        </w:rPr>
        <w:t xml:space="preserve"> вторгается на территорию Тверского княжества и захватывает Тверь. Присоединение Новгородской и Тверской земель стало началом образования единого русского государства. Одновременно с началом складывания единого государства происходит свержение монголо-татарского ига. В середине </w:t>
      </w:r>
      <w:r>
        <w:rPr>
          <w:sz w:val="10"/>
          <w:lang w:val="en-US"/>
        </w:rPr>
        <w:t>XV</w:t>
      </w:r>
      <w:r>
        <w:rPr>
          <w:sz w:val="10"/>
        </w:rPr>
        <w:t xml:space="preserve"> в. Золотая Орда переживает раздробленность и распадается на несколько независимых ханств, что вело к ослаблению татарского ига. Иван </w:t>
      </w:r>
      <w:r>
        <w:rPr>
          <w:sz w:val="10"/>
          <w:lang w:val="en-US"/>
        </w:rPr>
        <w:t>III</w:t>
      </w:r>
      <w:r>
        <w:rPr>
          <w:sz w:val="10"/>
        </w:rPr>
        <w:t xml:space="preserve">, свергнув иго, стремился к расширению своего государства. В 1487 г. после военного похода казанский хан признал зависимость от Москвы. К концу </w:t>
      </w:r>
      <w:r>
        <w:rPr>
          <w:sz w:val="10"/>
          <w:lang w:val="en-US"/>
        </w:rPr>
        <w:t>XV</w:t>
      </w:r>
      <w:r>
        <w:rPr>
          <w:sz w:val="10"/>
        </w:rPr>
        <w:t xml:space="preserve"> в. в состав сформировавшегося Русского государства входят новые территории на северо-востоке. Кроме восточных земель Иван </w:t>
      </w:r>
      <w:r>
        <w:rPr>
          <w:sz w:val="10"/>
          <w:lang w:val="en-US"/>
        </w:rPr>
        <w:t>III</w:t>
      </w:r>
      <w:r>
        <w:rPr>
          <w:sz w:val="10"/>
        </w:rPr>
        <w:t xml:space="preserve"> отвоевывает у Польши и Литвы ряд белорусских и украинских земель. Монгольское нашествие и золотоордынское иго стало одной из причин отставания русских земель от развитых стран Западной Европы. Был нанесен огромный ущерб экономическому, политическому и культурному развитию Руси. Десятки тысяч людей погибли в битвах или были угнаны в рабство. Значительная часть дохода в виде дани отправлялась в Орду. Запустели и пришли в упадок старые земледельческие центры и некогда освоенные территории. Упростились, а порой и исчезли многие ремесла, что тормозило создание мелкотоварного производства и в конечном итоге сдерживало экономическое развитие. Замедлились темпы культурного развития русских земель.  </w:t>
      </w:r>
    </w:p>
    <w:p w:rsidR="006F1CE2" w:rsidRDefault="006F1CE2">
      <w:pPr>
        <w:pBdr>
          <w:bottom w:val="single" w:sz="6" w:space="1" w:color="auto"/>
        </w:pBdr>
        <w:jc w:val="both"/>
        <w:rPr>
          <w:sz w:val="10"/>
        </w:rPr>
      </w:pPr>
      <w:r>
        <w:rPr>
          <w:sz w:val="10"/>
        </w:rPr>
        <w:t xml:space="preserve">    В годы правления Ивана </w:t>
      </w:r>
      <w:r>
        <w:rPr>
          <w:sz w:val="10"/>
          <w:lang w:val="en-US"/>
        </w:rPr>
        <w:t>III</w:t>
      </w:r>
      <w:r>
        <w:rPr>
          <w:sz w:val="10"/>
        </w:rPr>
        <w:t xml:space="preserve"> происходят важнейшие изменения, способствовавшие превращению Московского княжества в единое Русское государство. Сам Иван в последующие годы своего правления принимает титул «государя всея Руси». Тогда же был принят новый государственный герб с изображением двуглавого орла и символами государственной власти.</w:t>
      </w:r>
    </w:p>
    <w:p w:rsidR="006F1CE2" w:rsidRDefault="006F1CE2">
      <w:pPr>
        <w:pBdr>
          <w:bottom w:val="single" w:sz="6" w:space="1" w:color="auto"/>
        </w:pBdr>
        <w:jc w:val="both"/>
        <w:rPr>
          <w:sz w:val="10"/>
        </w:rPr>
      </w:pPr>
    </w:p>
    <w:p w:rsidR="006F1CE2" w:rsidRDefault="006F1CE2">
      <w:pPr>
        <w:jc w:val="both"/>
        <w:rPr>
          <w:b/>
          <w:bCs/>
          <w:sz w:val="10"/>
        </w:rPr>
      </w:pPr>
    </w:p>
    <w:p w:rsidR="006F1CE2" w:rsidRDefault="006F1CE2">
      <w:pPr>
        <w:jc w:val="both"/>
        <w:rPr>
          <w:b/>
          <w:bCs/>
          <w:sz w:val="10"/>
        </w:rPr>
      </w:pPr>
      <w:r>
        <w:rPr>
          <w:b/>
          <w:bCs/>
          <w:sz w:val="10"/>
        </w:rPr>
        <w:t xml:space="preserve">5. Формирование абсолютизма при Иване </w:t>
      </w:r>
      <w:r>
        <w:rPr>
          <w:b/>
          <w:bCs/>
          <w:sz w:val="10"/>
          <w:lang w:val="en-US"/>
        </w:rPr>
        <w:t>IV</w:t>
      </w:r>
      <w:r>
        <w:rPr>
          <w:b/>
          <w:bCs/>
          <w:sz w:val="10"/>
        </w:rPr>
        <w:t>. Специфика российского абсолютизма и отличие от западноевропейского.</w:t>
      </w:r>
    </w:p>
    <w:p w:rsidR="006F1CE2" w:rsidRDefault="006F1CE2">
      <w:pPr>
        <w:jc w:val="both"/>
        <w:rPr>
          <w:sz w:val="10"/>
        </w:rPr>
      </w:pPr>
      <w:r>
        <w:rPr>
          <w:b/>
          <w:bCs/>
          <w:sz w:val="10"/>
        </w:rPr>
        <w:t xml:space="preserve">    </w:t>
      </w:r>
      <w:r>
        <w:rPr>
          <w:sz w:val="10"/>
        </w:rPr>
        <w:t xml:space="preserve">Первым шагом на пути укрепления власти становится венчание Ивана IV на царство, проведенное митрополитом Макарием в 1547 г.  Это по тогдашним понятиям резко возвышало Ивана над русской знатью и уравнивало его с западно-европейскими государями. Иван </w:t>
      </w:r>
      <w:r>
        <w:rPr>
          <w:sz w:val="10"/>
          <w:lang w:val="en-US"/>
        </w:rPr>
        <w:t>IV</w:t>
      </w:r>
      <w:r>
        <w:rPr>
          <w:sz w:val="10"/>
        </w:rPr>
        <w:t xml:space="preserve"> принял шапку Мономаха и другие знаки царской власти. Отныне великий князь Московский стал называться царем. В период, когда складывалось централизованное государство,  также во время междуцарствий и внутренних распрей роль законодательного и совещательного органа при великом князе, а позднее при царе играла боярская дума. Во время царствий Ивана </w:t>
      </w:r>
      <w:r>
        <w:rPr>
          <w:sz w:val="10"/>
          <w:lang w:val="en-US"/>
        </w:rPr>
        <w:t>IV</w:t>
      </w:r>
      <w:r>
        <w:rPr>
          <w:sz w:val="10"/>
        </w:rPr>
        <w:t xml:space="preserve"> почти втрое был расширен состав Боярской думы, с тем чтобы ослабить в ней роль старой боярской аристократии. Первые шаги государя московского направлены на достижение компромисса между феодалами. Создается “Избранная рада”,  в которую входят представители разных сословий из приближенных царя. В 1549 г. создается Земский собор - совещательный орган, в котором представлена аристократия, духовенство, “государевы люди”, позднее избираются представители купечества и городской верхушки. Земские соборы собирались нерегулярно и занимались решением важнейших государственных дел, прежде всего вопросами внешней политики и финансов. Первый Земский собор был созван в 1549 г. Он принял решение составить новый Судебник и наметил программу реформ. Стала складываться единая система управления на  местах. Продолжается реформирование, ограничение власти феодалов. В 1550 г. принимается Судебник, закрепляющий ограничение власти наместников, отменяющий податные льготы монастырей. Создается стрелецкое войско - зачатки будущей армии. В стрельцы могли поступать свободные люди, за службу стрелец получал земельный надел, не имеющий надела получал денежное и хлебное жалование. Помимо создания стрелецкого войска принимается “Уложение о службе”, регламентирующее военную службу дворян, за которую также  выплачивалось жалование. Все это требовало от казны денег. Была проведена реформа налогообложения, ограничивающая льготы феодалов. Создается система приказов, в основе которой лежали принципы неразделимости судебной и административной властей. Усиление государства во главе с царем, ослабление позиций феодальной знати вновь ставит вопрос о месте церкви в обществе и государстве. В 1551 г. был собран так называемый Стоглавый собор, утвердивший, освятивший Судебник, одобривший проводимые реформы. Между церковью и царской властью достигается компромисс.</w:t>
      </w:r>
    </w:p>
    <w:p w:rsidR="006F1CE2" w:rsidRDefault="006F1CE2">
      <w:pPr>
        <w:pStyle w:val="3"/>
        <w:pBdr>
          <w:bottom w:val="single" w:sz="6" w:space="1" w:color="auto"/>
        </w:pBdr>
      </w:pPr>
      <w:r>
        <w:t xml:space="preserve">    В западной Европе главной причиной для образования государства был развивающийся рынок. В России была только одна политическая предпосылка для образования государства – свержение монголо-татарсткого ига. От того, что образование государства прошло не в силу объективных причин, оно у нас образовывается уродливым путем: власть возникла как деспотическая, только таким путем можно было подчинить себе русских князей. Эти тенденции закрепились в последующие столетия. Власть становилась все более жестокой и при Петре I уже сформировалась абсолютная монархия.</w:t>
      </w:r>
    </w:p>
    <w:p w:rsidR="006F1CE2" w:rsidRDefault="006F1CE2">
      <w:pPr>
        <w:pStyle w:val="3"/>
        <w:pBdr>
          <w:bottom w:val="single" w:sz="6" w:space="1" w:color="auto"/>
        </w:pBdr>
      </w:pPr>
    </w:p>
    <w:p w:rsidR="006F1CE2" w:rsidRDefault="006F1CE2">
      <w:pPr>
        <w:pStyle w:val="3"/>
      </w:pPr>
    </w:p>
    <w:p w:rsidR="006F1CE2" w:rsidRDefault="006F1CE2">
      <w:pPr>
        <w:pStyle w:val="2"/>
      </w:pPr>
      <w:r>
        <w:t>6.Опричнина и ее роль в утверждении режима личной  власти.</w:t>
      </w:r>
    </w:p>
    <w:p w:rsidR="006F1CE2" w:rsidRDefault="006F1CE2">
      <w:pPr>
        <w:tabs>
          <w:tab w:val="left" w:pos="0"/>
        </w:tabs>
        <w:jc w:val="both"/>
        <w:rPr>
          <w:sz w:val="10"/>
        </w:rPr>
      </w:pPr>
      <w:r>
        <w:rPr>
          <w:sz w:val="10"/>
        </w:rPr>
        <w:t xml:space="preserve">       Реформы государственного управления 50-х гг. </w:t>
      </w:r>
      <w:r>
        <w:rPr>
          <w:sz w:val="10"/>
          <w:lang w:val="en-US"/>
        </w:rPr>
        <w:t>XVI</w:t>
      </w:r>
      <w:r>
        <w:rPr>
          <w:sz w:val="10"/>
        </w:rPr>
        <w:t xml:space="preserve"> в. подорвали политическую власть боярства. У представителей родовой феодальной знати ущемление их прав вызывало протест. Иван </w:t>
      </w:r>
      <w:r>
        <w:rPr>
          <w:sz w:val="10"/>
          <w:lang w:val="en-US"/>
        </w:rPr>
        <w:t>IV</w:t>
      </w:r>
      <w:r>
        <w:rPr>
          <w:sz w:val="10"/>
        </w:rPr>
        <w:t xml:space="preserve">, борясь с мятежами и изменами боярской знати, видел в них главную причину неудач своей политики. Он твердо стоял на позиции необходимости сильной самодержавной власти, основным препятствием к установлению которой, по его мнению, были боярско-княжеские оппозиции и боярские привилегии. Вопрос состоял в том, какими методами будет вестись борьба. Острота момента и общая неразвитость форм государственного аппарата, а также особенности характера царя, бывшего, по-видимому, человеком крайне неуравновешенным, привели к установлению опричнины. Название опричнина происходит от древнерусского слова «опричь» - «кроме». Так Иван </w:t>
      </w:r>
      <w:r>
        <w:rPr>
          <w:sz w:val="10"/>
          <w:lang w:val="en-US"/>
        </w:rPr>
        <w:t>IV</w:t>
      </w:r>
      <w:r>
        <w:rPr>
          <w:sz w:val="10"/>
        </w:rPr>
        <w:t xml:space="preserve"> назвал территорию, которую просил выделить себе. Иван </w:t>
      </w:r>
      <w:r>
        <w:rPr>
          <w:sz w:val="10"/>
          <w:lang w:val="en-US"/>
        </w:rPr>
        <w:t>IV</w:t>
      </w:r>
      <w:r>
        <w:rPr>
          <w:sz w:val="10"/>
        </w:rPr>
        <w:t xml:space="preserve"> расправлялся с остатками раздробленности чисто средневековыми средствами. Это был хорошо рассчитанный политический маневр. После жестокого поражения в войне с Ливонией царь бежит в Александрову слободу в конце 1564 г. Используя веру народа в царя, Иван Грозный ожидал, что его позовут вернуться на трон. Когда же это произошло, царь продиктовал свои условия: право неограниченной самодержавной власти и учреждение опричнины. Страна была разделена на две части: опричнину, в которой создавалась параллельная система органов управления и особое войско из 1000 служилых людей и земщину, которая по-прежнему управлялась Боярской думой и приказами. В опричнину Иван </w:t>
      </w:r>
      <w:r>
        <w:rPr>
          <w:sz w:val="10"/>
          <w:lang w:val="en-US"/>
        </w:rPr>
        <w:t>IV</w:t>
      </w:r>
      <w:r>
        <w:rPr>
          <w:sz w:val="10"/>
        </w:rPr>
        <w:t xml:space="preserve"> включил наиболее важные земли: поморские города, стратегически важные и экономически развитые районы страны. Этим он создал себе экономическую опору. Опричнина являлась не только административной, но и земельной реформой. В результате 90% земель не обрабатывалась, начался страшный голод. Созданием опричнины царь хотел покончить с теми, кого считал своими врагами. Малейшее подозрение в измене, в неповиновении царю влекло за собой пытки, казни, ссылки, лишение состояния. Стремясь уничтожить сепаратизм феодальной знати, Иван </w:t>
      </w:r>
      <w:r>
        <w:rPr>
          <w:sz w:val="10"/>
          <w:lang w:val="en-US"/>
        </w:rPr>
        <w:t>IV</w:t>
      </w:r>
      <w:r>
        <w:rPr>
          <w:sz w:val="10"/>
        </w:rPr>
        <w:t xml:space="preserve"> не остановился ни перед какими жестокостями. Была учереждена тайная полиция – войска опричники. В их задачу входило найти и уничтожить ересь, тех, кто против. </w:t>
      </w:r>
    </w:p>
    <w:p w:rsidR="006F1CE2" w:rsidRDefault="006F1CE2">
      <w:pPr>
        <w:tabs>
          <w:tab w:val="left" w:pos="0"/>
        </w:tabs>
        <w:jc w:val="both"/>
        <w:rPr>
          <w:sz w:val="10"/>
        </w:rPr>
      </w:pPr>
      <w:r>
        <w:rPr>
          <w:sz w:val="10"/>
        </w:rPr>
        <w:t xml:space="preserve">     Правление Ивана Грозного во многом предопределило ход дальнейшей истории нашей страны - «проруху» 70-80-х годов </w:t>
      </w:r>
      <w:r>
        <w:rPr>
          <w:sz w:val="10"/>
          <w:lang w:val="en-US"/>
        </w:rPr>
        <w:t>XVI</w:t>
      </w:r>
      <w:r>
        <w:rPr>
          <w:sz w:val="10"/>
        </w:rPr>
        <w:t xml:space="preserve"> в., установление крепостного права в государственном масштабе и тот сложный узел противоречий рубежа </w:t>
      </w:r>
      <w:r>
        <w:rPr>
          <w:sz w:val="10"/>
          <w:lang w:val="en-US"/>
        </w:rPr>
        <w:t>XVI</w:t>
      </w:r>
      <w:r>
        <w:rPr>
          <w:sz w:val="10"/>
        </w:rPr>
        <w:t>-</w:t>
      </w:r>
      <w:r>
        <w:rPr>
          <w:sz w:val="10"/>
          <w:lang w:val="en-US"/>
        </w:rPr>
        <w:t>XVII</w:t>
      </w:r>
      <w:r>
        <w:rPr>
          <w:sz w:val="10"/>
        </w:rPr>
        <w:t xml:space="preserve"> вв., который современники называли «смутой». В 1572 г. опричнина была отменена. Причина этого была не только в том,  что основные силы оппозиционного боярства к этому моменту были сломлены. Причины отмены опричнины заключаются в назревавшем общем недовольстве различных слоев населения, не боеспособности опричного войска.</w:t>
      </w:r>
    </w:p>
    <w:p w:rsidR="006F1CE2" w:rsidRDefault="006F1CE2">
      <w:pPr>
        <w:pStyle w:val="2"/>
        <w:pBdr>
          <w:bottom w:val="single" w:sz="6" w:space="1" w:color="auto"/>
        </w:pBdr>
        <w:tabs>
          <w:tab w:val="left" w:pos="0"/>
        </w:tabs>
        <w:rPr>
          <w:b w:val="0"/>
          <w:bCs w:val="0"/>
        </w:rPr>
      </w:pPr>
    </w:p>
    <w:p w:rsidR="006F1CE2" w:rsidRDefault="006F1CE2">
      <w:pPr>
        <w:pStyle w:val="2"/>
        <w:tabs>
          <w:tab w:val="left" w:pos="0"/>
        </w:tabs>
      </w:pPr>
    </w:p>
    <w:p w:rsidR="006F1CE2" w:rsidRDefault="006F1CE2">
      <w:pPr>
        <w:pStyle w:val="2"/>
        <w:tabs>
          <w:tab w:val="left" w:pos="0"/>
        </w:tabs>
      </w:pPr>
    </w:p>
    <w:p w:rsidR="006F1CE2" w:rsidRDefault="006F1CE2">
      <w:pPr>
        <w:pStyle w:val="2"/>
        <w:tabs>
          <w:tab w:val="left" w:pos="0"/>
        </w:tabs>
      </w:pPr>
    </w:p>
    <w:p w:rsidR="006F1CE2" w:rsidRDefault="006F1CE2">
      <w:pPr>
        <w:pStyle w:val="2"/>
        <w:tabs>
          <w:tab w:val="left" w:pos="0"/>
        </w:tabs>
      </w:pPr>
    </w:p>
    <w:p w:rsidR="006F1CE2" w:rsidRDefault="006F1CE2">
      <w:pPr>
        <w:pStyle w:val="2"/>
        <w:tabs>
          <w:tab w:val="left" w:pos="0"/>
        </w:tabs>
      </w:pPr>
      <w:r>
        <w:t>7. Причины и особенности «смутного времени» в России. Самозванство как порождение дестабилизации власти.</w:t>
      </w:r>
    </w:p>
    <w:p w:rsidR="006F1CE2" w:rsidRDefault="006F1CE2">
      <w:pPr>
        <w:ind w:right="17"/>
        <w:jc w:val="both"/>
        <w:rPr>
          <w:sz w:val="10"/>
        </w:rPr>
      </w:pPr>
      <w:r>
        <w:rPr>
          <w:iCs/>
          <w:sz w:val="10"/>
        </w:rPr>
        <w:t xml:space="preserve">Почему смута, начатая чиновниками-меньшенством, не встретила сопротивление большинства, а наоборот была подхвачена. Дело в том, что причины к появлению Смуты появились уже давно. Борьба между князьями за волости сменилась борьбой государей московских с основанными на старине притязаниями князей служебных и дружины вообще. Особенно ужасных размеров эта борьба достигла во времена правления Ивана Грозного. Воцарилась привычка не уважать жизнь, честь ближнего. Действовало право сильного. Следствием всего этого стало то, что каждый преследовал только свои интересы, ни сколько не принимая во внимание интересов  ближнего. Годунов, с которого, как считается все началось, в начале своего правления  проявил себя как хороший царь,  которым доволен народ. Но потом он внезапно сильно изменился. Эти изменения, выраженные в гонениях и репрессиях (в первую очередь дворян), обычно объясняются отсутствием у него царского величия и воспитания, тем, что воспитание у него было чисто боярское, что он боялся потерять трон. При этом не принимается в расчет то, что правя страной ему часто приходилось общаться с иноземными посольствами, руководя страной ему приходилось заниматься и законоуправлением, и экономикой. </w:t>
      </w:r>
      <w:r>
        <w:rPr>
          <w:sz w:val="10"/>
        </w:rPr>
        <w:t>В период Смутного времени в России сложилась следующая ситуация: период правления Василия Шуйского большая группа дворян выехала в Польшу и договорилась о восшествии на российский престол Владислава, сына Сигизмунда. Был заключен союз с Польшей. В это же время царь Василий Шуйский заключил политический союз со Швецией. В сражении под Клушиным объединенные русско-шведские войска противостояли полякам. Шведы бежали с поля боя, чем обрекли российские войска на поражение. Начинается борьба русского народа против засилья интервентов. Зимой 1611-12гг. возникает первое народное ополчение. В марте 1612г. в Москве против поляков вспыхивает восстание. На улицах шло сражение, но первое ополчение не смогло выполнить поставленной задачи. Интервентам удалось добиться больших успехов. Новгородские бояре пустили шведов с согласия, что Новгород и вся земля до Урала входят в состав Швеции. Был предательски сдан Смоленск. В Нижнем Новгороде начинает формироваться второе ополчение во главе которого встают Минин и князь Пожарский. Цель у них была одна — освобождение Москвы и создание своего правительства. В августе 1612г. происходит сражение с поляками в Москве. В октябре поляки капитулируют, и Москва была освобождена. Итогами Смутного времени стала потеря северных земель, разрушение городов, истребление почти половины российского населения, запущение земель. Но Россия вышла новой, обновленной после Смутного времени. В России произошла поляризация сил. Угроза иностранного завоевания России сплотила все патриотические силы в стране.</w:t>
      </w:r>
    </w:p>
    <w:p w:rsidR="006F1CE2" w:rsidRDefault="006F1CE2">
      <w:pPr>
        <w:pStyle w:val="a3"/>
        <w:jc w:val="both"/>
        <w:rPr>
          <w:b w:val="0"/>
          <w:bCs w:val="0"/>
        </w:rPr>
      </w:pPr>
      <w:r>
        <w:rPr>
          <w:b w:val="0"/>
          <w:bCs w:val="0"/>
        </w:rPr>
        <w:t xml:space="preserve">Бедствия Смутного времени потрясли русских людей. Многие современники винили во всём самозванцев, в которых видели польских ставленников, однако это была лишь полу правда, так как почву для самозванства подготовили не соседи России, а глубокий внутренний недуг, поразивший русское общество. Самозванство явилось одной из специфических и устойчивых форм антифеодального движения в России в </w:t>
      </w:r>
      <w:r>
        <w:rPr>
          <w:b w:val="0"/>
          <w:bCs w:val="0"/>
          <w:lang w:val="en-US"/>
        </w:rPr>
        <w:t>XVII</w:t>
      </w:r>
      <w:r>
        <w:rPr>
          <w:b w:val="0"/>
          <w:bCs w:val="0"/>
        </w:rPr>
        <w:t xml:space="preserve"> в. Закрепощение крестьян и ухудшение их положения в конце </w:t>
      </w:r>
      <w:r>
        <w:rPr>
          <w:b w:val="0"/>
          <w:bCs w:val="0"/>
          <w:lang w:val="en-US"/>
        </w:rPr>
        <w:t>XVI</w:t>
      </w:r>
      <w:r>
        <w:rPr>
          <w:b w:val="0"/>
          <w:bCs w:val="0"/>
        </w:rPr>
        <w:t xml:space="preserve"> в., резкие формы борьбы Ивана Грозного с боярством, политика церкви, окружившей престол ореолом святости, - вот некоторые факторы, благоприятствовавшие широкому распространению в народе легенды о пришествии царя-избавителя. </w:t>
      </w:r>
    </w:p>
    <w:p w:rsidR="006F1CE2" w:rsidRDefault="006F1CE2">
      <w:pPr>
        <w:pStyle w:val="a3"/>
        <w:pBdr>
          <w:bottom w:val="single" w:sz="6" w:space="1" w:color="auto"/>
        </w:pBdr>
        <w:jc w:val="both"/>
        <w:rPr>
          <w:b w:val="0"/>
          <w:bCs w:val="0"/>
        </w:rPr>
      </w:pPr>
      <w:r>
        <w:rPr>
          <w:b w:val="0"/>
          <w:bCs w:val="0"/>
        </w:rPr>
        <w:t>В итоге страна оказалась  на грани катастрофы, грозила потеря национальной независимости.</w:t>
      </w:r>
    </w:p>
    <w:p w:rsidR="006F1CE2" w:rsidRDefault="006F1CE2">
      <w:pPr>
        <w:pStyle w:val="a3"/>
        <w:pBdr>
          <w:bottom w:val="single" w:sz="6" w:space="1" w:color="auto"/>
        </w:pBdr>
        <w:jc w:val="both"/>
        <w:rPr>
          <w:b w:val="0"/>
          <w:bCs w:val="0"/>
        </w:rPr>
      </w:pPr>
    </w:p>
    <w:p w:rsidR="006F1CE2" w:rsidRDefault="006F1CE2">
      <w:pPr>
        <w:tabs>
          <w:tab w:val="left" w:pos="0"/>
        </w:tabs>
        <w:jc w:val="both"/>
        <w:rPr>
          <w:b/>
          <w:bCs/>
          <w:sz w:val="10"/>
        </w:rPr>
      </w:pPr>
      <w:r>
        <w:rPr>
          <w:b/>
          <w:bCs/>
          <w:sz w:val="10"/>
        </w:rPr>
        <w:t>8.Воцарение династии Романовых. Церковный раскол. Конец «смутного времени».</w:t>
      </w:r>
    </w:p>
    <w:p w:rsidR="006F1CE2" w:rsidRDefault="006F1CE2">
      <w:pPr>
        <w:tabs>
          <w:tab w:val="left" w:pos="1904"/>
        </w:tabs>
        <w:jc w:val="both"/>
        <w:rPr>
          <w:sz w:val="10"/>
        </w:rPr>
      </w:pPr>
      <w:r>
        <w:rPr>
          <w:sz w:val="10"/>
        </w:rPr>
        <w:t xml:space="preserve">    К концу 17 в Россия на грани национальной катастрофы. Власть не способна организовать силы для отпора внешнему врагу. Поляки подошли к Москве. Положение критическое. Россию спасает сам народ. Во главе народного ополчения встали воевода князь Пожарский, а материально обеспечил войско купец Минин. Поляки разбиты и сразу встал вопрос о власти. В 1613 г. состоялся Земский собой в Москве, на котором стоял вопрос о выборе нового русского царя. 21 февраля собор остановил свой выбор на Михаиле Федоровиче Романове, 16-летнем внучатом племяннике первой жены Ивана Грозного Анастасии Романовой. 2 мая 1613 г. Михаил прибыл в Москву, 11 июля венчался на царство. Вскоре ведущее место в управлении страной занял его отец - Патриарх Филарет, которые «всеми делами царскими и ратными ведал». Власть восстановилась в форме самодержавной монархии. </w:t>
      </w:r>
    </w:p>
    <w:p w:rsidR="006F1CE2" w:rsidRDefault="006F1CE2">
      <w:pPr>
        <w:jc w:val="both"/>
        <w:rPr>
          <w:sz w:val="10"/>
        </w:rPr>
      </w:pPr>
      <w:r>
        <w:rPr>
          <w:sz w:val="10"/>
        </w:rPr>
        <w:t xml:space="preserve">После нескольких военных столкновений, а затем переговоров 1617 г. был заключен Столбовский мир. Швеция возвращала России новгородскую землю, но удерживала за собой Балтийское побережье и получила денежную компенсацию. В селе Деулино в 1618 гг. было заключено Деулинское перемирие с Речью Посполитой, за которой оставались Смоленские и Черниговские земли. Таким образом, в основном территориальное единство России было восстановлено, хотя часть русских земель оставалась за Речью Посполитой и Швецией. В ходе смуты, в которой приняли участие все слои и сословия русского общества, решался вопрос о самом существовании Российского государства, о выборе пути развития страны. Смута поселилась прежде всего в умах и душах людей. В конкретных условиях начала </w:t>
      </w:r>
      <w:r>
        <w:rPr>
          <w:sz w:val="10"/>
          <w:lang w:val="en-US"/>
        </w:rPr>
        <w:t>XVII</w:t>
      </w:r>
      <w:r>
        <w:rPr>
          <w:sz w:val="10"/>
        </w:rPr>
        <w:t xml:space="preserve"> в. выход из смуты был найден  осознании регионами и центром необходимости сильной государственности. В сознании людей победили идея отдать все ради всеобщего блага, а не искать личной выгоды. После смутного времени был сделан выбор в пользу сохранения крупнейшей на востоке Европы державы. В конкретных геополитических условиях того времени был избран путь дальнейшего развития России: самодержавие как форма политического правления, крепостное право как основа экономики, православие как идеология. Церковная реформа диктовалась необходимостью укрепить дисциплину, порядок, нравственные устои духовенства. Сын мордовского крестьянина Никон сделал стремительную карьеру. Приняв монашеский постриг на далеких Соловецких островах, Никон вскоре стал игуменом Кожеозерского монастыря. Никона связывали знакомство и дружба с царем Алексеем Михайловичем, чей поддержкой он долго пользовался. Никон становится архимандритом московского Новоспасского монастыря - родовой усыпальницы Романовых. После короткого пребывания митрополитом Новгородским Никон в 1652 г. избирается московским патриархом. Стремясь превратить русскою церковь в центр мирового православия, властный патриарх Никон начал реформу по унификации обрядов и установлению единообразия церковной службы. За образец были взяты греческие правила. Реформы, проводившиеся в условиях массового народного недовольства, вызывали протест со стороны части бояр и иерархов церкви, которые боялись, что перемены церкви подорвут ее авторитет в народе. Произошел раскол в русской церкви. Приверженцы старых порядков - старообрядцы - выступали за возврат к дореформенным порядкам. Раскол стал одной из форм социального протеста народных масс, связывавших ухудшение своего положения с реформой церкви. Но Михаил поддержал новую церковь и Никон переоценил свои силы, перестал считаться с царем и был сослан в ссылку. Но тем не менее  новая церковь победила. И она помогла укрепить абсолютизм в России. </w:t>
      </w:r>
    </w:p>
    <w:p w:rsidR="006F1CE2" w:rsidRDefault="006F1CE2">
      <w:pPr>
        <w:pBdr>
          <w:bottom w:val="single" w:sz="6" w:space="1" w:color="auto"/>
        </w:pBdr>
        <w:rPr>
          <w:sz w:val="10"/>
        </w:rPr>
      </w:pPr>
    </w:p>
    <w:p w:rsidR="006F1CE2" w:rsidRDefault="006F1CE2">
      <w:pPr>
        <w:rPr>
          <w:sz w:val="10"/>
        </w:rPr>
      </w:pPr>
    </w:p>
    <w:p w:rsidR="006F1CE2" w:rsidRDefault="006F1CE2">
      <w:pPr>
        <w:pStyle w:val="2"/>
        <w:tabs>
          <w:tab w:val="left" w:pos="0"/>
        </w:tabs>
      </w:pPr>
      <w:r>
        <w:t>9. Возникновение и утверждение крепостного права в России. Его влияние на экономическое и социально-культурное развитие страны.</w:t>
      </w:r>
    </w:p>
    <w:p w:rsidR="006F1CE2" w:rsidRDefault="006F1CE2">
      <w:pPr>
        <w:tabs>
          <w:tab w:val="left" w:pos="0"/>
        </w:tabs>
        <w:jc w:val="both"/>
        <w:rPr>
          <w:sz w:val="10"/>
        </w:rPr>
      </w:pPr>
      <w:r>
        <w:rPr>
          <w:sz w:val="10"/>
        </w:rPr>
        <w:t xml:space="preserve">    В 17 и 18 веках крепостное право окончательно утверждается в России. Введен Юрьев день (28 ноября). В течении двух недель крестьяне могли выбирать помещика. Позже Юрьев день отменен. В 1648-1649 гг. проходили заседания Земского собора, завершившиеся принятием «Соборного уложения» царя Алексея Михайловича. Это был крупнейший Земский собор в истории России. Важнейшим разделом «Соборного уложения» была глава </w:t>
      </w:r>
      <w:r>
        <w:rPr>
          <w:sz w:val="10"/>
          <w:lang w:val="en-US"/>
        </w:rPr>
        <w:t>XI</w:t>
      </w:r>
      <w:r>
        <w:rPr>
          <w:sz w:val="10"/>
        </w:rPr>
        <w:t xml:space="preserve"> «Суд о крестьянах»: водился бессрочный сыск беглых и увезенных крестьян, запрещались крестьянские переходы от одного владельца к другому. Это означало юридическое оформление системы крепостного права.  </w:t>
      </w:r>
    </w:p>
    <w:p w:rsidR="006F1CE2" w:rsidRDefault="006F1CE2">
      <w:pPr>
        <w:tabs>
          <w:tab w:val="left" w:pos="0"/>
        </w:tabs>
        <w:jc w:val="both"/>
        <w:rPr>
          <w:sz w:val="10"/>
        </w:rPr>
      </w:pPr>
      <w:r>
        <w:rPr>
          <w:sz w:val="10"/>
        </w:rPr>
        <w:t xml:space="preserve">     Крепостническая система организации сельского хо</w:t>
      </w:r>
      <w:r>
        <w:rPr>
          <w:sz w:val="10"/>
        </w:rPr>
        <w:softHyphen/>
        <w:t>зя</w:t>
      </w:r>
      <w:bookmarkStart w:id="0" w:name="OCRUncertain039"/>
      <w:r>
        <w:rPr>
          <w:sz w:val="10"/>
        </w:rPr>
        <w:t>й</w:t>
      </w:r>
      <w:bookmarkEnd w:id="0"/>
      <w:r>
        <w:rPr>
          <w:sz w:val="10"/>
        </w:rPr>
        <w:t>ства на рубеже</w:t>
      </w:r>
      <w:r>
        <w:rPr>
          <w:noProof/>
          <w:sz w:val="10"/>
        </w:rPr>
        <w:t xml:space="preserve"> XVIII—XIX</w:t>
      </w:r>
      <w:r>
        <w:rPr>
          <w:sz w:val="10"/>
        </w:rPr>
        <w:t xml:space="preserve"> вв. переживала период разложения и кризиса. Производительные силы в сель</w:t>
      </w:r>
      <w:r>
        <w:rPr>
          <w:sz w:val="10"/>
        </w:rPr>
        <w:softHyphen/>
        <w:t>ском хозяйстве к этому времени достигли относительно высокого развития, показателем чего было применение машин, определенны</w:t>
      </w:r>
      <w:bookmarkStart w:id="1" w:name="OCRUncertain040"/>
      <w:r>
        <w:rPr>
          <w:sz w:val="10"/>
        </w:rPr>
        <w:t>е</w:t>
      </w:r>
      <w:bookmarkEnd w:id="1"/>
      <w:r>
        <w:rPr>
          <w:sz w:val="10"/>
        </w:rPr>
        <w:t xml:space="preserve"> достижения в области агрономи</w:t>
      </w:r>
      <w:r>
        <w:rPr>
          <w:sz w:val="10"/>
        </w:rPr>
        <w:softHyphen/>
        <w:t>ческой науки, распространение посевов новых трудоем</w:t>
      </w:r>
      <w:r>
        <w:rPr>
          <w:sz w:val="10"/>
        </w:rPr>
        <w:softHyphen/>
        <w:t xml:space="preserve">ких технических культур. В крестьянском хозяйстве </w:t>
      </w:r>
      <w:bookmarkStart w:id="2" w:name="OCRUncertain074"/>
      <w:r>
        <w:rPr>
          <w:sz w:val="10"/>
        </w:rPr>
        <w:t>также</w:t>
      </w:r>
      <w:bookmarkEnd w:id="2"/>
      <w:r>
        <w:rPr>
          <w:sz w:val="10"/>
        </w:rPr>
        <w:t xml:space="preserve"> имелись определен</w:t>
      </w:r>
      <w:r>
        <w:rPr>
          <w:sz w:val="10"/>
        </w:rPr>
        <w:softHyphen/>
        <w:t>ные сдвиги, хотя они и не получили здесь сколько-ни</w:t>
      </w:r>
      <w:r>
        <w:rPr>
          <w:sz w:val="10"/>
        </w:rPr>
        <w:softHyphen/>
        <w:t>будь заметного развития. Переход к различного рода усовершенствованиям   наблюдался</w:t>
      </w:r>
      <w:r>
        <w:rPr>
          <w:noProof/>
          <w:sz w:val="10"/>
        </w:rPr>
        <w:t xml:space="preserve"> </w:t>
      </w:r>
      <w:r>
        <w:rPr>
          <w:sz w:val="10"/>
        </w:rPr>
        <w:t>преимущественно у государственных, а также иногда и у помещичьих кре</w:t>
      </w:r>
      <w:bookmarkStart w:id="3" w:name="OCRUncertain076"/>
      <w:r>
        <w:rPr>
          <w:sz w:val="10"/>
        </w:rPr>
        <w:softHyphen/>
      </w:r>
      <w:bookmarkEnd w:id="3"/>
      <w:r>
        <w:rPr>
          <w:sz w:val="10"/>
        </w:rPr>
        <w:t>стьян, находившихся на оброке. Это находило свое вы</w:t>
      </w:r>
      <w:r>
        <w:rPr>
          <w:sz w:val="10"/>
        </w:rPr>
        <w:softHyphen/>
        <w:t xml:space="preserve">ражение в некоторых улучшениях сельскохозяйственных орудий, выращивании породистого скота, посевах </w:t>
      </w:r>
      <w:bookmarkStart w:id="4" w:name="OCRUncertain077"/>
      <w:r>
        <w:rPr>
          <w:sz w:val="10"/>
        </w:rPr>
        <w:t>технических</w:t>
      </w:r>
      <w:bookmarkEnd w:id="4"/>
      <w:r>
        <w:rPr>
          <w:sz w:val="10"/>
        </w:rPr>
        <w:t xml:space="preserve"> культур и т.д. Эти новые производственные силы были несовмести</w:t>
      </w:r>
      <w:r>
        <w:rPr>
          <w:sz w:val="10"/>
        </w:rPr>
        <w:softHyphen/>
        <w:t>мы со старыми, феодальными производственными отно</w:t>
      </w:r>
      <w:r>
        <w:rPr>
          <w:sz w:val="10"/>
        </w:rPr>
        <w:softHyphen/>
        <w:t>шениями, основанными на подневольном крепостном труде с присущей ему рутинной техникой, вследствие чего они и не могли получить значитель</w:t>
      </w:r>
      <w:r>
        <w:rPr>
          <w:sz w:val="10"/>
        </w:rPr>
        <w:softHyphen/>
        <w:t xml:space="preserve">ного развития. </w:t>
      </w:r>
      <w:bookmarkStart w:id="5" w:name="OCRUncertain082"/>
      <w:r>
        <w:rPr>
          <w:sz w:val="10"/>
        </w:rPr>
        <w:t>Основой</w:t>
      </w:r>
      <w:bookmarkEnd w:id="5"/>
      <w:r>
        <w:rPr>
          <w:sz w:val="10"/>
        </w:rPr>
        <w:t xml:space="preserve"> крепостного хозяйства являлась феодальная собственность на землю. Этот вид собственности харак</w:t>
      </w:r>
      <w:r>
        <w:rPr>
          <w:sz w:val="10"/>
        </w:rPr>
        <w:softHyphen/>
        <w:t xml:space="preserve">теризовался следующими признаками: монопольное </w:t>
      </w:r>
      <w:bookmarkStart w:id="6" w:name="OCRUncertain085"/>
      <w:r>
        <w:rPr>
          <w:sz w:val="10"/>
        </w:rPr>
        <w:t>право</w:t>
      </w:r>
      <w:bookmarkEnd w:id="6"/>
      <w:r>
        <w:rPr>
          <w:sz w:val="10"/>
        </w:rPr>
        <w:t xml:space="preserve"> владения землей принадлежало лишь дворянству; непосредственный производитель, крепостной кресть</w:t>
      </w:r>
      <w:r>
        <w:rPr>
          <w:sz w:val="10"/>
        </w:rPr>
        <w:softHyphen/>
        <w:t>янин, находившийся в личной зависимости от помещика, был прикреплен к земле, чтобы гарантировать рабочие руки феодалу. Поэтому за крепостными крестьянами за</w:t>
      </w:r>
      <w:r>
        <w:rPr>
          <w:sz w:val="10"/>
        </w:rPr>
        <w:softHyphen/>
        <w:t>креплялся определенный надел, который отнюдь не яв</w:t>
      </w:r>
      <w:bookmarkStart w:id="7" w:name="OCRUncertain086"/>
      <w:r>
        <w:rPr>
          <w:sz w:val="10"/>
        </w:rPr>
        <w:softHyphen/>
      </w:r>
      <w:bookmarkEnd w:id="7"/>
      <w:r>
        <w:rPr>
          <w:sz w:val="10"/>
        </w:rPr>
        <w:t>лялся его собственностью и мог быть у него отнят помещиком. Этой системе хозяйства соответствовало низкое состояние техники, отражавшее в свою очередь низкий уровень развития производительных сил при феодализ</w:t>
      </w:r>
      <w:r>
        <w:rPr>
          <w:sz w:val="10"/>
        </w:rPr>
        <w:softHyphen/>
        <w:t>ме. Крепостное хозяйство было по своему характеру на</w:t>
      </w:r>
      <w:r>
        <w:rPr>
          <w:sz w:val="10"/>
        </w:rPr>
        <w:softHyphen/>
        <w:t>туральным, представляя собой замкнутое целое. Формами эксплуатации крепостного труда в этот период являлись барщина и оброк, нередко переплетав</w:t>
      </w:r>
      <w:r>
        <w:rPr>
          <w:sz w:val="10"/>
        </w:rPr>
        <w:softHyphen/>
        <w:t>шиеся между собой. Эти фор</w:t>
      </w:r>
      <w:r>
        <w:rPr>
          <w:sz w:val="10"/>
        </w:rPr>
        <w:softHyphen/>
        <w:t xml:space="preserve">мы крепостной зависимости дополнялись различными натуральными сборами и другими повинностями. </w:t>
      </w:r>
      <w:bookmarkStart w:id="8" w:name="OCRUncertain216"/>
      <w:r>
        <w:rPr>
          <w:sz w:val="10"/>
        </w:rPr>
        <w:t>Таким</w:t>
      </w:r>
      <w:bookmarkEnd w:id="8"/>
      <w:r>
        <w:rPr>
          <w:sz w:val="10"/>
        </w:rPr>
        <w:t xml:space="preserve"> образом</w:t>
      </w:r>
      <w:bookmarkStart w:id="9" w:name="OCRUncertain217"/>
      <w:r>
        <w:rPr>
          <w:sz w:val="10"/>
        </w:rPr>
        <w:t>,</w:t>
      </w:r>
      <w:bookmarkEnd w:id="9"/>
      <w:r>
        <w:rPr>
          <w:sz w:val="10"/>
        </w:rPr>
        <w:t xml:space="preserve"> на протяжении первой половины Х</w:t>
      </w:r>
      <w:bookmarkStart w:id="10" w:name="OCRUncertain218"/>
      <w:r>
        <w:rPr>
          <w:sz w:val="10"/>
          <w:lang w:val="en-US"/>
        </w:rPr>
        <w:t>I</w:t>
      </w:r>
      <w:r>
        <w:rPr>
          <w:sz w:val="10"/>
        </w:rPr>
        <w:t>Х</w:t>
      </w:r>
      <w:bookmarkEnd w:id="10"/>
      <w:r>
        <w:rPr>
          <w:sz w:val="10"/>
        </w:rPr>
        <w:t>в. в условиях кризиса феодально-крепостнической системы наблюдается ухудшение экономического поло</w:t>
      </w:r>
      <w:r>
        <w:rPr>
          <w:sz w:val="10"/>
        </w:rPr>
        <w:softHyphen/>
        <w:t xml:space="preserve">жения помещичьих крестьян, что являлось следствием </w:t>
      </w:r>
      <w:bookmarkStart w:id="11" w:name="OCRUncertain219"/>
      <w:r>
        <w:rPr>
          <w:sz w:val="10"/>
        </w:rPr>
        <w:t>усиления</w:t>
      </w:r>
      <w:bookmarkEnd w:id="11"/>
      <w:r>
        <w:rPr>
          <w:sz w:val="10"/>
        </w:rPr>
        <w:t xml:space="preserve"> эксплуатации и частичного их обезземеливания</w:t>
      </w:r>
      <w:bookmarkStart w:id="12" w:name="OCRUncertain220"/>
      <w:r>
        <w:rPr>
          <w:sz w:val="10"/>
        </w:rPr>
        <w:t>, вместе</w:t>
      </w:r>
      <w:bookmarkEnd w:id="12"/>
      <w:r>
        <w:rPr>
          <w:sz w:val="10"/>
        </w:rPr>
        <w:t xml:space="preserve"> с тем ухудшается и правовое положение крестьян. Это в свою очередь приводило к обострению классовых противоре</w:t>
      </w:r>
      <w:r>
        <w:rPr>
          <w:sz w:val="10"/>
        </w:rPr>
        <w:softHyphen/>
        <w:t>чий, к усилению борьбы народных масс, не желавших ми</w:t>
      </w:r>
      <w:bookmarkStart w:id="13" w:name="OCRUncertain490"/>
      <w:r>
        <w:rPr>
          <w:sz w:val="10"/>
        </w:rPr>
        <w:t>р</w:t>
      </w:r>
      <w:bookmarkEnd w:id="13"/>
      <w:r>
        <w:rPr>
          <w:sz w:val="10"/>
        </w:rPr>
        <w:t>иться с существующим порядком вещей.</w:t>
      </w:r>
    </w:p>
    <w:p w:rsidR="006F1CE2" w:rsidRDefault="006F1CE2">
      <w:pPr>
        <w:pBdr>
          <w:bottom w:val="single" w:sz="6" w:space="1" w:color="auto"/>
        </w:pBdr>
        <w:tabs>
          <w:tab w:val="left" w:pos="0"/>
        </w:tabs>
        <w:jc w:val="both"/>
        <w:rPr>
          <w:sz w:val="10"/>
        </w:rPr>
      </w:pPr>
    </w:p>
    <w:p w:rsidR="006F1CE2" w:rsidRDefault="006F1CE2">
      <w:pPr>
        <w:tabs>
          <w:tab w:val="left" w:pos="0"/>
        </w:tabs>
        <w:jc w:val="both"/>
        <w:rPr>
          <w:sz w:val="10"/>
        </w:rPr>
      </w:pPr>
    </w:p>
    <w:p w:rsidR="006F1CE2" w:rsidRDefault="006F1CE2">
      <w:pPr>
        <w:pStyle w:val="2"/>
        <w:tabs>
          <w:tab w:val="left" w:pos="0"/>
        </w:tabs>
      </w:pPr>
      <w:r>
        <w:t xml:space="preserve">10.Содержание и оценка государственных, экономических, военных, социальных и культурных преобразований Петра </w:t>
      </w:r>
      <w:r>
        <w:rPr>
          <w:lang w:val="en-US"/>
        </w:rPr>
        <w:t>I</w:t>
      </w:r>
      <w:r>
        <w:t>.</w:t>
      </w:r>
    </w:p>
    <w:p w:rsidR="006F1CE2" w:rsidRDefault="006F1CE2">
      <w:pPr>
        <w:pStyle w:val="2"/>
        <w:tabs>
          <w:tab w:val="left" w:pos="0"/>
        </w:tabs>
        <w:rPr>
          <w:b w:val="0"/>
          <w:bCs w:val="0"/>
        </w:rPr>
      </w:pPr>
      <w:r>
        <w:t xml:space="preserve">      </w:t>
      </w:r>
      <w:r>
        <w:rPr>
          <w:b w:val="0"/>
          <w:bCs w:val="0"/>
        </w:rPr>
        <w:t xml:space="preserve">В начале своей деятельности Петр </w:t>
      </w:r>
      <w:r>
        <w:rPr>
          <w:b w:val="0"/>
          <w:bCs w:val="0"/>
          <w:lang w:val="en-US"/>
        </w:rPr>
        <w:t>I</w:t>
      </w:r>
      <w:r>
        <w:t xml:space="preserve"> </w:t>
      </w:r>
      <w:r>
        <w:rPr>
          <w:b w:val="0"/>
          <w:bCs w:val="0"/>
        </w:rPr>
        <w:t>сосредоточил усилия на борьбу за выход России в Азовское и Черные моря. Первым внешнеполитическим шагом, направленным к осуществлению этой цели, явились Азовские походы. Их результатом стало овладение в 1696 г. крепостью Азов.</w:t>
      </w:r>
    </w:p>
    <w:p w:rsidR="006F1CE2" w:rsidRDefault="006F1CE2">
      <w:pPr>
        <w:pStyle w:val="2"/>
        <w:tabs>
          <w:tab w:val="left" w:pos="0"/>
        </w:tabs>
        <w:rPr>
          <w:b w:val="0"/>
          <w:bCs w:val="0"/>
        </w:rPr>
      </w:pPr>
      <w:r>
        <w:rPr>
          <w:b w:val="0"/>
          <w:bCs w:val="0"/>
        </w:rPr>
        <w:t xml:space="preserve">     Стрелецкий бунт в Москве летом 1698 г. стал для Петра сигналом о необходимости реорганизации вооруженных сил. Стрелецкое войско было расформировано. С 1699 г. правительство переходит к новой системе комплектования армии – набору рекрутов для постоянной строевой службы в регулярных полках. Это был важный шаг к укреплению оборонной мощи страны. Создавались учебные заведения для подготовки морских, артиллерийских и инженерных офицеров.</w:t>
      </w:r>
    </w:p>
    <w:p w:rsidR="006F1CE2" w:rsidRDefault="006F1CE2">
      <w:pPr>
        <w:pStyle w:val="2"/>
        <w:tabs>
          <w:tab w:val="left" w:pos="0"/>
        </w:tabs>
        <w:rPr>
          <w:b w:val="0"/>
          <w:bCs w:val="0"/>
        </w:rPr>
      </w:pPr>
      <w:r>
        <w:rPr>
          <w:b w:val="0"/>
          <w:bCs w:val="0"/>
        </w:rPr>
        <w:t xml:space="preserve">        В 1699 г. Петр </w:t>
      </w:r>
      <w:r>
        <w:rPr>
          <w:b w:val="0"/>
          <w:bCs w:val="0"/>
          <w:lang w:val="en-US"/>
        </w:rPr>
        <w:t>I</w:t>
      </w:r>
      <w:r>
        <w:rPr>
          <w:b w:val="0"/>
          <w:bCs w:val="0"/>
        </w:rPr>
        <w:t xml:space="preserve"> начинает проводить городскую реформу. Создаются органы городского самоуправления – ратуши в Москве и земские избы в других городах. Реформы в управлении государством четко выразили стремление Петра к централизации и абсолютизму. Ликвидация патриаршества (1721) и введение Синода (коллегии по делам религии во главе со светским чиновником) ознаменовали окончательную победу светской власти над духовной. Создаются новые властные структуры. В 1701 г. на смену Боярской думе пришла «Консилия министров», а в 1711 г. учрежден Сенат. Вместо всевозможных приказов в 1717-1718 гг. были созданы 12 коллегий. Была изменена система местного управления. Страна была разделена на 11 губерний во главе с губернаторами, облеченными всей полнотой власти. Губернии делились на провинции, а последние – на уезды. К 1719 г. структура областной администрации изменилась. Основной единицей административного деления стала провинция. В 1722 г. была принята «Табель о рангах». Согласно ей военные, гражданские и придворные звания были разбиты на 14 рангов. Был издан указ о престолонаследии, по которому император сам назначал наследника. В итоге административных преобразований в России было завершено оформление абсолютной монархии.</w:t>
      </w:r>
    </w:p>
    <w:p w:rsidR="006F1CE2" w:rsidRDefault="006F1CE2">
      <w:pPr>
        <w:pStyle w:val="2"/>
        <w:tabs>
          <w:tab w:val="left" w:pos="0"/>
        </w:tabs>
        <w:rPr>
          <w:b w:val="0"/>
          <w:bCs w:val="0"/>
        </w:rPr>
      </w:pPr>
      <w:r>
        <w:rPr>
          <w:b w:val="0"/>
          <w:bCs w:val="0"/>
        </w:rPr>
        <w:t xml:space="preserve">       В Петровскую эпоху произошел скачок в развитии мануфактурной промышленности. Ко второй четверти века в России действовало большое количество мануфактур и горных предприятий, было положено начало освоению железорудных месторождений, появился новый мощный промышленный район – Урал.</w:t>
      </w:r>
    </w:p>
    <w:p w:rsidR="006F1CE2" w:rsidRDefault="006F1CE2">
      <w:pPr>
        <w:pStyle w:val="2"/>
        <w:tabs>
          <w:tab w:val="left" w:pos="0"/>
        </w:tabs>
        <w:rPr>
          <w:b w:val="0"/>
          <w:bCs w:val="0"/>
        </w:rPr>
      </w:pPr>
      <w:r>
        <w:rPr>
          <w:b w:val="0"/>
          <w:bCs w:val="0"/>
        </w:rPr>
        <w:t xml:space="preserve">       Главная социальная мера правительства в отношении крестьян состояла в проведении переписи 1718-1724 гг., с окончанием которой в России подворное обложение было заменено подушной податью.</w:t>
      </w:r>
    </w:p>
    <w:p w:rsidR="006F1CE2" w:rsidRDefault="006F1CE2">
      <w:pPr>
        <w:rPr>
          <w:sz w:val="10"/>
        </w:rPr>
      </w:pPr>
      <w:r>
        <w:rPr>
          <w:b/>
          <w:bCs/>
          <w:sz w:val="10"/>
        </w:rPr>
        <w:t xml:space="preserve">     </w:t>
      </w:r>
      <w:r>
        <w:rPr>
          <w:sz w:val="10"/>
        </w:rPr>
        <w:t xml:space="preserve">В области внешней торговли осуществлялась политика меркантилизма. Меркантилизм </w:t>
      </w:r>
      <w:r>
        <w:rPr>
          <w:sz w:val="10"/>
        </w:rPr>
        <w:sym w:font="Symbol" w:char="F02D"/>
      </w:r>
      <w:r>
        <w:rPr>
          <w:sz w:val="10"/>
        </w:rPr>
        <w:t xml:space="preserve"> это накопление средств внутри страны путем преобладания вывоза над ввозом, путем обложения иностранных товаров высокими пошлинами, путем запрещения ввоза в страну тех товаров, которые в ней производились.</w:t>
      </w:r>
    </w:p>
    <w:p w:rsidR="006F1CE2" w:rsidRDefault="006F1CE2">
      <w:pPr>
        <w:rPr>
          <w:sz w:val="10"/>
        </w:rPr>
      </w:pPr>
      <w:r>
        <w:rPr>
          <w:b/>
          <w:bCs/>
          <w:sz w:val="10"/>
        </w:rPr>
        <w:t xml:space="preserve">  </w:t>
      </w:r>
      <w:r>
        <w:rPr>
          <w:sz w:val="10"/>
        </w:rPr>
        <w:t xml:space="preserve">Петр </w:t>
      </w:r>
      <w:r>
        <w:rPr>
          <w:sz w:val="10"/>
          <w:lang w:val="en-US"/>
        </w:rPr>
        <w:t>I</w:t>
      </w:r>
      <w:r>
        <w:rPr>
          <w:sz w:val="10"/>
        </w:rPr>
        <w:t xml:space="preserve"> ликвидировал патриаршество, которое было введено еще в 1589 г. при царе Федоре. Церковь была подчинена государству, ее деятельность контролировал Святейший Синод. </w:t>
      </w:r>
    </w:p>
    <w:p w:rsidR="006F1CE2" w:rsidRDefault="006F1CE2">
      <w:pPr>
        <w:pStyle w:val="2"/>
        <w:tabs>
          <w:tab w:val="left" w:pos="0"/>
        </w:tabs>
        <w:rPr>
          <w:b w:val="0"/>
          <w:bCs w:val="0"/>
        </w:rPr>
      </w:pPr>
      <w:r>
        <w:rPr>
          <w:b w:val="0"/>
          <w:bCs w:val="0"/>
        </w:rPr>
        <w:t xml:space="preserve">      В итоге преобразований Россия стала сильным европейским государством. Во многом была преодолена технико-экономическая отсталость. </w:t>
      </w:r>
    </w:p>
    <w:p w:rsidR="006F1CE2" w:rsidRDefault="006F1CE2">
      <w:pPr>
        <w:pStyle w:val="2"/>
        <w:pBdr>
          <w:bottom w:val="single" w:sz="6" w:space="1" w:color="auto"/>
        </w:pBdr>
        <w:tabs>
          <w:tab w:val="left" w:pos="0"/>
        </w:tabs>
        <w:rPr>
          <w:b w:val="0"/>
          <w:bCs w:val="0"/>
        </w:rPr>
      </w:pPr>
    </w:p>
    <w:p w:rsidR="006F1CE2" w:rsidRDefault="006F1CE2">
      <w:pPr>
        <w:pStyle w:val="2"/>
        <w:tabs>
          <w:tab w:val="left" w:pos="0"/>
        </w:tabs>
        <w:rPr>
          <w:b w:val="0"/>
          <w:bCs w:val="0"/>
        </w:rPr>
      </w:pPr>
    </w:p>
    <w:p w:rsidR="006F1CE2" w:rsidRDefault="006F1CE2">
      <w:pPr>
        <w:pStyle w:val="2"/>
        <w:widowControl w:val="0"/>
        <w:pBdr>
          <w:bottom w:val="single" w:sz="6" w:space="1" w:color="auto"/>
        </w:pBdr>
      </w:pPr>
      <w:r>
        <w:t>11. «Просвещенный абсолютизм» как европейское явление. Его модификация в России при Екатерине 2. «Наказ» Екатерины как выдающийся государственный документ.</w:t>
      </w:r>
    </w:p>
    <w:p w:rsidR="006F1CE2" w:rsidRDefault="006F1CE2">
      <w:pPr>
        <w:pStyle w:val="2"/>
        <w:widowControl w:val="0"/>
        <w:pBdr>
          <w:bottom w:val="single" w:sz="6" w:space="1" w:color="auto"/>
        </w:pBdr>
        <w:rPr>
          <w:b w:val="0"/>
          <w:bCs w:val="0"/>
        </w:rPr>
      </w:pPr>
      <w:r>
        <w:rPr>
          <w:b w:val="0"/>
          <w:bCs w:val="0"/>
        </w:rPr>
        <w:t xml:space="preserve">Екатерина </w:t>
      </w:r>
      <w:r>
        <w:rPr>
          <w:b w:val="0"/>
          <w:bCs w:val="0"/>
          <w:lang w:val="en-US"/>
        </w:rPr>
        <w:t>II</w:t>
      </w:r>
      <w:r>
        <w:rPr>
          <w:b w:val="0"/>
          <w:bCs w:val="0"/>
        </w:rPr>
        <w:t xml:space="preserve"> обнаружила ум и способности крупного государственного деятеля. Она заняла престол в сложное время. Екатерина </w:t>
      </w:r>
      <w:r>
        <w:rPr>
          <w:b w:val="0"/>
          <w:bCs w:val="0"/>
          <w:lang w:val="en-US"/>
        </w:rPr>
        <w:t>II</w:t>
      </w:r>
      <w:r>
        <w:rPr>
          <w:b w:val="0"/>
          <w:bCs w:val="0"/>
        </w:rPr>
        <w:t xml:space="preserve"> должна была выработать политику, отвечающую условиям Нового времени. Эта политика и получила название «просвещенного абсолютизма». </w:t>
      </w:r>
      <w:r>
        <w:t xml:space="preserve">». </w:t>
      </w:r>
      <w:r>
        <w:rPr>
          <w:b w:val="0"/>
          <w:bCs w:val="0"/>
        </w:rPr>
        <w:t xml:space="preserve">С 1763 г. Екатерина </w:t>
      </w:r>
      <w:r>
        <w:rPr>
          <w:b w:val="0"/>
          <w:bCs w:val="0"/>
          <w:lang w:val="en-US"/>
        </w:rPr>
        <w:t>II</w:t>
      </w:r>
      <w:r>
        <w:rPr>
          <w:b w:val="0"/>
          <w:bCs w:val="0"/>
        </w:rPr>
        <w:t xml:space="preserve"> начала постоянную переписку с Вольтером и его единомышленниками, обсуждая с ними государственные дела.</w:t>
      </w:r>
      <w:r>
        <w:t xml:space="preserve"> </w:t>
      </w:r>
      <w:r>
        <w:rPr>
          <w:b w:val="0"/>
          <w:bCs w:val="0"/>
        </w:rPr>
        <w:t xml:space="preserve">Желание лучше узнать Россию привело Екатерину к мысли о поездке по стране, как до этого делал Петр Великий. В начале своего царствования. Екатерина </w:t>
      </w:r>
      <w:r>
        <w:rPr>
          <w:b w:val="0"/>
          <w:bCs w:val="0"/>
          <w:lang w:val="en-US"/>
        </w:rPr>
        <w:t>II</w:t>
      </w:r>
      <w:r>
        <w:rPr>
          <w:b w:val="0"/>
          <w:bCs w:val="0"/>
        </w:rPr>
        <w:t xml:space="preserve"> посетила Ярославль и Ростов Великий, побывала в Прибалтике, проехала по Волге от Твери до Симбирска. </w:t>
      </w:r>
    </w:p>
    <w:p w:rsidR="006F1CE2" w:rsidRDefault="006F1CE2">
      <w:pPr>
        <w:pStyle w:val="2"/>
        <w:widowControl w:val="0"/>
        <w:pBdr>
          <w:bottom w:val="single" w:sz="6" w:space="1" w:color="auto"/>
        </w:pBdr>
        <w:rPr>
          <w:b w:val="0"/>
          <w:bCs w:val="0"/>
        </w:rPr>
      </w:pPr>
      <w:r>
        <w:rPr>
          <w:b w:val="0"/>
          <w:bCs w:val="0"/>
        </w:rPr>
        <w:t xml:space="preserve">В условиях массовых волнений монастырских крестьян, Екатерина в 1764 г. провела секуляризацию церковных имуществ, объявленную еще Петром </w:t>
      </w:r>
      <w:r>
        <w:rPr>
          <w:b w:val="0"/>
          <w:bCs w:val="0"/>
          <w:lang w:val="en-US"/>
        </w:rPr>
        <w:t>III</w:t>
      </w:r>
      <w:r>
        <w:rPr>
          <w:b w:val="0"/>
          <w:bCs w:val="0"/>
        </w:rPr>
        <w:t xml:space="preserve">. Устанавливались штаты и оплата церковнослужителей. Бывшие монастырские крестьяне перешли под власть государства. Они стали называться экономическими, так как для управления ими была создана Коллегия экономии. В 1773 г. был введен принцип веротерпимости. В 1765 г. в стране приступили к межеванию земель: на местности происходило определение границ земельных владений и их юридическое закрепление. Оно было призвано упорядочить землевладение и остановить земельные споры. Преследуя цель установить «тишину и спокойствие» в стране, укрепить свое положение на престоле Екатерина </w:t>
      </w:r>
      <w:r>
        <w:rPr>
          <w:b w:val="0"/>
          <w:bCs w:val="0"/>
          <w:lang w:val="en-US"/>
        </w:rPr>
        <w:t>II</w:t>
      </w:r>
      <w:r>
        <w:rPr>
          <w:b w:val="0"/>
          <w:bCs w:val="0"/>
        </w:rPr>
        <w:t xml:space="preserve"> созвала в 1767 г. в Москве специальную Комиссию для составления нового свода законов Российской империи взамен устаревшего «Соборного уложения» 1649 г. В работе Уложенной комиссии участвовали 572 депутата, представлявших дворянство, государственные учреждения, крестьян и казачество. Крепостные крестьяне, составлявшие примерно половину населения страны, в работе Комиссии не участвовали. Ведущую роль в ней играли дворянские депутаты. Депутаты по предложению Екатерины </w:t>
      </w:r>
      <w:r>
        <w:rPr>
          <w:b w:val="0"/>
          <w:bCs w:val="0"/>
          <w:lang w:val="en-US"/>
        </w:rPr>
        <w:t>II</w:t>
      </w:r>
      <w:r>
        <w:rPr>
          <w:b w:val="0"/>
          <w:bCs w:val="0"/>
        </w:rPr>
        <w:t xml:space="preserve"> представили в комиссию примерно 1600 наказов с мест. В качестве руководящего документа комиссии 1767 г. императрица подготовила «Наказ </w:t>
      </w:r>
      <w:r>
        <w:rPr>
          <w:b w:val="0"/>
          <w:bCs w:val="0"/>
        </w:rPr>
        <w:sym w:font="Symbol" w:char="F02D"/>
      </w:r>
      <w:r>
        <w:rPr>
          <w:b w:val="0"/>
          <w:bCs w:val="0"/>
        </w:rPr>
        <w:t xml:space="preserve"> теоретическое обоснование политики просвещенного абсолютизма. «Наказ» Екатерины </w:t>
      </w:r>
      <w:r>
        <w:rPr>
          <w:b w:val="0"/>
          <w:bCs w:val="0"/>
          <w:lang w:val="en-US"/>
        </w:rPr>
        <w:t>II</w:t>
      </w:r>
      <w:r>
        <w:rPr>
          <w:b w:val="0"/>
          <w:bCs w:val="0"/>
        </w:rPr>
        <w:t xml:space="preserve"> состоял из 22 глав и был разбит на 655 статей. Почти три четверти текста «Наказа» составляли цитаты из сочинений просветителей. Эти цитаты были тщательно подобраны, и «Наказ», таким образом, представлял собой цельное произведение, в котором доказывалась необходимость сильной самодержавной власти в России и сословного устройства русского общества. Уложенная комиссия начала заседание в Грановитой палате Московского Кремля летом 1767 г. На пятом заседании императрице был присвоен титул «Великой, премудрой матери Отечества», что означало окончательное признание Екатерины </w:t>
      </w:r>
      <w:r>
        <w:rPr>
          <w:b w:val="0"/>
          <w:bCs w:val="0"/>
          <w:lang w:val="en-US"/>
        </w:rPr>
        <w:t>II</w:t>
      </w:r>
      <w:r>
        <w:rPr>
          <w:b w:val="0"/>
          <w:bCs w:val="0"/>
        </w:rPr>
        <w:t xml:space="preserve"> русским дворянством. Работа Комиссии, продолжалась более года. Под предлогом начала войны с Турцией, она была распущена в 1768 г. на неопределенное время, так и не составив нового уложения.</w:t>
      </w:r>
    </w:p>
    <w:p w:rsidR="006F1CE2" w:rsidRDefault="006F1CE2">
      <w:pPr>
        <w:widowControl w:val="0"/>
        <w:pBdr>
          <w:bottom w:val="single" w:sz="6" w:space="1" w:color="auto"/>
        </w:pBdr>
        <w:jc w:val="both"/>
        <w:rPr>
          <w:sz w:val="10"/>
        </w:rPr>
      </w:pPr>
    </w:p>
    <w:p w:rsidR="006F1CE2" w:rsidRDefault="006F1CE2">
      <w:pPr>
        <w:rPr>
          <w:sz w:val="10"/>
        </w:rPr>
      </w:pPr>
    </w:p>
    <w:p w:rsidR="006F1CE2" w:rsidRDefault="006F1CE2">
      <w:pPr>
        <w:pStyle w:val="2"/>
        <w:tabs>
          <w:tab w:val="left" w:pos="0"/>
        </w:tabs>
      </w:pPr>
      <w:r>
        <w:t>12. Крестьянская война Е. Пугачева. Ее влияние на государственные реформы Екатерины, их цели и содержание.</w:t>
      </w:r>
    </w:p>
    <w:p w:rsidR="006F1CE2" w:rsidRDefault="006F1CE2">
      <w:pPr>
        <w:pStyle w:val="2"/>
        <w:tabs>
          <w:tab w:val="left" w:pos="0"/>
        </w:tabs>
        <w:rPr>
          <w:b w:val="0"/>
          <w:bCs w:val="0"/>
        </w:rPr>
      </w:pPr>
      <w:r>
        <w:rPr>
          <w:b w:val="0"/>
          <w:bCs w:val="0"/>
        </w:rPr>
        <w:t xml:space="preserve">В 60-70 гг. </w:t>
      </w:r>
      <w:r>
        <w:rPr>
          <w:b w:val="0"/>
          <w:bCs w:val="0"/>
          <w:lang w:val="en-US"/>
        </w:rPr>
        <w:t>XVIII</w:t>
      </w:r>
      <w:r>
        <w:rPr>
          <w:b w:val="0"/>
          <w:bCs w:val="0"/>
        </w:rPr>
        <w:t xml:space="preserve"> в. по стране прокатилась волна антифеодальных восстаний крестьян, казаков, приписного и работного люда. Основной причиной выступлений стал рост недовольства народа деятельностью верховной власти. Серия указов 60-х г. превратила крестьян в бесправных рабов. Следствием процесса разложения феодально-крепостнической системы хозяйствования стало увеличение эксплуатации крестьянства: усиление барщины, рост денежного оброка. Выросли повинности приписных государственных крестьян, работавших на заводах и мануфактурах, ущемлялись права казачества.</w:t>
      </w:r>
    </w:p>
    <w:p w:rsidR="006F1CE2" w:rsidRDefault="006F1CE2">
      <w:pPr>
        <w:pStyle w:val="2"/>
        <w:tabs>
          <w:tab w:val="left" w:pos="0"/>
        </w:tabs>
        <w:rPr>
          <w:b w:val="0"/>
          <w:bCs w:val="0"/>
        </w:rPr>
      </w:pPr>
      <w:r>
        <w:rPr>
          <w:b w:val="0"/>
          <w:bCs w:val="0"/>
        </w:rPr>
        <w:t xml:space="preserve">        В августе 1773 г. – донской казак Пугачев объявил лидерам яицких казаков, что он – уцелевший император Петр </w:t>
      </w:r>
      <w:r>
        <w:rPr>
          <w:b w:val="0"/>
          <w:bCs w:val="0"/>
          <w:lang w:val="en-US"/>
        </w:rPr>
        <w:t>III</w:t>
      </w:r>
      <w:r>
        <w:rPr>
          <w:b w:val="0"/>
          <w:bCs w:val="0"/>
        </w:rPr>
        <w:t>. 17 сентября 1773 г. им был обнародован манифест, жалующий казаков землями, лугами, беспошлинной рыбной ловлей, деньгами и пр. Эта дата считается началом восстания.</w:t>
      </w:r>
    </w:p>
    <w:p w:rsidR="006F1CE2" w:rsidRDefault="006F1CE2">
      <w:pPr>
        <w:pStyle w:val="2"/>
        <w:tabs>
          <w:tab w:val="left" w:pos="0"/>
        </w:tabs>
        <w:rPr>
          <w:b w:val="0"/>
          <w:bCs w:val="0"/>
        </w:rPr>
      </w:pPr>
      <w:r>
        <w:rPr>
          <w:b w:val="0"/>
          <w:bCs w:val="0"/>
        </w:rPr>
        <w:t xml:space="preserve">       На первом этапе (сентябрь 1773 – март 1774) казацкое восстание переросло в крестьянскую войну: отряд из 200 человек стал 30-50-тысячной армией с артиллерией. На этом этапе более 20 крепостей перешли на сторону восставших. Особый размах придало восстанию участие в нем крепостных крестьян, мастеровых, работных людей и приписных крестьян Урала, а также башкиров, марийцев, татар, удмуртов и других народов Поволжья</w:t>
      </w:r>
      <w:r>
        <w:t xml:space="preserve">. </w:t>
      </w:r>
      <w:r>
        <w:rPr>
          <w:b w:val="0"/>
          <w:bCs w:val="0"/>
        </w:rPr>
        <w:t>В начале октября началась 6-месячная осада Оренбурга. К району восстания были стянуты войска, и в решающем сражение под Татищевой крепостью 22марта 1774 г. восставшие потерпели поражение. Осада Оренбурга была снята.</w:t>
      </w:r>
    </w:p>
    <w:p w:rsidR="006F1CE2" w:rsidRDefault="006F1CE2">
      <w:pPr>
        <w:pStyle w:val="2"/>
        <w:tabs>
          <w:tab w:val="left" w:pos="0"/>
        </w:tabs>
        <w:rPr>
          <w:b w:val="0"/>
          <w:bCs w:val="0"/>
        </w:rPr>
      </w:pPr>
      <w:r>
        <w:rPr>
          <w:b w:val="0"/>
          <w:bCs w:val="0"/>
        </w:rPr>
        <w:t xml:space="preserve">       На апрель – июль 1774 г. приходится второй этап крестьянской войны, когда после ряда боев на Среднем Урале основные силы восставших двинулись по Каме на Казань. В начале июля 1774 г. армия Пугачева подступила к Казани и овладела ею. Но в разгар боя к городу подошли правительственные войска. Сражение закончилось поражением восставших.</w:t>
      </w:r>
    </w:p>
    <w:p w:rsidR="006F1CE2" w:rsidRDefault="006F1CE2">
      <w:pPr>
        <w:pStyle w:val="a3"/>
        <w:jc w:val="both"/>
        <w:rPr>
          <w:b w:val="0"/>
          <w:bCs w:val="0"/>
        </w:rPr>
      </w:pPr>
      <w:r>
        <w:t xml:space="preserve">       </w:t>
      </w:r>
      <w:r>
        <w:rPr>
          <w:b w:val="0"/>
          <w:bCs w:val="0"/>
        </w:rPr>
        <w:t xml:space="preserve">Третий период начался после поражения под Казанью и перехода Волги (июль 1774 – 1775). Война охватила все Поволжье и грозила перекинуться в центральные районы страны. Против Пугачева были двинуты отборные армейские войска. Под напором правительственных войск Пугачев отошел на юг. Под Царицыным восставшие были разгромлены, их предводитель попытался прорваться на Яик, но был схвачен яицкими казаками и передан властям. 10 января 1775 г. Е.И. Пугачев был казнен на Болотной площади в Москве. К этому времени были подавлены разрозненные очаги восстания. </w:t>
      </w:r>
    </w:p>
    <w:p w:rsidR="006F1CE2" w:rsidRDefault="006F1CE2">
      <w:pPr>
        <w:jc w:val="both"/>
        <w:rPr>
          <w:sz w:val="10"/>
        </w:rPr>
      </w:pPr>
      <w:r>
        <w:rPr>
          <w:sz w:val="10"/>
        </w:rPr>
        <w:t xml:space="preserve">     Крестьянская война под предводительством Е.И. Пугачева окончилась поражением по тем же причинам, что и другие крупные выступления народных масс. Крестьянская война заставила Екатерину </w:t>
      </w:r>
      <w:r>
        <w:rPr>
          <w:sz w:val="10"/>
          <w:lang w:val="en-US"/>
        </w:rPr>
        <w:t>II</w:t>
      </w:r>
      <w:r>
        <w:rPr>
          <w:sz w:val="10"/>
        </w:rPr>
        <w:t xml:space="preserve"> провести серию реформ по централизации и унификации органов управления в центре и на местах, и законодательному закреплению сословных прав населения. Цель этих реформ: укрепить абсолютизм в России. Был создан Кабинет министров, резко увеличилось количество губерний. Была дана жалованная грамота дворянству. По ней дворянство считается привилегированным классом, опорой трона. Закреплена экономическая опора трона – крепостное право. Дана жалованная грамота городам. Все горожане разделены на 6 разрядов. Самые привилегированные – богатые купцы и домовладельцы, почитаемые иностранцы, а низший разряд – подлые люди. </w:t>
      </w:r>
    </w:p>
    <w:p w:rsidR="006F1CE2" w:rsidRDefault="006F1CE2">
      <w:pPr>
        <w:jc w:val="both"/>
        <w:rPr>
          <w:sz w:val="10"/>
        </w:rPr>
      </w:pPr>
      <w:r>
        <w:rPr>
          <w:sz w:val="10"/>
        </w:rPr>
        <w:t>Эти реформы укрепили абсолютизм в России.</w:t>
      </w:r>
    </w:p>
    <w:p w:rsidR="006F1CE2" w:rsidRDefault="006F1CE2">
      <w:pPr>
        <w:pStyle w:val="2"/>
        <w:pBdr>
          <w:bottom w:val="single" w:sz="6" w:space="1" w:color="auto"/>
        </w:pBdr>
        <w:tabs>
          <w:tab w:val="left" w:pos="0"/>
        </w:tabs>
        <w:rPr>
          <w:b w:val="0"/>
          <w:bCs w:val="0"/>
        </w:rPr>
      </w:pPr>
    </w:p>
    <w:p w:rsidR="006F1CE2" w:rsidRDefault="006F1CE2">
      <w:pPr>
        <w:rPr>
          <w:sz w:val="10"/>
        </w:rPr>
      </w:pPr>
    </w:p>
    <w:p w:rsidR="006F1CE2" w:rsidRDefault="006F1CE2">
      <w:pPr>
        <w:pStyle w:val="2"/>
        <w:tabs>
          <w:tab w:val="left" w:pos="0"/>
        </w:tabs>
      </w:pPr>
      <w:r>
        <w:t xml:space="preserve">13. Поиски Александром </w:t>
      </w:r>
      <w:r>
        <w:rPr>
          <w:lang w:val="en-US"/>
        </w:rPr>
        <w:t>I</w:t>
      </w:r>
      <w:r>
        <w:t xml:space="preserve"> концепции «просвещенного правления». Сперанский. Причины угасания реформ.</w:t>
      </w:r>
    </w:p>
    <w:p w:rsidR="006F1CE2" w:rsidRDefault="006F1CE2">
      <w:pPr>
        <w:pStyle w:val="2"/>
        <w:tabs>
          <w:tab w:val="left" w:pos="0"/>
        </w:tabs>
        <w:rPr>
          <w:b w:val="0"/>
          <w:bCs w:val="0"/>
        </w:rPr>
      </w:pPr>
      <w:r>
        <w:rPr>
          <w:b w:val="0"/>
          <w:bCs w:val="0"/>
        </w:rPr>
        <w:t xml:space="preserve">     Эпоха Александра </w:t>
      </w:r>
      <w:r>
        <w:rPr>
          <w:b w:val="0"/>
          <w:bCs w:val="0"/>
          <w:lang w:val="en-US"/>
        </w:rPr>
        <w:t>I</w:t>
      </w:r>
      <w:r>
        <w:rPr>
          <w:b w:val="0"/>
          <w:bCs w:val="0"/>
        </w:rPr>
        <w:t xml:space="preserve"> (1801-1825) характеризуется борьбой двух направлений во внутренней политике: либерального и консервативного. Император начал свое правление с либеральных преобразований. В первую очередь были отменены одиозные приказы Павла </w:t>
      </w:r>
      <w:r>
        <w:rPr>
          <w:b w:val="0"/>
          <w:bCs w:val="0"/>
          <w:lang w:val="en-US"/>
        </w:rPr>
        <w:t>I</w:t>
      </w:r>
      <w:r>
        <w:rPr>
          <w:b w:val="0"/>
          <w:bCs w:val="0"/>
        </w:rPr>
        <w:t xml:space="preserve">. Для подготовки проектов реформ был создан Негласный комитет (1801-1803). Был проведен ряд мер в социальной сфере: указ 1801 г. о праве недворян покупать землю, указ 1803 г. о «вольных хлебопашцах», легализовавший практику отпуска помещиком крестьян на волю. В 1804-1805 гг. было ограничено крепостное право в Прибалтике, в 1809 г. – отменено право помещиков ссылать крестьян в Сибирь. В 1803 г. было издано новое положение об устройстве учебных заведений. В основу системы образования были положены принципы бессословности учебных заведений, преемственности учебных программ. На нижних ступенях обучение было бесплатным. В начале </w:t>
      </w:r>
      <w:r>
        <w:rPr>
          <w:b w:val="0"/>
          <w:bCs w:val="0"/>
          <w:lang w:val="en-US"/>
        </w:rPr>
        <w:t>XIX</w:t>
      </w:r>
      <w:r>
        <w:rPr>
          <w:b w:val="0"/>
          <w:bCs w:val="0"/>
        </w:rPr>
        <w:t xml:space="preserve"> в. создаются 5 университетов. В первые годы правления Александра </w:t>
      </w:r>
      <w:r>
        <w:rPr>
          <w:b w:val="0"/>
          <w:bCs w:val="0"/>
          <w:lang w:val="en-US"/>
        </w:rPr>
        <w:t>I</w:t>
      </w:r>
      <w:r>
        <w:rPr>
          <w:b w:val="0"/>
          <w:bCs w:val="0"/>
        </w:rPr>
        <w:t xml:space="preserve"> реорганизуются высшие и центральные органы государственной власти. В 1802-1811 гг. была проведена министерская реформа. Для совместного обсуждения дел создан Комитет министров. </w:t>
      </w:r>
    </w:p>
    <w:p w:rsidR="006F1CE2" w:rsidRDefault="006F1CE2">
      <w:pPr>
        <w:pStyle w:val="2"/>
        <w:tabs>
          <w:tab w:val="left" w:pos="0"/>
        </w:tabs>
        <w:rPr>
          <w:b w:val="0"/>
          <w:bCs w:val="0"/>
        </w:rPr>
      </w:pPr>
      <w:r>
        <w:rPr>
          <w:b w:val="0"/>
          <w:bCs w:val="0"/>
        </w:rPr>
        <w:t xml:space="preserve">       С 1807 г. на арену политической жизни выдвигается М.М. Сперанский. В 1809 г. по поручению императора Сперанский подготовил план государственных преобразований, в котором рекомендовал для предотвращения возможных революционных потрясений в России придать самодержавию внешние формы конституционной монархии (выборность чиновников, разделение властей и т.д.). Высшим законодательным органом должна была стать выборная Государственная дума. Однако удалось учредить лишь Государственный совет – прообраз верхней палаты Думы (1810), который стал только совещательным органом при разработке законов. Деятельность Сперанского вызвала недовольство консервативного дворянства, которое добилось его отставки и последующей высылки в 1812 г. В 1821 г. он был возращен в Петербург и назначен членом Государственного совета.</w:t>
      </w:r>
    </w:p>
    <w:p w:rsidR="006F1CE2" w:rsidRDefault="006F1CE2">
      <w:pPr>
        <w:pStyle w:val="2"/>
        <w:tabs>
          <w:tab w:val="left" w:pos="0"/>
        </w:tabs>
        <w:rPr>
          <w:b w:val="0"/>
          <w:bCs w:val="0"/>
        </w:rPr>
      </w:pPr>
      <w:r>
        <w:rPr>
          <w:b w:val="0"/>
          <w:bCs w:val="0"/>
        </w:rPr>
        <w:t xml:space="preserve">      Европейские революции, волнения крестьян и солдат в России, разочарование Александра в способностях сановников вести реформационную деятельность – все это обусловило поворот царя к реакционному курсу. </w:t>
      </w:r>
    </w:p>
    <w:p w:rsidR="006F1CE2" w:rsidRDefault="006F1CE2">
      <w:pPr>
        <w:pStyle w:val="2"/>
        <w:tabs>
          <w:tab w:val="left" w:pos="0"/>
        </w:tabs>
        <w:rPr>
          <w:b w:val="0"/>
          <w:bCs w:val="0"/>
        </w:rPr>
      </w:pPr>
      <w:r>
        <w:rPr>
          <w:b w:val="0"/>
          <w:bCs w:val="0"/>
        </w:rPr>
        <w:t xml:space="preserve">       Правительство проводило реакционную политику в различных сферах государственной жизни. Указом 1822 г. было восстановлено право помещиков ссылать крестьян в Сибирь. В этом же году последовал указ о запрещении тайных организаций и масонских лож. Усилились гонения на просвещение и печать. Цензура подвергла запрету множество изданий. В университетах начались гонения на либеральных профессоров. </w:t>
      </w:r>
    </w:p>
    <w:p w:rsidR="006F1CE2" w:rsidRDefault="006F1CE2">
      <w:pPr>
        <w:pStyle w:val="2"/>
        <w:tabs>
          <w:tab w:val="left" w:pos="0"/>
        </w:tabs>
        <w:rPr>
          <w:b w:val="0"/>
          <w:bCs w:val="0"/>
        </w:rPr>
      </w:pPr>
      <w:r>
        <w:rPr>
          <w:b w:val="0"/>
          <w:bCs w:val="0"/>
        </w:rPr>
        <w:t xml:space="preserve">      Поворот Александра </w:t>
      </w:r>
      <w:r>
        <w:rPr>
          <w:b w:val="0"/>
          <w:bCs w:val="0"/>
          <w:lang w:val="en-US"/>
        </w:rPr>
        <w:t>I</w:t>
      </w:r>
      <w:r>
        <w:rPr>
          <w:b w:val="0"/>
          <w:bCs w:val="0"/>
        </w:rPr>
        <w:t xml:space="preserve"> к реакции во многом привел декабристов к идее насильственного переворота.</w:t>
      </w:r>
    </w:p>
    <w:p w:rsidR="006F1CE2" w:rsidRDefault="006F1CE2">
      <w:pPr>
        <w:pStyle w:val="2"/>
        <w:pBdr>
          <w:bottom w:val="single" w:sz="6" w:space="1" w:color="auto"/>
        </w:pBdr>
        <w:tabs>
          <w:tab w:val="left" w:pos="0"/>
        </w:tabs>
        <w:rPr>
          <w:b w:val="0"/>
          <w:bCs w:val="0"/>
        </w:rPr>
      </w:pPr>
    </w:p>
    <w:p w:rsidR="006F1CE2" w:rsidRDefault="006F1CE2">
      <w:pPr>
        <w:pStyle w:val="2"/>
        <w:tabs>
          <w:tab w:val="left" w:pos="0"/>
        </w:tabs>
      </w:pPr>
    </w:p>
    <w:p w:rsidR="006F1CE2" w:rsidRDefault="006F1CE2">
      <w:pPr>
        <w:pStyle w:val="2"/>
        <w:tabs>
          <w:tab w:val="left" w:pos="0"/>
        </w:tabs>
      </w:pPr>
      <w:r>
        <w:t xml:space="preserve">14. Декабризм: истоки, лидеры, программы, декабрьское восстание 1825 г., расправа с декабристами Николая </w:t>
      </w:r>
      <w:r>
        <w:rPr>
          <w:lang w:val="en-US"/>
        </w:rPr>
        <w:t>I</w:t>
      </w:r>
      <w:r>
        <w:t>. Современная оценка декабризма.</w:t>
      </w:r>
    </w:p>
    <w:p w:rsidR="006F1CE2" w:rsidRDefault="006F1CE2">
      <w:pPr>
        <w:pStyle w:val="2"/>
        <w:tabs>
          <w:tab w:val="left" w:pos="0"/>
        </w:tabs>
        <w:rPr>
          <w:b w:val="0"/>
          <w:bCs w:val="0"/>
        </w:rPr>
      </w:pPr>
      <w:r>
        <w:rPr>
          <w:b w:val="0"/>
          <w:bCs w:val="0"/>
        </w:rPr>
        <w:t xml:space="preserve">Первая половина </w:t>
      </w:r>
      <w:r>
        <w:rPr>
          <w:b w:val="0"/>
          <w:bCs w:val="0"/>
          <w:lang w:val="en-US"/>
        </w:rPr>
        <w:t>XIX</w:t>
      </w:r>
      <w:r>
        <w:rPr>
          <w:b w:val="0"/>
          <w:bCs w:val="0"/>
        </w:rPr>
        <w:t xml:space="preserve"> в. стала периодом становления в России революционного движения и его идеологии. Первыми русскими революционерами стали декабристы. Их мировоззрение сформировалось под воздействием российской действительности первой четверти </w:t>
      </w:r>
      <w:r>
        <w:rPr>
          <w:b w:val="0"/>
          <w:bCs w:val="0"/>
          <w:lang w:val="en-US"/>
        </w:rPr>
        <w:t>XIX</w:t>
      </w:r>
      <w:r>
        <w:rPr>
          <w:b w:val="0"/>
          <w:bCs w:val="0"/>
        </w:rPr>
        <w:t xml:space="preserve"> в. Прогрессивная часть дворянства ожидала от Александра </w:t>
      </w:r>
      <w:r>
        <w:rPr>
          <w:b w:val="0"/>
          <w:bCs w:val="0"/>
          <w:lang w:val="en-US"/>
        </w:rPr>
        <w:t>I</w:t>
      </w:r>
      <w:r>
        <w:rPr>
          <w:b w:val="0"/>
          <w:bCs w:val="0"/>
        </w:rPr>
        <w:t xml:space="preserve"> продолжения либеральных преобразований, начатых в первые годы его правления. Однако политика царского правительства после Отечественной войны 1812 г. вызывала их негодование. Крепостное право воспринималось декабристами как оскорбление национальной гордости народа-победителя. Вызывало негодование и участие царского правительства в подавлении революционных и национально-освободительных движений в Европе. Вместе с тем эти движения служили примером, вдохновляли на борьбу.</w:t>
      </w:r>
    </w:p>
    <w:p w:rsidR="006F1CE2" w:rsidRDefault="006F1CE2">
      <w:pPr>
        <w:pStyle w:val="2"/>
        <w:tabs>
          <w:tab w:val="left" w:pos="0"/>
        </w:tabs>
        <w:rPr>
          <w:b w:val="0"/>
          <w:bCs w:val="0"/>
        </w:rPr>
      </w:pPr>
      <w:r>
        <w:rPr>
          <w:b w:val="0"/>
          <w:bCs w:val="0"/>
        </w:rPr>
        <w:t xml:space="preserve">      Первое тайное политическое общество – «Союз спасения» - возникло в Петербурге в феврале 1816 г. В состав общества входили Муравьев, Муравьевы-Апостолы, Трубецкой, Якушкин, Пестель (всего 28). Его члены ставили своей целью уничтожение крепостного права, принятие конституции. Однако ограниченность сил побудила членов «Союза» к созданию новой, более широкой организации.</w:t>
      </w:r>
    </w:p>
    <w:p w:rsidR="006F1CE2" w:rsidRDefault="006F1CE2">
      <w:pPr>
        <w:pStyle w:val="2"/>
        <w:tabs>
          <w:tab w:val="left" w:pos="0"/>
        </w:tabs>
        <w:rPr>
          <w:b w:val="0"/>
          <w:bCs w:val="0"/>
        </w:rPr>
      </w:pPr>
      <w:r>
        <w:rPr>
          <w:b w:val="0"/>
          <w:bCs w:val="0"/>
        </w:rPr>
        <w:t xml:space="preserve">       В 1818 г. в Москве был создан «Союз благоденствия», насчитывающий около 200 членов и имевший устав с обширной программой действий. В отношении тактики борьбы члены обществ держались одинакового взгляда: восстание армии против правительства.</w:t>
      </w:r>
    </w:p>
    <w:p w:rsidR="006F1CE2" w:rsidRDefault="006F1CE2">
      <w:pPr>
        <w:pStyle w:val="2"/>
        <w:tabs>
          <w:tab w:val="left" w:pos="0"/>
        </w:tabs>
        <w:rPr>
          <w:b w:val="0"/>
          <w:bCs w:val="0"/>
        </w:rPr>
      </w:pPr>
      <w:r>
        <w:rPr>
          <w:b w:val="0"/>
          <w:bCs w:val="0"/>
        </w:rPr>
        <w:t xml:space="preserve">     С 1823 г. началась подготовка восстания, которое было назначено на лето 1826 г. Однако смерть Александра </w:t>
      </w:r>
      <w:r>
        <w:rPr>
          <w:b w:val="0"/>
          <w:bCs w:val="0"/>
          <w:lang w:val="en-US"/>
        </w:rPr>
        <w:t>I</w:t>
      </w:r>
      <w:r>
        <w:rPr>
          <w:b w:val="0"/>
          <w:bCs w:val="0"/>
        </w:rPr>
        <w:t xml:space="preserve"> в ноябре 1825 г. подтолкнула заговорщиков к активным действиям. Члены Северного общества решили в день принесения присяги Николаю </w:t>
      </w:r>
      <w:r>
        <w:rPr>
          <w:b w:val="0"/>
          <w:bCs w:val="0"/>
          <w:lang w:val="en-US"/>
        </w:rPr>
        <w:t>I</w:t>
      </w:r>
      <w:r>
        <w:rPr>
          <w:b w:val="0"/>
          <w:bCs w:val="0"/>
        </w:rPr>
        <w:t xml:space="preserve"> выступить с требованиями своей программы. 14 декабря 1825 г. на Сенатской площади собралось 3 тыс. восставших. Однако их планы рушились. Николай, знавший о заговоре, заранее принял присягу Сената. Трубецкой – руководитель заговорщиков – на площадь не явился. Верные правительству войска были стянуты на Сенатскую площадь и начали обстрел восставших. Выступление было подавлено. 29 декабря началось восстание Черниговского полка под командованием Муравьева-Апостола. Однако 3 января 1826 г. оно было подавлено правительственными войсками.</w:t>
      </w:r>
    </w:p>
    <w:p w:rsidR="006F1CE2" w:rsidRDefault="006F1CE2">
      <w:pPr>
        <w:pStyle w:val="2"/>
        <w:tabs>
          <w:tab w:val="left" w:pos="0"/>
        </w:tabs>
        <w:rPr>
          <w:b w:val="0"/>
          <w:bCs w:val="0"/>
        </w:rPr>
      </w:pPr>
      <w:r>
        <w:rPr>
          <w:b w:val="0"/>
          <w:bCs w:val="0"/>
        </w:rPr>
        <w:t xml:space="preserve">     Главными причинами поражения восстания явились несогласованность действий и неподготовленность, отсутствие активной поддержки  в разных слоях общества, неготовность общества к радикальным преобразованиям. Однако это выступление было первым открытым протестом в России, ставившим своей задачей коренное переустройство общества.</w:t>
      </w:r>
    </w:p>
    <w:p w:rsidR="006F1CE2" w:rsidRDefault="006F1CE2">
      <w:pPr>
        <w:pStyle w:val="2"/>
        <w:pBdr>
          <w:bottom w:val="single" w:sz="6" w:space="1" w:color="auto"/>
        </w:pBdr>
        <w:tabs>
          <w:tab w:val="left" w:pos="0"/>
        </w:tabs>
        <w:rPr>
          <w:b w:val="0"/>
          <w:bCs w:val="0"/>
        </w:rPr>
      </w:pPr>
    </w:p>
    <w:p w:rsidR="006F1CE2" w:rsidRDefault="006F1CE2">
      <w:pPr>
        <w:pStyle w:val="2"/>
        <w:tabs>
          <w:tab w:val="left" w:pos="0"/>
        </w:tabs>
      </w:pPr>
    </w:p>
    <w:p w:rsidR="006F1CE2" w:rsidRDefault="006F1CE2">
      <w:pPr>
        <w:pStyle w:val="2"/>
        <w:tabs>
          <w:tab w:val="left" w:pos="0"/>
        </w:tabs>
      </w:pPr>
    </w:p>
    <w:p w:rsidR="006F1CE2" w:rsidRDefault="006F1CE2">
      <w:pPr>
        <w:pStyle w:val="2"/>
        <w:tabs>
          <w:tab w:val="left" w:pos="0"/>
        </w:tabs>
      </w:pPr>
      <w:r>
        <w:t xml:space="preserve">15. Бюрократизация и милитаризация государственного строя при Николае </w:t>
      </w:r>
      <w:r>
        <w:rPr>
          <w:lang w:val="en-US"/>
        </w:rPr>
        <w:t>I</w:t>
      </w:r>
      <w:r>
        <w:t>.</w:t>
      </w:r>
    </w:p>
    <w:p w:rsidR="006F1CE2" w:rsidRDefault="006F1CE2">
      <w:pPr>
        <w:jc w:val="both"/>
        <w:rPr>
          <w:sz w:val="10"/>
        </w:rPr>
      </w:pPr>
      <w:r>
        <w:rPr>
          <w:sz w:val="10"/>
        </w:rPr>
        <w:t xml:space="preserve">Николая </w:t>
      </w:r>
      <w:r>
        <w:rPr>
          <w:sz w:val="10"/>
          <w:lang w:val="en-US"/>
        </w:rPr>
        <w:t>I</w:t>
      </w:r>
      <w:r>
        <w:rPr>
          <w:sz w:val="10"/>
        </w:rPr>
        <w:t xml:space="preserve"> не готовили к управлению государством. Но железная воли и природный ум дали возможность достаточно эффективно управлять государством. В качестве главной опоры Николай </w:t>
      </w:r>
      <w:r>
        <w:rPr>
          <w:sz w:val="10"/>
          <w:lang w:val="en-US"/>
        </w:rPr>
        <w:t>I</w:t>
      </w:r>
      <w:r>
        <w:rPr>
          <w:sz w:val="10"/>
        </w:rPr>
        <w:t xml:space="preserve"> видел разветвленный полицейский и бюрократический аппарат, по средствам которого он стремился контролировать все стороны жизни общества и  государства. Цель свой политики он видел в укрепление внутреннего и внешнего положения России. Роль государственного совета, как законосовещательного органа уменьшилась. Полномочия министерств были ограничены в пользу разросшихся подразделений собственной Его императорского Величества канцелярии. Она разделялась на несколько отделений:1. Личная канцелярия (контролировала деятельность министерств); 2. Вторая занималась кодификацией русского законодательства, проведенной под руководством М.М. Спиранского. Он намеривался собрать и классифицировать все имеющиеся законы, создать на этой основе принципиально новую систему законодательств. Но консервативная система во внутренней политики вынудили его ограничиться более скромной задачей. Было составлено «полное собрание законов Российской империи». 3. Высшая тайна полиция и цензура. Во главе с Бенкендорфом. Эта канцелярия осуществляла контроль за всеми сторонами российской жизни, ведала политическим сыском в России и за ее пределами. Это канцелярии подчинялся корпус жандармов. Он был образован в 1827 г. Страна была разделена на округа, во главе с жандармскими генералами. Каждый округ включал несколько губерний. В губерниях вводился пост, штаб-офицеров, которым подчинялись младшие офицеры и нижние чины. Жестоким репрессиям подверглись даже писатели и общественные деятели, не высказывавшие противоправительственных лозунгов. Важность крестьянского вопроса осознавалось правительством Николая </w:t>
      </w:r>
      <w:r>
        <w:rPr>
          <w:sz w:val="10"/>
          <w:lang w:val="en-US"/>
        </w:rPr>
        <w:t>I</w:t>
      </w:r>
      <w:r>
        <w:rPr>
          <w:sz w:val="10"/>
        </w:rPr>
        <w:t xml:space="preserve">. Создавались комитеты для решения этого вопроса. Было запрещено отдавать на заводы и ограниченно право помещиков ссылать крестьян в Сибирь. В 1841 г. был издан закон, запрещавший продавать крестьян по одиночке и без земли. В 1842 г. был издан указ «Об обязанных крестьянах». Он позволял помещикам отпускать крестьян на волю, предоставляя им землю в пользование, За что крестьянин отрабатывал повинность. В 1843г. безземельные дворяне лишились права приобретать крестьян. В 1844 г. в западных губерниях началось введение инвентарей: правительство регламентировало размеры крестьянских наделов и повинностей, стремясь ограничить влияние местного дворянства. В 1837-1841 гг. была проведена реформа государственной деревни. Государственным крестьянам было дано самоуправление, было упорядочен аппарат управления государственной  Деревней. Пересматривалось наделение крестьян землей, обложение их податями, создавало склады на случай неурожая, начальная школа и больницы в деревни. </w:t>
      </w:r>
    </w:p>
    <w:p w:rsidR="006F1CE2" w:rsidRDefault="006F1CE2">
      <w:pPr>
        <w:jc w:val="both"/>
        <w:rPr>
          <w:sz w:val="10"/>
        </w:rPr>
      </w:pPr>
      <w:r>
        <w:rPr>
          <w:sz w:val="10"/>
        </w:rPr>
        <w:t xml:space="preserve">В 1826 г. был создан Комитет по устройству учебных заведений: проверить уставы учебных заведений, выработать единые принципы просвещения. </w:t>
      </w:r>
    </w:p>
    <w:p w:rsidR="006F1CE2" w:rsidRDefault="006F1CE2">
      <w:pPr>
        <w:pStyle w:val="3"/>
      </w:pPr>
      <w:r>
        <w:t xml:space="preserve">В 1828 г. был создан устав низших и средних учебных заведений. Было выявлено, что разные ступени школы, были оторваны друг от друга: предназначались для различных сословий. В 1835 г. был создан новый университетский устав, фактически ликвидировавший автономии университетов и установивший жестокий контроль за внутренней жизнью, в плоть до вмешательства в учебную программу. Прослеживается четкая тенденция к ограничению числа студентов. </w:t>
      </w:r>
    </w:p>
    <w:p w:rsidR="006F1CE2" w:rsidRDefault="006F1CE2">
      <w:pPr>
        <w:jc w:val="both"/>
        <w:rPr>
          <w:sz w:val="10"/>
        </w:rPr>
      </w:pPr>
      <w:r>
        <w:rPr>
          <w:sz w:val="10"/>
        </w:rPr>
        <w:t>В 1826 г. был издан новый цензурный устав. Создаются два специальных надзорных комитета: 1. Во главе с Меньшиковым, надзор над периодической печатью; 2. Во главе Бутурлиным, надзор над книгопечатанием.</w:t>
      </w:r>
    </w:p>
    <w:p w:rsidR="006F1CE2" w:rsidRDefault="006F1CE2">
      <w:pPr>
        <w:pBdr>
          <w:bottom w:val="single" w:sz="6" w:space="1" w:color="auto"/>
        </w:pBdr>
        <w:tabs>
          <w:tab w:val="left" w:pos="0"/>
        </w:tabs>
        <w:jc w:val="both"/>
        <w:rPr>
          <w:sz w:val="10"/>
        </w:rPr>
      </w:pPr>
    </w:p>
    <w:p w:rsidR="006F1CE2" w:rsidRDefault="006F1CE2">
      <w:pPr>
        <w:rPr>
          <w:sz w:val="10"/>
        </w:rPr>
      </w:pPr>
    </w:p>
    <w:p w:rsidR="006F1CE2" w:rsidRDefault="006F1CE2">
      <w:pPr>
        <w:pStyle w:val="2"/>
        <w:tabs>
          <w:tab w:val="left" w:pos="0"/>
        </w:tabs>
      </w:pPr>
      <w:r>
        <w:t>16. Общественное движение в 30-40 гг. Западничество и славянофильство. Теория «официальной народности» С. Уварова.</w:t>
      </w:r>
    </w:p>
    <w:p w:rsidR="006F1CE2" w:rsidRDefault="006F1CE2">
      <w:pPr>
        <w:pStyle w:val="2"/>
        <w:tabs>
          <w:tab w:val="left" w:pos="0"/>
        </w:tabs>
        <w:rPr>
          <w:b w:val="0"/>
          <w:bCs w:val="0"/>
        </w:rPr>
      </w:pPr>
      <w:r>
        <w:rPr>
          <w:b w:val="0"/>
          <w:bCs w:val="0"/>
        </w:rPr>
        <w:t xml:space="preserve">         После расправы царского правительства с декабристами для передовой русской интеллигенции создалась тяжелая, гнетущая обстановка. Все стороны общественной жизни контролировались </w:t>
      </w:r>
      <w:r>
        <w:rPr>
          <w:b w:val="0"/>
          <w:bCs w:val="0"/>
          <w:lang w:val="en-US"/>
        </w:rPr>
        <w:t>III</w:t>
      </w:r>
      <w:r>
        <w:rPr>
          <w:b w:val="0"/>
          <w:bCs w:val="0"/>
        </w:rPr>
        <w:t xml:space="preserve"> отделением, имевшим разветвленную сеть доносчиков. В противовес этой политике в конце 20-х – начале 30-х гг. распространяются студенческие кружки, продолжавшие традиции декабристов.</w:t>
      </w:r>
    </w:p>
    <w:p w:rsidR="006F1CE2" w:rsidRDefault="006F1CE2">
      <w:pPr>
        <w:pStyle w:val="2"/>
        <w:tabs>
          <w:tab w:val="left" w:pos="0"/>
        </w:tabs>
        <w:rPr>
          <w:b w:val="0"/>
          <w:bCs w:val="0"/>
        </w:rPr>
      </w:pPr>
      <w:r>
        <w:rPr>
          <w:b w:val="0"/>
          <w:bCs w:val="0"/>
        </w:rPr>
        <w:t xml:space="preserve">       На рубеже 30-40-х гг. определились три идейно-политических направления: реакционно-охранительное, либеральное, революционно-демократическое.</w:t>
      </w:r>
    </w:p>
    <w:p w:rsidR="006F1CE2" w:rsidRDefault="006F1CE2">
      <w:pPr>
        <w:pStyle w:val="2"/>
        <w:tabs>
          <w:tab w:val="left" w:pos="0"/>
        </w:tabs>
        <w:rPr>
          <w:b w:val="0"/>
          <w:bCs w:val="0"/>
        </w:rPr>
      </w:pPr>
      <w:r>
        <w:rPr>
          <w:b w:val="0"/>
          <w:bCs w:val="0"/>
        </w:rPr>
        <w:t xml:space="preserve">        Идейным выражением реакционно-охранительного направления стала «теория официальной народности». Ее принципы были сформированы министром просвещения С.С. Уваровым: «православие, самодержавие, народность».  «Народность» трактовалась как приверженность народных масс к исконно русским началам – самодержавию и православию. Крепостное право объявлялось важнейшим устоем России, а самодержавие – «священным и неприкосновенным». Обосновывался самобытный путь развития России, отличный от развития стран Запада.</w:t>
      </w:r>
    </w:p>
    <w:p w:rsidR="006F1CE2" w:rsidRDefault="006F1CE2">
      <w:pPr>
        <w:pStyle w:val="2"/>
        <w:tabs>
          <w:tab w:val="left" w:pos="0"/>
        </w:tabs>
        <w:rPr>
          <w:b w:val="0"/>
          <w:bCs w:val="0"/>
        </w:rPr>
      </w:pPr>
      <w:r>
        <w:rPr>
          <w:b w:val="0"/>
          <w:bCs w:val="0"/>
        </w:rPr>
        <w:t xml:space="preserve">         Либерально-оппозиционное направление было представлено двумя общественными течениями – славянофилами и западниками. И те, и другие выступали за отмену крепостного права и искали пути совершенствования существующего строя. Однако их подход к прошлому и будущему был противоположен.</w:t>
      </w:r>
    </w:p>
    <w:p w:rsidR="006F1CE2" w:rsidRDefault="006F1CE2">
      <w:pPr>
        <w:pStyle w:val="2"/>
        <w:tabs>
          <w:tab w:val="left" w:pos="0"/>
        </w:tabs>
        <w:rPr>
          <w:b w:val="0"/>
          <w:bCs w:val="0"/>
        </w:rPr>
      </w:pPr>
      <w:r>
        <w:rPr>
          <w:b w:val="0"/>
          <w:bCs w:val="0"/>
        </w:rPr>
        <w:t xml:space="preserve">       Славянофилы доказывали своеобразие русского исторического процесса, идеализировали «самобытные» учреждения: крестьянскую общину и православную церковь. Николаевскую политическую систему с ее «немецкой» бюрократией рассматривали как логическое следствие отрицательных сторон преобразований Петра </w:t>
      </w:r>
      <w:r>
        <w:rPr>
          <w:b w:val="0"/>
          <w:bCs w:val="0"/>
          <w:lang w:val="en-US"/>
        </w:rPr>
        <w:t>I</w:t>
      </w:r>
      <w:r>
        <w:rPr>
          <w:b w:val="0"/>
          <w:bCs w:val="0"/>
        </w:rPr>
        <w:t>, осуждали чиновничью бюрократию. Они считали что русский народ никогда не претендовал на участие в политической жизни. Традиционно русская жизнь строилась на коллективистских принципах, и отвергала единовластие, власть московских царей была ограничена народным мнением, выражавшимся Земским собором. Западники доказывали идею об общности исторических путей Европы и России. Их устраивала конституционно-монархическая форма правления с определенными гарантиями свободы слова, печати, гласного суда.</w:t>
      </w:r>
      <w:r>
        <w:t xml:space="preserve"> </w:t>
      </w:r>
      <w:r>
        <w:rPr>
          <w:b w:val="0"/>
          <w:bCs w:val="0"/>
        </w:rPr>
        <w:t xml:space="preserve">Они отрицательно относились к самодержавию, крепостному праву и полицейско-бюрократическим порядкам николаевской России. Они считали, что правительство навязала народу общину для удобства управления и сбора налогов. Деятельность Петра </w:t>
      </w:r>
      <w:r>
        <w:rPr>
          <w:b w:val="0"/>
          <w:bCs w:val="0"/>
          <w:lang w:val="en-US"/>
        </w:rPr>
        <w:t>I</w:t>
      </w:r>
      <w:r>
        <w:rPr>
          <w:b w:val="0"/>
          <w:bCs w:val="0"/>
        </w:rPr>
        <w:t xml:space="preserve"> они рассматривали как первую фазу обновления России, вторая должна начаться проведением буржуазных реформ сверху.</w:t>
      </w:r>
    </w:p>
    <w:p w:rsidR="006F1CE2" w:rsidRDefault="006F1CE2">
      <w:pPr>
        <w:pStyle w:val="2"/>
        <w:tabs>
          <w:tab w:val="left" w:pos="0"/>
        </w:tabs>
        <w:rPr>
          <w:b w:val="0"/>
          <w:bCs w:val="0"/>
        </w:rPr>
      </w:pPr>
      <w:r>
        <w:rPr>
          <w:b w:val="0"/>
          <w:bCs w:val="0"/>
        </w:rPr>
        <w:t xml:space="preserve">      Представители революционно-демократического течения верили в действенность насильственного переворота.</w:t>
      </w:r>
    </w:p>
    <w:p w:rsidR="006F1CE2" w:rsidRDefault="006F1CE2">
      <w:pPr>
        <w:pStyle w:val="2"/>
        <w:pBdr>
          <w:bottom w:val="single" w:sz="6" w:space="1" w:color="auto"/>
        </w:pBdr>
        <w:tabs>
          <w:tab w:val="left" w:pos="0"/>
        </w:tabs>
        <w:rPr>
          <w:b w:val="0"/>
          <w:bCs w:val="0"/>
        </w:rPr>
      </w:pPr>
    </w:p>
    <w:p w:rsidR="006F1CE2" w:rsidRDefault="006F1CE2">
      <w:pPr>
        <w:rPr>
          <w:sz w:val="10"/>
        </w:rPr>
      </w:pPr>
    </w:p>
    <w:p w:rsidR="006F1CE2" w:rsidRDefault="006F1CE2">
      <w:pPr>
        <w:pStyle w:val="2"/>
        <w:tabs>
          <w:tab w:val="left" w:pos="0"/>
        </w:tabs>
      </w:pPr>
      <w:r>
        <w:t>17. Эпоха великих реформ 60-х г. Реформа 1861 г. – результат компромисса противоположных интересов государства, частных интересов и крестьян.</w:t>
      </w:r>
    </w:p>
    <w:p w:rsidR="006F1CE2" w:rsidRDefault="006F1CE2">
      <w:pPr>
        <w:pStyle w:val="2"/>
        <w:tabs>
          <w:tab w:val="left" w:pos="0"/>
        </w:tabs>
        <w:rPr>
          <w:b w:val="0"/>
          <w:bCs w:val="0"/>
        </w:rPr>
      </w:pPr>
      <w:r>
        <w:rPr>
          <w:b w:val="0"/>
          <w:bCs w:val="0"/>
        </w:rPr>
        <w:t xml:space="preserve">       К середине </w:t>
      </w:r>
      <w:r>
        <w:rPr>
          <w:b w:val="0"/>
          <w:bCs w:val="0"/>
          <w:lang w:val="en-US"/>
        </w:rPr>
        <w:t>XIX</w:t>
      </w:r>
      <w:r>
        <w:rPr>
          <w:b w:val="0"/>
          <w:bCs w:val="0"/>
        </w:rPr>
        <w:t xml:space="preserve"> в. в России назрел острейший социально-экономический и политический кризис. Сохранение феодальных пережитков тормозило развитие капитализма и определяло общую отсталость России от развитых государств Запада. Таким образом, основными причинами отмены крепостного права в России явились: стремление преодолеть экономическую отсталость страны и предотвратить надвигающийся социальный взрыв.</w:t>
      </w:r>
    </w:p>
    <w:p w:rsidR="006F1CE2" w:rsidRDefault="006F1CE2">
      <w:pPr>
        <w:pStyle w:val="2"/>
        <w:tabs>
          <w:tab w:val="left" w:pos="0"/>
        </w:tabs>
        <w:rPr>
          <w:b w:val="0"/>
          <w:bCs w:val="0"/>
        </w:rPr>
      </w:pPr>
      <w:r>
        <w:rPr>
          <w:b w:val="0"/>
          <w:bCs w:val="0"/>
        </w:rPr>
        <w:t xml:space="preserve">       19 февраля 1861 г. Александр </w:t>
      </w:r>
      <w:r>
        <w:rPr>
          <w:b w:val="0"/>
          <w:bCs w:val="0"/>
          <w:lang w:val="en-US"/>
        </w:rPr>
        <w:t>II</w:t>
      </w:r>
      <w:r>
        <w:rPr>
          <w:b w:val="0"/>
          <w:bCs w:val="0"/>
        </w:rPr>
        <w:t xml:space="preserve"> подписал манифест об отмене крепостного права «Положение о крестьянах, вышедших из крепостной зависимости». В соответствии с манифестом крестьяне получили личную свободу и общегражданские права (мог владеть движимым и недвижимым имуществом, заключать сделки, выступать как юридическое лицо, вступать в брак без ведома помещика, поступать на службу и в учебные заведения, менять место жительства, переходить в сословия мещан и купцов), но они были ограничены по сравнению с другими классами и сословиями русского общества. По «Положению» сохранялось крупное помещичье землевладение, крестьяне получали земельный надел, за который они должны были заплатить выкуп. До тех пор, пока они не расплатились за землю, крестьяне считались временно обязанными и должны были выполнять прежние повинности в пользу помещика. Крестьянство </w:t>
      </w:r>
      <w:r>
        <w:rPr>
          <w:b w:val="0"/>
          <w:bCs w:val="0"/>
        </w:rPr>
        <w:sym w:font="Symbol" w:char="F02D"/>
      </w:r>
      <w:r>
        <w:rPr>
          <w:b w:val="0"/>
          <w:bCs w:val="0"/>
        </w:rPr>
        <w:t xml:space="preserve"> единственное сословие, которое платило подушную подать, несло рекрутскую повинность и могло быть подвергнуто телесному наказанию. В «положении» раскрывалась суть реформы. Россия была условно разделена на три полосы: черноземную, нечерноземную и степную. Для каждой из них устанавливался высший и низший размеры крестьянского полевого надела. В этих пределах заключалась добровольная сделка крестьянской</w:t>
      </w:r>
      <w:r>
        <w:t xml:space="preserve"> </w:t>
      </w:r>
      <w:r>
        <w:rPr>
          <w:b w:val="0"/>
          <w:bCs w:val="0"/>
        </w:rPr>
        <w:t>общины с помещиком</w:t>
      </w:r>
      <w:r>
        <w:t>.</w:t>
      </w:r>
    </w:p>
    <w:p w:rsidR="006F1CE2" w:rsidRDefault="006F1CE2">
      <w:pPr>
        <w:pStyle w:val="2"/>
        <w:tabs>
          <w:tab w:val="left" w:pos="0"/>
        </w:tabs>
        <w:rPr>
          <w:b w:val="0"/>
          <w:bCs w:val="0"/>
        </w:rPr>
      </w:pPr>
      <w:r>
        <w:rPr>
          <w:b w:val="0"/>
          <w:bCs w:val="0"/>
        </w:rPr>
        <w:t xml:space="preserve">        Реформу 1861 г. нельзя оценивать однозначно. С одной стороны, отмена крепостного права имела огромное значение для дальнейшего развития в России капитализма. Долгожданная свобода вела к созданию рынка свободной рабочей силы, что давало возможность для расширения промышленного производства. Но с другой, сохранение помещичьей собственности на землю тормозило развитие капитализма в сельском хозяйстве – основе экономики России.</w:t>
      </w:r>
    </w:p>
    <w:p w:rsidR="006F1CE2" w:rsidRDefault="006F1CE2">
      <w:pPr>
        <w:pStyle w:val="2"/>
        <w:tabs>
          <w:tab w:val="left" w:pos="0"/>
        </w:tabs>
        <w:rPr>
          <w:b w:val="0"/>
          <w:bCs w:val="0"/>
        </w:rPr>
      </w:pPr>
      <w:r>
        <w:rPr>
          <w:b w:val="0"/>
          <w:bCs w:val="0"/>
        </w:rPr>
        <w:t xml:space="preserve">        Падение крепостничества способствовало развитию в России буржуазных отношений и вызвало необходимость преобразований в различных сферах жизни государства. Поэтому вслед за реформой 1861 г. в течение 60-70-х гг. осуществляется ряд реформ, которые по содержанию делят на несколько групп: земская и городская, судебная, военные и реформы просвещения.</w:t>
      </w:r>
    </w:p>
    <w:p w:rsidR="006F1CE2" w:rsidRDefault="006F1CE2">
      <w:pPr>
        <w:pStyle w:val="2"/>
        <w:pBdr>
          <w:bottom w:val="single" w:sz="6" w:space="1" w:color="auto"/>
        </w:pBdr>
        <w:tabs>
          <w:tab w:val="left" w:pos="0"/>
        </w:tabs>
        <w:rPr>
          <w:b w:val="0"/>
          <w:bCs w:val="0"/>
        </w:rPr>
      </w:pPr>
    </w:p>
    <w:p w:rsidR="006F1CE2" w:rsidRDefault="006F1CE2">
      <w:pPr>
        <w:tabs>
          <w:tab w:val="left" w:pos="0"/>
        </w:tabs>
        <w:jc w:val="both"/>
        <w:rPr>
          <w:sz w:val="10"/>
        </w:rPr>
      </w:pPr>
    </w:p>
    <w:p w:rsidR="006F1CE2" w:rsidRDefault="006F1CE2">
      <w:pPr>
        <w:pStyle w:val="2"/>
        <w:tabs>
          <w:tab w:val="left" w:pos="0"/>
        </w:tabs>
      </w:pPr>
      <w:r>
        <w:t>18. Общественно-политические течения второй половины 19 в.: народничество и марксизм.</w:t>
      </w:r>
    </w:p>
    <w:p w:rsidR="006F1CE2" w:rsidRDefault="006F1CE2">
      <w:pPr>
        <w:pStyle w:val="3"/>
      </w:pPr>
      <w:r>
        <w:t>Основные положения народничества: Община есть изначальная основа народной жизни. Большая часть населения страны живет общинным строем. Меньшая часть населения страны, не живущая общинным строем, управляет страной вопреки естественным нормам. Самодержавие, которое олицетворяет 2-ую группу, не имеет сколь-нибудь глубокой социальной опорой, отсюда отрицание народниками политической деятельности.</w:t>
      </w:r>
    </w:p>
    <w:p w:rsidR="006F1CE2" w:rsidRDefault="006F1CE2">
      <w:pPr>
        <w:pStyle w:val="3"/>
      </w:pPr>
      <w:r>
        <w:t xml:space="preserve">Идеология народничества. Лавров </w:t>
      </w:r>
      <w:r>
        <w:sym w:font="Symbol" w:char="F02D"/>
      </w:r>
      <w:r>
        <w:t xml:space="preserve"> пропагандистское течение. Считал, что народу нужно объяснить их цели, это сделать должна интеллигенция, но не вся, а лишь критически мыслящие личности. Объединенные такие личности в революционную организацию должны готовить народ. Бакунин </w:t>
      </w:r>
      <w:r>
        <w:sym w:font="Symbol" w:char="F02D"/>
      </w:r>
      <w:r>
        <w:t xml:space="preserve"> бунтарское течение. Считал замену государства </w:t>
      </w:r>
      <w:r>
        <w:sym w:font="Symbol" w:char="F02D"/>
      </w:r>
      <w:r>
        <w:t xml:space="preserve"> ассоциацией свободных самоуправляемых общин. С помощью бунта хотел создать это. Поэтому задача интеллигенции </w:t>
      </w:r>
      <w:r>
        <w:sym w:font="Symbol" w:char="F02D"/>
      </w:r>
      <w:r>
        <w:t xml:space="preserve"> бросить кличь и разжечь всероссийской бунт. Ткачев считал, что хорошо организованная, жестко централизованная, тщательно законспирированная организация профессиональных революционеров-террористов, проведя серию скоординированных террористических актов может полностью дезорганизовать государственный аппарат и он сам собой развалится. Наиболее распространенными были пропагандистское и заговорщическое течении. </w:t>
      </w:r>
    </w:p>
    <w:p w:rsidR="006F1CE2" w:rsidRDefault="006F1CE2">
      <w:pPr>
        <w:jc w:val="both"/>
        <w:rPr>
          <w:sz w:val="10"/>
        </w:rPr>
      </w:pPr>
      <w:r>
        <w:rPr>
          <w:sz w:val="10"/>
        </w:rPr>
        <w:t xml:space="preserve">Марксизм </w:t>
      </w:r>
      <w:r>
        <w:rPr>
          <w:sz w:val="10"/>
        </w:rPr>
        <w:sym w:font="Symbol" w:char="F02D"/>
      </w:r>
      <w:r>
        <w:rPr>
          <w:sz w:val="10"/>
        </w:rPr>
        <w:t xml:space="preserve"> это течение политической и научной мысли, основой которого были заложены Марксом и Энгельсом. Основной тезис марксизма </w:t>
      </w:r>
      <w:r>
        <w:rPr>
          <w:sz w:val="10"/>
        </w:rPr>
        <w:sym w:font="Symbol" w:char="F02D"/>
      </w:r>
      <w:r>
        <w:rPr>
          <w:sz w:val="10"/>
        </w:rPr>
        <w:t xml:space="preserve"> естественность смены типов общественного строя в результате изменения способа производства. По мнению Маркса и Энгельса, капиталистический способ производства изжил себя уже во второй половине </w:t>
      </w:r>
      <w:r>
        <w:rPr>
          <w:sz w:val="10"/>
          <w:lang w:val="en-US"/>
        </w:rPr>
        <w:t>XIX</w:t>
      </w:r>
      <w:r>
        <w:rPr>
          <w:sz w:val="10"/>
        </w:rPr>
        <w:t xml:space="preserve"> в., а потому сформировались социально-экономические предпосылки для установления нового справедливого общественного устройства </w:t>
      </w:r>
      <w:r>
        <w:rPr>
          <w:sz w:val="10"/>
        </w:rPr>
        <w:sym w:font="Symbol" w:char="F02D"/>
      </w:r>
      <w:r>
        <w:rPr>
          <w:sz w:val="10"/>
        </w:rPr>
        <w:t xml:space="preserve"> коммунизма, в котором будет преодолено отчуждения человека от результатов его труда. В 1895 г. в Петербурге разрозненные марксистские кружи объединились в организацию «Союз борьбы за освобождение рабочего класса». Такие же организации были созданы в разных городах. Они попытались встать во главе стачечного движения, издавали листовки и направляли пропагандистов в рабочие кружки для распространения марксизма среди пролетариата. Под влияние этого в Петербурге начались стачки. Рабочие требовали сокращение рабочего дня до 10,5 часов, повысить расценки, своевременно выплачивать з/п. Упорная борьба в 1896-1897 гг. заставило правительство пойти на уступки: издан закон по которому рабочий день сокращался до 11,5 часов. </w:t>
      </w:r>
    </w:p>
    <w:p w:rsidR="006F1CE2" w:rsidRDefault="006F1CE2">
      <w:pPr>
        <w:pStyle w:val="2"/>
        <w:pBdr>
          <w:bottom w:val="single" w:sz="6" w:space="1" w:color="auto"/>
        </w:pBdr>
        <w:tabs>
          <w:tab w:val="left" w:pos="0"/>
        </w:tabs>
        <w:rPr>
          <w:b w:val="0"/>
          <w:bCs w:val="0"/>
        </w:rPr>
      </w:pPr>
    </w:p>
    <w:p w:rsidR="006F1CE2" w:rsidRDefault="006F1CE2">
      <w:pPr>
        <w:pStyle w:val="2"/>
        <w:tabs>
          <w:tab w:val="left" w:pos="0"/>
        </w:tabs>
      </w:pPr>
    </w:p>
    <w:p w:rsidR="006F1CE2" w:rsidRDefault="006F1CE2">
      <w:pPr>
        <w:pStyle w:val="2"/>
        <w:tabs>
          <w:tab w:val="left" w:pos="0"/>
        </w:tabs>
      </w:pPr>
      <w:r>
        <w:t>19. Специфика экономических, политических и социальных  процессов в России на пороге 20 в.</w:t>
      </w:r>
    </w:p>
    <w:p w:rsidR="006F1CE2" w:rsidRDefault="006F1CE2">
      <w:pPr>
        <w:pStyle w:val="2"/>
        <w:tabs>
          <w:tab w:val="left" w:pos="0"/>
        </w:tabs>
        <w:rPr>
          <w:b w:val="0"/>
          <w:bCs w:val="0"/>
        </w:rPr>
      </w:pPr>
      <w:r>
        <w:rPr>
          <w:b w:val="0"/>
          <w:bCs w:val="0"/>
        </w:rPr>
        <w:t xml:space="preserve">       К концу </w:t>
      </w:r>
      <w:r>
        <w:rPr>
          <w:b w:val="0"/>
          <w:bCs w:val="0"/>
          <w:lang w:val="en-US"/>
        </w:rPr>
        <w:t>XIX</w:t>
      </w:r>
      <w:r>
        <w:rPr>
          <w:b w:val="0"/>
          <w:bCs w:val="0"/>
        </w:rPr>
        <w:t xml:space="preserve"> в. мировое сообщество вступило в империалистическую стадию своего развития. Высокая концентрация производства и капиталов, сращивание промышленных и банковских капиталов, т.е. образование мощной финансовой олигархии, возникновение международных монополистических союзов и в связи с этим обострение борьбы за рынки сбыта.     На капиталистический путь развития Россия вступила значительно позже ведущих западных держав, однако реформы 60-х гг. способствовали резкому ускорению темпов экономического роста. Начавшийся в 1893 г. подъем производства во многом определялся интенсивным железнодорожным строительством, создавшим устойчивый спрос на металл, уголь, лес и другие материалы. Определяющей чертой российской крупной промышленности явилась высокая концентрация производства. Высокими темпами шло акционирование предприятий, создавались всевозможные объединения и предпринимательские союзы, которые в начале 20 в. переросли в мощные монополии. Параллельно шла концентрация банковского капитала. Пять крупнейших банков страны контролировали практически все финансовые средства. Банки охотно вкладывали деньги в развитие промышленности, и в результате происходило сращивание финансового и промышленного капиталов, возникала финансовая олигархия.</w:t>
      </w:r>
    </w:p>
    <w:p w:rsidR="006F1CE2" w:rsidRDefault="006F1CE2">
      <w:pPr>
        <w:pStyle w:val="2"/>
        <w:tabs>
          <w:tab w:val="left" w:pos="0"/>
        </w:tabs>
        <w:rPr>
          <w:b w:val="0"/>
          <w:bCs w:val="0"/>
        </w:rPr>
      </w:pPr>
      <w:r>
        <w:rPr>
          <w:b w:val="0"/>
          <w:bCs w:val="0"/>
        </w:rPr>
        <w:t xml:space="preserve">       Невзирая на высокие темпы экономического развития, Россия в начале 20 в. оставалась среднеразвитой аграрно-индустриальной страной с отчетливо выраженной многоукладностью экономики. С высшими формами капиталистической индустрии соседствовали раннекапиталистические и полуфеодальные способы хозяйствования – мануфактурный, мелкотоварный, а в деревне, ставшей средоточием пережитков крепостнической эпохи, и патриархальный. Отражением данного конфликта «нового» со «старым» являлась и социально-классовая структура российского общества. Сохранялось сословная градация общества и привилегированное положение отдельных социальных групп. С одной стороны, шло интенсивное формирование буржуазии, крупной и мелкой, а также пролетариата. С другой – продолжало существовать сословное деление, характерное для феодальной эпохи, - дворянство, купечество, крестьянство, мещанство. Царизм, естественно, опирался на дворян – они оставались главенствующим классом-сословием, все еще сохранившим значительную экономическую и политическую мощь. Быстрое развитие промышленности ускорило образование классов капиталистического общества </w:t>
      </w:r>
      <w:r>
        <w:rPr>
          <w:b w:val="0"/>
          <w:bCs w:val="0"/>
        </w:rPr>
        <w:sym w:font="Symbol" w:char="F02D"/>
      </w:r>
      <w:r>
        <w:rPr>
          <w:b w:val="0"/>
          <w:bCs w:val="0"/>
        </w:rPr>
        <w:t xml:space="preserve"> буржуазии и пролетариата. Формирующийся слой предпринимателей был тесно связан с самодержавием, поскольку получал значительны льготы и пользовался протекционистскими мерами правительства. Вместе с тем всевластие дворянства сочеталось с глубоким кризисом помещичьего землевладения, которое в основной массе так и не смогло приспособится к новым условиям хозяйствования, установившимся после реформы 1861</w:t>
      </w:r>
      <w:r>
        <w:t xml:space="preserve"> </w:t>
      </w:r>
      <w:r>
        <w:rPr>
          <w:b w:val="0"/>
          <w:bCs w:val="0"/>
        </w:rPr>
        <w:t xml:space="preserve">г. Кризис помещичьего землевладения, который был несколько смягчен, но не ликвидирован, подрывал экономические основы положения дворянства. На рубеже </w:t>
      </w:r>
      <w:r>
        <w:rPr>
          <w:b w:val="0"/>
          <w:bCs w:val="0"/>
          <w:lang w:val="en-US"/>
        </w:rPr>
        <w:t>XIX</w:t>
      </w:r>
      <w:r>
        <w:rPr>
          <w:b w:val="0"/>
          <w:bCs w:val="0"/>
        </w:rPr>
        <w:t xml:space="preserve"> - </w:t>
      </w:r>
      <w:r>
        <w:rPr>
          <w:b w:val="0"/>
          <w:bCs w:val="0"/>
          <w:lang w:val="en-US"/>
        </w:rPr>
        <w:t>XX</w:t>
      </w:r>
      <w:r>
        <w:rPr>
          <w:b w:val="0"/>
          <w:bCs w:val="0"/>
        </w:rPr>
        <w:t xml:space="preserve"> в. основная масса дворянства была уже безземельной и жила уже исключительно за счет службы.</w:t>
      </w:r>
    </w:p>
    <w:p w:rsidR="006F1CE2" w:rsidRDefault="006F1CE2">
      <w:pPr>
        <w:pStyle w:val="2"/>
        <w:pBdr>
          <w:bottom w:val="single" w:sz="6" w:space="1" w:color="auto"/>
        </w:pBdr>
        <w:tabs>
          <w:tab w:val="left" w:pos="0"/>
        </w:tabs>
        <w:rPr>
          <w:b w:val="0"/>
          <w:bCs w:val="0"/>
        </w:rPr>
      </w:pPr>
      <w:r>
        <w:rPr>
          <w:b w:val="0"/>
          <w:bCs w:val="0"/>
        </w:rPr>
        <w:t xml:space="preserve">       Если на западе уже с 16 в. начинает действовать парламент, то в России – неограниченная монархия. В ходе первой русской революции (1905-1907) царь был вынужден разрешить думу. Главная ее задача – писать законы. Всего их до 1917 было четыре. Царь их бесконечно распускал, как только они проявляли самостоятельность. Это была более игра, чем парламент. </w:t>
      </w:r>
    </w:p>
    <w:p w:rsidR="006F1CE2" w:rsidRDefault="006F1CE2">
      <w:pPr>
        <w:pStyle w:val="2"/>
        <w:pBdr>
          <w:bottom w:val="single" w:sz="6" w:space="1" w:color="auto"/>
        </w:pBdr>
        <w:tabs>
          <w:tab w:val="left" w:pos="0"/>
        </w:tabs>
        <w:rPr>
          <w:b w:val="0"/>
          <w:bCs w:val="0"/>
        </w:rPr>
      </w:pPr>
    </w:p>
    <w:p w:rsidR="006F1CE2" w:rsidRDefault="006F1CE2">
      <w:pPr>
        <w:rPr>
          <w:sz w:val="10"/>
        </w:rPr>
      </w:pPr>
    </w:p>
    <w:p w:rsidR="006F1CE2" w:rsidRDefault="006F1CE2">
      <w:pPr>
        <w:pStyle w:val="2"/>
        <w:tabs>
          <w:tab w:val="left" w:pos="0"/>
        </w:tabs>
      </w:pPr>
      <w:r>
        <w:t>20.Столыпинские реформы: провал просвещенного консерватизма в России.</w:t>
      </w:r>
    </w:p>
    <w:p w:rsidR="006F1CE2" w:rsidRDefault="006F1CE2">
      <w:pPr>
        <w:pStyle w:val="2"/>
        <w:tabs>
          <w:tab w:val="left" w:pos="0"/>
        </w:tabs>
        <w:rPr>
          <w:b w:val="0"/>
          <w:bCs w:val="0"/>
        </w:rPr>
      </w:pPr>
      <w:r>
        <w:rPr>
          <w:b w:val="0"/>
          <w:bCs w:val="0"/>
        </w:rPr>
        <w:t xml:space="preserve">В 1861 в России отменено крепостное право. Крестьяне получили личную свободу, но не получили в бесплатное пользование землю. Они должны были рассчитываться за нее в течении 49 лет. Естественно денег у них не было и потому долг возвращали в виде барщины и оброка. Естественно это сдерживало развитие капитализма в деревне. Все крестьяне жили в сельской общине, то есть они не имели права на прямую иметь дела с государством. Община поддерживала слабых и не давала богатеть отдельным крестьянам.       </w:t>
      </w:r>
    </w:p>
    <w:p w:rsidR="006F1CE2" w:rsidRDefault="006F1CE2">
      <w:pPr>
        <w:pStyle w:val="2"/>
        <w:tabs>
          <w:tab w:val="left" w:pos="0"/>
        </w:tabs>
        <w:rPr>
          <w:b w:val="0"/>
          <w:bCs w:val="0"/>
        </w:rPr>
      </w:pPr>
      <w:r>
        <w:rPr>
          <w:b w:val="0"/>
          <w:bCs w:val="0"/>
        </w:rPr>
        <w:t xml:space="preserve">     После отступления первой российской революции начался непродолжительный период реформирования страны, связанный с именем председателя Совета министров Петра Аркадьевича Столыпина. В основе реформ лежали изменения в отношениях собственности в деревне. Основная идея Столыпина заключалась в создании и всемерном укреплении частной крестьянской собственности на землю на основе разрушения общины. Преобразования были призваны, в конечном итоге, изменить соотношения классовых сил в стране в пользу буржуазных элементов, прежде всего в крестьянской среде. Крестьянин становился мелким земельным собственником и одновременно опорой самодержавной власти.</w:t>
      </w:r>
    </w:p>
    <w:p w:rsidR="006F1CE2" w:rsidRDefault="006F1CE2">
      <w:pPr>
        <w:pStyle w:val="2"/>
        <w:tabs>
          <w:tab w:val="left" w:pos="0"/>
        </w:tabs>
        <w:rPr>
          <w:b w:val="0"/>
          <w:bCs w:val="0"/>
        </w:rPr>
      </w:pPr>
      <w:r>
        <w:rPr>
          <w:b w:val="0"/>
          <w:bCs w:val="0"/>
        </w:rPr>
        <w:t xml:space="preserve">      9 ноября 1906 г. правительство издало указ, направленный на разрушение общины и насаждение слоя мелких земельных собственников посредством образования хуторов и отрубов взамен чересполосицы. Проблему малоземелья предполагалось решать за счет переселения крестьян из европейской России на неосвоенные земли Сибири и Средней Азии, а также за счет насаждения в центральной части страны так называемых кустарных сел и всемерного развития ремесла и кустарничества в деревне. Столыпинская аграрная реформа в целом носила прогрессивный характер. Она заменила отжившие феодальные отношения отношениями, основанными на буржуазных частнособственнических началах, а также дала толчок развитию производительных сил деревни. Противоречивость политики Столыпина заключалось в том, что она несла в себе прогрессивные черты, содействовала развитию капитализма, но с другой стороне Столыпин был сторонником сохранения монархии. Этой политикой правительство пыталось удовлетворить интересы буржуазии, не ущемляя привилегии дворянства. Столыпин пытался решить аграрный вопрос не затрагивая помещичьи землевладения.</w:t>
      </w:r>
    </w:p>
    <w:p w:rsidR="006F1CE2" w:rsidRDefault="006F1CE2">
      <w:pPr>
        <w:pStyle w:val="2"/>
        <w:tabs>
          <w:tab w:val="left" w:pos="0"/>
        </w:tabs>
        <w:rPr>
          <w:b w:val="0"/>
          <w:bCs w:val="0"/>
        </w:rPr>
      </w:pPr>
      <w:r>
        <w:rPr>
          <w:b w:val="0"/>
          <w:bCs w:val="0"/>
        </w:rPr>
        <w:t xml:space="preserve">      Помимо аграрной реформы Столыпин задумал целый комплекс реформ в экономике, управлении и общественной жизни, призванный превратить Россию в процветающее правовое государство буржуазного типа. Он предполагал разработать и принять закон о гражданском равноправии и неприкосновенности личности, о свободе вероисповедания, о развитие местного самоуправления, о преобразовании судебной и полицейской систем, о подоходном налоге. Почти все законопроекты, предложенные Столыпиным, были провалены в Государственном совете. Столыпин не нашел поддержки у царя и его окружения, видевшего в нем разрушителя устоев. Не поддержали Столыпина и демократические силы, считавшие его оплотом реакции. Столыпину не удалось направить Россию по пути просвещенного консерватизма, не удалось деревню направить на путь капитализма, а печальным итогом этого явился октябрь 1917 г.</w:t>
      </w:r>
    </w:p>
    <w:p w:rsidR="006F1CE2" w:rsidRDefault="006F1CE2">
      <w:pPr>
        <w:pStyle w:val="2"/>
        <w:tabs>
          <w:tab w:val="left" w:pos="0"/>
        </w:tabs>
        <w:rPr>
          <w:b w:val="0"/>
          <w:bCs w:val="0"/>
        </w:rPr>
      </w:pPr>
      <w:r>
        <w:rPr>
          <w:b w:val="0"/>
          <w:bCs w:val="0"/>
        </w:rPr>
        <w:t xml:space="preserve">        Реформирование страны «сверху» снова потерпело неудачу, что в конечном итоге предопределило потрясения 1917 г.</w:t>
      </w:r>
    </w:p>
    <w:p w:rsidR="006F1CE2" w:rsidRDefault="006F1CE2">
      <w:pPr>
        <w:pStyle w:val="2"/>
        <w:pBdr>
          <w:bottom w:val="single" w:sz="6" w:space="1" w:color="auto"/>
        </w:pBdr>
        <w:tabs>
          <w:tab w:val="left" w:pos="0"/>
        </w:tabs>
        <w:rPr>
          <w:b w:val="0"/>
          <w:bCs w:val="0"/>
        </w:rPr>
      </w:pPr>
    </w:p>
    <w:p w:rsidR="006F1CE2" w:rsidRDefault="006F1CE2">
      <w:pPr>
        <w:rPr>
          <w:sz w:val="10"/>
        </w:rPr>
      </w:pPr>
    </w:p>
    <w:p w:rsidR="006F1CE2" w:rsidRDefault="006F1CE2">
      <w:pPr>
        <w:pStyle w:val="2"/>
        <w:tabs>
          <w:tab w:val="left" w:pos="0"/>
        </w:tabs>
      </w:pPr>
      <w:r>
        <w:t>21. Российская империя в первой мировой войне. Февральская революция 1917 г. и падение царизма. Установление «двоевластия» в стране: «Временное правительство» и Советы.</w:t>
      </w:r>
    </w:p>
    <w:p w:rsidR="006F1CE2" w:rsidRDefault="006F1CE2">
      <w:pPr>
        <w:pStyle w:val="2"/>
        <w:tabs>
          <w:tab w:val="left" w:pos="0"/>
        </w:tabs>
        <w:rPr>
          <w:b w:val="0"/>
          <w:bCs w:val="0"/>
        </w:rPr>
      </w:pPr>
      <w:r>
        <w:rPr>
          <w:b w:val="0"/>
          <w:bCs w:val="0"/>
        </w:rPr>
        <w:t xml:space="preserve">       19 июля (1 августа) 1914 г. Германия объявила России войну, объясняя свой шаг начавшейся в России мобилизацией. В июле-августе в войну вступили Франция и Англия. Таким образом, война приобрела характер мировой. В военные действия постепенно вступили 38 государств с населением около 1 млрд. человек. Россия оказалась вынужденной вступить в войну, не завершив перевооружения армии и флота. Несмотря на это, на начальном этапе войны она добилась успеха на фронте, чему в значительной степени способствовал мощный патриотический подъем, охвативший армию и страну в целом. Первая мировая война явилась гигантским ускорителем революционного движения. К моменту революционного взрыва в феврале 1917 г. война длилась уже два с половиной года, что потребовало предельного напряжения народных сил. </w:t>
      </w:r>
    </w:p>
    <w:p w:rsidR="006F1CE2" w:rsidRDefault="006F1CE2">
      <w:pPr>
        <w:pStyle w:val="2"/>
        <w:tabs>
          <w:tab w:val="left" w:pos="0"/>
        </w:tabs>
        <w:rPr>
          <w:b w:val="0"/>
          <w:bCs w:val="0"/>
        </w:rPr>
      </w:pPr>
      <w:r>
        <w:t xml:space="preserve">       </w:t>
      </w:r>
      <w:r>
        <w:rPr>
          <w:b w:val="0"/>
          <w:bCs w:val="0"/>
        </w:rPr>
        <w:t>В начале 1917 г. уровень стачечного движения чрезвычайно возрос. Подавляющее большинство стачек носили политический характер. Рабочее движение было поддержано крестьянством и армией. 14 февраля состоялось открытие сессии Думы. Рабочая группа Центрального военно-промышленного комитета организовала демонстрацию у Таврического дворца с целью потребовать от депутатов создания «правительства народного спасения». В столице бастовало около 90 тыс. человек. Спустя два дня правительство приняло решение о введении карточек на хлеб, что вызвало панику в Петрограде и образование огромных хлебных очередей. 17 февраля забастовал Путиловский завод. Но даже в этой обстановке никто из политических лидеров не предполагал, что революция – дело ближайших дней. 22 февраля царь уехал в Ставку (Могилев), а 23 февраля грянула революция.</w:t>
      </w:r>
    </w:p>
    <w:p w:rsidR="006F1CE2" w:rsidRDefault="006F1CE2">
      <w:pPr>
        <w:pStyle w:val="2"/>
        <w:tabs>
          <w:tab w:val="left" w:pos="0"/>
        </w:tabs>
        <w:rPr>
          <w:b w:val="0"/>
          <w:bCs w:val="0"/>
        </w:rPr>
      </w:pPr>
      <w:r>
        <w:rPr>
          <w:b w:val="0"/>
          <w:bCs w:val="0"/>
        </w:rPr>
        <w:t xml:space="preserve">      Революционный взрыв имел своей причиной глубокие феодальные пережитки, сковывающие развитие страны, важнейшими из которых было самодержавие и помещичье землевладение. Насущной задачей революции было создание демократической республики. К 25 февраля в забастовках приняло участие до 300 тыс. человек. На следующий день правительственные войска открыли огонь по рабочим. Исход противостояния зависел от того, перейдет ли петроградский гарнизон на сторону восставшего народа. 27 февраля отказался повиноваться властям Волынский полк. К нему присоединились Литовский и Преображенский полки. Солдаты взяли арсенал и тюрьму «Кресты», где содержались политзаключенные. В тот же день на сторону восставших перешло большинство частей гарнизона столицы. В руках восставших оказались все важнейшие пункты города.</w:t>
      </w:r>
    </w:p>
    <w:p w:rsidR="006F1CE2" w:rsidRDefault="006F1CE2">
      <w:pPr>
        <w:pStyle w:val="2"/>
        <w:tabs>
          <w:tab w:val="left" w:pos="0"/>
        </w:tabs>
        <w:rPr>
          <w:b w:val="0"/>
          <w:bCs w:val="0"/>
        </w:rPr>
      </w:pPr>
      <w:r>
        <w:rPr>
          <w:b w:val="0"/>
          <w:bCs w:val="0"/>
        </w:rPr>
        <w:t xml:space="preserve">     Царский поезд с императором двинулся из Ставки к Царскому Селу, где находилась семья Николая </w:t>
      </w:r>
      <w:r>
        <w:rPr>
          <w:b w:val="0"/>
          <w:bCs w:val="0"/>
          <w:lang w:val="en-US"/>
        </w:rPr>
        <w:t>II</w:t>
      </w:r>
      <w:r>
        <w:rPr>
          <w:b w:val="0"/>
          <w:bCs w:val="0"/>
        </w:rPr>
        <w:t xml:space="preserve">. От станции Бологое поезд был вынужден повернуть на Псков. Телеграммы сообщали, что все новые войска переходят на сторону революции. С фронтов приходили известия о неповиновении войск своим командирам. В этой ситуации Николая </w:t>
      </w:r>
      <w:r>
        <w:rPr>
          <w:b w:val="0"/>
          <w:bCs w:val="0"/>
          <w:lang w:val="en-US"/>
        </w:rPr>
        <w:t>II</w:t>
      </w:r>
      <w:r>
        <w:rPr>
          <w:b w:val="0"/>
          <w:bCs w:val="0"/>
        </w:rPr>
        <w:t xml:space="preserve"> был вынужден отречься от престола.</w:t>
      </w:r>
    </w:p>
    <w:p w:rsidR="006F1CE2" w:rsidRDefault="006F1CE2">
      <w:pPr>
        <w:pStyle w:val="2"/>
        <w:tabs>
          <w:tab w:val="left" w:pos="0"/>
        </w:tabs>
        <w:rPr>
          <w:b w:val="0"/>
          <w:bCs w:val="0"/>
        </w:rPr>
      </w:pPr>
      <w:r>
        <w:rPr>
          <w:b w:val="0"/>
          <w:bCs w:val="0"/>
        </w:rPr>
        <w:t xml:space="preserve">      В ходе уличных боев в столице 25-26 февраля 1917 г. по инициативе рабочих был создан Петроградский Совет рабочих депутатов. 28 февраля сформировался Исполнительный комитет Совета. 1 марта возник Совет солдатских депутатов. Оба совета слились в единый орган власти восставшего народа. Совет вел переговоры с временным комитетом Государственной думы о создании Временного правительства. Лидеры Думы сознавали невозможность каких-либо действий без участия Совета, т.к. именно в его руках находилась реальная сила. Большевики стремились отстранить буржуазию от власти и создать Временное революционное правительство. Оно должно было управлять страной до созыва Учредительного собрания.</w:t>
      </w:r>
    </w:p>
    <w:p w:rsidR="006F1CE2" w:rsidRDefault="006F1CE2">
      <w:pPr>
        <w:pStyle w:val="2"/>
        <w:tabs>
          <w:tab w:val="left" w:pos="0"/>
        </w:tabs>
        <w:rPr>
          <w:b w:val="0"/>
          <w:bCs w:val="0"/>
        </w:rPr>
      </w:pPr>
      <w:r>
        <w:rPr>
          <w:b w:val="0"/>
          <w:bCs w:val="0"/>
        </w:rPr>
        <w:t xml:space="preserve">       3 марта была обнародована декларация о программе временного правительства и его составе. Подавляющее большинство министерских портфелей в новом правительстве получили кадеты и октябристы. Правительство обещало провести амнистию политзаключенных, обеспечить осуществление гражданских свобод, подготовить созыв Учредительного собрания, снять все национальные ограничения. Вместе с тем демократическая республика не была провозглашена, вопросы прекращения войны, конфискации помещичьей земли, введение восьмичасового рабочего дня были обойдены молчанием. Это вызвало резкое недовольство городских низов.</w:t>
      </w:r>
    </w:p>
    <w:p w:rsidR="006F1CE2" w:rsidRDefault="006F1CE2">
      <w:pPr>
        <w:pStyle w:val="2"/>
        <w:tabs>
          <w:tab w:val="left" w:pos="0"/>
        </w:tabs>
        <w:rPr>
          <w:b w:val="0"/>
          <w:bCs w:val="0"/>
        </w:rPr>
      </w:pPr>
      <w:r>
        <w:rPr>
          <w:b w:val="0"/>
          <w:bCs w:val="0"/>
        </w:rPr>
        <w:t xml:space="preserve">        В результате февральской революции в стране сложилось двоевластие. Оно представляло собою своеобразное состояние государственно-политической системы, характеризующееся параллельным существованием и взаимодействием двух властей, опирающиеся на разные общественные классы. Реальная сила находилась в руках Петроградского Совета рабочих и солдатских депутатов, поддерживаемого армией и вооруженными рабочими. Фактически у власти стояло буржуазное, кадетско-октябристское Временное правительство.</w:t>
      </w:r>
    </w:p>
    <w:p w:rsidR="006F1CE2" w:rsidRDefault="006F1CE2">
      <w:pPr>
        <w:pStyle w:val="2"/>
        <w:pBdr>
          <w:bottom w:val="single" w:sz="6" w:space="1" w:color="auto"/>
        </w:pBdr>
        <w:tabs>
          <w:tab w:val="left" w:pos="0"/>
        </w:tabs>
        <w:rPr>
          <w:b w:val="0"/>
          <w:bCs w:val="0"/>
        </w:rPr>
      </w:pPr>
    </w:p>
    <w:p w:rsidR="006F1CE2" w:rsidRDefault="006F1CE2">
      <w:pPr>
        <w:rPr>
          <w:sz w:val="10"/>
        </w:rPr>
      </w:pPr>
    </w:p>
    <w:p w:rsidR="006F1CE2" w:rsidRDefault="006F1CE2">
      <w:pPr>
        <w:tabs>
          <w:tab w:val="left" w:pos="0"/>
        </w:tabs>
        <w:jc w:val="both"/>
        <w:rPr>
          <w:b/>
          <w:bCs/>
          <w:sz w:val="10"/>
        </w:rPr>
      </w:pPr>
      <w:r>
        <w:rPr>
          <w:b/>
          <w:bCs/>
          <w:sz w:val="10"/>
        </w:rPr>
        <w:t>22. Октябрь 1917 г. Причины прихода к власти большевиков.</w:t>
      </w:r>
    </w:p>
    <w:p w:rsidR="006F1CE2" w:rsidRDefault="006F1CE2">
      <w:pPr>
        <w:jc w:val="both"/>
        <w:rPr>
          <w:sz w:val="10"/>
        </w:rPr>
      </w:pPr>
      <w:r>
        <w:rPr>
          <w:sz w:val="10"/>
        </w:rPr>
        <w:t xml:space="preserve">     В России к осени 1917г. сложилось положение, когда встала главная задача – вопрос о власти: либо власть переходила в руки рабочих и крестьян и создавалось новое правительство, либо в России происходила реставрация монархии. Оказавшееся неспособным распутать узел социально-экономических проблем, Временное правительство лишилось общественной поддержки. Страна стояла на пороге хаоса. Причины прихода к власти большевиков: </w:t>
      </w:r>
    </w:p>
    <w:p w:rsidR="006F1CE2" w:rsidRDefault="006F1CE2">
      <w:pPr>
        <w:tabs>
          <w:tab w:val="left" w:pos="0"/>
        </w:tabs>
        <w:jc w:val="both"/>
        <w:rPr>
          <w:sz w:val="10"/>
        </w:rPr>
      </w:pPr>
      <w:r>
        <w:rPr>
          <w:sz w:val="10"/>
        </w:rPr>
        <w:t>- влияние первой мировой войны на революционное настроение в стране: экономическая разруха, озлобление масс, обесценивание человеческой жизни. В эти годы проявилась чудовищная логика большевиков: «превратим войну империалистическую в воину гражданскую»</w:t>
      </w:r>
    </w:p>
    <w:p w:rsidR="006F1CE2" w:rsidRDefault="006F1CE2">
      <w:pPr>
        <w:tabs>
          <w:tab w:val="left" w:pos="0"/>
        </w:tabs>
        <w:jc w:val="both"/>
        <w:rPr>
          <w:sz w:val="10"/>
        </w:rPr>
      </w:pPr>
      <w:r>
        <w:rPr>
          <w:sz w:val="10"/>
        </w:rPr>
        <w:t>- слабость царизма, обреченность на гибель неограниченной монархии, как института власти. При царском дворе первым лицом становится Распутин.</w:t>
      </w:r>
    </w:p>
    <w:p w:rsidR="006F1CE2" w:rsidRDefault="006F1CE2">
      <w:pPr>
        <w:tabs>
          <w:tab w:val="left" w:pos="0"/>
        </w:tabs>
        <w:jc w:val="both"/>
        <w:rPr>
          <w:sz w:val="10"/>
        </w:rPr>
      </w:pPr>
      <w:r>
        <w:rPr>
          <w:sz w:val="10"/>
        </w:rPr>
        <w:t>- нерешительность и беспомощность Временного правительства, неспособность решать коренные вопросы.</w:t>
      </w:r>
    </w:p>
    <w:p w:rsidR="006F1CE2" w:rsidRDefault="006F1CE2">
      <w:pPr>
        <w:tabs>
          <w:tab w:val="left" w:pos="0"/>
        </w:tabs>
        <w:jc w:val="both"/>
        <w:rPr>
          <w:sz w:val="10"/>
        </w:rPr>
      </w:pPr>
      <w:r>
        <w:rPr>
          <w:sz w:val="10"/>
        </w:rPr>
        <w:t>- разъединенность политических партий, их неспособность преградить путь большевикам, дать точную программу действий. Всего было 70 партий. Самые влиятельные: эсеры (крестьянская партия) – за отмену феодальных пережитков, наделение крестьян землей, но против частной собственности. Кадеты (партия либеральной буржуазии) – за путь реформ, особое внимание свободам.</w:t>
      </w:r>
    </w:p>
    <w:p w:rsidR="006F1CE2" w:rsidRDefault="006F1CE2">
      <w:pPr>
        <w:tabs>
          <w:tab w:val="left" w:pos="0"/>
        </w:tabs>
        <w:jc w:val="both"/>
        <w:rPr>
          <w:sz w:val="10"/>
        </w:rPr>
      </w:pPr>
      <w:r>
        <w:rPr>
          <w:sz w:val="10"/>
        </w:rPr>
        <w:t>- революционизирующие влияние интеллигенции на российское общество. Интеллигенция всегда выступала за отмену самодержавия, крепостного права.</w:t>
      </w:r>
    </w:p>
    <w:p w:rsidR="006F1CE2" w:rsidRDefault="006F1CE2">
      <w:pPr>
        <w:tabs>
          <w:tab w:val="left" w:pos="0"/>
        </w:tabs>
        <w:jc w:val="both"/>
        <w:rPr>
          <w:sz w:val="10"/>
        </w:rPr>
      </w:pPr>
      <w:r>
        <w:rPr>
          <w:sz w:val="10"/>
        </w:rPr>
        <w:t>- царистская ориентация русского народа на сильную руку, которую они увидели в большевиках.</w:t>
      </w:r>
    </w:p>
    <w:p w:rsidR="006F1CE2" w:rsidRDefault="006F1CE2">
      <w:pPr>
        <w:tabs>
          <w:tab w:val="left" w:pos="0"/>
        </w:tabs>
        <w:jc w:val="both"/>
        <w:rPr>
          <w:sz w:val="10"/>
        </w:rPr>
      </w:pPr>
      <w:r>
        <w:rPr>
          <w:sz w:val="10"/>
        </w:rPr>
        <w:t>- партия большевиков – это партия нового типа, т.е партия революции. Цель: не реформы, а насильственный переворот. Этой цели подчинена вся структура партии, принципы организации: железная дисциплина, вертикальное подчинение с обязательным вождем на верху.</w:t>
      </w:r>
    </w:p>
    <w:p w:rsidR="006F1CE2" w:rsidRDefault="006F1CE2">
      <w:pPr>
        <w:tabs>
          <w:tab w:val="left" w:pos="0"/>
        </w:tabs>
        <w:jc w:val="both"/>
        <w:rPr>
          <w:sz w:val="10"/>
        </w:rPr>
      </w:pPr>
      <w:r>
        <w:rPr>
          <w:sz w:val="10"/>
        </w:rPr>
        <w:t>- гибкая тактика большевиков. Умение овладеть ситуацией, решительность, безкомпромистность, целеустремленность, ставка на жестокость и насилие.</w:t>
      </w:r>
    </w:p>
    <w:p w:rsidR="006F1CE2" w:rsidRDefault="006F1CE2">
      <w:pPr>
        <w:tabs>
          <w:tab w:val="left" w:pos="0"/>
        </w:tabs>
        <w:jc w:val="both"/>
        <w:rPr>
          <w:sz w:val="10"/>
        </w:rPr>
      </w:pPr>
      <w:r>
        <w:rPr>
          <w:sz w:val="10"/>
        </w:rPr>
        <w:t xml:space="preserve">- умение большевиков манипулировать лозунгами, использование демагогии, как эффективного средства влияния на политически неразвитые народные массы. </w:t>
      </w:r>
    </w:p>
    <w:p w:rsidR="006F1CE2" w:rsidRDefault="006F1CE2">
      <w:pPr>
        <w:tabs>
          <w:tab w:val="left" w:pos="0"/>
        </w:tabs>
        <w:jc w:val="both"/>
        <w:rPr>
          <w:sz w:val="10"/>
        </w:rPr>
      </w:pPr>
      <w:r>
        <w:rPr>
          <w:sz w:val="10"/>
        </w:rPr>
        <w:t xml:space="preserve">В это время в Смольном начал свою работу </w:t>
      </w:r>
      <w:r>
        <w:rPr>
          <w:sz w:val="10"/>
          <w:lang w:val="en-US"/>
        </w:rPr>
        <w:t>II</w:t>
      </w:r>
      <w:r>
        <w:rPr>
          <w:sz w:val="10"/>
        </w:rPr>
        <w:t xml:space="preserve"> Всероссийский съезд Советов. Большинство делегатов были большевики и левые эсеры. Ночью,  после получения известия о взятии Зимнего дворца, съезд провозгласил Россию Республикой Советов. На следующий день, на втором заседании съезда были приняты Декреты: 1. Вся власть Советам: якобы отныне вся власть принадлежит народу. Действительно в начале власть у Советов, но большевики сразу же начали наполнять их своими людьми и к лету 1918 Советы превратились в органы власти большевиков. 2. Земля народу: Действительно всех крестьян наделили землей. Этим заручились поддержкой народа, а уже летом 1917 ввели продразверстку – стали насильственно отнимать весь хлеб. А в 1927 –1929 провели коллективизацию, т.е. ввели новое крепостное право в деревне. 3. Мир народам: Действительно большевики вывели Россию из войны весной 1918,  но ценой страшных уступок: громадные территории отошли к Германии, огромная контрибуция.</w:t>
      </w:r>
    </w:p>
    <w:p w:rsidR="006F1CE2" w:rsidRDefault="006F1CE2">
      <w:pPr>
        <w:tabs>
          <w:tab w:val="left" w:pos="0"/>
        </w:tabs>
        <w:jc w:val="both"/>
        <w:rPr>
          <w:sz w:val="10"/>
          <w:u w:val="double"/>
        </w:rPr>
      </w:pPr>
      <w:r>
        <w:rPr>
          <w:sz w:val="10"/>
        </w:rPr>
        <w:t>Принятые Декреты сначала отвечали надеждам народных масс и это способствовало победе советской власти на местах.</w:t>
      </w:r>
    </w:p>
    <w:p w:rsidR="006F1CE2" w:rsidRDefault="006F1CE2">
      <w:pPr>
        <w:pBdr>
          <w:bottom w:val="single" w:sz="6" w:space="1" w:color="auto"/>
        </w:pBdr>
        <w:tabs>
          <w:tab w:val="left" w:pos="0"/>
        </w:tabs>
        <w:jc w:val="both"/>
        <w:rPr>
          <w:sz w:val="10"/>
        </w:rPr>
      </w:pPr>
    </w:p>
    <w:p w:rsidR="006F1CE2" w:rsidRDefault="006F1CE2">
      <w:pPr>
        <w:pStyle w:val="2"/>
        <w:tabs>
          <w:tab w:val="left" w:pos="0"/>
        </w:tabs>
      </w:pPr>
    </w:p>
    <w:p w:rsidR="006F1CE2" w:rsidRDefault="006F1CE2">
      <w:pPr>
        <w:pStyle w:val="2"/>
        <w:tabs>
          <w:tab w:val="left" w:pos="0"/>
        </w:tabs>
      </w:pPr>
      <w:r>
        <w:t>23. Гражданская война 1917-1920 гг. Причины, расстановка сил,  итоги  и  последствия.</w:t>
      </w:r>
    </w:p>
    <w:p w:rsidR="006F1CE2" w:rsidRDefault="006F1CE2">
      <w:pPr>
        <w:pStyle w:val="3"/>
        <w:tabs>
          <w:tab w:val="left" w:pos="0"/>
        </w:tabs>
      </w:pPr>
      <w:r>
        <w:t xml:space="preserve">       Одной из причин начала гражданской войны и иностранной интервенции была политика советского правительства: отказ от создания коалиционного правительства, было разогнано Учредительное собрание, избранное народом, начиналась национализация земли, предприятий, банков и т.д. Власть сталкивала различные социальные группы.</w:t>
      </w:r>
    </w:p>
    <w:p w:rsidR="006F1CE2" w:rsidRDefault="006F1CE2">
      <w:pPr>
        <w:tabs>
          <w:tab w:val="left" w:pos="0"/>
        </w:tabs>
        <w:jc w:val="both"/>
        <w:rPr>
          <w:sz w:val="10"/>
        </w:rPr>
      </w:pPr>
      <w:r>
        <w:rPr>
          <w:sz w:val="10"/>
        </w:rPr>
        <w:t xml:space="preserve">     В марте 1918 г. без объявления войны началась интервенция с высадки в Мурманске английских, французских и американских войск. В апреле на Дальнем Востоке высадились японские войска, позднее во Владивостоке высаживаются английские и американские интервенты. На юге страны турками были оккупированы Армения и часть Азербайджана; англичанами – часть Туркмении и Баку; немцы захватили Ростов-на-Дону, Таганрог и вступили в Крым и Грузию. Таким образом, интервентами была захвачена власть в Поволжье, на севере, Урале, Дальнем Востоке, в Сибири. В тяжелых условиях большевики начали формирование регулярной Красной Армии. Несмотря на кризисную ситуацию, к осени 1918 г. большевикам удалось захватить крупные города – Самару, Симбирск, Казань и т.д. Защитники Царицына в тяжелых боях отстояли город.</w:t>
      </w:r>
    </w:p>
    <w:p w:rsidR="006F1CE2" w:rsidRDefault="006F1CE2">
      <w:pPr>
        <w:tabs>
          <w:tab w:val="left" w:pos="0"/>
        </w:tabs>
        <w:jc w:val="both"/>
        <w:rPr>
          <w:sz w:val="10"/>
        </w:rPr>
      </w:pPr>
      <w:r>
        <w:rPr>
          <w:sz w:val="10"/>
        </w:rPr>
        <w:t xml:space="preserve">      Ноябрь 1918 г. ознаменовала революция в Германии, в результате которой Германия признала поражение в первой мировой войне. Советское правительство аннулировало Брестский мирный договор, и немецкие войска были выведены с территории Украины, Белоруссии и Прибалтики. Но окончание мировой войны позволило странам Антанты усилить свои действия в России. Советское правительство объявляет Восточный фронт главным фронтом гражданской войны.</w:t>
      </w:r>
    </w:p>
    <w:p w:rsidR="006F1CE2" w:rsidRDefault="006F1CE2">
      <w:pPr>
        <w:tabs>
          <w:tab w:val="left" w:pos="0"/>
        </w:tabs>
        <w:jc w:val="both"/>
        <w:rPr>
          <w:sz w:val="10"/>
        </w:rPr>
      </w:pPr>
      <w:r>
        <w:rPr>
          <w:sz w:val="10"/>
        </w:rPr>
        <w:t xml:space="preserve">       В апреле 1919 г. Красная Армия под командованием Фрунзе перешла в наступление и практически разбила армию Колчака. Летом армия Деникина захватила большую территорию юга страны и подошла к Туле. В марте 1920 г. войска Деникина были окончательно разгромлены под Новороссийском. На протяжении всего периода войска Юденича вели войну на севере страны и трижды пытались захватить Петроград, но каждый раз неудачно. Армия Юденича была разбита Красной Армией.</w:t>
      </w:r>
    </w:p>
    <w:p w:rsidR="006F1CE2" w:rsidRDefault="006F1CE2">
      <w:pPr>
        <w:tabs>
          <w:tab w:val="left" w:pos="0"/>
        </w:tabs>
        <w:jc w:val="both"/>
        <w:rPr>
          <w:sz w:val="10"/>
        </w:rPr>
      </w:pPr>
      <w:r>
        <w:rPr>
          <w:sz w:val="10"/>
        </w:rPr>
        <w:t xml:space="preserve">     В апреле 1920 г. против России начала военные действия Польша и в марте 1921 г. с Польшей был подписан мирный договор, по которому Польше отошла часть Украины и Белоруссии.</w:t>
      </w:r>
    </w:p>
    <w:p w:rsidR="006F1CE2" w:rsidRDefault="006F1CE2">
      <w:pPr>
        <w:tabs>
          <w:tab w:val="left" w:pos="0"/>
        </w:tabs>
        <w:jc w:val="both"/>
        <w:rPr>
          <w:sz w:val="10"/>
        </w:rPr>
      </w:pPr>
      <w:r>
        <w:rPr>
          <w:sz w:val="10"/>
        </w:rPr>
        <w:t xml:space="preserve">    Гражданская война и интервенция принесли много горя народам России, разорена была страна, погибло около 12 млн. человек.</w:t>
      </w:r>
    </w:p>
    <w:p w:rsidR="006F1CE2" w:rsidRDefault="006F1CE2">
      <w:pPr>
        <w:pBdr>
          <w:bottom w:val="single" w:sz="6" w:space="1" w:color="auto"/>
        </w:pBdr>
        <w:tabs>
          <w:tab w:val="left" w:pos="0"/>
        </w:tabs>
        <w:jc w:val="both"/>
        <w:rPr>
          <w:sz w:val="10"/>
        </w:rPr>
      </w:pPr>
    </w:p>
    <w:p w:rsidR="006F1CE2" w:rsidRDefault="006F1CE2">
      <w:pPr>
        <w:tabs>
          <w:tab w:val="left" w:pos="0"/>
        </w:tabs>
        <w:jc w:val="both"/>
        <w:rPr>
          <w:sz w:val="10"/>
        </w:rPr>
      </w:pPr>
    </w:p>
    <w:p w:rsidR="006F1CE2" w:rsidRDefault="006F1CE2">
      <w:pPr>
        <w:pStyle w:val="2"/>
        <w:tabs>
          <w:tab w:val="left" w:pos="0"/>
        </w:tabs>
      </w:pPr>
      <w:r>
        <w:t>24. Сущность политики «Временного коммунизма» и его кризис. Кронштадское восстание. Введение НЭПа.</w:t>
      </w:r>
    </w:p>
    <w:p w:rsidR="006F1CE2" w:rsidRDefault="006F1CE2">
      <w:pPr>
        <w:tabs>
          <w:tab w:val="num" w:pos="0"/>
        </w:tabs>
        <w:jc w:val="both"/>
        <w:rPr>
          <w:sz w:val="10"/>
        </w:rPr>
      </w:pPr>
      <w:r>
        <w:rPr>
          <w:sz w:val="10"/>
        </w:rPr>
        <w:t xml:space="preserve">   Основные  отличительные стороны  проведения в жизнь политики "военного коммунизма": Одна сторона заключается в повсеместной национализации  экономики, (то есть законодательное оформление перехода предприятий и отраслей в собственность государства, что далеко не означает превращения его в собственность всего общества). Того же требовала и гражданская война. Следующая сторона - меры, призванные спасти Советскую власть от голодной смерти включали в себя:</w:t>
      </w:r>
    </w:p>
    <w:p w:rsidR="006F1CE2" w:rsidRDefault="006F1CE2">
      <w:pPr>
        <w:pStyle w:val="3"/>
        <w:tabs>
          <w:tab w:val="num" w:pos="0"/>
        </w:tabs>
      </w:pPr>
      <w:r>
        <w:t xml:space="preserve">1.Продразверстка. Простыми словами "продразверстка" это есть принудительное наложение обязанности сдачи "излишков" производства на производителей продуктов питания. Естественно, главным образом, это ложилось на деревню – основного производителя продуктов питания. Конечно же, никаких излишков не было, а было лишь насильственное изъятие продуктов питания. 2.Повинности. Наряду с продразверсткой, Советская власть вводит целый ряд повинностей: дровяную, подводную и гужевую, а также трудовую. Еще один аспект политики - установление политической диктатуры - диктатуры партии большевиков, уничтожение рынка и товаро-денежных отношений.  </w:t>
      </w:r>
    </w:p>
    <w:p w:rsidR="006F1CE2" w:rsidRDefault="006F1CE2">
      <w:pPr>
        <w:ind w:right="17"/>
        <w:jc w:val="both"/>
        <w:rPr>
          <w:sz w:val="10"/>
        </w:rPr>
      </w:pPr>
      <w:r>
        <w:rPr>
          <w:sz w:val="10"/>
        </w:rPr>
        <w:t xml:space="preserve">В 1920г. гражданская война почти закончилась. Население надеялось на облегчение своего положения. Но политика «военного коммунизма» не смягчилась. Ее итогом стал неслыханный спад производства, выросла смертность среди рабочих, в сельском хозяйстве разразился жесточайший кризис, нарастало социальное иждивенчество. Всеобщее недовольство "военным коммунизмом" достигло к зиме 1921 года предела.    Продотряды по-прежнему отбирали у крестьян все «излишки» зерна. Скудные пайки получали и рабочие. Недовольство в стране нарастало. Узнав об этом, открыто возмутились моряки Кронштадта. Команды линкоров «Петропавловск» и «Севастополь» приняли резолюцию с  экономическими требованиями. 3 марта советские газеты сообщили, что в Кронштадте вспыхнул белогвардейский мятеж во главе с С.Петриченко и генералом Козловским. Восставшие надеялись на мирный исход событий и выслали одну за другой две делегации для переговоров. Обе они были арестованы, а позднее и расстреляны. 7 марта город начали обстреливать. Восставшие с нетерпением ждали, как воспримет их требования Х съезд партии, начавшийся 8 марта. Съезд сделал первый шаг навстречу крестьянству – отменил продразверстку. Это было одно из главных требований кронштадцев. В то время по отношению к самим восставшим курс остался непримиримым. Большевикам предстояло провести небывалую в военной истории операцию: силами пехоты взять морскую крепость! Первую попытку штурма, в ночь на 8 марта, повстанцы отбили. В ночь на 17 марта начался второй, решающий штурм Кронштадта. Но только после полудня нападавшим с огромными потерями удалось прорваться в город через главные ворота. Уличные бои шли до позднего вечера. 18 марта весь Кронштадт оказался в руках красноармейцев. К  лету 1921 г.  более 2100 кронштадтцев, взятых в плен, расстреляли. В лагеря отправили свыше 6450 человек. Через год большинство из них освободили по амнистии. Ленин начал разрабатывать новую экономическую политику (НЭП), политику полной экономической и политической реорганизации развития общества, то есть Ленин и его соратники разрабатывали план создания основной социалистической экономики в условиях многоукладной экономической жизни, то есть в стране существовали зачатки социалистического общества. </w:t>
      </w:r>
    </w:p>
    <w:p w:rsidR="006F1CE2" w:rsidRDefault="006F1CE2">
      <w:pPr>
        <w:pStyle w:val="3"/>
        <w:pBdr>
          <w:bottom w:val="single" w:sz="6" w:space="1" w:color="auto"/>
        </w:pBdr>
        <w:rPr>
          <w:b/>
          <w:bCs/>
        </w:rPr>
      </w:pPr>
    </w:p>
    <w:p w:rsidR="006F1CE2" w:rsidRDefault="006F1CE2">
      <w:pPr>
        <w:pStyle w:val="3"/>
        <w:rPr>
          <w:b/>
          <w:bCs/>
        </w:rPr>
      </w:pPr>
    </w:p>
    <w:p w:rsidR="006F1CE2" w:rsidRDefault="006F1CE2">
      <w:pPr>
        <w:pStyle w:val="3"/>
        <w:rPr>
          <w:b/>
          <w:bCs/>
        </w:rPr>
      </w:pPr>
      <w:r>
        <w:rPr>
          <w:b/>
          <w:bCs/>
        </w:rPr>
        <w:t>25. НЭП: причины введения, сущность, закономерность гибели. Сравнительный анализ политики «военного коммунизма» и НЭП.</w:t>
      </w:r>
    </w:p>
    <w:p w:rsidR="006F1CE2" w:rsidRDefault="006F1CE2">
      <w:pPr>
        <w:ind w:right="17"/>
        <w:jc w:val="both"/>
        <w:rPr>
          <w:sz w:val="10"/>
        </w:rPr>
      </w:pPr>
      <w:r>
        <w:rPr>
          <w:sz w:val="10"/>
        </w:rPr>
        <w:t>Ленин разрабатывал новую экономическую политику (НЭП), политику полной экономической и политической реорганизации развития общества, то есть Ленин и его соратники разрабатывали план создания основной социалистической экономики в условиях многоукладной экономической жизни, то есть в стране существовали зачатки социалистического общества. “Переход от административной системы к хозрасчету — это главное” — считал Ленин. Он писал, что мы вводим НЭП всерьез и надолго. В то же время Ленин, Троцкий, каменев и Зиновьев, Сталин и Бухарин видели в НЭПе опасность термидора, то есть мелкобуржуазного контрреволюционного переворота, реставрации капитализма. Угроза контрреволюционного переворота постоянно присутствовала в сознании коммуниста. Первой и главной мерой НЭПа стала замена продразверстки продналогом, составившим сначала 20 % от чистого продукта крестьянского труда (он был в два раза меньше, чем во время Военного коммунизма), затем он был понижен до 10 % и принял денежную форму. Остальной продукт крестьянин мог продать, обменять и т.д. В промышленности были ликвидированы Главки, вместо них были созданы Тресты, объединявшие однородные или взаимосвязанные между собой предприятия, получившие полную хозяйственную и финансовую независимость. В 22-м году была проведена денежная реформа. Начали выпускать новые денежные единицы — червонцы. Червонцы имели золотое содержание и курс в золоте. Один новый червонец равнялся 10 золотым дореволюционным рублям. В течение 1922-25-х годов были созданы специальные банки, пайщиками которых были Госбанк, синдикаты, кооперативы и частные лица, а в 22-24-х годах даже иностранцы. Эти банки финансировали народное хозяйство. Самым важным итогом НЭПа стало то, что бурно росла именно социальная экономика. В промышленности ключевые позиции государственные тресты, кредитование, государственные и кооперативные банки. В сельском хозяйстве — мелкие крестьянские хозяйства, охваченные простыми видами кооперации, связанные между собой рынком и регулируемые государством, эти ячейки экономики России обнаружили высокие способности к согласному взаимодействию и сбалансированному стабильному развитию. Была доказана возможность успешного экономического прогресса общества, построенного на коллективных началах и успешного государственного механизма рыночной настройки. НЭП принес ощутимые результаты – восстановление разрушенного хозяйства, налаживание производства и торговли. Но противоречия, непоследовательность в проведении новой политики привели к ее преждевременному свертыванию.</w:t>
      </w:r>
    </w:p>
    <w:p w:rsidR="006F1CE2" w:rsidRDefault="006F1CE2">
      <w:pPr>
        <w:pBdr>
          <w:bottom w:val="single" w:sz="6" w:space="1" w:color="auto"/>
        </w:pBdr>
        <w:ind w:right="17"/>
        <w:jc w:val="both"/>
        <w:rPr>
          <w:sz w:val="10"/>
        </w:rPr>
      </w:pPr>
    </w:p>
    <w:p w:rsidR="006F1CE2" w:rsidRDefault="006F1CE2">
      <w:pPr>
        <w:rPr>
          <w:sz w:val="10"/>
        </w:rPr>
      </w:pPr>
    </w:p>
    <w:p w:rsidR="006F1CE2" w:rsidRDefault="006F1CE2">
      <w:pPr>
        <w:ind w:right="17"/>
        <w:jc w:val="both"/>
        <w:rPr>
          <w:b/>
          <w:bCs/>
          <w:sz w:val="10"/>
        </w:rPr>
      </w:pPr>
      <w:r>
        <w:rPr>
          <w:b/>
          <w:bCs/>
          <w:sz w:val="10"/>
        </w:rPr>
        <w:t>26. Индустиализация и коллективизация в СССР. «Великий перелом» в деревне. Становление сталинской экономической модели «государственного социализма».</w:t>
      </w:r>
    </w:p>
    <w:p w:rsidR="006F1CE2" w:rsidRDefault="006F1CE2">
      <w:pPr>
        <w:jc w:val="both"/>
        <w:rPr>
          <w:b/>
          <w:sz w:val="10"/>
        </w:rPr>
      </w:pPr>
      <w:r>
        <w:rPr>
          <w:sz w:val="10"/>
        </w:rPr>
        <w:t xml:space="preserve">     На </w:t>
      </w:r>
      <w:r>
        <w:rPr>
          <w:sz w:val="10"/>
          <w:lang w:val="en-US"/>
        </w:rPr>
        <w:t>XIV</w:t>
      </w:r>
      <w:r>
        <w:rPr>
          <w:sz w:val="10"/>
        </w:rPr>
        <w:t xml:space="preserve"> съезде , в декабре 1925 года был взят курс на “социалистическую индустриализацию”, на усиление планово-директивного начала в строительстве социализма. Политика “социалистической индустриализации ” была направлена на: всемирное развитие государственного сектора как основы социалистической экономики, внесение в управление народным хозяйством планового начала, установление новых взаимоотношений между городом и деревней с учётом расширения крестьянского спроса не только на продукты потребления, но и на средства производства,</w:t>
      </w:r>
    </w:p>
    <w:p w:rsidR="006F1CE2" w:rsidRDefault="006F1CE2">
      <w:pPr>
        <w:jc w:val="both"/>
        <w:rPr>
          <w:sz w:val="10"/>
        </w:rPr>
      </w:pPr>
      <w:r>
        <w:rPr>
          <w:sz w:val="10"/>
        </w:rPr>
        <w:t>сокращение непроизводительного потребления, с тем чтобы сэкономленные средства направить на строительство заводов и фабрик.</w:t>
      </w:r>
      <w:r>
        <w:rPr>
          <w:b/>
          <w:sz w:val="10"/>
        </w:rPr>
        <w:t xml:space="preserve"> </w:t>
      </w:r>
      <w:r>
        <w:rPr>
          <w:sz w:val="10"/>
        </w:rPr>
        <w:t>При этом утверждалось, что “социалистическая индустриализация ” может быть осуществлена только за счёт внутренних источников накопления, так как СССР не мог рассчитывать на иностранные кредиты. Планы были гигантские но они не выполнялись. Но был создан огромный массив новых промышленных предприятий. Средний ежегодный рост промышленных предприятий - 600 шт. Ускорение в 2 раза темпов роста тяжёлого машиностроения. Снижение безработицы. Однако мало внимания уделялось лёгкой промышленности. Индустриализация носила политический характер , решала социально-политические задачи, собственно промышленные проблемы уходили на второй план.</w:t>
      </w:r>
    </w:p>
    <w:p w:rsidR="006F1CE2" w:rsidRDefault="006F1CE2">
      <w:pPr>
        <w:jc w:val="both"/>
        <w:rPr>
          <w:sz w:val="10"/>
        </w:rPr>
      </w:pPr>
      <w:r>
        <w:rPr>
          <w:sz w:val="10"/>
        </w:rPr>
        <w:t xml:space="preserve">   К середине 20 гг. положение крестьянства ухудшилось, это было вызвано противоречиями НЭПа и начавшейся индустриализации, для проведения которой из деревни в промышленность перекачивались средства путем занижения цен на сельхоз продукцию. </w:t>
      </w:r>
      <w:r>
        <w:rPr>
          <w:sz w:val="10"/>
          <w:lang w:val="en-US"/>
        </w:rPr>
        <w:t>XV</w:t>
      </w:r>
      <w:r>
        <w:rPr>
          <w:sz w:val="10"/>
        </w:rPr>
        <w:t xml:space="preserve"> съезд ВКП дал толчок дальнейшему кооперированию деревни, постановив, что коллективизация должна стать основной задачей партии в деревне. Правительством был взят курс на производственное кооперирование сельского хозяйства и наступление на кулачество. Таким образом, кризис хлебозаготовок ускорил и обострил социальные и политические процессы в стране и послужил поводом для смены политического курса. В 1929 г. в статье «Год великого перелома» Сталин заявил о необходимости ускорить темпы коллективизации. В этом же году впервые прозвучали слова «сплошная коллективизация». Партийным руководителям на местах необходимо было увеличить темпы по созданию колхозов, в деревни посылались отряды рабочих. Коллективизация проводилась жесткими методами (принудительность, обобществление крестьянской собственности, партийный и административный произвол, аресты, ссылки и т.д.). Все это вызвало недовольство крестьян. Коллективизация подошла к опасной черте, ее темпы значительно снизились. Крестьяне начали выходить из колхозов и пытались ввести хозрасчет, что было воспринято Сталиным как проявление классовой борьбы. Опять началось наступление на колхозы. Из колхозов забирался весь урожай. Результатом такой политики стал страшный голод. В июне 1934 правительство заявило о начале последнего этапа коллективизации. К 1937 93% крестьянских хозяйств были вовлечены в колхозы. Репрессиям подверглось 10 млн. человек, сократилось поголовье скота, упал сбор зерна, уменьшилось потребление мяса и молока.</w:t>
      </w:r>
    </w:p>
    <w:p w:rsidR="006F1CE2" w:rsidRDefault="006F1CE2">
      <w:pPr>
        <w:pBdr>
          <w:bottom w:val="single" w:sz="6" w:space="1" w:color="auto"/>
        </w:pBdr>
        <w:jc w:val="both"/>
        <w:rPr>
          <w:sz w:val="10"/>
        </w:rPr>
      </w:pPr>
    </w:p>
    <w:p w:rsidR="006F1CE2" w:rsidRDefault="006F1CE2">
      <w:pPr>
        <w:rPr>
          <w:sz w:val="10"/>
        </w:rPr>
      </w:pPr>
    </w:p>
    <w:p w:rsidR="006F1CE2" w:rsidRDefault="006F1CE2">
      <w:pPr>
        <w:pStyle w:val="2"/>
      </w:pPr>
      <w:r>
        <w:t>27. ВОВ: трагическое отступление в начальный период, решающие победы СССР, причины победы над гитлеровской Германией.</w:t>
      </w:r>
    </w:p>
    <w:p w:rsidR="006F1CE2" w:rsidRDefault="006F1CE2">
      <w:pPr>
        <w:ind w:firstLine="720"/>
        <w:jc w:val="both"/>
        <w:rPr>
          <w:sz w:val="10"/>
        </w:rPr>
      </w:pPr>
      <w:r>
        <w:rPr>
          <w:bCs/>
          <w:sz w:val="10"/>
        </w:rPr>
        <w:t xml:space="preserve">    22 июня 41 года в 4</w:t>
      </w:r>
      <w:r>
        <w:rPr>
          <w:bCs/>
          <w:sz w:val="10"/>
          <w:vertAlign w:val="superscript"/>
        </w:rPr>
        <w:t>.00</w:t>
      </w:r>
      <w:r>
        <w:rPr>
          <w:sz w:val="10"/>
        </w:rPr>
        <w:t xml:space="preserve"> без объявления войны фашистские войска вторглись на территорию Советского Союза. Через 6 часов после начала военных действий посол Германии в СССР вручил Молотову ноту немецкого правительства. В причинах быстрого отступления советских войск и просчёт военного руководства СССР, и немобилизованность армии. В начале войны Красная Армия, потерпев поражение, вынуждена была отступать в глубь страны,  неся тяжелые потери. Сталин объяснял это фактором внезапности нападения Германии. Осенью 1942 года произошел перелом в методах стратегического руководства. Сталин назначил своим заместителем Жукова. Немецкое командование разработало наступление на Москву. 30 сентября началась битва под Москвой. 20 октября в Москве было введено осадное положение, многие правительственные учреждения эвакуировались. К концу ноября положение стало критическим и Жуков решает начать контрнаступление. В начале декабря немцы были отброшены на 100-250 км от Москвы. Непосредственная угроза столице была ликвидирована. 19 ноября 1942 года наши войска превосходящими силами перешли в контрнаступление севернее и южнее Сталинграда, прорвали линию фронта на участке румынских войск, за пять дней окружили 6-ю армию. В конце января 1943 года 6-я армия была вынуждена капитулировать. Сталинградская битва явилась началом коренного перелома в ходе ВОВ. 5 июля началась Курская битва. В ходе  тяжелых боев немецкая ударная сила была остановлена и советские войска перешли в наступление. 5 августа были освобождены Орел и Белгород, позже – Харьков. В январе 45 г. советские войска начинают последнее наступление, в результате которого была освобождена Польша, и выходят на подступы к Берлину. Берлинская операция проходила с 16.04 по 2.05 1945 г. В ходе тяжелых боев были заняты Зееловские высоты, и начались бои на окраинах Берлина. 25 апреля произошла встреча союзников на Эльбе. 30 апреля над рейхстагом развевалось Красное знамя Победы. 8 мая в Берлине был подписан акт о безоговорочной капитуляции Германии. Цена Победы выражает сложный комплекс материальных, экономических, интеллектуальных, духовных и других усилий государства и народа, понесенного ими урона, ущерба, потерь и издержек. Это также и соответствующие последствия не только в социальном и демографическом плане, но и во внешнеполитических и экономических сферах международных отношений, растянувшихся на долгие годы. ВОВ поглотила огромные материальные ресурсы, разорила среду обитания людей, нанесла ущерб природе, оставила на многие столетия недобрую о себе память. Эта кровавая схватка унесла миллионы человеческих жизней. Она закалила многих, но вместе с тем искалечила судьбы людей, круто изменила их жизнь, принеся им муки страданий, лишения, горечь и печаль. Говоря другими словами, война и Победа в ней потребовали от нашей страны и ее народа небывалых затрат и жертв различного характера. </w:t>
      </w:r>
    </w:p>
    <w:p w:rsidR="006F1CE2" w:rsidRDefault="006F1CE2">
      <w:pPr>
        <w:pBdr>
          <w:bottom w:val="single" w:sz="6" w:space="1" w:color="auto"/>
        </w:pBdr>
        <w:jc w:val="both"/>
        <w:rPr>
          <w:sz w:val="10"/>
        </w:rPr>
      </w:pPr>
    </w:p>
    <w:p w:rsidR="006F1CE2" w:rsidRDefault="006F1CE2">
      <w:pPr>
        <w:rPr>
          <w:sz w:val="10"/>
        </w:rPr>
      </w:pPr>
    </w:p>
    <w:p w:rsidR="006F1CE2" w:rsidRDefault="006F1CE2">
      <w:pPr>
        <w:jc w:val="both"/>
        <w:rPr>
          <w:b/>
          <w:bCs/>
          <w:sz w:val="10"/>
        </w:rPr>
      </w:pPr>
      <w:r>
        <w:rPr>
          <w:b/>
          <w:bCs/>
          <w:sz w:val="10"/>
        </w:rPr>
        <w:t xml:space="preserve">28. </w:t>
      </w:r>
      <w:r>
        <w:rPr>
          <w:b/>
          <w:bCs/>
          <w:sz w:val="10"/>
          <w:lang w:val="en-US"/>
        </w:rPr>
        <w:t>XX</w:t>
      </w:r>
      <w:r>
        <w:rPr>
          <w:b/>
          <w:bCs/>
          <w:sz w:val="10"/>
        </w:rPr>
        <w:t xml:space="preserve"> съезд КПСС: начало десталинизации страны. Предел хрущевской культурной «оттепели».</w:t>
      </w:r>
    </w:p>
    <w:p w:rsidR="006F1CE2" w:rsidRDefault="006F1CE2">
      <w:pPr>
        <w:jc w:val="both"/>
        <w:rPr>
          <w:sz w:val="10"/>
        </w:rPr>
      </w:pPr>
      <w:r>
        <w:rPr>
          <w:b/>
          <w:bCs/>
          <w:sz w:val="10"/>
        </w:rPr>
        <w:t xml:space="preserve">    </w:t>
      </w:r>
      <w:r>
        <w:rPr>
          <w:sz w:val="10"/>
        </w:rPr>
        <w:t xml:space="preserve">С приходом к власти Хрущева начались заметные изменения в общественно-политической жизни страны. Прекратились массовые репрессии. На </w:t>
      </w:r>
      <w:r>
        <w:rPr>
          <w:sz w:val="10"/>
          <w:lang w:val="en-US"/>
        </w:rPr>
        <w:t>XX</w:t>
      </w:r>
      <w:r>
        <w:rPr>
          <w:sz w:val="10"/>
        </w:rPr>
        <w:t xml:space="preserve"> съезде КПСС в феврале 1956 Хрущев выступил с докладом, разоблачающим «культ личности Сталина». 30 июня 1956 по этому поводу было принято постановление ЦК. Оно способствовало проведению ряда мероприятий по укреплению законности в стране. Началась реабилитация невинно пострадавших людей. Придя к власти, Хрущев постарался внести существенные коррективы и в сферу международных отношений. Новые отношения внешней политики были сформулированы им в докладе на </w:t>
      </w:r>
      <w:r>
        <w:rPr>
          <w:sz w:val="10"/>
          <w:lang w:val="en-US"/>
        </w:rPr>
        <w:t>XX</w:t>
      </w:r>
      <w:r>
        <w:rPr>
          <w:sz w:val="10"/>
        </w:rPr>
        <w:t xml:space="preserve"> съезде партии в 1956. Главными принципами здесь были следующие: признание разнообразия путей построения социализма, возможность мирного сосуществования государств с различным общественным строем. С одной стороны, проявления «оттепели» - большей свободы, исчезновение страха перед диктатором давали толчок для развития творческой мысли. С другой – по-прежнему сильным оставался надзор административных и партийных органов. Середина 50-х характеризуется, прежде всего, расширением внешних связей советской науки и художественной культуры. Многие советские театры, оркестры, другие творческие коллективы побывали на гастролях за рубежом. В период «оттепели» возникли новые литературно-художественные журналы («Юность», «Молодая гвардия» и др.), новые театры. В литературу, изобразительное искусство, кино пришли молодые силы, не боявшиеся говорить правду о жизни. В хрущевское десятилетие в СССР успешно развивалась и наука. Позиции нашей страны в области фундаментальных исследований, в физике, математике и особенно в освоении космоса были признаны всем миром. Определенные успехи имели место и в гуманитарных науках. На страницах специальных, общественно-политических журналов печатались статьи по острым проблемам истории, философии, велись научные дискуссии. Все это способствовало развитию общественной мысли, а также поднимало престиж российской науки за рубежом. Но уже в начале 60-х «оттепель» заметно пошла на убыль. Некомпетентность и непоследовательность главы государства в вопросах идеологии и культуры умело использовали консерваторы в партийном и государственном аппарате. </w:t>
      </w:r>
    </w:p>
    <w:p w:rsidR="006F1CE2" w:rsidRDefault="006F1CE2">
      <w:pPr>
        <w:jc w:val="both"/>
        <w:rPr>
          <w:sz w:val="10"/>
        </w:rPr>
      </w:pPr>
      <w:r>
        <w:rPr>
          <w:sz w:val="10"/>
        </w:rPr>
        <w:t xml:space="preserve">      Значение «оттепели» в жизни советского общества трудно переоценить. Этот период времени воспитал целое поколение, впоследствии, в 80-е гг., активно участвовавшее в серьезных реформаторских процессах, названных «перестроечными».</w:t>
      </w:r>
    </w:p>
    <w:p w:rsidR="006F1CE2" w:rsidRDefault="006F1CE2">
      <w:pPr>
        <w:pBdr>
          <w:bottom w:val="single" w:sz="6" w:space="1" w:color="auto"/>
        </w:pBdr>
        <w:rPr>
          <w:sz w:val="10"/>
        </w:rPr>
      </w:pPr>
    </w:p>
    <w:p w:rsidR="006F1CE2" w:rsidRDefault="006F1CE2">
      <w:pPr>
        <w:rPr>
          <w:sz w:val="10"/>
        </w:rPr>
      </w:pPr>
    </w:p>
    <w:p w:rsidR="006F1CE2" w:rsidRDefault="006F1CE2">
      <w:pPr>
        <w:pStyle w:val="2"/>
      </w:pPr>
      <w:r>
        <w:t>29. «Годы застоя» в СССР (1965-1985): политический консерватизм, советская номенклатура, кризис «развитого социализма», феномен диссидентства в СССР.</w:t>
      </w:r>
    </w:p>
    <w:p w:rsidR="006F1CE2" w:rsidRDefault="006F1CE2">
      <w:pPr>
        <w:pStyle w:val="3"/>
        <w:pBdr>
          <w:bottom w:val="single" w:sz="6" w:space="1" w:color="auto"/>
        </w:pBdr>
      </w:pPr>
      <w:r>
        <w:t>После отстранения Хрущева от власти генеральным секретарем ЦК стал Брежнев. Это был опытный аппаратчик, а в первые годы своего руководства страной и достаточно энергичный политик. Уже 1965 председателем Совета Министров Косыгиным была разработана система экономических преобразований, смысл которых сводился к существенной корректировке системы планирования, а так же к новым принципам экономического стимулирования. Особое внимание уделялось интенсификации производства, а так же введению элементов хозрасчета на предприятиях. Все это должно было дать толчок для дальнейшего развития производства. Восьмая пятилетка (1966-1970) оказалась одной из самых успешных за послевоенное время. Но в дальнейшем темпы роста промышленного производства резко снизились. Основу промышленности составляли военно-промышленный и топливно-энергетический комплексы. СССР активно продавал сырье. Однако, разразившийся в 70-е г. энергетический кризис заставил западные державы создавать энергосберегающие технологии. Падение спроса на природное топливо привело к падению цен на нефть и газ, что ударило по советской экономике. В начале 80-х промышленность страны находилась в критическом состоянии. Аналогическая ситуация сложилась и в сельском хозяйстве. Обладая достаточным запасом плодородных земель, СССР постоянно покупал зерно за рубежом. Потери сельскохозяйственной продукции, вследствие низкого качества техники, неэффективной мелиорации и химизации почв, достигали 35-40%. По остаточному принципу финансировались социальные программы, что не могло не сказаться на уровне благосостояния людей. Снизились темпы роста строительства жилья, сравнительно мало средств тратилось на здравоохранение. В этот же период окончательно складывается административно-командная система управления страной. Главным действующим лицом в ней стал чиновник. Быстрыми темпами шло разрастание бюрократического аппарата. Несмотря на то, что в 1977 была принята новая Конституция страны, декларировавшая многие права и свободы человека, провозгласившая построение «развитого социализма» в СССР,  гонения на диссидентов (инакомыслящих) возрастали. Часть этих людей была вынуждена эмигрировать из страны, другие подверглись аресту. После смерти Брежнева 1982 руководителем партии стал Андропов, прежде долгое время возглавлявший КГБ. Он взял жесткий курс на наведение «порядка» в стране, укрепление «социалистической законности». Ряд партийных чиновников высокого ранга были смещены с должности и попали под следствие. Однако весомых результатов эти акции не принесли. Коррупция в аппарате достигла слишком серьезных масштабов. Сменивший Андропова в 1984 Черненко попытался вернуть страну к брежневскому времени. Он занимался преимущественно пропагандой идей «развитого социализма». Правление Черненко, как и его предшественника, было не продолжительным. Он скончался в марте 1985. Вместе с ним отодвинулась в прошлое целая эпоха в истории нашего государства.</w:t>
      </w:r>
    </w:p>
    <w:p w:rsidR="006F1CE2" w:rsidRDefault="006F1CE2">
      <w:pPr>
        <w:pStyle w:val="3"/>
        <w:pBdr>
          <w:bottom w:val="single" w:sz="6" w:space="1" w:color="auto"/>
        </w:pBdr>
      </w:pPr>
    </w:p>
    <w:p w:rsidR="006F1CE2" w:rsidRDefault="006F1CE2">
      <w:pPr>
        <w:rPr>
          <w:sz w:val="10"/>
        </w:rPr>
      </w:pPr>
    </w:p>
    <w:p w:rsidR="006F1CE2" w:rsidRDefault="006F1CE2">
      <w:pPr>
        <w:pStyle w:val="2"/>
      </w:pPr>
      <w:r>
        <w:t>30. СССР в эпоху перестройки (1985-1991): гласность, попытки экономических и политических реформ, «новое мышление» и поворот во внешней политике. Попытка государственного переворота 1991 и ее провал. Распад СССР.</w:t>
      </w:r>
    </w:p>
    <w:p w:rsidR="006F1CE2" w:rsidRDefault="006F1CE2">
      <w:pPr>
        <w:jc w:val="both"/>
        <w:rPr>
          <w:sz w:val="10"/>
        </w:rPr>
      </w:pPr>
      <w:r>
        <w:rPr>
          <w:sz w:val="10"/>
        </w:rPr>
        <w:t xml:space="preserve">     После смерти Черненко генеральным секретарем ЦК был избран Горбачев. Апрельский пленум ЦК провозгласил курс на ускорение социально-экономического развития страны. Указывалось на необходимость технологического перевооружения тяжелой промышленности, а также активизации «человеческого фактора». В известной мере расширялись права предприятий, вводились элементы хозрасчета – с целью повысить заинтересованность коллективов в результатах своего труда. Для повышения качества продукции была введена госприемка. Кроме того, декларировался курс на приоритетное развитие социальной сферы – жилищного строительства, здравоохранения, культуры и др. Была так же разрешена индивидуальная и кооперативная деятельность. Однако весомых результатов эти нововведения не принесли. С целью затормозить процессы общественного распада, руководство КПСС начало осуществлять некоторые либеральные преобразования в идеологической сфере. Так, объявленная политика «гласности» предполагала смягчение цензуры над средствами массовой информации, публикацию запрещенной ранее литературы, архивных документов, ликвидацию спецхранов в библиотеках. Наряду с Экономической в реформировании нуждалась и политическая система, которую многие рассматривали как главный тормоз на пути выхода из кризиса. Руководство страны считало, что настало время оживить Советы, привнести в советскую систему элементы парламентаризма и вместе с тем укрепить руководящую роль КПСС в обществе. На </w:t>
      </w:r>
      <w:r>
        <w:rPr>
          <w:sz w:val="10"/>
          <w:lang w:val="en-US"/>
        </w:rPr>
        <w:t>XIX</w:t>
      </w:r>
      <w:r>
        <w:rPr>
          <w:sz w:val="10"/>
        </w:rPr>
        <w:t xml:space="preserve"> Всесоюзной партийной конференции был учрежден новый высший законодательный орган – Съезд народных депутатов СССР. Выборы в депутаты проводились на альтернативной основе и были свободными. Недовольство политикой Центра выражали лидеры союзных республик. Они требовали все большей самостоятельности.</w:t>
      </w:r>
    </w:p>
    <w:p w:rsidR="006F1CE2" w:rsidRDefault="006F1CE2">
      <w:pPr>
        <w:jc w:val="both"/>
        <w:rPr>
          <w:sz w:val="10"/>
        </w:rPr>
      </w:pPr>
      <w:r>
        <w:rPr>
          <w:sz w:val="10"/>
        </w:rPr>
        <w:t xml:space="preserve">    С приходом перестройки в советской внешней политике произошли серьезные изменения. Горбачев признает приоритет общечеловеческих ценностей над классовыми. Была заявлена концепция «нового политического мышления», сводившаяся к отказу от основополагающего постулата советской идеологии о расколе современного мира на две противоборствующие общественно-политические системы (социалистическую и капиталистическую) и признанию мира единым и неделимым. В период перестройки произошла фактическая интеграция СССР в мировое сообщество. К августу 1991 удалось подготовить проект договора об образовании Содружества Суверенных Государств. Фактически ССГ представлял собой конференцию с единой президентской властью, весьма ограниченной. За Центром оставались только координирующие функции. Это была последняя попытка предотвратить бесконтрольный распад державы. 19 августа 1991 группа высших должностных лиц учредили Государственный комитет по чрезвычайному положению и ввели в Москву войска. Проект предстоящего союзного договора, означавший утрату контроля над республиками, этих руководителей не устраивал. В столице и ряде других крупных городов был организован отпор так называемым «путчистам». Процесс распада Союза заметно ускорился. Уже в августе из его состава вышли три прибалтийские республики, и Горбачев был вынужден подписать указ о признании этого факта. Подготовка нового Союзного договора зашла в тупик, в тоже время распад государства продолжается, и в этих условиях три республики заявили о создании СНГ. Позднее к России, Украине и Белоруссии присоединились другие бывшие союзные республики, за исключением прибалтийских и Грузии.</w:t>
      </w:r>
    </w:p>
    <w:p w:rsidR="006F1CE2" w:rsidRDefault="006F1CE2">
      <w:pPr>
        <w:jc w:val="both"/>
        <w:rPr>
          <w:sz w:val="10"/>
        </w:rPr>
      </w:pPr>
      <w:r>
        <w:rPr>
          <w:sz w:val="10"/>
        </w:rPr>
        <w:t xml:space="preserve">    25 декабря 1991 г. президент Горбачев сложил с себя властные полномочия. СССР перестал существовать.</w:t>
      </w:r>
    </w:p>
    <w:p w:rsidR="006F1CE2" w:rsidRDefault="006F1CE2">
      <w:pPr>
        <w:pBdr>
          <w:bottom w:val="single" w:sz="6" w:space="1" w:color="auto"/>
        </w:pBdr>
        <w:jc w:val="both"/>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p>
    <w:p w:rsidR="006F1CE2" w:rsidRDefault="006F1CE2">
      <w:pPr>
        <w:rPr>
          <w:sz w:val="10"/>
        </w:rPr>
      </w:pPr>
      <w:bookmarkStart w:id="14" w:name="_GoBack"/>
      <w:bookmarkEnd w:id="14"/>
    </w:p>
    <w:sectPr w:rsidR="006F1CE2">
      <w:pgSz w:w="12240" w:h="15840"/>
      <w:pgMar w:top="340" w:right="527" w:bottom="737" w:left="340" w:header="720" w:footer="720" w:gutter="0"/>
      <w:cols w:num="4" w:sep="1" w:space="22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E2" w:rsidRDefault="006F1CE2">
      <w:r>
        <w:separator/>
      </w:r>
    </w:p>
  </w:endnote>
  <w:endnote w:type="continuationSeparator" w:id="0">
    <w:p w:rsidR="006F1CE2" w:rsidRDefault="006F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E2" w:rsidRDefault="006F1CE2">
      <w:r>
        <w:separator/>
      </w:r>
    </w:p>
  </w:footnote>
  <w:footnote w:type="continuationSeparator" w:id="0">
    <w:p w:rsidR="006F1CE2" w:rsidRDefault="006F1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E89F36"/>
    <w:lvl w:ilvl="0">
      <w:numFmt w:val="decimal"/>
      <w:lvlText w:val="*"/>
      <w:lvlJc w:val="left"/>
    </w:lvl>
  </w:abstractNum>
  <w:abstractNum w:abstractNumId="1">
    <w:nsid w:val="095A6E24"/>
    <w:multiLevelType w:val="singleLevel"/>
    <w:tmpl w:val="73003E46"/>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nsid w:val="1EF55A35"/>
    <w:multiLevelType w:val="singleLevel"/>
    <w:tmpl w:val="D0D0323A"/>
    <w:lvl w:ilvl="0">
      <w:start w:val="1"/>
      <w:numFmt w:val="decimal"/>
      <w:lvlText w:val="%1."/>
      <w:lvlJc w:val="left"/>
      <w:pPr>
        <w:tabs>
          <w:tab w:val="num" w:pos="1316"/>
        </w:tabs>
        <w:ind w:left="1316" w:hanging="465"/>
      </w:pPr>
      <w:rPr>
        <w:rFonts w:hint="default"/>
      </w:rPr>
    </w:lvl>
  </w:abstractNum>
  <w:abstractNum w:abstractNumId="3">
    <w:nsid w:val="36272F4C"/>
    <w:multiLevelType w:val="hybridMultilevel"/>
    <w:tmpl w:val="9BC43B6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FA4290"/>
    <w:multiLevelType w:val="hybridMultilevel"/>
    <w:tmpl w:val="B784DF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346DA3"/>
    <w:multiLevelType w:val="hybridMultilevel"/>
    <w:tmpl w:val="092E7A7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A352BB"/>
    <w:multiLevelType w:val="hybridMultilevel"/>
    <w:tmpl w:val="ABF68E2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4AF"/>
    <w:rsid w:val="002D14AF"/>
    <w:rsid w:val="006F1CE2"/>
    <w:rsid w:val="00922B8D"/>
    <w:rsid w:val="00E1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F660F-C9F6-4A75-8823-337963F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sz w:val="10"/>
    </w:rPr>
  </w:style>
  <w:style w:type="paragraph" w:styleId="2">
    <w:name w:val="Body Text 2"/>
    <w:basedOn w:val="a"/>
    <w:semiHidden/>
    <w:pPr>
      <w:jc w:val="both"/>
    </w:pPr>
    <w:rPr>
      <w:b/>
      <w:bCs/>
      <w:sz w:val="10"/>
    </w:rPr>
  </w:style>
  <w:style w:type="paragraph" w:styleId="3">
    <w:name w:val="Body Text 3"/>
    <w:basedOn w:val="a"/>
    <w:semiHidden/>
    <w:pPr>
      <w:jc w:val="both"/>
    </w:pPr>
    <w:rPr>
      <w:sz w:val="10"/>
    </w:rPr>
  </w:style>
  <w:style w:type="paragraph" w:customStyle="1" w:styleId="Nina">
    <w:name w:val="Nina"/>
    <w:basedOn w:val="a"/>
    <w:pPr>
      <w:tabs>
        <w:tab w:val="left" w:pos="737"/>
      </w:tabs>
      <w:overflowPunct w:val="0"/>
      <w:autoSpaceDE w:val="0"/>
      <w:autoSpaceDN w:val="0"/>
      <w:adjustRightInd w:val="0"/>
      <w:spacing w:before="60" w:after="60" w:line="360" w:lineRule="auto"/>
      <w:jc w:val="both"/>
      <w:textAlignment w:val="baseline"/>
    </w:pPr>
    <w:rPr>
      <w:rFonts w:ascii="TimesET" w:hAnsi="TimesE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14128</Words>
  <Characters>80530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94470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Лена</dc:creator>
  <cp:keywords/>
  <dc:description/>
  <cp:lastModifiedBy>admin</cp:lastModifiedBy>
  <cp:revision>2</cp:revision>
  <cp:lastPrinted>2002-09-30T09:51:00Z</cp:lastPrinted>
  <dcterms:created xsi:type="dcterms:W3CDTF">2014-02-03T10:28:00Z</dcterms:created>
  <dcterms:modified xsi:type="dcterms:W3CDTF">2014-02-03T10:28:00Z</dcterms:modified>
</cp:coreProperties>
</file>